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858EB" w14:textId="77777777" w:rsidR="00A03A90" w:rsidRDefault="00FE1121" w:rsidP="0072268C"/>
    <w:p w14:paraId="25F81D4B" w14:textId="77777777" w:rsidR="0072268C" w:rsidRDefault="0072268C" w:rsidP="0072268C"/>
    <w:p w14:paraId="3A888BA1" w14:textId="77777777" w:rsidR="0072268C" w:rsidRPr="00F85B8B" w:rsidRDefault="00EA0EC3" w:rsidP="0072268C">
      <w:pPr>
        <w:rPr>
          <w:b/>
        </w:rPr>
      </w:pPr>
      <w:r w:rsidRPr="00F85B8B">
        <w:rPr>
          <w:b/>
        </w:rPr>
        <w:t xml:space="preserve">Overview of procedural steps re Initiation of Special IANA Function Review by the </w:t>
      </w:r>
      <w:proofErr w:type="spellStart"/>
      <w:r w:rsidRPr="00F85B8B">
        <w:rPr>
          <w:b/>
        </w:rPr>
        <w:t>ccNSo</w:t>
      </w:r>
      <w:proofErr w:type="spellEnd"/>
      <w:r w:rsidRPr="00F85B8B">
        <w:rPr>
          <w:b/>
        </w:rPr>
        <w:t xml:space="preserve"> and GNSO </w:t>
      </w:r>
      <w:proofErr w:type="gramStart"/>
      <w:r w:rsidRPr="00F85B8B">
        <w:rPr>
          <w:b/>
        </w:rPr>
        <w:t>( Councils</w:t>
      </w:r>
      <w:proofErr w:type="gramEnd"/>
      <w:r w:rsidRPr="00F85B8B">
        <w:rPr>
          <w:b/>
        </w:rPr>
        <w:t>).</w:t>
      </w:r>
    </w:p>
    <w:p w14:paraId="236180F9" w14:textId="77777777" w:rsidR="00EA0EC3" w:rsidRDefault="00EA0EC3" w:rsidP="0072268C"/>
    <w:p w14:paraId="6E9D8FFE" w14:textId="77777777" w:rsidR="00EA0EC3" w:rsidRDefault="00EA0EC3" w:rsidP="0072268C">
      <w:r>
        <w:t>The overview is based on review of the Customer Standing Committee Remedial Action Procedures, Article 18 of the ICANN Bylaws.</w:t>
      </w:r>
    </w:p>
    <w:p w14:paraId="2DAA04AD" w14:textId="77777777" w:rsidR="00EA0EC3" w:rsidRDefault="00EA0EC3" w:rsidP="0072268C"/>
    <w:p w14:paraId="6E822EFF" w14:textId="77777777" w:rsidR="00EA0EC3" w:rsidRDefault="00EA0EC3" w:rsidP="0072268C">
      <w:r>
        <w:t>Based on review two distinct procedures have been identified</w:t>
      </w:r>
      <w:r w:rsidR="00677D97">
        <w:t xml:space="preserve"> </w:t>
      </w:r>
      <w:r w:rsidR="00506F8A">
        <w:t>in the context</w:t>
      </w:r>
      <w:r w:rsidR="00F85B8B">
        <w:t xml:space="preserve"> </w:t>
      </w:r>
      <w:proofErr w:type="gramStart"/>
      <w:r w:rsidR="00506F8A">
        <w:t xml:space="preserve">of  </w:t>
      </w:r>
      <w:r w:rsidR="00A02C34">
        <w:t>a</w:t>
      </w:r>
      <w:proofErr w:type="gramEnd"/>
      <w:r w:rsidR="00A02C34">
        <w:t xml:space="preserve"> Special IANA Function Review</w:t>
      </w:r>
      <w:r>
        <w:t>:</w:t>
      </w:r>
    </w:p>
    <w:p w14:paraId="1351D7CA" w14:textId="77777777" w:rsidR="00EA0EC3" w:rsidRDefault="00506F8A" w:rsidP="00EA0EC3">
      <w:pPr>
        <w:pStyle w:val="ListParagraph"/>
        <w:numPr>
          <w:ilvl w:val="0"/>
          <w:numId w:val="2"/>
        </w:numPr>
      </w:pPr>
      <w:r>
        <w:t>Initiate a</w:t>
      </w:r>
      <w:r w:rsidR="00EA0EC3">
        <w:t xml:space="preserve"> Special IANA Function Review following a notification of the CSC that performance issues have not been addressed satisfactory following the RAP</w:t>
      </w:r>
      <w:r w:rsidR="00677D97">
        <w:t xml:space="preserve"> </w:t>
      </w:r>
      <w:proofErr w:type="gramStart"/>
      <w:r w:rsidR="00677D97">
        <w:t>( Article</w:t>
      </w:r>
      <w:proofErr w:type="gramEnd"/>
      <w:r w:rsidR="00677D97">
        <w:t xml:space="preserve"> 18.12 (a)</w:t>
      </w:r>
    </w:p>
    <w:p w14:paraId="45D00A45" w14:textId="77777777" w:rsidR="00677D97" w:rsidRDefault="00506F8A" w:rsidP="00EA0EC3">
      <w:pPr>
        <w:pStyle w:val="ListParagraph"/>
        <w:numPr>
          <w:ilvl w:val="0"/>
          <w:numId w:val="2"/>
        </w:numPr>
      </w:pPr>
      <w:r>
        <w:t>To make a</w:t>
      </w:r>
      <w:r w:rsidR="00EA0EC3">
        <w:t xml:space="preserve"> recommendation to conduct a Special IANA Function Review </w:t>
      </w:r>
      <w:r>
        <w:t xml:space="preserve">Effective. The </w:t>
      </w:r>
      <w:proofErr w:type="spellStart"/>
      <w:r>
        <w:t>Recommnedation</w:t>
      </w:r>
      <w:proofErr w:type="spellEnd"/>
      <w:r>
        <w:t xml:space="preserve"> for the Special IFR is </w:t>
      </w:r>
      <w:r w:rsidR="00EA0EC3">
        <w:t xml:space="preserve">by </w:t>
      </w:r>
      <w:proofErr w:type="gramStart"/>
      <w:r w:rsidR="00EA0EC3">
        <w:t>a</w:t>
      </w:r>
      <w:proofErr w:type="gramEnd"/>
      <w:r w:rsidR="00EA0EC3">
        <w:t xml:space="preserve"> IANA Function Review Team </w:t>
      </w:r>
      <w:r>
        <w:t xml:space="preserve">and </w:t>
      </w:r>
      <w:r w:rsidR="00EA0EC3">
        <w:t xml:space="preserve">the result of </w:t>
      </w:r>
      <w:r w:rsidR="00677D97">
        <w:t xml:space="preserve">a </w:t>
      </w:r>
      <w:r>
        <w:t>P</w:t>
      </w:r>
      <w:r w:rsidR="00677D97">
        <w:t xml:space="preserve">eriodic IANA Function Review (Article 18.12 (c) </w:t>
      </w:r>
    </w:p>
    <w:p w14:paraId="5926C125" w14:textId="77777777" w:rsidR="00677D97" w:rsidRDefault="00677D97" w:rsidP="00677D97"/>
    <w:p w14:paraId="3ECC9E9B" w14:textId="77777777" w:rsidR="00EA0EC3" w:rsidRDefault="00677D97" w:rsidP="00677D97">
      <w:r>
        <w:t xml:space="preserve">The distinction between the two procedures is relevant form a </w:t>
      </w:r>
      <w:proofErr w:type="spellStart"/>
      <w:r>
        <w:t>ccNSO</w:t>
      </w:r>
      <w:proofErr w:type="spellEnd"/>
      <w:r>
        <w:t xml:space="preserve"> &amp; GNSO Councils perspective as their roles and responsibilities </w:t>
      </w:r>
      <w:proofErr w:type="gramStart"/>
      <w:r>
        <w:t>differ  under</w:t>
      </w:r>
      <w:proofErr w:type="gramEnd"/>
      <w:r>
        <w:t xml:space="preserve"> each of these procedures. </w:t>
      </w:r>
      <w:r w:rsidR="00EA0EC3">
        <w:t xml:space="preserve"> </w:t>
      </w:r>
    </w:p>
    <w:p w14:paraId="4AED64F1" w14:textId="77777777" w:rsidR="00A02C34" w:rsidRDefault="00A02C34" w:rsidP="00677D97">
      <w:bookmarkStart w:id="0" w:name="_GoBack"/>
      <w:bookmarkEnd w:id="0"/>
    </w:p>
    <w:p w14:paraId="10465A14" w14:textId="77777777" w:rsidR="00677D97" w:rsidRDefault="00A02C34" w:rsidP="00677D97">
      <w:r>
        <w:t xml:space="preserve">After initiation of a Special IFR the Board, or appropriate committee, shall cause the special review (Article 18.1 (b)). This implies that the </w:t>
      </w:r>
      <w:proofErr w:type="spellStart"/>
      <w:r>
        <w:t>ccNSO</w:t>
      </w:r>
      <w:proofErr w:type="spellEnd"/>
      <w:r>
        <w:t xml:space="preserve"> &amp; GNSO </w:t>
      </w:r>
      <w:proofErr w:type="gramStart"/>
      <w:r>
        <w:t>( Councils</w:t>
      </w:r>
      <w:proofErr w:type="gramEnd"/>
      <w:r>
        <w:t>) inform the ICANN Board of Directors they have initiated the SIFR and the Board is recommended to cause the SIFR.</w:t>
      </w:r>
    </w:p>
    <w:p w14:paraId="75FA73A6" w14:textId="77777777" w:rsidR="000265AD" w:rsidRDefault="000265AD" w:rsidP="00677D97"/>
    <w:p w14:paraId="2433A4F6" w14:textId="77777777" w:rsidR="0072268C" w:rsidRDefault="0072268C" w:rsidP="0072268C"/>
    <w:p w14:paraId="6C4C3C5E" w14:textId="77777777" w:rsidR="00715E6E" w:rsidRPr="00715E6E" w:rsidRDefault="0072268C" w:rsidP="0072268C">
      <w:pPr>
        <w:rPr>
          <w:b/>
        </w:rPr>
      </w:pPr>
      <w:r w:rsidRPr="00715E6E">
        <w:rPr>
          <w:b/>
        </w:rPr>
        <w:t xml:space="preserve">Initiating a Special IFR process </w:t>
      </w:r>
      <w:r w:rsidR="00715E6E" w:rsidRPr="00715E6E">
        <w:rPr>
          <w:b/>
        </w:rPr>
        <w:t>outside cycle of Periodic IFR,</w:t>
      </w:r>
    </w:p>
    <w:p w14:paraId="43B4DB88" w14:textId="77777777" w:rsidR="0072268C" w:rsidRPr="00715E6E" w:rsidRDefault="0072268C" w:rsidP="0072268C">
      <w:pPr>
        <w:rPr>
          <w:b/>
        </w:rPr>
      </w:pPr>
      <w:proofErr w:type="spellStart"/>
      <w:r w:rsidRPr="00715E6E">
        <w:rPr>
          <w:b/>
        </w:rPr>
        <w:t>ollowing</w:t>
      </w:r>
      <w:proofErr w:type="spellEnd"/>
      <w:r w:rsidRPr="00715E6E">
        <w:rPr>
          <w:b/>
        </w:rPr>
        <w:t xml:space="preserve"> Notification Customer Standing Committee</w:t>
      </w:r>
    </w:p>
    <w:p w14:paraId="0C56D424" w14:textId="77777777" w:rsidR="0072268C" w:rsidRDefault="0072268C" w:rsidP="0072268C">
      <w:r w:rsidRPr="00715E6E">
        <w:rPr>
          <w:sz w:val="22"/>
          <w:szCs w:val="22"/>
        </w:rPr>
        <w:t xml:space="preserve">Section 18.12 </w:t>
      </w:r>
      <w:proofErr w:type="gramStart"/>
      <w:r w:rsidRPr="00715E6E">
        <w:rPr>
          <w:sz w:val="22"/>
          <w:szCs w:val="22"/>
        </w:rPr>
        <w:t>( a</w:t>
      </w:r>
      <w:proofErr w:type="gramEnd"/>
      <w:r w:rsidRPr="00715E6E">
        <w:rPr>
          <w:sz w:val="22"/>
          <w:szCs w:val="22"/>
        </w:rPr>
        <w:t>) &amp; (b</w:t>
      </w:r>
      <w:r>
        <w:t xml:space="preserve">) </w:t>
      </w:r>
    </w:p>
    <w:p w14:paraId="7A15137C" w14:textId="77777777" w:rsidR="0072268C" w:rsidRDefault="0072268C" w:rsidP="007226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6"/>
        <w:gridCol w:w="1577"/>
        <w:gridCol w:w="1303"/>
        <w:gridCol w:w="1489"/>
        <w:gridCol w:w="1356"/>
        <w:gridCol w:w="1674"/>
        <w:gridCol w:w="3806"/>
        <w:gridCol w:w="2049"/>
      </w:tblGrid>
      <w:tr w:rsidR="007E3E44" w14:paraId="1BF3AC59" w14:textId="77777777" w:rsidTr="007E3E44">
        <w:trPr>
          <w:tblHeader/>
        </w:trPr>
        <w:tc>
          <w:tcPr>
            <w:tcW w:w="676" w:type="dxa"/>
            <w:shd w:val="clear" w:color="auto" w:fill="8EAADB" w:themeFill="accent1" w:themeFillTint="99"/>
          </w:tcPr>
          <w:p w14:paraId="159974E9" w14:textId="77777777" w:rsidR="007E3E44" w:rsidRPr="00715E6E" w:rsidRDefault="007E3E44" w:rsidP="00D14023">
            <w:pPr>
              <w:rPr>
                <w:b/>
              </w:rPr>
            </w:pPr>
            <w:r w:rsidRPr="00715E6E">
              <w:rPr>
                <w:b/>
              </w:rPr>
              <w:t>Step #</w:t>
            </w:r>
          </w:p>
        </w:tc>
        <w:tc>
          <w:tcPr>
            <w:tcW w:w="1577" w:type="dxa"/>
            <w:shd w:val="clear" w:color="auto" w:fill="8EAADB" w:themeFill="accent1" w:themeFillTint="99"/>
          </w:tcPr>
          <w:p w14:paraId="3B26C1AC" w14:textId="77777777" w:rsidR="007E3E44" w:rsidRPr="00715E6E" w:rsidRDefault="007E3E44" w:rsidP="00D14023">
            <w:pPr>
              <w:rPr>
                <w:b/>
              </w:rPr>
            </w:pPr>
            <w:r w:rsidRPr="00715E6E">
              <w:rPr>
                <w:b/>
              </w:rPr>
              <w:t>Action as defined</w:t>
            </w:r>
            <w:r>
              <w:rPr>
                <w:b/>
              </w:rPr>
              <w:t xml:space="preserve"> in source document</w:t>
            </w:r>
          </w:p>
        </w:tc>
        <w:tc>
          <w:tcPr>
            <w:tcW w:w="1303" w:type="dxa"/>
            <w:shd w:val="clear" w:color="auto" w:fill="8EAADB" w:themeFill="accent1" w:themeFillTint="99"/>
          </w:tcPr>
          <w:p w14:paraId="58E0B1B5" w14:textId="77777777" w:rsidR="007E3E44" w:rsidRPr="00715E6E" w:rsidRDefault="007E3E44" w:rsidP="00D14023">
            <w:pPr>
              <w:rPr>
                <w:b/>
              </w:rPr>
            </w:pPr>
            <w:r w:rsidRPr="00715E6E">
              <w:rPr>
                <w:b/>
              </w:rPr>
              <w:t>Entity taking action</w:t>
            </w:r>
          </w:p>
        </w:tc>
        <w:tc>
          <w:tcPr>
            <w:tcW w:w="1489" w:type="dxa"/>
            <w:shd w:val="clear" w:color="auto" w:fill="8EAADB" w:themeFill="accent1" w:themeFillTint="99"/>
          </w:tcPr>
          <w:p w14:paraId="3F0E5EDF" w14:textId="77777777" w:rsidR="007E3E44" w:rsidRPr="00715E6E" w:rsidRDefault="007E3E44" w:rsidP="00D14023">
            <w:pPr>
              <w:rPr>
                <w:b/>
              </w:rPr>
            </w:pPr>
            <w:r w:rsidRPr="00715E6E">
              <w:rPr>
                <w:b/>
              </w:rPr>
              <w:t>Receiving end</w:t>
            </w:r>
          </w:p>
        </w:tc>
        <w:tc>
          <w:tcPr>
            <w:tcW w:w="1356" w:type="dxa"/>
            <w:shd w:val="clear" w:color="auto" w:fill="8EAADB" w:themeFill="accent1" w:themeFillTint="99"/>
          </w:tcPr>
          <w:p w14:paraId="255A5CFE" w14:textId="489CD1F2" w:rsidR="007E3E44" w:rsidRPr="00715E6E" w:rsidRDefault="007E3E44" w:rsidP="00D14023">
            <w:pPr>
              <w:rPr>
                <w:b/>
              </w:rPr>
            </w:pPr>
            <w:r w:rsidRPr="00715E6E">
              <w:rPr>
                <w:b/>
              </w:rPr>
              <w:t>Time</w:t>
            </w:r>
          </w:p>
        </w:tc>
        <w:tc>
          <w:tcPr>
            <w:tcW w:w="1674" w:type="dxa"/>
            <w:shd w:val="clear" w:color="auto" w:fill="8EAADB" w:themeFill="accent1" w:themeFillTint="99"/>
          </w:tcPr>
          <w:p w14:paraId="357B4057" w14:textId="7A53909B" w:rsidR="007E3E44" w:rsidRPr="00715E6E" w:rsidRDefault="00BE35CA" w:rsidP="00D14023">
            <w:pPr>
              <w:rPr>
                <w:b/>
              </w:rPr>
            </w:pPr>
            <w:r>
              <w:rPr>
                <w:b/>
              </w:rPr>
              <w:t>Cumulative</w:t>
            </w:r>
            <w:r w:rsidR="007E3E44">
              <w:rPr>
                <w:b/>
              </w:rPr>
              <w:t xml:space="preserve"> duration</w:t>
            </w:r>
          </w:p>
        </w:tc>
        <w:tc>
          <w:tcPr>
            <w:tcW w:w="3806" w:type="dxa"/>
            <w:shd w:val="clear" w:color="auto" w:fill="8EAADB" w:themeFill="accent1" w:themeFillTint="99"/>
          </w:tcPr>
          <w:p w14:paraId="16AE36CC" w14:textId="4F8ED481" w:rsidR="007E3E44" w:rsidRPr="00715E6E" w:rsidRDefault="007E3E44" w:rsidP="00D14023">
            <w:pPr>
              <w:rPr>
                <w:b/>
              </w:rPr>
            </w:pPr>
            <w:r w:rsidRPr="00715E6E">
              <w:rPr>
                <w:b/>
              </w:rPr>
              <w:t>Source document</w:t>
            </w:r>
          </w:p>
        </w:tc>
        <w:tc>
          <w:tcPr>
            <w:tcW w:w="2049" w:type="dxa"/>
            <w:shd w:val="clear" w:color="auto" w:fill="8EAADB" w:themeFill="accent1" w:themeFillTint="99"/>
          </w:tcPr>
          <w:p w14:paraId="3478DE44" w14:textId="77777777" w:rsidR="007E3E44" w:rsidRPr="00715E6E" w:rsidRDefault="007E3E44" w:rsidP="00D14023">
            <w:pPr>
              <w:rPr>
                <w:b/>
              </w:rPr>
            </w:pPr>
            <w:r w:rsidRPr="00715E6E">
              <w:rPr>
                <w:b/>
              </w:rPr>
              <w:t>Comment</w:t>
            </w:r>
          </w:p>
        </w:tc>
      </w:tr>
      <w:tr w:rsidR="007E3E44" w:rsidRPr="00FE1121" w14:paraId="652597BC" w14:textId="77777777" w:rsidTr="007E3E44">
        <w:tc>
          <w:tcPr>
            <w:tcW w:w="676" w:type="dxa"/>
          </w:tcPr>
          <w:p w14:paraId="0A5F1A50" w14:textId="77777777" w:rsidR="007E3E44" w:rsidRPr="00FE1121" w:rsidRDefault="007E3E44" w:rsidP="007E3E4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7" w:type="dxa"/>
          </w:tcPr>
          <w:p w14:paraId="7D81374A" w14:textId="0FDC1A5A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 xml:space="preserve">Notice CSC to ICANN Board on Performance issues </w:t>
            </w:r>
          </w:p>
        </w:tc>
        <w:tc>
          <w:tcPr>
            <w:tcW w:w="1303" w:type="dxa"/>
          </w:tcPr>
          <w:p w14:paraId="613315FB" w14:textId="3B5662DB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>CSC</w:t>
            </w:r>
          </w:p>
        </w:tc>
        <w:tc>
          <w:tcPr>
            <w:tcW w:w="1489" w:type="dxa"/>
          </w:tcPr>
          <w:p w14:paraId="7FDF2103" w14:textId="3C875422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E1121">
              <w:rPr>
                <w:rFonts w:cstheme="minorHAnsi"/>
                <w:sz w:val="20"/>
                <w:szCs w:val="20"/>
              </w:rPr>
              <w:t>ccNSO</w:t>
            </w:r>
            <w:proofErr w:type="spellEnd"/>
            <w:r w:rsidRPr="00FE1121">
              <w:rPr>
                <w:rFonts w:cstheme="minorHAnsi"/>
                <w:sz w:val="20"/>
                <w:szCs w:val="20"/>
              </w:rPr>
              <w:t xml:space="preserve"> and GNSO Councils (chairs)</w:t>
            </w:r>
          </w:p>
        </w:tc>
        <w:tc>
          <w:tcPr>
            <w:tcW w:w="1356" w:type="dxa"/>
          </w:tcPr>
          <w:p w14:paraId="2E026055" w14:textId="77777777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4" w:type="dxa"/>
          </w:tcPr>
          <w:p w14:paraId="2C367A9E" w14:textId="29D63E48" w:rsidR="007E3E44" w:rsidRPr="00FE1121" w:rsidRDefault="007E3E44" w:rsidP="00BE35CA">
            <w:pPr>
              <w:pStyle w:val="ListParagraph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>(-</w:t>
            </w:r>
            <w:r w:rsidR="00BE35CA" w:rsidRPr="00FE1121">
              <w:rPr>
                <w:rFonts w:cstheme="minorHAnsi"/>
                <w:sz w:val="20"/>
                <w:szCs w:val="20"/>
              </w:rPr>
              <w:t>30 days)</w:t>
            </w:r>
          </w:p>
        </w:tc>
        <w:tc>
          <w:tcPr>
            <w:tcW w:w="3806" w:type="dxa"/>
          </w:tcPr>
          <w:p w14:paraId="410ABBCA" w14:textId="2ED0DD37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 xml:space="preserve">Remedial Action Procedure </w:t>
            </w:r>
            <w:proofErr w:type="gramStart"/>
            <w:r w:rsidRPr="00FE1121">
              <w:rPr>
                <w:rFonts w:cstheme="minorHAnsi"/>
                <w:sz w:val="20"/>
                <w:szCs w:val="20"/>
              </w:rPr>
              <w:t>section</w:t>
            </w:r>
            <w:proofErr w:type="gramEnd"/>
            <w:r w:rsidRPr="00FE1121">
              <w:rPr>
                <w:rFonts w:cstheme="minorHAnsi"/>
                <w:sz w:val="20"/>
                <w:szCs w:val="20"/>
              </w:rPr>
              <w:t xml:space="preserve"> V.</w:t>
            </w:r>
          </w:p>
        </w:tc>
        <w:tc>
          <w:tcPr>
            <w:tcW w:w="2049" w:type="dxa"/>
          </w:tcPr>
          <w:p w14:paraId="53D31DA8" w14:textId="55B7E0D5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 xml:space="preserve">CSC will need to inform the GNSO and </w:t>
            </w:r>
            <w:proofErr w:type="spellStart"/>
            <w:r w:rsidRPr="00FE1121">
              <w:rPr>
                <w:rFonts w:cstheme="minorHAnsi"/>
                <w:sz w:val="20"/>
                <w:szCs w:val="20"/>
              </w:rPr>
              <w:t>ccNSO</w:t>
            </w:r>
            <w:proofErr w:type="spellEnd"/>
            <w:r w:rsidRPr="00FE1121">
              <w:rPr>
                <w:rFonts w:cstheme="minorHAnsi"/>
                <w:sz w:val="20"/>
                <w:szCs w:val="20"/>
              </w:rPr>
              <w:t xml:space="preserve"> Councils of action to </w:t>
            </w:r>
            <w:proofErr w:type="spellStart"/>
            <w:r w:rsidRPr="00FE1121">
              <w:rPr>
                <w:rFonts w:cstheme="minorHAnsi"/>
                <w:sz w:val="20"/>
                <w:szCs w:val="20"/>
              </w:rPr>
              <w:t>intitiate</w:t>
            </w:r>
            <w:proofErr w:type="spellEnd"/>
            <w:r w:rsidRPr="00FE1121">
              <w:rPr>
                <w:rFonts w:cstheme="minorHAnsi"/>
                <w:sz w:val="20"/>
                <w:szCs w:val="20"/>
              </w:rPr>
              <w:t xml:space="preserve"> </w:t>
            </w:r>
            <w:r w:rsidRPr="00FE1121">
              <w:rPr>
                <w:rFonts w:cstheme="minorHAnsi"/>
                <w:sz w:val="20"/>
                <w:szCs w:val="20"/>
              </w:rPr>
              <w:lastRenderedPageBreak/>
              <w:t xml:space="preserve">section V of the Remedial action procedure. This triggers </w:t>
            </w:r>
            <w:proofErr w:type="spellStart"/>
            <w:r w:rsidRPr="00FE1121">
              <w:rPr>
                <w:rFonts w:cstheme="minorHAnsi"/>
                <w:sz w:val="20"/>
                <w:szCs w:val="20"/>
              </w:rPr>
              <w:t>consoitution</w:t>
            </w:r>
            <w:proofErr w:type="spellEnd"/>
            <w:r w:rsidRPr="00FE1121">
              <w:rPr>
                <w:rFonts w:cstheme="minorHAnsi"/>
                <w:sz w:val="20"/>
                <w:szCs w:val="20"/>
              </w:rPr>
              <w:t xml:space="preserve"> of the coordination committee</w:t>
            </w:r>
          </w:p>
        </w:tc>
      </w:tr>
      <w:tr w:rsidR="007E3E44" w:rsidRPr="00FE1121" w14:paraId="6F656217" w14:textId="77777777" w:rsidTr="007E3E44">
        <w:tc>
          <w:tcPr>
            <w:tcW w:w="676" w:type="dxa"/>
          </w:tcPr>
          <w:p w14:paraId="4E1DAF81" w14:textId="77777777" w:rsidR="007E3E44" w:rsidRPr="00FE1121" w:rsidRDefault="007E3E44" w:rsidP="007E3E4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7" w:type="dxa"/>
          </w:tcPr>
          <w:p w14:paraId="63E2BCE8" w14:textId="286204C8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>Cons</w:t>
            </w:r>
            <w:r w:rsidR="0091695A" w:rsidRPr="00FE1121">
              <w:rPr>
                <w:rFonts w:cstheme="minorHAnsi"/>
                <w:sz w:val="20"/>
                <w:szCs w:val="20"/>
              </w:rPr>
              <w:t>titute</w:t>
            </w:r>
            <w:r w:rsidRPr="00FE1121">
              <w:rPr>
                <w:rFonts w:cstheme="minorHAnsi"/>
                <w:sz w:val="20"/>
                <w:szCs w:val="20"/>
              </w:rPr>
              <w:t xml:space="preserve"> coordination group</w:t>
            </w:r>
          </w:p>
        </w:tc>
        <w:tc>
          <w:tcPr>
            <w:tcW w:w="1303" w:type="dxa"/>
          </w:tcPr>
          <w:p w14:paraId="0C75F058" w14:textId="43E8B6FC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E1121">
              <w:rPr>
                <w:rFonts w:cstheme="minorHAnsi"/>
                <w:sz w:val="20"/>
                <w:szCs w:val="20"/>
              </w:rPr>
              <w:t>ccNSO</w:t>
            </w:r>
            <w:proofErr w:type="spellEnd"/>
            <w:r w:rsidRPr="00FE1121">
              <w:rPr>
                <w:rFonts w:cstheme="minorHAnsi"/>
                <w:sz w:val="20"/>
                <w:szCs w:val="20"/>
              </w:rPr>
              <w:t xml:space="preserve"> &amp; GNSO Councils</w:t>
            </w:r>
          </w:p>
        </w:tc>
        <w:tc>
          <w:tcPr>
            <w:tcW w:w="1489" w:type="dxa"/>
          </w:tcPr>
          <w:p w14:paraId="23920E34" w14:textId="7FCEA0E1" w:rsidR="007E3E44" w:rsidRPr="00FE1121" w:rsidRDefault="00BE35CA" w:rsidP="007E3E4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E1121">
              <w:rPr>
                <w:rFonts w:cstheme="minorHAnsi"/>
                <w:sz w:val="20"/>
                <w:szCs w:val="20"/>
              </w:rPr>
              <w:t>ccNSO</w:t>
            </w:r>
            <w:proofErr w:type="spellEnd"/>
            <w:r w:rsidRPr="00FE1121">
              <w:rPr>
                <w:rFonts w:cstheme="minorHAnsi"/>
                <w:sz w:val="20"/>
                <w:szCs w:val="20"/>
              </w:rPr>
              <w:t xml:space="preserve"> and GNSO Council</w:t>
            </w:r>
          </w:p>
        </w:tc>
        <w:tc>
          <w:tcPr>
            <w:tcW w:w="1356" w:type="dxa"/>
          </w:tcPr>
          <w:p w14:paraId="35379724" w14:textId="36B6A9D5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>1</w:t>
            </w:r>
            <w:r w:rsidR="00BE35CA" w:rsidRPr="00FE1121">
              <w:rPr>
                <w:rFonts w:cstheme="minorHAnsi"/>
                <w:sz w:val="20"/>
                <w:szCs w:val="20"/>
              </w:rPr>
              <w:t>4</w:t>
            </w:r>
            <w:r w:rsidRPr="00FE1121">
              <w:rPr>
                <w:rFonts w:cstheme="minorHAnsi"/>
                <w:sz w:val="20"/>
                <w:szCs w:val="20"/>
              </w:rPr>
              <w:t xml:space="preserve"> days</w:t>
            </w:r>
          </w:p>
        </w:tc>
        <w:tc>
          <w:tcPr>
            <w:tcW w:w="1674" w:type="dxa"/>
          </w:tcPr>
          <w:p w14:paraId="30AE0709" w14:textId="35B65AA1" w:rsidR="007E3E44" w:rsidRPr="00FE1121" w:rsidRDefault="00BE35CA" w:rsidP="007E3E44">
            <w:pPr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>(-) 16 days</w:t>
            </w:r>
          </w:p>
        </w:tc>
        <w:tc>
          <w:tcPr>
            <w:tcW w:w="3806" w:type="dxa"/>
          </w:tcPr>
          <w:p w14:paraId="1F50BEA3" w14:textId="77777777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9" w:type="dxa"/>
          </w:tcPr>
          <w:p w14:paraId="77AE28EF" w14:textId="4BEFD348" w:rsidR="007E3E44" w:rsidRPr="00FE1121" w:rsidRDefault="00BE35CA" w:rsidP="007E3E44">
            <w:pPr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 xml:space="preserve">Inform CSC and </w:t>
            </w:r>
            <w:proofErr w:type="spellStart"/>
            <w:r w:rsidRPr="00FE1121">
              <w:rPr>
                <w:rFonts w:cstheme="minorHAnsi"/>
                <w:sz w:val="20"/>
                <w:szCs w:val="20"/>
              </w:rPr>
              <w:t>borader</w:t>
            </w:r>
            <w:proofErr w:type="spellEnd"/>
            <w:r w:rsidRPr="00FE1121">
              <w:rPr>
                <w:rFonts w:cstheme="minorHAnsi"/>
                <w:sz w:val="20"/>
                <w:szCs w:val="20"/>
              </w:rPr>
              <w:t xml:space="preserve"> community coordination committee has been established?</w:t>
            </w:r>
          </w:p>
        </w:tc>
      </w:tr>
      <w:tr w:rsidR="007E3E44" w:rsidRPr="00FE1121" w14:paraId="54414131" w14:textId="77777777" w:rsidTr="007E3E44">
        <w:tc>
          <w:tcPr>
            <w:tcW w:w="676" w:type="dxa"/>
          </w:tcPr>
          <w:p w14:paraId="6E279D68" w14:textId="77777777" w:rsidR="007E3E44" w:rsidRPr="00FE1121" w:rsidRDefault="007E3E44" w:rsidP="007E3E4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7" w:type="dxa"/>
          </w:tcPr>
          <w:p w14:paraId="00CE9F23" w14:textId="056EC9F0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 xml:space="preserve">Notice RAP did not result in resolution of Performance issue </w:t>
            </w:r>
          </w:p>
        </w:tc>
        <w:tc>
          <w:tcPr>
            <w:tcW w:w="1303" w:type="dxa"/>
          </w:tcPr>
          <w:p w14:paraId="11BBBB0A" w14:textId="77777777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>CSC</w:t>
            </w:r>
          </w:p>
        </w:tc>
        <w:tc>
          <w:tcPr>
            <w:tcW w:w="1489" w:type="dxa"/>
          </w:tcPr>
          <w:p w14:paraId="6A032062" w14:textId="77777777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E1121">
              <w:rPr>
                <w:rFonts w:cstheme="minorHAnsi"/>
                <w:sz w:val="20"/>
                <w:szCs w:val="20"/>
              </w:rPr>
              <w:t>ccNSO</w:t>
            </w:r>
            <w:proofErr w:type="spellEnd"/>
            <w:r w:rsidRPr="00FE1121">
              <w:rPr>
                <w:rFonts w:cstheme="minorHAnsi"/>
                <w:sz w:val="20"/>
                <w:szCs w:val="20"/>
              </w:rPr>
              <w:t xml:space="preserve"> and GNSO Councils (chairs)</w:t>
            </w:r>
          </w:p>
        </w:tc>
        <w:tc>
          <w:tcPr>
            <w:tcW w:w="1356" w:type="dxa"/>
          </w:tcPr>
          <w:p w14:paraId="14FE4C53" w14:textId="77777777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>Day 0</w:t>
            </w:r>
          </w:p>
        </w:tc>
        <w:tc>
          <w:tcPr>
            <w:tcW w:w="1674" w:type="dxa"/>
          </w:tcPr>
          <w:p w14:paraId="0659884E" w14:textId="032033C5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>Day 0</w:t>
            </w:r>
          </w:p>
        </w:tc>
        <w:tc>
          <w:tcPr>
            <w:tcW w:w="3806" w:type="dxa"/>
          </w:tcPr>
          <w:p w14:paraId="7AC2B98E" w14:textId="54601D86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 xml:space="preserve">Remedial Action Procedure </w:t>
            </w:r>
            <w:proofErr w:type="gramStart"/>
            <w:r w:rsidRPr="00FE1121">
              <w:rPr>
                <w:rFonts w:cstheme="minorHAnsi"/>
                <w:sz w:val="20"/>
                <w:szCs w:val="20"/>
              </w:rPr>
              <w:t>section</w:t>
            </w:r>
            <w:proofErr w:type="gramEnd"/>
            <w:r w:rsidRPr="00FE1121">
              <w:rPr>
                <w:rFonts w:cstheme="minorHAnsi"/>
                <w:sz w:val="20"/>
                <w:szCs w:val="20"/>
              </w:rPr>
              <w:t xml:space="preserve"> V. (f)</w:t>
            </w:r>
          </w:p>
        </w:tc>
        <w:tc>
          <w:tcPr>
            <w:tcW w:w="2049" w:type="dxa"/>
          </w:tcPr>
          <w:p w14:paraId="1B557FA3" w14:textId="77777777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 xml:space="preserve">Template for </w:t>
            </w:r>
            <w:proofErr w:type="gramStart"/>
            <w:r w:rsidRPr="00FE1121">
              <w:rPr>
                <w:rFonts w:cstheme="minorHAnsi"/>
                <w:sz w:val="20"/>
                <w:szCs w:val="20"/>
              </w:rPr>
              <w:t>Notice ?</w:t>
            </w:r>
            <w:proofErr w:type="gramEnd"/>
            <w:r w:rsidRPr="00FE1121">
              <w:rPr>
                <w:rFonts w:cstheme="minorHAnsi"/>
                <w:sz w:val="20"/>
                <w:szCs w:val="20"/>
              </w:rPr>
              <w:t xml:space="preserve"> Notice defines the scope of the issue!!</w:t>
            </w:r>
          </w:p>
          <w:p w14:paraId="3A0E5E37" w14:textId="77777777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 xml:space="preserve">Requirements need to be </w:t>
            </w:r>
            <w:proofErr w:type="gramStart"/>
            <w:r w:rsidRPr="00FE1121">
              <w:rPr>
                <w:rFonts w:cstheme="minorHAnsi"/>
                <w:sz w:val="20"/>
                <w:szCs w:val="20"/>
              </w:rPr>
              <w:t>defined ,</w:t>
            </w:r>
            <w:proofErr w:type="gramEnd"/>
            <w:r w:rsidRPr="00FE1121">
              <w:rPr>
                <w:rFonts w:cstheme="minorHAnsi"/>
                <w:sz w:val="20"/>
                <w:szCs w:val="20"/>
              </w:rPr>
              <w:t xml:space="preserve"> based on needs Councils.</w:t>
            </w:r>
          </w:p>
        </w:tc>
      </w:tr>
      <w:tr w:rsidR="007E3E44" w:rsidRPr="00FE1121" w14:paraId="2B923A66" w14:textId="77777777" w:rsidTr="007E3E44">
        <w:tc>
          <w:tcPr>
            <w:tcW w:w="676" w:type="dxa"/>
          </w:tcPr>
          <w:p w14:paraId="666ECD24" w14:textId="77777777" w:rsidR="007E3E44" w:rsidRPr="00FE1121" w:rsidRDefault="007E3E44" w:rsidP="007E3E4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7" w:type="dxa"/>
          </w:tcPr>
          <w:p w14:paraId="43C0BDD6" w14:textId="77777777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>Review of actions and issue under RAP</w:t>
            </w:r>
          </w:p>
        </w:tc>
        <w:tc>
          <w:tcPr>
            <w:tcW w:w="1303" w:type="dxa"/>
          </w:tcPr>
          <w:p w14:paraId="543F99D3" w14:textId="77777777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 xml:space="preserve">Review </w:t>
            </w:r>
            <w:proofErr w:type="spellStart"/>
            <w:r w:rsidRPr="00FE1121">
              <w:rPr>
                <w:rFonts w:cstheme="minorHAnsi"/>
                <w:sz w:val="20"/>
                <w:szCs w:val="20"/>
              </w:rPr>
              <w:t>ccNSO</w:t>
            </w:r>
            <w:proofErr w:type="spellEnd"/>
            <w:r w:rsidRPr="00FE1121">
              <w:rPr>
                <w:rFonts w:cstheme="minorHAnsi"/>
                <w:sz w:val="20"/>
                <w:szCs w:val="20"/>
              </w:rPr>
              <w:t xml:space="preserve"> &amp; GNSO Councils individually to proceed</w:t>
            </w:r>
          </w:p>
        </w:tc>
        <w:tc>
          <w:tcPr>
            <w:tcW w:w="1489" w:type="dxa"/>
          </w:tcPr>
          <w:p w14:paraId="26FD20C0" w14:textId="77777777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6" w:type="dxa"/>
          </w:tcPr>
          <w:p w14:paraId="57DE2B35" w14:textId="77777777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>Determined by internal procedures</w:t>
            </w:r>
          </w:p>
        </w:tc>
        <w:tc>
          <w:tcPr>
            <w:tcW w:w="1674" w:type="dxa"/>
          </w:tcPr>
          <w:p w14:paraId="22283CCF" w14:textId="474B2852" w:rsidR="007E3E44" w:rsidRPr="00FE1121" w:rsidRDefault="00BE35CA" w:rsidP="007E3E44">
            <w:pPr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 xml:space="preserve">Day </w:t>
            </w:r>
            <w:proofErr w:type="gramStart"/>
            <w:r w:rsidRPr="00FE1121">
              <w:rPr>
                <w:rFonts w:cstheme="minorHAnsi"/>
                <w:sz w:val="20"/>
                <w:szCs w:val="20"/>
              </w:rPr>
              <w:t>21 ?</w:t>
            </w:r>
            <w:proofErr w:type="gramEnd"/>
          </w:p>
        </w:tc>
        <w:tc>
          <w:tcPr>
            <w:tcW w:w="3806" w:type="dxa"/>
          </w:tcPr>
          <w:p w14:paraId="012C78B5" w14:textId="33CEDE05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>Article 18.12 (a) (</w:t>
            </w:r>
            <w:proofErr w:type="spellStart"/>
            <w:r w:rsidRPr="00FE1121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FE1121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049" w:type="dxa"/>
          </w:tcPr>
          <w:p w14:paraId="221F732D" w14:textId="77777777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>Each Councils own procedures. Decision of each Council to proceed needs to be defined.</w:t>
            </w:r>
          </w:p>
        </w:tc>
      </w:tr>
      <w:tr w:rsidR="007E3E44" w:rsidRPr="00FE1121" w14:paraId="44D2929D" w14:textId="77777777" w:rsidTr="007E3E44">
        <w:tc>
          <w:tcPr>
            <w:tcW w:w="676" w:type="dxa"/>
          </w:tcPr>
          <w:p w14:paraId="23D7311D" w14:textId="77777777" w:rsidR="007E3E44" w:rsidRPr="00FE1121" w:rsidRDefault="007E3E44" w:rsidP="007E3E4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7" w:type="dxa"/>
          </w:tcPr>
          <w:p w14:paraId="1183DD66" w14:textId="77777777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>Consideration of outcome of review: proceed to SIFR? Other action as DP?</w:t>
            </w:r>
          </w:p>
        </w:tc>
        <w:tc>
          <w:tcPr>
            <w:tcW w:w="1303" w:type="dxa"/>
          </w:tcPr>
          <w:p w14:paraId="0AD14233" w14:textId="77777777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E1121">
              <w:rPr>
                <w:rFonts w:cstheme="minorHAnsi"/>
                <w:sz w:val="20"/>
                <w:szCs w:val="20"/>
              </w:rPr>
              <w:t>ccNSO</w:t>
            </w:r>
            <w:proofErr w:type="spellEnd"/>
            <w:r w:rsidRPr="00FE1121">
              <w:rPr>
                <w:rFonts w:cstheme="minorHAnsi"/>
                <w:sz w:val="20"/>
                <w:szCs w:val="20"/>
              </w:rPr>
              <w:t xml:space="preserve"> &amp; GNSO Councils individually</w:t>
            </w:r>
          </w:p>
        </w:tc>
        <w:tc>
          <w:tcPr>
            <w:tcW w:w="1489" w:type="dxa"/>
          </w:tcPr>
          <w:p w14:paraId="18E559D6" w14:textId="77777777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>Inform other Council (GNSO/</w:t>
            </w:r>
            <w:proofErr w:type="spellStart"/>
            <w:r w:rsidRPr="00FE1121">
              <w:rPr>
                <w:rFonts w:cstheme="minorHAnsi"/>
                <w:sz w:val="20"/>
                <w:szCs w:val="20"/>
              </w:rPr>
              <w:t>ccNSO</w:t>
            </w:r>
            <w:proofErr w:type="spellEnd"/>
            <w:r w:rsidRPr="00FE1121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356" w:type="dxa"/>
          </w:tcPr>
          <w:p w14:paraId="31B42486" w14:textId="77777777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 xml:space="preserve">Internal procedures </w:t>
            </w:r>
          </w:p>
        </w:tc>
        <w:tc>
          <w:tcPr>
            <w:tcW w:w="1674" w:type="dxa"/>
          </w:tcPr>
          <w:p w14:paraId="4651D7EF" w14:textId="0D2CB39D" w:rsidR="007E3E44" w:rsidRPr="00FE1121" w:rsidRDefault="00BE35CA" w:rsidP="007E3E44">
            <w:pPr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>Day 21?</w:t>
            </w:r>
          </w:p>
        </w:tc>
        <w:tc>
          <w:tcPr>
            <w:tcW w:w="3806" w:type="dxa"/>
          </w:tcPr>
          <w:p w14:paraId="66E9E63B" w14:textId="7CB1A69D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 xml:space="preserve">Article 18.12 (a) (iii) First part. </w:t>
            </w:r>
          </w:p>
        </w:tc>
        <w:tc>
          <w:tcPr>
            <w:tcW w:w="2049" w:type="dxa"/>
          </w:tcPr>
          <w:p w14:paraId="36325ACF" w14:textId="77777777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 xml:space="preserve">Other actions that could be initiated: IANA Budget related, Board related, Reconsideration (section 4.2 through EC), IRP (section 4.3 </w:t>
            </w:r>
            <w:r w:rsidRPr="00FE1121">
              <w:rPr>
                <w:rFonts w:cstheme="minorHAnsi"/>
                <w:sz w:val="20"/>
                <w:szCs w:val="20"/>
              </w:rPr>
              <w:lastRenderedPageBreak/>
              <w:t>(iv), or refer to Article 4.3 (v).</w:t>
            </w:r>
          </w:p>
        </w:tc>
      </w:tr>
      <w:tr w:rsidR="007E3E44" w:rsidRPr="00FE1121" w14:paraId="71D39311" w14:textId="77777777" w:rsidTr="007E3E44">
        <w:tc>
          <w:tcPr>
            <w:tcW w:w="676" w:type="dxa"/>
          </w:tcPr>
          <w:p w14:paraId="5D4F5B96" w14:textId="77777777" w:rsidR="007E3E44" w:rsidRPr="00FE1121" w:rsidRDefault="007E3E44" w:rsidP="007E3E4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7" w:type="dxa"/>
          </w:tcPr>
          <w:p w14:paraId="48797F6E" w14:textId="6E61DC55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 xml:space="preserve">Consult other SO and AC on Performance Issue &amp; whether to initiate a SIFR </w:t>
            </w:r>
          </w:p>
        </w:tc>
        <w:tc>
          <w:tcPr>
            <w:tcW w:w="1303" w:type="dxa"/>
          </w:tcPr>
          <w:p w14:paraId="781A750D" w14:textId="77777777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E1121">
              <w:rPr>
                <w:rFonts w:cstheme="minorHAnsi"/>
                <w:sz w:val="20"/>
                <w:szCs w:val="20"/>
              </w:rPr>
              <w:t>ccNSO</w:t>
            </w:r>
            <w:proofErr w:type="spellEnd"/>
            <w:r w:rsidRPr="00FE1121">
              <w:rPr>
                <w:rFonts w:cstheme="minorHAnsi"/>
                <w:sz w:val="20"/>
                <w:szCs w:val="20"/>
              </w:rPr>
              <w:t xml:space="preserve"> &amp; GNSO Councils both need to reach conclusion</w:t>
            </w:r>
          </w:p>
        </w:tc>
        <w:tc>
          <w:tcPr>
            <w:tcW w:w="1489" w:type="dxa"/>
          </w:tcPr>
          <w:p w14:paraId="2A09689D" w14:textId="77777777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 xml:space="preserve">ASO and ACs </w:t>
            </w:r>
          </w:p>
        </w:tc>
        <w:tc>
          <w:tcPr>
            <w:tcW w:w="1356" w:type="dxa"/>
          </w:tcPr>
          <w:p w14:paraId="361617C4" w14:textId="77777777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>Internal procedures of SOs and ACs</w:t>
            </w:r>
            <w:r w:rsidR="00BE35CA" w:rsidRPr="00FE1121">
              <w:rPr>
                <w:rFonts w:cstheme="minorHAnsi"/>
                <w:sz w:val="20"/>
                <w:szCs w:val="20"/>
              </w:rPr>
              <w:t>.</w:t>
            </w:r>
          </w:p>
          <w:p w14:paraId="45FF104C" w14:textId="06319260" w:rsidR="00BE35CA" w:rsidRPr="00FE1121" w:rsidRDefault="00BE35CA" w:rsidP="007E3E44">
            <w:pPr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>Maximum 30 days</w:t>
            </w:r>
          </w:p>
        </w:tc>
        <w:tc>
          <w:tcPr>
            <w:tcW w:w="1674" w:type="dxa"/>
          </w:tcPr>
          <w:p w14:paraId="41EFC6B4" w14:textId="5563BD4B" w:rsidR="007E3E44" w:rsidRPr="00FE1121" w:rsidRDefault="00BE35CA" w:rsidP="007E3E44">
            <w:pPr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>Day 51</w:t>
            </w:r>
          </w:p>
        </w:tc>
        <w:tc>
          <w:tcPr>
            <w:tcW w:w="3806" w:type="dxa"/>
          </w:tcPr>
          <w:p w14:paraId="65211577" w14:textId="4CD5D240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 xml:space="preserve">Article 18.12 (a) (iii) second part. </w:t>
            </w:r>
          </w:p>
        </w:tc>
        <w:tc>
          <w:tcPr>
            <w:tcW w:w="2049" w:type="dxa"/>
          </w:tcPr>
          <w:p w14:paraId="4141589D" w14:textId="77777777" w:rsidR="007E3E44" w:rsidRPr="00FE1121" w:rsidRDefault="007E3E44" w:rsidP="007E3E44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FE1121">
              <w:rPr>
                <w:rFonts w:cstheme="minorHAnsi"/>
                <w:sz w:val="20"/>
                <w:szCs w:val="20"/>
              </w:rPr>
              <w:t xml:space="preserve">Combined action: The </w:t>
            </w:r>
            <w:proofErr w:type="spellStart"/>
            <w:r w:rsidRPr="00FE1121">
              <w:rPr>
                <w:rFonts w:cstheme="minorHAnsi"/>
                <w:sz w:val="20"/>
                <w:szCs w:val="20"/>
              </w:rPr>
              <w:t>ccNSO</w:t>
            </w:r>
            <w:proofErr w:type="spellEnd"/>
            <w:r w:rsidRPr="00FE1121">
              <w:rPr>
                <w:rFonts w:cstheme="minorHAnsi"/>
                <w:sz w:val="20"/>
                <w:szCs w:val="20"/>
              </w:rPr>
              <w:t xml:space="preserve"> </w:t>
            </w:r>
            <w:r w:rsidRPr="00FE1121">
              <w:rPr>
                <w:rFonts w:cstheme="minorHAnsi"/>
                <w:b/>
                <w:sz w:val="20"/>
                <w:szCs w:val="20"/>
              </w:rPr>
              <w:t>AND</w:t>
            </w:r>
            <w:r w:rsidRPr="00FE1121">
              <w:rPr>
                <w:rFonts w:cstheme="minorHAnsi"/>
                <w:sz w:val="20"/>
                <w:szCs w:val="20"/>
              </w:rPr>
              <w:t xml:space="preserve"> GNSO shall have considered the outcomes</w:t>
            </w:r>
          </w:p>
          <w:p w14:paraId="02F14579" w14:textId="77777777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</w:p>
          <w:p w14:paraId="7D02DC8A" w14:textId="77777777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E3E44" w:rsidRPr="00FE1121" w14:paraId="2EFDFE8A" w14:textId="77777777" w:rsidTr="007E3E44">
        <w:tc>
          <w:tcPr>
            <w:tcW w:w="676" w:type="dxa"/>
          </w:tcPr>
          <w:p w14:paraId="5CBDEA89" w14:textId="77777777" w:rsidR="007E3E44" w:rsidRPr="00FE1121" w:rsidRDefault="007E3E44" w:rsidP="007E3E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1577" w:type="dxa"/>
          </w:tcPr>
          <w:p w14:paraId="7CDB713E" w14:textId="5EE7454C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>Public consultation if considered relevant</w:t>
            </w:r>
          </w:p>
        </w:tc>
        <w:tc>
          <w:tcPr>
            <w:tcW w:w="1303" w:type="dxa"/>
          </w:tcPr>
          <w:p w14:paraId="099451CF" w14:textId="77777777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 xml:space="preserve">Joint request </w:t>
            </w:r>
            <w:proofErr w:type="spellStart"/>
            <w:r w:rsidRPr="00FE1121">
              <w:rPr>
                <w:rFonts w:cstheme="minorHAnsi"/>
                <w:sz w:val="20"/>
                <w:szCs w:val="20"/>
              </w:rPr>
              <w:t>ccNSO</w:t>
            </w:r>
            <w:proofErr w:type="spellEnd"/>
            <w:r w:rsidRPr="00FE1121">
              <w:rPr>
                <w:rFonts w:cstheme="minorHAnsi"/>
                <w:sz w:val="20"/>
                <w:szCs w:val="20"/>
              </w:rPr>
              <w:t xml:space="preserve"> and GNSO</w:t>
            </w:r>
          </w:p>
        </w:tc>
        <w:tc>
          <w:tcPr>
            <w:tcW w:w="1489" w:type="dxa"/>
          </w:tcPr>
          <w:p w14:paraId="1A133676" w14:textId="77777777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 xml:space="preserve">Inform ICANN </w:t>
            </w:r>
          </w:p>
        </w:tc>
        <w:tc>
          <w:tcPr>
            <w:tcW w:w="1356" w:type="dxa"/>
          </w:tcPr>
          <w:p w14:paraId="6E1D128C" w14:textId="695A623A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>At least 40 days</w:t>
            </w:r>
            <w:r w:rsidR="00BE35CA" w:rsidRPr="00FE112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74" w:type="dxa"/>
          </w:tcPr>
          <w:p w14:paraId="65F989FC" w14:textId="36D454DC" w:rsidR="007E3E44" w:rsidRPr="00FE1121" w:rsidRDefault="00BE35CA" w:rsidP="007E3E44">
            <w:pPr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>Day 91</w:t>
            </w:r>
          </w:p>
        </w:tc>
        <w:tc>
          <w:tcPr>
            <w:tcW w:w="3806" w:type="dxa"/>
          </w:tcPr>
          <w:p w14:paraId="6C5D8236" w14:textId="26A6BEFC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 xml:space="preserve">Article 18.12 </w:t>
            </w:r>
            <w:proofErr w:type="gramStart"/>
            <w:r w:rsidRPr="00FE1121">
              <w:rPr>
                <w:rFonts w:cstheme="minorHAnsi"/>
                <w:sz w:val="20"/>
                <w:szCs w:val="20"/>
              </w:rPr>
              <w:t>( iv</w:t>
            </w:r>
            <w:proofErr w:type="gramEnd"/>
            <w:r w:rsidRPr="00FE1121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049" w:type="dxa"/>
          </w:tcPr>
          <w:p w14:paraId="5A594D79" w14:textId="77777777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 xml:space="preserve">Requires a decision of both Councils to conduct a Public comment period. Implies review of Comments </w:t>
            </w:r>
          </w:p>
        </w:tc>
      </w:tr>
      <w:tr w:rsidR="007E3E44" w:rsidRPr="00FE1121" w14:paraId="28D9D217" w14:textId="77777777" w:rsidTr="007E3E44">
        <w:tc>
          <w:tcPr>
            <w:tcW w:w="676" w:type="dxa"/>
          </w:tcPr>
          <w:p w14:paraId="611AB6F8" w14:textId="77777777" w:rsidR="007E3E44" w:rsidRPr="00FE1121" w:rsidRDefault="007E3E44" w:rsidP="007E3E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>5a</w:t>
            </w:r>
          </w:p>
        </w:tc>
        <w:tc>
          <w:tcPr>
            <w:tcW w:w="1577" w:type="dxa"/>
          </w:tcPr>
          <w:p w14:paraId="58EA22D5" w14:textId="77777777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>Review of public comments etc.</w:t>
            </w:r>
          </w:p>
        </w:tc>
        <w:tc>
          <w:tcPr>
            <w:tcW w:w="1303" w:type="dxa"/>
          </w:tcPr>
          <w:p w14:paraId="29471DF2" w14:textId="77777777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 xml:space="preserve">Joint </w:t>
            </w:r>
            <w:proofErr w:type="spellStart"/>
            <w:r w:rsidRPr="00FE1121">
              <w:rPr>
                <w:rFonts w:cstheme="minorHAnsi"/>
                <w:sz w:val="20"/>
                <w:szCs w:val="20"/>
              </w:rPr>
              <w:t>ccNSo</w:t>
            </w:r>
            <w:proofErr w:type="spellEnd"/>
            <w:r w:rsidRPr="00FE1121">
              <w:rPr>
                <w:rFonts w:cstheme="minorHAnsi"/>
                <w:sz w:val="20"/>
                <w:szCs w:val="20"/>
              </w:rPr>
              <w:t xml:space="preserve"> &amp; GNSO Council action</w:t>
            </w:r>
          </w:p>
        </w:tc>
        <w:tc>
          <w:tcPr>
            <w:tcW w:w="1489" w:type="dxa"/>
          </w:tcPr>
          <w:p w14:paraId="28549B37" w14:textId="77777777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6" w:type="dxa"/>
          </w:tcPr>
          <w:p w14:paraId="50D35FB3" w14:textId="104D5136" w:rsidR="007E3E44" w:rsidRPr="00FE1121" w:rsidRDefault="00BE35CA" w:rsidP="007E3E44">
            <w:pPr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 xml:space="preserve">At a </w:t>
            </w:r>
            <w:proofErr w:type="spellStart"/>
            <w:r w:rsidRPr="00FE1121">
              <w:rPr>
                <w:rFonts w:cstheme="minorHAnsi"/>
                <w:sz w:val="20"/>
                <w:szCs w:val="20"/>
              </w:rPr>
              <w:t>mimimum</w:t>
            </w:r>
            <w:proofErr w:type="spellEnd"/>
            <w:r w:rsidRPr="00FE1121">
              <w:rPr>
                <w:rFonts w:cstheme="minorHAnsi"/>
                <w:sz w:val="20"/>
                <w:szCs w:val="20"/>
              </w:rPr>
              <w:t xml:space="preserve"> 5 days</w:t>
            </w:r>
          </w:p>
        </w:tc>
        <w:tc>
          <w:tcPr>
            <w:tcW w:w="1674" w:type="dxa"/>
          </w:tcPr>
          <w:p w14:paraId="0314B3AC" w14:textId="3D576E8E" w:rsidR="007E3E44" w:rsidRPr="00FE1121" w:rsidRDefault="00BE35CA" w:rsidP="007E3E44">
            <w:pPr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>Day 96</w:t>
            </w:r>
          </w:p>
        </w:tc>
        <w:tc>
          <w:tcPr>
            <w:tcW w:w="3806" w:type="dxa"/>
          </w:tcPr>
          <w:p w14:paraId="580B443F" w14:textId="312F6A7B" w:rsidR="007E3E44" w:rsidRPr="00FE1121" w:rsidRDefault="007E3E44" w:rsidP="007E3E44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FE1121">
              <w:rPr>
                <w:rFonts w:cstheme="minorHAnsi"/>
                <w:sz w:val="20"/>
                <w:szCs w:val="20"/>
              </w:rPr>
              <w:t xml:space="preserve">By Reference Article 18.12 (iv) designated practice for public comment periods within ICANN ( see: </w:t>
            </w:r>
            <w:hyperlink r:id="rId5" w:history="1">
              <w:r w:rsidRPr="00FE1121">
                <w:rPr>
                  <w:rStyle w:val="Hyperlink"/>
                  <w:rFonts w:cstheme="minorHAnsi"/>
                  <w:sz w:val="20"/>
                  <w:szCs w:val="20"/>
                </w:rPr>
                <w:t>https://www.icann.org/public-comments</w:t>
              </w:r>
            </w:hyperlink>
            <w:r w:rsidRPr="00FE1121">
              <w:rPr>
                <w:rFonts w:cstheme="minorHAnsi"/>
                <w:sz w:val="20"/>
                <w:szCs w:val="20"/>
              </w:rPr>
              <w:t xml:space="preserve"> ) </w:t>
            </w:r>
          </w:p>
          <w:p w14:paraId="43460625" w14:textId="77777777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9" w:type="dxa"/>
          </w:tcPr>
          <w:p w14:paraId="70668A70" w14:textId="77777777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E3E44" w14:paraId="426EBEBC" w14:textId="77777777" w:rsidTr="007E3E44">
        <w:tc>
          <w:tcPr>
            <w:tcW w:w="676" w:type="dxa"/>
          </w:tcPr>
          <w:p w14:paraId="475D894F" w14:textId="77777777" w:rsidR="007E3E44" w:rsidRPr="00FE1121" w:rsidRDefault="007E3E44" w:rsidP="007E3E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1577" w:type="dxa"/>
          </w:tcPr>
          <w:p w14:paraId="6A696414" w14:textId="77777777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>Decision to approve SIFR</w:t>
            </w:r>
          </w:p>
        </w:tc>
        <w:tc>
          <w:tcPr>
            <w:tcW w:w="1303" w:type="dxa"/>
          </w:tcPr>
          <w:p w14:paraId="68313EEF" w14:textId="77777777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 xml:space="preserve">GNSO &amp; </w:t>
            </w:r>
            <w:proofErr w:type="spellStart"/>
            <w:r w:rsidRPr="00FE1121">
              <w:rPr>
                <w:rFonts w:cstheme="minorHAnsi"/>
                <w:sz w:val="20"/>
                <w:szCs w:val="20"/>
              </w:rPr>
              <w:t>ccNSO</w:t>
            </w:r>
            <w:proofErr w:type="spellEnd"/>
            <w:r w:rsidRPr="00FE1121">
              <w:rPr>
                <w:rFonts w:cstheme="minorHAnsi"/>
                <w:sz w:val="20"/>
                <w:szCs w:val="20"/>
              </w:rPr>
              <w:t xml:space="preserve"> Council </w:t>
            </w:r>
          </w:p>
        </w:tc>
        <w:tc>
          <w:tcPr>
            <w:tcW w:w="1489" w:type="dxa"/>
          </w:tcPr>
          <w:p w14:paraId="444857B3" w14:textId="77777777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>Inform ICANN</w:t>
            </w:r>
          </w:p>
        </w:tc>
        <w:tc>
          <w:tcPr>
            <w:tcW w:w="1356" w:type="dxa"/>
          </w:tcPr>
          <w:p w14:paraId="2659580E" w14:textId="3705BC3C" w:rsidR="007E3E44" w:rsidRPr="00FE1121" w:rsidRDefault="00BE35CA" w:rsidP="007E3E44">
            <w:pPr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 xml:space="preserve">At least 5 days between post 5a </w:t>
            </w:r>
          </w:p>
        </w:tc>
        <w:tc>
          <w:tcPr>
            <w:tcW w:w="1674" w:type="dxa"/>
          </w:tcPr>
          <w:p w14:paraId="70C2556F" w14:textId="4FC5865D" w:rsidR="007E3E44" w:rsidRPr="00FE1121" w:rsidRDefault="00BE35CA" w:rsidP="007E3E44">
            <w:pPr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>Day 101</w:t>
            </w:r>
          </w:p>
        </w:tc>
        <w:tc>
          <w:tcPr>
            <w:tcW w:w="3806" w:type="dxa"/>
          </w:tcPr>
          <w:p w14:paraId="4C93C563" w14:textId="4C3D8FCC" w:rsidR="007E3E44" w:rsidRPr="00FE1121" w:rsidRDefault="007E3E44" w:rsidP="007E3E44">
            <w:pPr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 xml:space="preserve">Article 18.1 (b) </w:t>
            </w:r>
          </w:p>
        </w:tc>
        <w:tc>
          <w:tcPr>
            <w:tcW w:w="2049" w:type="dxa"/>
          </w:tcPr>
          <w:p w14:paraId="5C08388F" w14:textId="77777777" w:rsidR="007E3E44" w:rsidRPr="00EA0EC3" w:rsidRDefault="007E3E44" w:rsidP="007E3E44">
            <w:pPr>
              <w:rPr>
                <w:rFonts w:cstheme="minorHAnsi"/>
                <w:sz w:val="20"/>
                <w:szCs w:val="20"/>
              </w:rPr>
            </w:pPr>
            <w:r w:rsidRPr="00FE1121">
              <w:rPr>
                <w:rFonts w:cstheme="minorHAnsi"/>
                <w:sz w:val="20"/>
                <w:szCs w:val="20"/>
              </w:rPr>
              <w:t>The Board shall cause a special review</w:t>
            </w:r>
            <w:r w:rsidRPr="00EA0EC3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2D9804A5" w14:textId="77777777" w:rsidR="0072268C" w:rsidRDefault="0072268C" w:rsidP="0072268C"/>
    <w:p w14:paraId="3BF6F952" w14:textId="77777777" w:rsidR="0072268C" w:rsidRDefault="0072268C" w:rsidP="0072268C"/>
    <w:p w14:paraId="0CC78E4B" w14:textId="77777777" w:rsidR="000265AD" w:rsidRDefault="000265AD">
      <w:pPr>
        <w:rPr>
          <w:b/>
        </w:rPr>
      </w:pPr>
      <w:r>
        <w:rPr>
          <w:b/>
        </w:rPr>
        <w:br w:type="page"/>
      </w:r>
    </w:p>
    <w:p w14:paraId="5EAA7C01" w14:textId="77777777" w:rsidR="0072268C" w:rsidRDefault="0072268C" w:rsidP="0072268C">
      <w:pPr>
        <w:rPr>
          <w:b/>
        </w:rPr>
      </w:pPr>
      <w:r w:rsidRPr="00CD48F7">
        <w:rPr>
          <w:b/>
        </w:rPr>
        <w:lastRenderedPageBreak/>
        <w:t>Special IFR following recommendations of IANA Function Review Team</w:t>
      </w:r>
    </w:p>
    <w:p w14:paraId="4D642B5F" w14:textId="4EC19F5A" w:rsidR="00506F8A" w:rsidRDefault="00506F8A" w:rsidP="0072268C">
      <w:pPr>
        <w:rPr>
          <w:b/>
        </w:rPr>
      </w:pPr>
      <w:r>
        <w:rPr>
          <w:b/>
        </w:rPr>
        <w:t xml:space="preserve">The role of the </w:t>
      </w:r>
      <w:proofErr w:type="spellStart"/>
      <w:r>
        <w:rPr>
          <w:b/>
        </w:rPr>
        <w:t>ccNSO</w:t>
      </w:r>
      <w:proofErr w:type="spellEnd"/>
      <w:r>
        <w:rPr>
          <w:b/>
        </w:rPr>
        <w:t xml:space="preserve"> and GNS</w:t>
      </w:r>
      <w:r w:rsidR="00BE35CA">
        <w:rPr>
          <w:b/>
        </w:rPr>
        <w:t>O</w:t>
      </w:r>
      <w:r>
        <w:rPr>
          <w:b/>
        </w:rPr>
        <w:t xml:space="preserve"> Councils is to make recommendation effective </w:t>
      </w:r>
    </w:p>
    <w:p w14:paraId="16E0C2C4" w14:textId="77777777" w:rsidR="000265AD" w:rsidRDefault="000265AD" w:rsidP="0072268C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061"/>
        <w:gridCol w:w="1651"/>
        <w:gridCol w:w="1645"/>
        <w:gridCol w:w="1675"/>
        <w:gridCol w:w="3032"/>
        <w:gridCol w:w="3162"/>
      </w:tblGrid>
      <w:tr w:rsidR="000265AD" w:rsidRPr="00715E6E" w14:paraId="659F6FE9" w14:textId="77777777" w:rsidTr="00D14023">
        <w:trPr>
          <w:tblHeader/>
        </w:trPr>
        <w:tc>
          <w:tcPr>
            <w:tcW w:w="704" w:type="dxa"/>
            <w:shd w:val="clear" w:color="auto" w:fill="8EAADB" w:themeFill="accent1" w:themeFillTint="99"/>
          </w:tcPr>
          <w:p w14:paraId="479C9838" w14:textId="77777777" w:rsidR="000265AD" w:rsidRPr="00715E6E" w:rsidRDefault="000265AD" w:rsidP="00D14023">
            <w:pPr>
              <w:rPr>
                <w:b/>
              </w:rPr>
            </w:pPr>
            <w:r w:rsidRPr="00715E6E">
              <w:rPr>
                <w:b/>
              </w:rPr>
              <w:t>Step #</w:t>
            </w:r>
          </w:p>
        </w:tc>
        <w:tc>
          <w:tcPr>
            <w:tcW w:w="2061" w:type="dxa"/>
            <w:shd w:val="clear" w:color="auto" w:fill="8EAADB" w:themeFill="accent1" w:themeFillTint="99"/>
          </w:tcPr>
          <w:p w14:paraId="5D886CF7" w14:textId="77777777" w:rsidR="000265AD" w:rsidRPr="00715E6E" w:rsidRDefault="000265AD" w:rsidP="00D14023">
            <w:pPr>
              <w:rPr>
                <w:b/>
              </w:rPr>
            </w:pPr>
            <w:r w:rsidRPr="00715E6E">
              <w:rPr>
                <w:b/>
              </w:rPr>
              <w:t>Action as defined</w:t>
            </w:r>
            <w:r>
              <w:rPr>
                <w:b/>
              </w:rPr>
              <w:t xml:space="preserve"> in source document</w:t>
            </w:r>
          </w:p>
        </w:tc>
        <w:tc>
          <w:tcPr>
            <w:tcW w:w="1651" w:type="dxa"/>
            <w:shd w:val="clear" w:color="auto" w:fill="8EAADB" w:themeFill="accent1" w:themeFillTint="99"/>
          </w:tcPr>
          <w:p w14:paraId="55C92AA7" w14:textId="77777777" w:rsidR="000265AD" w:rsidRPr="00715E6E" w:rsidRDefault="000265AD" w:rsidP="00D14023">
            <w:pPr>
              <w:rPr>
                <w:b/>
              </w:rPr>
            </w:pPr>
            <w:r w:rsidRPr="00715E6E">
              <w:rPr>
                <w:b/>
              </w:rPr>
              <w:t>Entity taking action</w:t>
            </w:r>
          </w:p>
        </w:tc>
        <w:tc>
          <w:tcPr>
            <w:tcW w:w="1645" w:type="dxa"/>
            <w:shd w:val="clear" w:color="auto" w:fill="8EAADB" w:themeFill="accent1" w:themeFillTint="99"/>
          </w:tcPr>
          <w:p w14:paraId="21762A3A" w14:textId="77777777" w:rsidR="000265AD" w:rsidRPr="00715E6E" w:rsidRDefault="000265AD" w:rsidP="00D14023">
            <w:pPr>
              <w:rPr>
                <w:b/>
              </w:rPr>
            </w:pPr>
            <w:r w:rsidRPr="00715E6E">
              <w:rPr>
                <w:b/>
              </w:rPr>
              <w:t>Receiving end</w:t>
            </w:r>
          </w:p>
        </w:tc>
        <w:tc>
          <w:tcPr>
            <w:tcW w:w="1675" w:type="dxa"/>
            <w:shd w:val="clear" w:color="auto" w:fill="8EAADB" w:themeFill="accent1" w:themeFillTint="99"/>
          </w:tcPr>
          <w:p w14:paraId="4D3EB994" w14:textId="77777777" w:rsidR="000265AD" w:rsidRPr="00715E6E" w:rsidRDefault="000265AD" w:rsidP="00D14023">
            <w:pPr>
              <w:rPr>
                <w:b/>
              </w:rPr>
            </w:pPr>
            <w:r w:rsidRPr="00715E6E">
              <w:rPr>
                <w:b/>
              </w:rPr>
              <w:t>Time</w:t>
            </w:r>
            <w:r>
              <w:rPr>
                <w:b/>
              </w:rPr>
              <w:t>/duration</w:t>
            </w:r>
          </w:p>
        </w:tc>
        <w:tc>
          <w:tcPr>
            <w:tcW w:w="3032" w:type="dxa"/>
            <w:shd w:val="clear" w:color="auto" w:fill="8EAADB" w:themeFill="accent1" w:themeFillTint="99"/>
          </w:tcPr>
          <w:p w14:paraId="7A6239AE" w14:textId="77777777" w:rsidR="000265AD" w:rsidRPr="00715E6E" w:rsidRDefault="000265AD" w:rsidP="00D14023">
            <w:pPr>
              <w:rPr>
                <w:b/>
              </w:rPr>
            </w:pPr>
            <w:r w:rsidRPr="00715E6E">
              <w:rPr>
                <w:b/>
              </w:rPr>
              <w:t>Source document</w:t>
            </w:r>
          </w:p>
        </w:tc>
        <w:tc>
          <w:tcPr>
            <w:tcW w:w="3162" w:type="dxa"/>
            <w:shd w:val="clear" w:color="auto" w:fill="8EAADB" w:themeFill="accent1" w:themeFillTint="99"/>
          </w:tcPr>
          <w:p w14:paraId="254BBD07" w14:textId="77777777" w:rsidR="000265AD" w:rsidRPr="00715E6E" w:rsidRDefault="000265AD" w:rsidP="00D14023">
            <w:pPr>
              <w:rPr>
                <w:b/>
              </w:rPr>
            </w:pPr>
            <w:r w:rsidRPr="00715E6E">
              <w:rPr>
                <w:b/>
              </w:rPr>
              <w:t>Comment</w:t>
            </w:r>
          </w:p>
        </w:tc>
      </w:tr>
      <w:tr w:rsidR="000265AD" w:rsidRPr="00EA0EC3" w14:paraId="3A440FDB" w14:textId="77777777" w:rsidTr="00D14023">
        <w:tc>
          <w:tcPr>
            <w:tcW w:w="704" w:type="dxa"/>
          </w:tcPr>
          <w:p w14:paraId="30952A97" w14:textId="77777777" w:rsidR="000265AD" w:rsidRPr="00EA0EC3" w:rsidRDefault="000265AD" w:rsidP="000265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1" w:type="dxa"/>
          </w:tcPr>
          <w:p w14:paraId="658FC0BD" w14:textId="77777777" w:rsidR="000265AD" w:rsidRPr="00EA0EC3" w:rsidRDefault="000265AD" w:rsidP="00D140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Recommendation to conduct SIFR</w:t>
            </w:r>
          </w:p>
        </w:tc>
        <w:tc>
          <w:tcPr>
            <w:tcW w:w="1651" w:type="dxa"/>
          </w:tcPr>
          <w:p w14:paraId="56E2035A" w14:textId="77777777" w:rsidR="000265AD" w:rsidRPr="00EA0EC3" w:rsidRDefault="000265AD" w:rsidP="00D140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IFRT</w:t>
            </w:r>
          </w:p>
        </w:tc>
        <w:tc>
          <w:tcPr>
            <w:tcW w:w="1645" w:type="dxa"/>
          </w:tcPr>
          <w:p w14:paraId="37A774BA" w14:textId="77777777" w:rsidR="000265AD" w:rsidRPr="00EA0EC3" w:rsidRDefault="000265AD" w:rsidP="00D1402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EA0EC3">
              <w:rPr>
                <w:rFonts w:cstheme="minorHAnsi"/>
                <w:sz w:val="20"/>
                <w:szCs w:val="20"/>
              </w:rPr>
              <w:t>ccNSO</w:t>
            </w:r>
            <w:proofErr w:type="spellEnd"/>
            <w:r w:rsidRPr="00EA0EC3">
              <w:rPr>
                <w:rFonts w:cstheme="minorHAnsi"/>
                <w:sz w:val="20"/>
                <w:szCs w:val="20"/>
              </w:rPr>
              <w:t xml:space="preserve"> and GNSO Councils (chairs)</w:t>
            </w:r>
          </w:p>
        </w:tc>
        <w:tc>
          <w:tcPr>
            <w:tcW w:w="1675" w:type="dxa"/>
          </w:tcPr>
          <w:p w14:paraId="2E35E607" w14:textId="77777777" w:rsidR="000265AD" w:rsidRPr="00EA0EC3" w:rsidRDefault="000265AD" w:rsidP="00D14023">
            <w:pPr>
              <w:rPr>
                <w:rFonts w:cstheme="minorHAnsi"/>
                <w:sz w:val="20"/>
                <w:szCs w:val="20"/>
              </w:rPr>
            </w:pPr>
            <w:r w:rsidRPr="00EA0EC3">
              <w:rPr>
                <w:rFonts w:cstheme="minorHAnsi"/>
                <w:sz w:val="20"/>
                <w:szCs w:val="20"/>
              </w:rPr>
              <w:t>Day 0</w:t>
            </w:r>
          </w:p>
        </w:tc>
        <w:tc>
          <w:tcPr>
            <w:tcW w:w="3032" w:type="dxa"/>
          </w:tcPr>
          <w:p w14:paraId="64C667F1" w14:textId="77777777" w:rsidR="000265AD" w:rsidRPr="00EA0EC3" w:rsidRDefault="00506F8A" w:rsidP="00D140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Article 18.12 </w:t>
            </w:r>
            <w:proofErr w:type="gramStart"/>
            <w:r>
              <w:rPr>
                <w:rFonts w:cstheme="minorHAnsi"/>
                <w:sz w:val="20"/>
                <w:szCs w:val="20"/>
              </w:rPr>
              <w:t>( c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) </w:t>
            </w:r>
          </w:p>
        </w:tc>
        <w:tc>
          <w:tcPr>
            <w:tcW w:w="3162" w:type="dxa"/>
          </w:tcPr>
          <w:p w14:paraId="2A8E7ABE" w14:textId="77777777" w:rsidR="00506F8A" w:rsidRPr="00EA0EC3" w:rsidRDefault="000265AD" w:rsidP="00506F8A">
            <w:pPr>
              <w:rPr>
                <w:rFonts w:cstheme="minorHAnsi"/>
                <w:sz w:val="20"/>
                <w:szCs w:val="20"/>
              </w:rPr>
            </w:pPr>
            <w:r w:rsidRPr="00EA0EC3">
              <w:rPr>
                <w:rFonts w:cstheme="minorHAnsi"/>
                <w:sz w:val="20"/>
                <w:szCs w:val="20"/>
              </w:rPr>
              <w:t xml:space="preserve">Notice </w:t>
            </w:r>
          </w:p>
          <w:p w14:paraId="37079DF8" w14:textId="77777777" w:rsidR="000265AD" w:rsidRPr="00EA0EC3" w:rsidRDefault="000265AD" w:rsidP="00D1402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265AD" w:rsidRPr="00EA0EC3" w14:paraId="1271DCB7" w14:textId="77777777" w:rsidTr="00D14023">
        <w:tc>
          <w:tcPr>
            <w:tcW w:w="704" w:type="dxa"/>
          </w:tcPr>
          <w:p w14:paraId="60211973" w14:textId="77777777" w:rsidR="000265AD" w:rsidRPr="00EA0EC3" w:rsidRDefault="000265AD" w:rsidP="000265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1" w:type="dxa"/>
          </w:tcPr>
          <w:p w14:paraId="70DA4942" w14:textId="77777777" w:rsidR="000265AD" w:rsidRPr="00EA0EC3" w:rsidRDefault="00506F8A" w:rsidP="00D140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Decision to approve the Special IFR Recommendation </w:t>
            </w:r>
          </w:p>
        </w:tc>
        <w:tc>
          <w:tcPr>
            <w:tcW w:w="1651" w:type="dxa"/>
          </w:tcPr>
          <w:p w14:paraId="01396C2E" w14:textId="77777777" w:rsidR="000265AD" w:rsidRPr="00EA0EC3" w:rsidRDefault="00506F8A" w:rsidP="00D14023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ccNSO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and GNSO Councils</w:t>
            </w:r>
          </w:p>
        </w:tc>
        <w:tc>
          <w:tcPr>
            <w:tcW w:w="1645" w:type="dxa"/>
          </w:tcPr>
          <w:p w14:paraId="12F7D64A" w14:textId="77777777" w:rsidR="000265AD" w:rsidRDefault="00F85B8B" w:rsidP="00D140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IFRT?</w:t>
            </w:r>
          </w:p>
          <w:p w14:paraId="477D5BD1" w14:textId="77777777" w:rsidR="00F85B8B" w:rsidRDefault="00F85B8B" w:rsidP="00D140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ICANN Org</w:t>
            </w:r>
          </w:p>
          <w:p w14:paraId="48E4837D" w14:textId="70A7186E" w:rsidR="00BE35CA" w:rsidRPr="00EA0EC3" w:rsidRDefault="00BE35CA" w:rsidP="00D140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ICANN Board?</w:t>
            </w:r>
          </w:p>
        </w:tc>
        <w:tc>
          <w:tcPr>
            <w:tcW w:w="1675" w:type="dxa"/>
          </w:tcPr>
          <w:p w14:paraId="0BA831C4" w14:textId="77777777" w:rsidR="000265AD" w:rsidRDefault="000265AD" w:rsidP="00D14023">
            <w:pPr>
              <w:rPr>
                <w:rFonts w:cstheme="minorHAnsi"/>
                <w:sz w:val="20"/>
                <w:szCs w:val="20"/>
              </w:rPr>
            </w:pPr>
            <w:r w:rsidRPr="00EA0EC3">
              <w:rPr>
                <w:rFonts w:cstheme="minorHAnsi"/>
                <w:sz w:val="20"/>
                <w:szCs w:val="20"/>
              </w:rPr>
              <w:t>Determined by internal procedures</w:t>
            </w:r>
          </w:p>
          <w:p w14:paraId="01953701" w14:textId="3B8F241E" w:rsidR="00BE35CA" w:rsidRPr="00EA0EC3" w:rsidRDefault="00BE35CA" w:rsidP="00D140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Minimum 20 days</w:t>
            </w:r>
          </w:p>
        </w:tc>
        <w:tc>
          <w:tcPr>
            <w:tcW w:w="3032" w:type="dxa"/>
          </w:tcPr>
          <w:p w14:paraId="546BE266" w14:textId="77777777" w:rsidR="000265AD" w:rsidRPr="00EA0EC3" w:rsidRDefault="000265AD" w:rsidP="00D14023">
            <w:pPr>
              <w:rPr>
                <w:rFonts w:cstheme="minorHAnsi"/>
                <w:sz w:val="20"/>
                <w:szCs w:val="20"/>
              </w:rPr>
            </w:pPr>
            <w:r w:rsidRPr="00EA0EC3">
              <w:rPr>
                <w:rFonts w:cstheme="minorHAnsi"/>
                <w:sz w:val="20"/>
                <w:szCs w:val="20"/>
              </w:rPr>
              <w:t xml:space="preserve">Article 18.12 </w:t>
            </w:r>
            <w:r w:rsidR="00F85B8B">
              <w:rPr>
                <w:rFonts w:cstheme="minorHAnsi"/>
                <w:sz w:val="20"/>
                <w:szCs w:val="20"/>
              </w:rPr>
              <w:t>(</w:t>
            </w:r>
            <w:proofErr w:type="gramStart"/>
            <w:r w:rsidR="00F85B8B">
              <w:rPr>
                <w:rFonts w:cstheme="minorHAnsi"/>
                <w:sz w:val="20"/>
                <w:szCs w:val="20"/>
              </w:rPr>
              <w:t>c )</w:t>
            </w:r>
            <w:proofErr w:type="gramEnd"/>
            <w:r w:rsidR="00F85B8B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="00F85B8B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="00F85B8B">
              <w:rPr>
                <w:rFonts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3162" w:type="dxa"/>
          </w:tcPr>
          <w:p w14:paraId="49D9565F" w14:textId="77777777" w:rsidR="000265AD" w:rsidRDefault="000265AD" w:rsidP="00D14023">
            <w:pPr>
              <w:rPr>
                <w:rFonts w:cstheme="minorHAnsi"/>
                <w:sz w:val="20"/>
                <w:szCs w:val="20"/>
              </w:rPr>
            </w:pPr>
            <w:r w:rsidRPr="00EA0EC3">
              <w:rPr>
                <w:rFonts w:cstheme="minorHAnsi"/>
                <w:sz w:val="20"/>
                <w:szCs w:val="20"/>
              </w:rPr>
              <w:t>Each Councils own procedures. Decision of each Council to proceed needs to be defined.</w:t>
            </w:r>
          </w:p>
          <w:p w14:paraId="31D34E5C" w14:textId="77777777" w:rsidR="00F85B8B" w:rsidRPr="00EA0EC3" w:rsidRDefault="00F85B8B" w:rsidP="00D140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Supermajorities </w:t>
            </w:r>
          </w:p>
        </w:tc>
      </w:tr>
    </w:tbl>
    <w:p w14:paraId="352D2249" w14:textId="77777777" w:rsidR="000265AD" w:rsidRDefault="000265AD" w:rsidP="0072268C">
      <w:pPr>
        <w:rPr>
          <w:b/>
        </w:rPr>
      </w:pPr>
    </w:p>
    <w:p w14:paraId="1F892124" w14:textId="77777777" w:rsidR="00506F8A" w:rsidRDefault="00506F8A" w:rsidP="00506F8A">
      <w:r>
        <w:t>Question re: Special IFR Recommendation: How does it relate to regular IFRT Recommendations</w:t>
      </w:r>
    </w:p>
    <w:p w14:paraId="6AC914A7" w14:textId="77777777" w:rsidR="00506F8A" w:rsidRDefault="00506F8A" w:rsidP="00506F8A">
      <w:r>
        <w:t>Do same procedural criteria apply?</w:t>
      </w:r>
    </w:p>
    <w:p w14:paraId="3F2A3BCF" w14:textId="77777777" w:rsidR="00506F8A" w:rsidRDefault="00506F8A" w:rsidP="00506F8A"/>
    <w:p w14:paraId="524558D4" w14:textId="77777777" w:rsidR="00506F8A" w:rsidRDefault="00506F8A" w:rsidP="00506F8A"/>
    <w:p w14:paraId="496D94AE" w14:textId="77777777" w:rsidR="00506F8A" w:rsidRPr="00CD48F7" w:rsidRDefault="00506F8A" w:rsidP="0072268C">
      <w:pPr>
        <w:rPr>
          <w:b/>
        </w:rPr>
      </w:pPr>
    </w:p>
    <w:sectPr w:rsidR="00506F8A" w:rsidRPr="00CD48F7" w:rsidSect="00877EF3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51BA7"/>
    <w:multiLevelType w:val="hybridMultilevel"/>
    <w:tmpl w:val="2B62B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30B43"/>
    <w:multiLevelType w:val="hybridMultilevel"/>
    <w:tmpl w:val="53348C98"/>
    <w:lvl w:ilvl="0" w:tplc="790EAE4E">
      <w:start w:val="1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C71D8"/>
    <w:multiLevelType w:val="hybridMultilevel"/>
    <w:tmpl w:val="5F5E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1396E"/>
    <w:multiLevelType w:val="hybridMultilevel"/>
    <w:tmpl w:val="2B62B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F3"/>
    <w:rsid w:val="000265AD"/>
    <w:rsid w:val="00056DCA"/>
    <w:rsid w:val="0011318E"/>
    <w:rsid w:val="002143EC"/>
    <w:rsid w:val="002231B9"/>
    <w:rsid w:val="00290BE8"/>
    <w:rsid w:val="004E4166"/>
    <w:rsid w:val="00506F8A"/>
    <w:rsid w:val="0062668F"/>
    <w:rsid w:val="00677D97"/>
    <w:rsid w:val="00715E6E"/>
    <w:rsid w:val="0072268C"/>
    <w:rsid w:val="00744A1C"/>
    <w:rsid w:val="007E3E44"/>
    <w:rsid w:val="00877EF3"/>
    <w:rsid w:val="008E6A06"/>
    <w:rsid w:val="0091695A"/>
    <w:rsid w:val="00A02C34"/>
    <w:rsid w:val="00A71F8B"/>
    <w:rsid w:val="00A82B92"/>
    <w:rsid w:val="00AC5C94"/>
    <w:rsid w:val="00BE35CA"/>
    <w:rsid w:val="00C86CDD"/>
    <w:rsid w:val="00CD48F7"/>
    <w:rsid w:val="00DC4E8E"/>
    <w:rsid w:val="00DD5485"/>
    <w:rsid w:val="00DF6ADE"/>
    <w:rsid w:val="00E06525"/>
    <w:rsid w:val="00EA0EC3"/>
    <w:rsid w:val="00F85B8B"/>
    <w:rsid w:val="00FE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AAEFF"/>
  <w14:defaultImageDpi w14:val="32767"/>
  <w15:chartTrackingRefBased/>
  <w15:docId w15:val="{CD57C912-702F-5048-8583-118CDABA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7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7E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48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D48F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E4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E44"/>
    <w:rPr>
      <w:rFonts w:ascii="Times New Roman" w:eastAsiaTheme="minorEastAsia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4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cann.org/public-comm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2019-07-10T13:56:00Z</dcterms:created>
  <dcterms:modified xsi:type="dcterms:W3CDTF">2019-07-10T13:58:00Z</dcterms:modified>
</cp:coreProperties>
</file>