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33EF944" w:rsidR="00453BBD" w:rsidRDefault="00692FB3" w:rsidP="009F4275">
      <w:pPr>
        <w:keepNext/>
        <w:keepLines/>
        <w:pBdr>
          <w:top w:val="nil"/>
          <w:left w:val="nil"/>
          <w:bottom w:val="nil"/>
          <w:right w:val="nil"/>
          <w:between w:val="nil"/>
        </w:pBdr>
        <w:spacing w:before="480"/>
        <w:jc w:val="center"/>
        <w:rPr>
          <w:rFonts w:ascii="Calibri" w:eastAsia="Calibri" w:hAnsi="Calibri" w:cs="Calibri"/>
          <w:b/>
          <w:color w:val="FF0000"/>
          <w:sz w:val="28"/>
          <w:szCs w:val="28"/>
        </w:rPr>
      </w:pPr>
      <w:r>
        <w:rPr>
          <w:rFonts w:ascii="Calibri" w:eastAsia="Calibri" w:hAnsi="Calibri" w:cs="Calibri"/>
          <w:b/>
          <w:color w:val="FF0000"/>
          <w:sz w:val="28"/>
          <w:szCs w:val="28"/>
        </w:rPr>
        <w:t xml:space="preserve"> </w:t>
      </w:r>
      <w:r w:rsidR="003E5399">
        <w:rPr>
          <w:rFonts w:ascii="Calibri" w:eastAsia="Calibri" w:hAnsi="Calibri" w:cs="Calibri"/>
          <w:b/>
          <w:color w:val="FF0000"/>
          <w:sz w:val="28"/>
          <w:szCs w:val="28"/>
        </w:rPr>
        <w:t>THIS IS A WORK IN PROGRESS AND DOES NOT REFLECT THE TEAM'S FINAL OUTPUT YET</w:t>
      </w:r>
    </w:p>
    <w:p w14:paraId="00000002" w14:textId="77777777" w:rsidR="00453BBD" w:rsidRDefault="00453BBD" w:rsidP="009F4275">
      <w:pPr>
        <w:keepNext/>
        <w:keepLines/>
        <w:pBdr>
          <w:top w:val="nil"/>
          <w:left w:val="nil"/>
          <w:bottom w:val="nil"/>
          <w:right w:val="nil"/>
          <w:between w:val="nil"/>
        </w:pBdr>
        <w:spacing w:before="480"/>
        <w:rPr>
          <w:rFonts w:ascii="Calibri" w:eastAsia="Calibri" w:hAnsi="Calibri" w:cs="Calibri"/>
          <w:b/>
          <w:color w:val="365F91"/>
          <w:sz w:val="28"/>
          <w:szCs w:val="28"/>
        </w:rPr>
      </w:pPr>
    </w:p>
    <w:p w14:paraId="00000003" w14:textId="77777777" w:rsidR="00453BBD" w:rsidRDefault="003E5399" w:rsidP="009F4275">
      <w:pPr>
        <w:keepNext/>
        <w:keepLines/>
        <w:pBdr>
          <w:top w:val="nil"/>
          <w:left w:val="nil"/>
          <w:bottom w:val="nil"/>
          <w:right w:val="nil"/>
          <w:between w:val="nil"/>
        </w:pBdr>
        <w:spacing w:before="480"/>
        <w:rPr>
          <w:rFonts w:ascii="Calibri" w:eastAsia="Calibri" w:hAnsi="Calibri" w:cs="Calibri"/>
          <w:b/>
          <w:color w:val="365F91"/>
          <w:sz w:val="28"/>
          <w:szCs w:val="28"/>
        </w:rPr>
      </w:pPr>
      <w:r>
        <w:rPr>
          <w:rFonts w:ascii="Calibri" w:eastAsia="Calibri" w:hAnsi="Calibri" w:cs="Calibri"/>
          <w:b/>
          <w:color w:val="365F91"/>
          <w:sz w:val="28"/>
          <w:szCs w:val="28"/>
        </w:rPr>
        <w:t>Input Categories – Table of Contents</w:t>
      </w:r>
    </w:p>
    <w:sdt>
      <w:sdtPr>
        <w:id w:val="-115063474"/>
        <w:docPartObj>
          <w:docPartGallery w:val="Table of Contents"/>
          <w:docPartUnique/>
        </w:docPartObj>
      </w:sdtPr>
      <w:sdtEndPr/>
      <w:sdtContent>
        <w:p w14:paraId="00000004" w14:textId="77777777" w:rsidR="00453BBD" w:rsidRDefault="003E5399" w:rsidP="009F4275">
          <w:pPr>
            <w:pBdr>
              <w:top w:val="nil"/>
              <w:left w:val="nil"/>
              <w:bottom w:val="nil"/>
              <w:right w:val="nil"/>
              <w:between w:val="nil"/>
            </w:pBdr>
            <w:tabs>
              <w:tab w:val="right" w:pos="15390"/>
            </w:tabs>
            <w:rPr>
              <w:rFonts w:ascii="Calibri" w:eastAsia="Calibri" w:hAnsi="Calibri" w:cs="Calibri"/>
              <w:color w:val="000000"/>
            </w:rPr>
          </w:pPr>
          <w:r>
            <w:fldChar w:fldCharType="begin"/>
          </w:r>
          <w:r>
            <w:instrText xml:space="preserve"> TOC \h \u \z </w:instrText>
          </w:r>
          <w:r>
            <w:fldChar w:fldCharType="separate"/>
          </w:r>
          <w:hyperlink w:anchor="_heading=h.gjdgxs">
            <w:r>
              <w:rPr>
                <w:rFonts w:ascii="Calibri" w:eastAsia="Calibri" w:hAnsi="Calibri" w:cs="Calibri"/>
                <w:color w:val="000000"/>
              </w:rPr>
              <w:t>What specific problem(s) would policy development in particular be expected to address?</w:t>
            </w:r>
            <w:r>
              <w:rPr>
                <w:rFonts w:ascii="Calibri" w:eastAsia="Calibri" w:hAnsi="Calibri" w:cs="Calibri"/>
                <w:color w:val="000000"/>
              </w:rPr>
              <w:tab/>
              <w:t>2</w:t>
            </w:r>
          </w:hyperlink>
        </w:p>
        <w:p w14:paraId="00000005" w14:textId="77777777" w:rsidR="00453BBD" w:rsidRDefault="00E700DB" w:rsidP="009F4275">
          <w:pPr>
            <w:pBdr>
              <w:top w:val="nil"/>
              <w:left w:val="nil"/>
              <w:bottom w:val="nil"/>
              <w:right w:val="nil"/>
              <w:between w:val="nil"/>
            </w:pBdr>
            <w:tabs>
              <w:tab w:val="right" w:pos="15390"/>
            </w:tabs>
            <w:rPr>
              <w:rFonts w:ascii="Calibri" w:eastAsia="Calibri" w:hAnsi="Calibri" w:cs="Calibri"/>
              <w:color w:val="000000"/>
            </w:rPr>
          </w:pPr>
          <w:hyperlink w:anchor="_heading=h.30j0zll">
            <w:r w:rsidR="003E5399">
              <w:rPr>
                <w:rFonts w:ascii="Calibri" w:eastAsia="Calibri" w:hAnsi="Calibri" w:cs="Calibri"/>
                <w:color w:val="000000"/>
              </w:rPr>
              <w:t>Expected Outcomes</w:t>
            </w:r>
            <w:r w:rsidR="003E5399">
              <w:rPr>
                <w:rFonts w:ascii="Calibri" w:eastAsia="Calibri" w:hAnsi="Calibri" w:cs="Calibri"/>
                <w:color w:val="000000"/>
              </w:rPr>
              <w:tab/>
              <w:t>8</w:t>
            </w:r>
          </w:hyperlink>
        </w:p>
        <w:p w14:paraId="00000006" w14:textId="77777777" w:rsidR="00453BBD" w:rsidRDefault="00E700DB" w:rsidP="009F4275">
          <w:pPr>
            <w:pBdr>
              <w:top w:val="nil"/>
              <w:left w:val="nil"/>
              <w:bottom w:val="nil"/>
              <w:right w:val="nil"/>
              <w:between w:val="nil"/>
            </w:pBdr>
            <w:tabs>
              <w:tab w:val="right" w:pos="15390"/>
            </w:tabs>
            <w:rPr>
              <w:rFonts w:ascii="Calibri" w:eastAsia="Calibri" w:hAnsi="Calibri" w:cs="Calibri"/>
              <w:color w:val="000000"/>
            </w:rPr>
          </w:pPr>
          <w:hyperlink w:anchor="_heading=h.1fob9te">
            <w:r w:rsidR="003E5399">
              <w:rPr>
                <w:rFonts w:ascii="Calibri" w:eastAsia="Calibri" w:hAnsi="Calibri" w:cs="Calibri"/>
                <w:color w:val="000000"/>
              </w:rPr>
              <w:t>Next Steps</w:t>
            </w:r>
            <w:r w:rsidR="003E5399">
              <w:rPr>
                <w:rFonts w:ascii="Calibri" w:eastAsia="Calibri" w:hAnsi="Calibri" w:cs="Calibri"/>
                <w:color w:val="000000"/>
              </w:rPr>
              <w:tab/>
              <w:t>9</w:t>
            </w:r>
          </w:hyperlink>
        </w:p>
        <w:p w14:paraId="00000007" w14:textId="77777777" w:rsidR="00453BBD" w:rsidRDefault="003E5399" w:rsidP="009F4275">
          <w:pPr>
            <w:rPr>
              <w:rFonts w:ascii="Calibri" w:eastAsia="Calibri" w:hAnsi="Calibri" w:cs="Calibri"/>
            </w:rPr>
          </w:pPr>
          <w:r>
            <w:fldChar w:fldCharType="end"/>
          </w:r>
        </w:p>
      </w:sdtContent>
    </w:sdt>
    <w:p w14:paraId="00000008" w14:textId="77777777" w:rsidR="00453BBD" w:rsidRDefault="003E5399" w:rsidP="009F4275">
      <w:pPr>
        <w:rPr>
          <w:rFonts w:ascii="Calibri" w:eastAsia="Calibri" w:hAnsi="Calibri" w:cs="Calibri"/>
          <w:b/>
          <w:sz w:val="22"/>
          <w:szCs w:val="22"/>
        </w:rPr>
      </w:pPr>
      <w:r>
        <w:br w:type="page"/>
      </w:r>
      <w:r>
        <w:rPr>
          <w:rFonts w:ascii="Calibri" w:eastAsia="Calibri" w:hAnsi="Calibri" w:cs="Calibri"/>
          <w:b/>
          <w:sz w:val="22"/>
          <w:szCs w:val="22"/>
        </w:rPr>
        <w:lastRenderedPageBreak/>
        <w:t>DNS Abuse Small Team – Input Review Tool</w:t>
      </w:r>
    </w:p>
    <w:p w14:paraId="00000009" w14:textId="77777777" w:rsidR="00453BBD" w:rsidRDefault="003E5399" w:rsidP="009F4275">
      <w:pPr>
        <w:pBdr>
          <w:bottom w:val="single" w:sz="4" w:space="1" w:color="000000"/>
        </w:pBdr>
        <w:rPr>
          <w:rFonts w:ascii="Calibri" w:eastAsia="Calibri" w:hAnsi="Calibri" w:cs="Calibri"/>
          <w:sz w:val="22"/>
          <w:szCs w:val="22"/>
        </w:rPr>
      </w:pPr>
      <w:r>
        <w:rPr>
          <w:rFonts w:ascii="Calibri" w:eastAsia="Calibri" w:hAnsi="Calibri" w:cs="Calibri"/>
          <w:sz w:val="22"/>
          <w:szCs w:val="22"/>
        </w:rPr>
        <w:t>5 April 2022</w:t>
      </w:r>
    </w:p>
    <w:p w14:paraId="0000000A" w14:textId="77777777" w:rsidR="00453BBD" w:rsidRDefault="003E5399" w:rsidP="009F4275">
      <w:pPr>
        <w:pStyle w:val="Heading1"/>
        <w:shd w:val="clear" w:color="auto" w:fill="0A3251"/>
        <w:rPr>
          <w:rFonts w:ascii="Calibri" w:eastAsia="Calibri" w:hAnsi="Calibri" w:cs="Calibri"/>
          <w:color w:val="FFFFFF"/>
        </w:rPr>
      </w:pPr>
      <w:bookmarkStart w:id="0" w:name="_heading=h.gjdgxs" w:colFirst="0" w:colLast="0"/>
      <w:bookmarkEnd w:id="0"/>
      <w:r>
        <w:rPr>
          <w:rFonts w:ascii="Calibri" w:eastAsia="Calibri" w:hAnsi="Calibri" w:cs="Calibri"/>
          <w:color w:val="FFFFFF"/>
        </w:rPr>
        <w:t xml:space="preserve">What specific problem(s) would policy development in </w:t>
      </w:r>
      <w:proofErr w:type="gramStart"/>
      <w:r>
        <w:rPr>
          <w:rFonts w:ascii="Calibri" w:eastAsia="Calibri" w:hAnsi="Calibri" w:cs="Calibri"/>
          <w:color w:val="FFFFFF"/>
        </w:rPr>
        <w:t>particular be</w:t>
      </w:r>
      <w:proofErr w:type="gramEnd"/>
      <w:r>
        <w:rPr>
          <w:rFonts w:ascii="Calibri" w:eastAsia="Calibri" w:hAnsi="Calibri" w:cs="Calibri"/>
          <w:color w:val="FFFFFF"/>
        </w:rPr>
        <w:t xml:space="preserve"> expected to address?</w:t>
      </w:r>
    </w:p>
    <w:tbl>
      <w:tblPr>
        <w:tblStyle w:val="a"/>
        <w:tblW w:w="15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805"/>
        <w:gridCol w:w="1818"/>
        <w:gridCol w:w="7092"/>
      </w:tblGrid>
      <w:tr w:rsidR="00453BBD" w14:paraId="05CB4438" w14:textId="77777777">
        <w:trPr>
          <w:tblHeader/>
        </w:trPr>
        <w:tc>
          <w:tcPr>
            <w:tcW w:w="675" w:type="dxa"/>
            <w:tcBorders>
              <w:bottom w:val="single" w:sz="4" w:space="0" w:color="000000"/>
            </w:tcBorders>
            <w:shd w:val="clear" w:color="auto" w:fill="1768B1"/>
          </w:tcPr>
          <w:p w14:paraId="0000000B" w14:textId="77777777" w:rsidR="00453BBD" w:rsidRDefault="003E5399" w:rsidP="009F4275">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805" w:type="dxa"/>
            <w:tcBorders>
              <w:bottom w:val="single" w:sz="4" w:space="0" w:color="000000"/>
            </w:tcBorders>
            <w:shd w:val="clear" w:color="auto" w:fill="1768B1"/>
          </w:tcPr>
          <w:p w14:paraId="0000000C" w14:textId="77777777" w:rsidR="00453BBD" w:rsidRDefault="003E5399" w:rsidP="009F4275">
            <w:pPr>
              <w:jc w:val="center"/>
              <w:rPr>
                <w:rFonts w:ascii="Calibri" w:eastAsia="Calibri" w:hAnsi="Calibri" w:cs="Calibri"/>
                <w:b/>
                <w:color w:val="FFFFFF"/>
                <w:sz w:val="22"/>
                <w:szCs w:val="22"/>
              </w:rPr>
            </w:pPr>
            <w:r>
              <w:rPr>
                <w:rFonts w:ascii="Calibri" w:eastAsia="Calibri" w:hAnsi="Calibri" w:cs="Calibri"/>
                <w:b/>
                <w:color w:val="FFFFFF"/>
                <w:sz w:val="22"/>
                <w:szCs w:val="22"/>
              </w:rPr>
              <w:t>Problem</w:t>
            </w:r>
          </w:p>
        </w:tc>
        <w:tc>
          <w:tcPr>
            <w:tcW w:w="1818" w:type="dxa"/>
            <w:tcBorders>
              <w:bottom w:val="single" w:sz="4" w:space="0" w:color="000000"/>
            </w:tcBorders>
            <w:shd w:val="clear" w:color="auto" w:fill="1768B1"/>
          </w:tcPr>
          <w:p w14:paraId="0000000D" w14:textId="77777777" w:rsidR="00453BBD" w:rsidRDefault="003E5399" w:rsidP="009F4275">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7092" w:type="dxa"/>
            <w:tcBorders>
              <w:bottom w:val="single" w:sz="4" w:space="0" w:color="000000"/>
            </w:tcBorders>
            <w:shd w:val="clear" w:color="auto" w:fill="1768B1"/>
          </w:tcPr>
          <w:p w14:paraId="0000000E" w14:textId="77777777" w:rsidR="00453BBD" w:rsidRDefault="003E5399" w:rsidP="009F4275">
            <w:pPr>
              <w:jc w:val="center"/>
              <w:rPr>
                <w:rFonts w:ascii="Calibri" w:eastAsia="Calibri" w:hAnsi="Calibri" w:cs="Calibri"/>
                <w:b/>
                <w:color w:val="FFFFFF"/>
                <w:sz w:val="22"/>
                <w:szCs w:val="22"/>
              </w:rPr>
            </w:pPr>
            <w:r>
              <w:rPr>
                <w:rFonts w:ascii="Calibri" w:eastAsia="Calibri" w:hAnsi="Calibri" w:cs="Calibri"/>
                <w:b/>
                <w:color w:val="FFFFFF"/>
                <w:sz w:val="22"/>
                <w:szCs w:val="22"/>
              </w:rPr>
              <w:t>Small Team Assessment / Recommended Action</w:t>
            </w:r>
          </w:p>
        </w:tc>
      </w:tr>
      <w:tr w:rsidR="00453BBD" w14:paraId="6204CFA4" w14:textId="77777777">
        <w:tc>
          <w:tcPr>
            <w:tcW w:w="15390" w:type="dxa"/>
            <w:gridSpan w:val="4"/>
            <w:tcBorders>
              <w:bottom w:val="single" w:sz="4" w:space="0" w:color="000000"/>
            </w:tcBorders>
            <w:shd w:val="clear" w:color="auto" w:fill="D9D9D9"/>
          </w:tcPr>
          <w:p w14:paraId="0000000F" w14:textId="77777777" w:rsidR="00453BBD" w:rsidRDefault="003E5399" w:rsidP="009F4275">
            <w:pPr>
              <w:rPr>
                <w:rFonts w:ascii="Calibri" w:eastAsia="Calibri" w:hAnsi="Calibri" w:cs="Calibri"/>
                <w:sz w:val="22"/>
                <w:szCs w:val="22"/>
              </w:rPr>
            </w:pPr>
            <w:r>
              <w:rPr>
                <w:rFonts w:ascii="Calibri" w:eastAsia="Calibri" w:hAnsi="Calibri" w:cs="Calibri"/>
                <w:sz w:val="22"/>
                <w:szCs w:val="22"/>
              </w:rPr>
              <w:t xml:space="preserve">Section Summary: What specific problem(s) would policy development in </w:t>
            </w:r>
            <w:proofErr w:type="gramStart"/>
            <w:r>
              <w:rPr>
                <w:rFonts w:ascii="Calibri" w:eastAsia="Calibri" w:hAnsi="Calibri" w:cs="Calibri"/>
                <w:sz w:val="22"/>
                <w:szCs w:val="22"/>
              </w:rPr>
              <w:t>particular be</w:t>
            </w:r>
            <w:proofErr w:type="gramEnd"/>
            <w:r>
              <w:rPr>
                <w:rFonts w:ascii="Calibri" w:eastAsia="Calibri" w:hAnsi="Calibri" w:cs="Calibri"/>
                <w:sz w:val="22"/>
                <w:szCs w:val="22"/>
              </w:rPr>
              <w:t xml:space="preserve"> expected to address and why do you believe that policy development is the right mechanism to solve those problems?</w:t>
            </w:r>
          </w:p>
        </w:tc>
      </w:tr>
      <w:tr w:rsidR="00453BBD" w14:paraId="1D8F6B70" w14:textId="77777777" w:rsidTr="004109F9">
        <w:tc>
          <w:tcPr>
            <w:tcW w:w="675" w:type="dxa"/>
          </w:tcPr>
          <w:p w14:paraId="00000013" w14:textId="77777777" w:rsidR="00453BBD" w:rsidRDefault="00453BBD" w:rsidP="009F4275">
            <w:pPr>
              <w:numPr>
                <w:ilvl w:val="0"/>
                <w:numId w:val="2"/>
              </w:numPr>
              <w:rPr>
                <w:rFonts w:ascii="Calibri" w:eastAsia="Calibri" w:hAnsi="Calibri" w:cs="Calibri"/>
                <w:b/>
                <w:sz w:val="20"/>
                <w:szCs w:val="20"/>
              </w:rPr>
            </w:pPr>
          </w:p>
        </w:tc>
        <w:tc>
          <w:tcPr>
            <w:tcW w:w="5805" w:type="dxa"/>
          </w:tcPr>
          <w:p w14:paraId="00000014" w14:textId="5A16FBA9" w:rsidR="00453BBD" w:rsidRDefault="003E5399" w:rsidP="009F4275">
            <w:pPr>
              <w:rPr>
                <w:rFonts w:ascii="Calibri" w:eastAsia="Calibri" w:hAnsi="Calibri" w:cs="Calibri"/>
                <w:sz w:val="22"/>
                <w:szCs w:val="22"/>
              </w:rPr>
            </w:pPr>
            <w:r>
              <w:rPr>
                <w:rFonts w:ascii="Calibri" w:eastAsia="Calibri" w:hAnsi="Calibri" w:cs="Calibri"/>
                <w:sz w:val="22"/>
                <w:szCs w:val="22"/>
              </w:rPr>
              <w:t>The GNSO should explore a series of hyper-focused sequential PDPs on issues of clear-cut DNS Abuse. In other words</w:t>
            </w:r>
            <w:r w:rsidRPr="00E24D55">
              <w:rPr>
                <w:rFonts w:ascii="Calibri" w:eastAsia="Calibri" w:hAnsi="Calibri" w:cs="Calibri"/>
                <w:sz w:val="22"/>
                <w:szCs w:val="22"/>
              </w:rPr>
              <w:t>, a series of “micro-PDPs”</w:t>
            </w:r>
            <w:r>
              <w:rPr>
                <w:rFonts w:ascii="Calibri" w:eastAsia="Calibri" w:hAnsi="Calibri" w:cs="Calibri"/>
                <w:sz w:val="22"/>
                <w:szCs w:val="22"/>
              </w:rPr>
              <w:t xml:space="preserve"> on DNS Abuse has the potential to create incremental yet meaningful change in the way DNS Abuse is identified and addressed.</w:t>
            </w:r>
          </w:p>
          <w:p w14:paraId="00000015" w14:textId="77777777" w:rsidR="00453BBD" w:rsidRDefault="00453BBD" w:rsidP="009F4275">
            <w:pPr>
              <w:rPr>
                <w:rFonts w:ascii="Calibri" w:eastAsia="Calibri" w:hAnsi="Calibri" w:cs="Calibri"/>
                <w:sz w:val="22"/>
                <w:szCs w:val="22"/>
              </w:rPr>
            </w:pPr>
          </w:p>
          <w:p w14:paraId="00000016" w14:textId="77777777" w:rsidR="00453BBD" w:rsidRDefault="003E5399" w:rsidP="009F4275">
            <w:pPr>
              <w:rPr>
                <w:rFonts w:ascii="Calibri" w:eastAsia="Calibri" w:hAnsi="Calibri" w:cs="Calibri"/>
                <w:sz w:val="22"/>
                <w:szCs w:val="22"/>
              </w:rPr>
            </w:pPr>
            <w:r>
              <w:rPr>
                <w:rFonts w:ascii="Calibri" w:eastAsia="Calibri" w:hAnsi="Calibri" w:cs="Calibri"/>
                <w:sz w:val="22"/>
                <w:szCs w:val="22"/>
              </w:rPr>
              <w:t xml:space="preserve">In the long term, the GNSO should understand the causes, </w:t>
            </w:r>
            <w:proofErr w:type="gramStart"/>
            <w:r>
              <w:rPr>
                <w:rFonts w:ascii="Calibri" w:eastAsia="Calibri" w:hAnsi="Calibri" w:cs="Calibri"/>
                <w:sz w:val="22"/>
                <w:szCs w:val="22"/>
              </w:rPr>
              <w:t>symptoms</w:t>
            </w:r>
            <w:proofErr w:type="gramEnd"/>
            <w:r>
              <w:rPr>
                <w:rFonts w:ascii="Calibri" w:eastAsia="Calibri" w:hAnsi="Calibri" w:cs="Calibri"/>
                <w:sz w:val="22"/>
                <w:szCs w:val="22"/>
              </w:rPr>
              <w:t xml:space="preserve"> and treatments for DNS Abuse if it’s to help address abuse effectively.</w:t>
            </w:r>
          </w:p>
          <w:p w14:paraId="00000017" w14:textId="77777777" w:rsidR="00453BBD" w:rsidRDefault="00453BBD" w:rsidP="009F4275">
            <w:pPr>
              <w:rPr>
                <w:rFonts w:ascii="Calibri" w:eastAsia="Calibri" w:hAnsi="Calibri" w:cs="Calibri"/>
                <w:sz w:val="22"/>
                <w:szCs w:val="22"/>
              </w:rPr>
            </w:pPr>
          </w:p>
          <w:p w14:paraId="00000018" w14:textId="630C6767" w:rsidR="00453BBD" w:rsidRDefault="003E5399" w:rsidP="009F4275">
            <w:pPr>
              <w:rPr>
                <w:rFonts w:ascii="Calibri" w:eastAsia="Calibri" w:hAnsi="Calibri" w:cs="Calibri"/>
                <w:sz w:val="22"/>
                <w:szCs w:val="22"/>
              </w:rPr>
            </w:pPr>
            <w:r w:rsidRPr="00E24D55">
              <w:rPr>
                <w:rFonts w:ascii="Calibri" w:eastAsia="Calibri" w:hAnsi="Calibri" w:cs="Calibri"/>
                <w:sz w:val="22"/>
                <w:szCs w:val="22"/>
              </w:rPr>
              <w:t>This GNSO does not need to fully and completely define DNS Abuse</w:t>
            </w:r>
            <w:r>
              <w:rPr>
                <w:rFonts w:ascii="Calibri" w:eastAsia="Calibri" w:hAnsi="Calibri" w:cs="Calibri"/>
                <w:sz w:val="22"/>
                <w:szCs w:val="22"/>
              </w:rPr>
              <w:t xml:space="preserve"> to move forward and create positive change on the DNS Abuse landscape.</w:t>
            </w:r>
          </w:p>
          <w:p w14:paraId="00000019" w14:textId="77777777" w:rsidR="00453BBD" w:rsidRDefault="00453BBD" w:rsidP="009F4275">
            <w:pPr>
              <w:rPr>
                <w:rFonts w:ascii="Calibri" w:eastAsia="Calibri" w:hAnsi="Calibri" w:cs="Calibri"/>
                <w:sz w:val="22"/>
                <w:szCs w:val="22"/>
              </w:rPr>
            </w:pPr>
          </w:p>
          <w:p w14:paraId="0000001A" w14:textId="6DC7C43A" w:rsidR="00453BBD" w:rsidRPr="00E24D55" w:rsidRDefault="003E5399" w:rsidP="009F4275">
            <w:pPr>
              <w:rPr>
                <w:rFonts w:ascii="Calibri" w:eastAsia="Calibri" w:hAnsi="Calibri" w:cs="Calibri"/>
                <w:sz w:val="22"/>
                <w:szCs w:val="22"/>
              </w:rPr>
            </w:pPr>
            <w:r>
              <w:rPr>
                <w:rFonts w:ascii="Calibri" w:eastAsia="Calibri" w:hAnsi="Calibri" w:cs="Calibri"/>
                <w:sz w:val="22"/>
                <w:szCs w:val="22"/>
              </w:rPr>
              <w:t xml:space="preserve">The GNSO can select from several issues central to DNS Abuse without worrying about the margins. </w:t>
            </w:r>
            <w:r w:rsidRPr="00E24D55">
              <w:rPr>
                <w:rFonts w:ascii="Calibri" w:eastAsia="Calibri" w:hAnsi="Calibri" w:cs="Calibri"/>
                <w:sz w:val="22"/>
                <w:szCs w:val="22"/>
              </w:rPr>
              <w:t xml:space="preserve">Start at the </w:t>
            </w:r>
            <w:proofErr w:type="gramStart"/>
            <w:r w:rsidRPr="00E24D55">
              <w:rPr>
                <w:rFonts w:ascii="Calibri" w:eastAsia="Calibri" w:hAnsi="Calibri" w:cs="Calibri"/>
                <w:sz w:val="22"/>
                <w:szCs w:val="22"/>
              </w:rPr>
              <w:t>center, and</w:t>
            </w:r>
            <w:proofErr w:type="gramEnd"/>
            <w:r w:rsidRPr="00E24D55">
              <w:rPr>
                <w:rFonts w:ascii="Calibri" w:eastAsia="Calibri" w:hAnsi="Calibri" w:cs="Calibri"/>
                <w:sz w:val="22"/>
                <w:szCs w:val="22"/>
              </w:rPr>
              <w:t xml:space="preserve"> establish expertise and processes for addressing unambiguous harms at the core of DNS Abuse.</w:t>
            </w:r>
          </w:p>
          <w:p w14:paraId="0000001B" w14:textId="77777777" w:rsidR="00453BBD" w:rsidRDefault="00453BBD" w:rsidP="009F4275">
            <w:pPr>
              <w:rPr>
                <w:rFonts w:ascii="Calibri" w:eastAsia="Calibri" w:hAnsi="Calibri" w:cs="Calibri"/>
                <w:sz w:val="22"/>
                <w:szCs w:val="22"/>
              </w:rPr>
            </w:pPr>
          </w:p>
          <w:p w14:paraId="0000001C" w14:textId="77777777" w:rsidR="00453BBD" w:rsidRDefault="003E5399" w:rsidP="009F4275">
            <w:pPr>
              <w:rPr>
                <w:rFonts w:ascii="Calibri" w:eastAsia="Calibri" w:hAnsi="Calibri" w:cs="Calibri"/>
                <w:sz w:val="22"/>
                <w:szCs w:val="22"/>
              </w:rPr>
            </w:pPr>
            <w:r>
              <w:rPr>
                <w:rFonts w:ascii="Calibri" w:eastAsia="Calibri" w:hAnsi="Calibri" w:cs="Calibri"/>
                <w:sz w:val="22"/>
                <w:szCs w:val="22"/>
              </w:rPr>
              <w:t>There are any number of voluntary initiatives out there regarding certain categories of Website Content Abuse, such as the Framework to Address Abuse, but ultimately Website</w:t>
            </w:r>
          </w:p>
          <w:p w14:paraId="0000001D" w14:textId="77777777" w:rsidR="00453BBD" w:rsidRDefault="003E5399" w:rsidP="009F4275">
            <w:pPr>
              <w:rPr>
                <w:rFonts w:ascii="Calibri" w:eastAsia="Calibri" w:hAnsi="Calibri" w:cs="Calibri"/>
                <w:sz w:val="22"/>
                <w:szCs w:val="22"/>
              </w:rPr>
            </w:pPr>
            <w:r>
              <w:rPr>
                <w:rFonts w:ascii="Calibri" w:eastAsia="Calibri" w:hAnsi="Calibri" w:cs="Calibri"/>
                <w:sz w:val="22"/>
                <w:szCs w:val="22"/>
              </w:rPr>
              <w:t>Content Abuse questions fall outside of ICANN’s remit and necessarily fall outside of what could be part of a PDP on DNS Abuse.</w:t>
            </w:r>
          </w:p>
          <w:p w14:paraId="0000001E" w14:textId="77777777" w:rsidR="00453BBD" w:rsidRDefault="00453BBD" w:rsidP="009F4275">
            <w:pPr>
              <w:pBdr>
                <w:top w:val="nil"/>
                <w:left w:val="nil"/>
                <w:bottom w:val="nil"/>
                <w:right w:val="nil"/>
                <w:between w:val="nil"/>
              </w:pBdr>
              <w:rPr>
                <w:rFonts w:ascii="Calibri" w:eastAsia="Calibri" w:hAnsi="Calibri" w:cs="Calibri"/>
                <w:color w:val="000000"/>
                <w:sz w:val="20"/>
                <w:szCs w:val="20"/>
              </w:rPr>
            </w:pPr>
          </w:p>
          <w:p w14:paraId="0000001F" w14:textId="77777777" w:rsidR="00453BBD" w:rsidRDefault="003E5399" w:rsidP="009F4275">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8">
              <w:r>
                <w:rPr>
                  <w:rFonts w:ascii="Calibri" w:eastAsia="Calibri" w:hAnsi="Calibri" w:cs="Calibri"/>
                  <w:color w:val="0000FF"/>
                  <w:sz w:val="20"/>
                  <w:szCs w:val="20"/>
                  <w:u w:val="single"/>
                </w:rPr>
                <w:t>https://mm.icann.org/pipermail/gnso-dnsabuse-smallteam/2022-April/000048.html</w:t>
              </w:r>
            </w:hyperlink>
            <w:r>
              <w:rPr>
                <w:rFonts w:ascii="Calibri" w:eastAsia="Calibri" w:hAnsi="Calibri" w:cs="Calibri"/>
                <w:color w:val="000000"/>
                <w:sz w:val="20"/>
                <w:szCs w:val="20"/>
              </w:rPr>
              <w:t xml:space="preserve"> </w:t>
            </w:r>
          </w:p>
        </w:tc>
        <w:tc>
          <w:tcPr>
            <w:tcW w:w="1818" w:type="dxa"/>
          </w:tcPr>
          <w:p w14:paraId="00000020" w14:textId="77777777" w:rsidR="00453BBD" w:rsidRDefault="003E5399" w:rsidP="009F4275">
            <w:pPr>
              <w:rPr>
                <w:rFonts w:ascii="Calibri" w:eastAsia="Calibri" w:hAnsi="Calibri" w:cs="Calibri"/>
                <w:sz w:val="22"/>
                <w:szCs w:val="22"/>
              </w:rPr>
            </w:pPr>
            <w:r>
              <w:rPr>
                <w:rFonts w:ascii="Calibri" w:eastAsia="Calibri" w:hAnsi="Calibri" w:cs="Calibri"/>
                <w:sz w:val="22"/>
                <w:szCs w:val="22"/>
              </w:rPr>
              <w:t>DNS Abuse Institute</w:t>
            </w:r>
          </w:p>
        </w:tc>
        <w:tc>
          <w:tcPr>
            <w:tcW w:w="7092" w:type="dxa"/>
          </w:tcPr>
          <w:p w14:paraId="00000021" w14:textId="72BBDFB1" w:rsidR="00453BBD" w:rsidRDefault="003E5399" w:rsidP="009F4275">
            <w:pPr>
              <w:rPr>
                <w:rFonts w:ascii="Calibri" w:eastAsia="Calibri" w:hAnsi="Calibri" w:cs="Calibri"/>
                <w:b/>
                <w:sz w:val="22"/>
                <w:szCs w:val="22"/>
              </w:rPr>
            </w:pPr>
            <w:r>
              <w:rPr>
                <w:rFonts w:ascii="Calibri" w:eastAsia="Calibri" w:hAnsi="Calibri" w:cs="Calibri"/>
                <w:b/>
                <w:sz w:val="22"/>
                <w:szCs w:val="22"/>
              </w:rPr>
              <w:t>Small Team’s assessment:</w:t>
            </w:r>
          </w:p>
          <w:p w14:paraId="2C8171C1" w14:textId="7CF5B4AE" w:rsidR="00E24D55" w:rsidRDefault="00E24D55" w:rsidP="009F4275">
            <w:pPr>
              <w:rPr>
                <w:rFonts w:ascii="Calibri" w:eastAsia="Calibri" w:hAnsi="Calibri" w:cs="Calibri"/>
                <w:b/>
                <w:sz w:val="22"/>
                <w:szCs w:val="22"/>
              </w:rPr>
            </w:pPr>
          </w:p>
          <w:p w14:paraId="7921608F" w14:textId="174664B3" w:rsidR="00E24D55" w:rsidRPr="00E24D55" w:rsidRDefault="00E24D55" w:rsidP="009F4275">
            <w:pPr>
              <w:rPr>
                <w:rFonts w:ascii="Calibri" w:eastAsia="Calibri" w:hAnsi="Calibri" w:cs="Calibri"/>
                <w:bCs/>
                <w:sz w:val="22"/>
                <w:szCs w:val="22"/>
              </w:rPr>
            </w:pPr>
            <w:r>
              <w:rPr>
                <w:rFonts w:ascii="Calibri" w:eastAsia="Calibri" w:hAnsi="Calibri" w:cs="Calibri"/>
                <w:bCs/>
                <w:sz w:val="22"/>
                <w:szCs w:val="22"/>
              </w:rPr>
              <w:t xml:space="preserve">The small team supports the notion of considering potential policy topics in a streamlined and focused manner, </w:t>
            </w:r>
            <w:r w:rsidR="004109F9">
              <w:rPr>
                <w:rFonts w:ascii="Calibri" w:eastAsia="Calibri" w:hAnsi="Calibri" w:cs="Calibri"/>
                <w:bCs/>
                <w:sz w:val="22"/>
                <w:szCs w:val="22"/>
              </w:rPr>
              <w:t>if</w:t>
            </w:r>
            <w:r>
              <w:rPr>
                <w:rFonts w:ascii="Calibri" w:eastAsia="Calibri" w:hAnsi="Calibri" w:cs="Calibri"/>
                <w:bCs/>
                <w:sz w:val="22"/>
                <w:szCs w:val="22"/>
              </w:rPr>
              <w:t xml:space="preserve"> this is done within the confines of the current rules and procedures. </w:t>
            </w:r>
            <w:r w:rsidR="004109F9">
              <w:rPr>
                <w:rFonts w:ascii="Calibri" w:eastAsia="Calibri" w:hAnsi="Calibri" w:cs="Calibri"/>
                <w:bCs/>
                <w:sz w:val="22"/>
                <w:szCs w:val="22"/>
              </w:rPr>
              <w:t>The small team agrees that phasing of work could make sense if topics are not inter-related and can be addressed independently. Even though appropriate scoping, definitions and phasing are important to ensure the efficiency of a PDP, undertaking a PDP or a series of PDP</w:t>
            </w:r>
            <w:r w:rsidR="006902D6">
              <w:rPr>
                <w:rFonts w:ascii="Calibri" w:eastAsia="Calibri" w:hAnsi="Calibri" w:cs="Calibri"/>
                <w:bCs/>
                <w:sz w:val="22"/>
                <w:szCs w:val="22"/>
              </w:rPr>
              <w:t>s</w:t>
            </w:r>
            <w:r w:rsidR="004109F9">
              <w:rPr>
                <w:rFonts w:ascii="Calibri" w:eastAsia="Calibri" w:hAnsi="Calibri" w:cs="Calibri"/>
                <w:bCs/>
                <w:sz w:val="22"/>
                <w:szCs w:val="22"/>
              </w:rPr>
              <w:t xml:space="preserve"> will still be a significant undertak</w:t>
            </w:r>
            <w:r w:rsidR="006902D6">
              <w:rPr>
                <w:rFonts w:ascii="Calibri" w:eastAsia="Calibri" w:hAnsi="Calibri" w:cs="Calibri"/>
                <w:bCs/>
                <w:sz w:val="22"/>
                <w:szCs w:val="22"/>
              </w:rPr>
              <w:t>ing</w:t>
            </w:r>
            <w:r w:rsidR="004109F9">
              <w:rPr>
                <w:rFonts w:ascii="Calibri" w:eastAsia="Calibri" w:hAnsi="Calibri" w:cs="Calibri"/>
                <w:bCs/>
                <w:sz w:val="22"/>
                <w:szCs w:val="22"/>
              </w:rPr>
              <w:t xml:space="preserve"> and it will take time before its results </w:t>
            </w:r>
            <w:r w:rsidR="00AC31B1">
              <w:rPr>
                <w:rFonts w:ascii="Calibri" w:eastAsia="Calibri" w:hAnsi="Calibri" w:cs="Calibri"/>
                <w:bCs/>
                <w:sz w:val="22"/>
                <w:szCs w:val="22"/>
              </w:rPr>
              <w:t xml:space="preserve">are </w:t>
            </w:r>
            <w:r w:rsidR="004109F9">
              <w:rPr>
                <w:rFonts w:ascii="Calibri" w:eastAsia="Calibri" w:hAnsi="Calibri" w:cs="Calibri"/>
                <w:bCs/>
                <w:sz w:val="22"/>
                <w:szCs w:val="22"/>
              </w:rPr>
              <w:t xml:space="preserve">implemented. As a result, the small team notes the importance of identifying whether the desired outcome is a change to existing or new requirements in which case a PDP may be necessary, versus outcomes that are not intended to result in changes to existing or new requirements in which case other paths may be more efficient. </w:t>
            </w:r>
            <w:r w:rsidR="00AC31B1">
              <w:rPr>
                <w:rFonts w:ascii="Calibri" w:eastAsia="Calibri" w:hAnsi="Calibri" w:cs="Calibri"/>
                <w:bCs/>
                <w:sz w:val="22"/>
                <w:szCs w:val="22"/>
              </w:rPr>
              <w:t xml:space="preserve">Even though a PDP can have different types of outcomes, if it is clear at the outset that changes to existing or new policy requirements is not a desired outcome, other options may be </w:t>
            </w:r>
            <w:r w:rsidR="006902D6">
              <w:rPr>
                <w:rFonts w:ascii="Calibri" w:eastAsia="Calibri" w:hAnsi="Calibri" w:cs="Calibri"/>
                <w:bCs/>
                <w:sz w:val="22"/>
                <w:szCs w:val="22"/>
              </w:rPr>
              <w:t>more appropriate</w:t>
            </w:r>
            <w:r w:rsidR="00AC31B1">
              <w:rPr>
                <w:rFonts w:ascii="Calibri" w:eastAsia="Calibri" w:hAnsi="Calibri" w:cs="Calibri"/>
                <w:bCs/>
                <w:sz w:val="22"/>
                <w:szCs w:val="22"/>
              </w:rPr>
              <w:t xml:space="preserve">. </w:t>
            </w:r>
          </w:p>
          <w:p w14:paraId="0000002B" w14:textId="417576A8" w:rsidR="00453BBD" w:rsidRDefault="00453BBD" w:rsidP="009F4275">
            <w:pPr>
              <w:rPr>
                <w:rFonts w:ascii="Calibri" w:eastAsia="Calibri" w:hAnsi="Calibri" w:cs="Calibri"/>
                <w:b/>
                <w:sz w:val="20"/>
                <w:szCs w:val="20"/>
              </w:rPr>
            </w:pPr>
          </w:p>
        </w:tc>
      </w:tr>
      <w:tr w:rsidR="00453BBD" w14:paraId="4658B361" w14:textId="77777777">
        <w:trPr>
          <w:cantSplit/>
        </w:trPr>
        <w:tc>
          <w:tcPr>
            <w:tcW w:w="675" w:type="dxa"/>
          </w:tcPr>
          <w:p w14:paraId="0000002C" w14:textId="77777777" w:rsidR="00453BBD" w:rsidRDefault="00453BBD" w:rsidP="009F4275">
            <w:pPr>
              <w:numPr>
                <w:ilvl w:val="0"/>
                <w:numId w:val="2"/>
              </w:numPr>
              <w:rPr>
                <w:rFonts w:ascii="Calibri" w:eastAsia="Calibri" w:hAnsi="Calibri" w:cs="Calibri"/>
                <w:b/>
                <w:sz w:val="20"/>
                <w:szCs w:val="20"/>
              </w:rPr>
            </w:pPr>
          </w:p>
        </w:tc>
        <w:tc>
          <w:tcPr>
            <w:tcW w:w="5805" w:type="dxa"/>
          </w:tcPr>
          <w:p w14:paraId="0000002D" w14:textId="77777777" w:rsidR="00453BBD" w:rsidRDefault="003E5399" w:rsidP="009F4275">
            <w:pPr>
              <w:rPr>
                <w:rFonts w:ascii="Calibri" w:eastAsia="Calibri" w:hAnsi="Calibri" w:cs="Calibri"/>
                <w:sz w:val="22"/>
                <w:szCs w:val="22"/>
              </w:rPr>
            </w:pPr>
            <w:r>
              <w:rPr>
                <w:rFonts w:ascii="Calibri" w:eastAsia="Calibri" w:hAnsi="Calibri" w:cs="Calibri"/>
                <w:sz w:val="22"/>
                <w:szCs w:val="22"/>
              </w:rPr>
              <w:t>I would propose three separate, sequential efforts, either narrowly scoped efforts or PDPs, for</w:t>
            </w:r>
          </w:p>
          <w:p w14:paraId="0000002E" w14:textId="77777777" w:rsidR="00453BBD" w:rsidRDefault="003E5399" w:rsidP="009F4275">
            <w:pPr>
              <w:rPr>
                <w:rFonts w:ascii="Calibri" w:eastAsia="Calibri" w:hAnsi="Calibri" w:cs="Calibri"/>
                <w:sz w:val="22"/>
                <w:szCs w:val="22"/>
              </w:rPr>
            </w:pPr>
            <w:r>
              <w:rPr>
                <w:rFonts w:ascii="Calibri" w:eastAsia="Calibri" w:hAnsi="Calibri" w:cs="Calibri"/>
                <w:sz w:val="22"/>
                <w:szCs w:val="22"/>
              </w:rPr>
              <w:t>mitigating malicious</w:t>
            </w:r>
            <w:r>
              <w:rPr>
                <w:rFonts w:ascii="Calibri" w:eastAsia="Calibri" w:hAnsi="Calibri" w:cs="Calibri"/>
                <w:sz w:val="22"/>
                <w:szCs w:val="22"/>
                <w:vertAlign w:val="superscript"/>
              </w:rPr>
              <w:footnoteReference w:id="1"/>
            </w:r>
            <w:r>
              <w:rPr>
                <w:rFonts w:ascii="Calibri" w:eastAsia="Calibri" w:hAnsi="Calibri" w:cs="Calibri"/>
                <w:sz w:val="22"/>
                <w:szCs w:val="22"/>
              </w:rPr>
              <w:t xml:space="preserve"> registrations:</w:t>
            </w:r>
          </w:p>
          <w:p w14:paraId="0000002F" w14:textId="5AA1F4A2" w:rsidR="00453BBD" w:rsidRPr="00F863AA" w:rsidRDefault="003E5399" w:rsidP="009F4275">
            <w:pPr>
              <w:numPr>
                <w:ilvl w:val="0"/>
                <w:numId w:val="5"/>
              </w:numPr>
              <w:pBdr>
                <w:top w:val="nil"/>
                <w:left w:val="nil"/>
                <w:bottom w:val="nil"/>
                <w:right w:val="nil"/>
                <w:between w:val="nil"/>
              </w:pBdr>
              <w:rPr>
                <w:rFonts w:ascii="Calibri" w:eastAsia="Calibri" w:hAnsi="Calibri" w:cs="Calibri"/>
                <w:color w:val="000000"/>
                <w:sz w:val="22"/>
                <w:szCs w:val="22"/>
              </w:rPr>
            </w:pPr>
            <w:r w:rsidRPr="00F863AA">
              <w:rPr>
                <w:rFonts w:ascii="Calibri" w:eastAsia="Calibri" w:hAnsi="Calibri" w:cs="Calibri"/>
                <w:color w:val="000000"/>
                <w:sz w:val="22"/>
                <w:szCs w:val="22"/>
              </w:rPr>
              <w:t>Malicious Registrations used for the distribution of Malware</w:t>
            </w:r>
            <w:r>
              <w:rPr>
                <w:rFonts w:ascii="Calibri" w:eastAsia="Calibri" w:hAnsi="Calibri" w:cs="Calibri"/>
                <w:color w:val="000000"/>
                <w:sz w:val="22"/>
                <w:szCs w:val="22"/>
                <w:vertAlign w:val="superscript"/>
              </w:rPr>
              <w:footnoteReference w:id="2"/>
            </w:r>
            <w:r w:rsidRPr="00F863AA">
              <w:rPr>
                <w:rFonts w:ascii="Calibri" w:eastAsia="Calibri" w:hAnsi="Calibri" w:cs="Calibri"/>
                <w:color w:val="000000"/>
                <w:sz w:val="22"/>
                <w:szCs w:val="22"/>
              </w:rPr>
              <w:t>;</w:t>
            </w:r>
          </w:p>
          <w:p w14:paraId="00000030" w14:textId="7EB310DB" w:rsidR="00453BBD" w:rsidRPr="00F863AA" w:rsidRDefault="003E5399" w:rsidP="009F4275">
            <w:pPr>
              <w:numPr>
                <w:ilvl w:val="0"/>
                <w:numId w:val="5"/>
              </w:numPr>
              <w:pBdr>
                <w:top w:val="nil"/>
                <w:left w:val="nil"/>
                <w:bottom w:val="nil"/>
                <w:right w:val="nil"/>
                <w:between w:val="nil"/>
              </w:pBdr>
              <w:rPr>
                <w:rFonts w:ascii="Calibri" w:eastAsia="Calibri" w:hAnsi="Calibri" w:cs="Calibri"/>
                <w:color w:val="000000"/>
                <w:sz w:val="22"/>
                <w:szCs w:val="22"/>
              </w:rPr>
            </w:pPr>
            <w:r w:rsidRPr="00F863AA">
              <w:rPr>
                <w:rFonts w:ascii="Calibri" w:eastAsia="Calibri" w:hAnsi="Calibri" w:cs="Calibri"/>
                <w:color w:val="000000"/>
                <w:sz w:val="22"/>
                <w:szCs w:val="22"/>
              </w:rPr>
              <w:t xml:space="preserve">Malicious Registrations used for </w:t>
            </w:r>
            <w:proofErr w:type="gramStart"/>
            <w:r w:rsidRPr="00F863AA">
              <w:rPr>
                <w:rFonts w:ascii="Calibri" w:eastAsia="Calibri" w:hAnsi="Calibri" w:cs="Calibri"/>
                <w:color w:val="000000"/>
                <w:sz w:val="22"/>
                <w:szCs w:val="22"/>
              </w:rPr>
              <w:t>Phishing;</w:t>
            </w:r>
            <w:proofErr w:type="gramEnd"/>
          </w:p>
          <w:p w14:paraId="00000031" w14:textId="0DE27632" w:rsidR="00453BBD" w:rsidRPr="00F863AA" w:rsidRDefault="003E5399" w:rsidP="009F4275">
            <w:pPr>
              <w:numPr>
                <w:ilvl w:val="0"/>
                <w:numId w:val="5"/>
              </w:numPr>
              <w:pBdr>
                <w:top w:val="nil"/>
                <w:left w:val="nil"/>
                <w:bottom w:val="nil"/>
                <w:right w:val="nil"/>
                <w:between w:val="nil"/>
              </w:pBdr>
              <w:rPr>
                <w:rFonts w:ascii="Calibri" w:eastAsia="Calibri" w:hAnsi="Calibri" w:cs="Calibri"/>
                <w:color w:val="000000"/>
                <w:sz w:val="22"/>
                <w:szCs w:val="22"/>
              </w:rPr>
            </w:pPr>
            <w:r w:rsidRPr="00F863AA">
              <w:rPr>
                <w:rFonts w:ascii="Calibri" w:eastAsia="Calibri" w:hAnsi="Calibri" w:cs="Calibri"/>
                <w:color w:val="000000"/>
                <w:sz w:val="22"/>
                <w:szCs w:val="22"/>
              </w:rPr>
              <w:t>Malicious Registrations used for the operation of Botnet command and control systems.</w:t>
            </w:r>
          </w:p>
          <w:p w14:paraId="00000032" w14:textId="77777777" w:rsidR="00453BBD" w:rsidRDefault="00453BBD" w:rsidP="009F4275">
            <w:pPr>
              <w:rPr>
                <w:rFonts w:ascii="Calibri" w:eastAsia="Calibri" w:hAnsi="Calibri" w:cs="Calibri"/>
                <w:sz w:val="22"/>
                <w:szCs w:val="22"/>
              </w:rPr>
            </w:pPr>
          </w:p>
          <w:p w14:paraId="00000033" w14:textId="3CFB573C" w:rsidR="00453BBD" w:rsidRDefault="003E5399" w:rsidP="009F4275">
            <w:pPr>
              <w:rPr>
                <w:rFonts w:ascii="Calibri" w:eastAsia="Calibri" w:hAnsi="Calibri" w:cs="Calibri"/>
                <w:sz w:val="22"/>
                <w:szCs w:val="22"/>
              </w:rPr>
            </w:pPr>
            <w:r w:rsidRPr="00F863AA">
              <w:rPr>
                <w:rFonts w:ascii="Calibri" w:eastAsia="Calibri" w:hAnsi="Calibri" w:cs="Calibri"/>
                <w:sz w:val="22"/>
                <w:szCs w:val="22"/>
              </w:rPr>
              <w:t>By restricting the work to malicious registrations, the GNSO ensures that these efforts are within ICANN’s remit</w:t>
            </w:r>
            <w:r>
              <w:rPr>
                <w:rFonts w:ascii="Calibri" w:eastAsia="Calibri" w:hAnsi="Calibri" w:cs="Calibri"/>
                <w:sz w:val="22"/>
                <w:szCs w:val="22"/>
              </w:rPr>
              <w:t>, and avoids the complexities of issues involving actors outside</w:t>
            </w:r>
          </w:p>
          <w:p w14:paraId="00000034" w14:textId="5F1F53DB" w:rsidR="00453BBD" w:rsidRDefault="003E5399" w:rsidP="009F4275">
            <w:pPr>
              <w:rPr>
                <w:rFonts w:ascii="Calibri" w:eastAsia="Calibri" w:hAnsi="Calibri" w:cs="Calibri"/>
                <w:sz w:val="22"/>
                <w:szCs w:val="22"/>
              </w:rPr>
            </w:pPr>
            <w:r>
              <w:rPr>
                <w:rFonts w:ascii="Calibri" w:eastAsia="Calibri" w:hAnsi="Calibri" w:cs="Calibri"/>
                <w:sz w:val="22"/>
                <w:szCs w:val="22"/>
              </w:rPr>
              <w:t xml:space="preserve">of ICANN’s contractual regime, like hosting companies and content distribution networks. </w:t>
            </w:r>
            <w:r w:rsidRPr="00F863AA">
              <w:rPr>
                <w:rFonts w:ascii="Calibri" w:eastAsia="Calibri" w:hAnsi="Calibri" w:cs="Calibri"/>
                <w:sz w:val="22"/>
                <w:szCs w:val="22"/>
              </w:rPr>
              <w:t>Focusing these PDPs on malicious registrations targets bad actors</w:t>
            </w:r>
            <w:r>
              <w:rPr>
                <w:rFonts w:ascii="Calibri" w:eastAsia="Calibri" w:hAnsi="Calibri" w:cs="Calibri"/>
                <w:sz w:val="22"/>
                <w:szCs w:val="22"/>
              </w:rPr>
              <w:t>, and the</w:t>
            </w:r>
          </w:p>
          <w:p w14:paraId="00000035" w14:textId="77777777" w:rsidR="00453BBD" w:rsidRDefault="003E5399" w:rsidP="009F4275">
            <w:pPr>
              <w:rPr>
                <w:rFonts w:ascii="Calibri" w:eastAsia="Calibri" w:hAnsi="Calibri" w:cs="Calibri"/>
                <w:sz w:val="22"/>
                <w:szCs w:val="22"/>
              </w:rPr>
            </w:pPr>
            <w:r>
              <w:rPr>
                <w:rFonts w:ascii="Calibri" w:eastAsia="Calibri" w:hAnsi="Calibri" w:cs="Calibri"/>
                <w:sz w:val="22"/>
                <w:szCs w:val="22"/>
              </w:rPr>
              <w:t>impacts on legitimate registrants are correspondingly minimized.</w:t>
            </w:r>
          </w:p>
          <w:p w14:paraId="00000036" w14:textId="77777777" w:rsidR="00453BBD" w:rsidRDefault="00453BBD" w:rsidP="009F4275">
            <w:pPr>
              <w:rPr>
                <w:rFonts w:ascii="Calibri" w:eastAsia="Calibri" w:hAnsi="Calibri" w:cs="Calibri"/>
                <w:sz w:val="22"/>
                <w:szCs w:val="22"/>
              </w:rPr>
            </w:pPr>
          </w:p>
          <w:p w14:paraId="00000037" w14:textId="249A139C" w:rsidR="00453BBD" w:rsidRDefault="003E5399" w:rsidP="009F4275">
            <w:pPr>
              <w:rPr>
                <w:rFonts w:ascii="Calibri" w:eastAsia="Calibri" w:hAnsi="Calibri" w:cs="Calibri"/>
                <w:sz w:val="22"/>
                <w:szCs w:val="22"/>
              </w:rPr>
            </w:pPr>
            <w:r>
              <w:rPr>
                <w:rFonts w:ascii="Calibri" w:eastAsia="Calibri" w:hAnsi="Calibri" w:cs="Calibri"/>
                <w:sz w:val="22"/>
                <w:szCs w:val="22"/>
              </w:rPr>
              <w:t xml:space="preserve">The scoping constraints on the work should also influence the results. </w:t>
            </w:r>
            <w:r w:rsidRPr="00F863AA">
              <w:rPr>
                <w:rFonts w:ascii="Calibri" w:eastAsia="Calibri" w:hAnsi="Calibri" w:cs="Calibri"/>
                <w:sz w:val="22"/>
                <w:szCs w:val="22"/>
              </w:rPr>
              <w:t>The outputs should be short, simple, easy to implement requirements.</w:t>
            </w:r>
            <w:r>
              <w:rPr>
                <w:rFonts w:ascii="Calibri" w:eastAsia="Calibri" w:hAnsi="Calibri" w:cs="Calibri"/>
                <w:sz w:val="22"/>
                <w:szCs w:val="22"/>
              </w:rPr>
              <w:t xml:space="preserve"> Not only would clear obligations for registrars to mitigate malicious registrations reduce DNS Abuse, </w:t>
            </w:r>
            <w:proofErr w:type="gramStart"/>
            <w:r>
              <w:rPr>
                <w:rFonts w:ascii="Calibri" w:eastAsia="Calibri" w:hAnsi="Calibri" w:cs="Calibri"/>
                <w:sz w:val="22"/>
                <w:szCs w:val="22"/>
              </w:rPr>
              <w:t>these obligations would</w:t>
            </w:r>
            <w:proofErr w:type="gramEnd"/>
            <w:r>
              <w:rPr>
                <w:rFonts w:ascii="Calibri" w:eastAsia="Calibri" w:hAnsi="Calibri" w:cs="Calibri"/>
                <w:sz w:val="22"/>
                <w:szCs w:val="22"/>
              </w:rPr>
              <w:t xml:space="preserve"> reflect existing industry best practices.</w:t>
            </w:r>
          </w:p>
          <w:p w14:paraId="00000038" w14:textId="77777777" w:rsidR="00453BBD" w:rsidRDefault="00453BBD" w:rsidP="009F4275">
            <w:pPr>
              <w:rPr>
                <w:rFonts w:ascii="Calibri" w:eastAsia="Calibri" w:hAnsi="Calibri" w:cs="Calibri"/>
                <w:sz w:val="22"/>
                <w:szCs w:val="22"/>
              </w:rPr>
            </w:pPr>
          </w:p>
          <w:p w14:paraId="00000039" w14:textId="77777777" w:rsidR="00453BBD" w:rsidRDefault="003E5399" w:rsidP="009F4275">
            <w:pPr>
              <w:rPr>
                <w:rFonts w:ascii="Calibri" w:eastAsia="Calibri" w:hAnsi="Calibri" w:cs="Calibri"/>
                <w:sz w:val="22"/>
                <w:szCs w:val="22"/>
              </w:rPr>
            </w:pPr>
            <w:r>
              <w:rPr>
                <w:rFonts w:ascii="Calibri" w:eastAsia="Calibri" w:hAnsi="Calibri" w:cs="Calibri"/>
                <w:sz w:val="20"/>
                <w:szCs w:val="20"/>
              </w:rPr>
              <w:t xml:space="preserve">See full comment: </w:t>
            </w:r>
            <w:hyperlink r:id="rId9">
              <w:r>
                <w:rPr>
                  <w:rFonts w:ascii="Calibri" w:eastAsia="Calibri" w:hAnsi="Calibri" w:cs="Calibri"/>
                  <w:color w:val="0000FF"/>
                  <w:sz w:val="20"/>
                  <w:szCs w:val="20"/>
                  <w:u w:val="single"/>
                </w:rPr>
                <w:t>https://mm.icann.org/pipermail/gnso-dnsabuse-smallteam/2022-April/000048.html</w:t>
              </w:r>
            </w:hyperlink>
          </w:p>
        </w:tc>
        <w:tc>
          <w:tcPr>
            <w:tcW w:w="1818" w:type="dxa"/>
          </w:tcPr>
          <w:p w14:paraId="0000003A" w14:textId="77777777" w:rsidR="00453BBD" w:rsidRDefault="003E5399" w:rsidP="009F4275">
            <w:pPr>
              <w:rPr>
                <w:rFonts w:ascii="Calibri" w:eastAsia="Calibri" w:hAnsi="Calibri" w:cs="Calibri"/>
                <w:sz w:val="20"/>
                <w:szCs w:val="20"/>
              </w:rPr>
            </w:pPr>
            <w:r>
              <w:rPr>
                <w:rFonts w:ascii="Calibri" w:eastAsia="Calibri" w:hAnsi="Calibri" w:cs="Calibri"/>
                <w:sz w:val="22"/>
                <w:szCs w:val="22"/>
              </w:rPr>
              <w:t>DNS Abuse Institute</w:t>
            </w:r>
          </w:p>
        </w:tc>
        <w:tc>
          <w:tcPr>
            <w:tcW w:w="7092" w:type="dxa"/>
          </w:tcPr>
          <w:p w14:paraId="0000003B" w14:textId="3BE4D76C" w:rsidR="00453BBD" w:rsidRDefault="003E5399" w:rsidP="009F4275">
            <w:pPr>
              <w:rPr>
                <w:rFonts w:ascii="Calibri" w:eastAsia="Calibri" w:hAnsi="Calibri" w:cs="Calibri"/>
                <w:b/>
                <w:sz w:val="22"/>
                <w:szCs w:val="22"/>
              </w:rPr>
            </w:pPr>
            <w:r>
              <w:rPr>
                <w:rFonts w:ascii="Calibri" w:eastAsia="Calibri" w:hAnsi="Calibri" w:cs="Calibri"/>
                <w:b/>
                <w:sz w:val="22"/>
                <w:szCs w:val="22"/>
              </w:rPr>
              <w:t>Small Team’s assessment:</w:t>
            </w:r>
          </w:p>
          <w:p w14:paraId="55292259" w14:textId="2617A18D" w:rsidR="00F863AA" w:rsidRDefault="00F863AA" w:rsidP="009F4275">
            <w:pPr>
              <w:rPr>
                <w:rFonts w:ascii="Calibri" w:eastAsia="Calibri" w:hAnsi="Calibri" w:cs="Calibri"/>
                <w:b/>
                <w:sz w:val="22"/>
                <w:szCs w:val="22"/>
              </w:rPr>
            </w:pPr>
          </w:p>
          <w:p w14:paraId="0000003D" w14:textId="1A9A12B5" w:rsidR="00453BBD" w:rsidRDefault="00F863AA" w:rsidP="009F4275">
            <w:pPr>
              <w:rPr>
                <w:rFonts w:ascii="Calibri" w:eastAsia="Calibri" w:hAnsi="Calibri" w:cs="Calibri"/>
                <w:b/>
                <w:sz w:val="22"/>
                <w:szCs w:val="22"/>
              </w:rPr>
            </w:pPr>
            <w:r>
              <w:rPr>
                <w:rFonts w:ascii="Calibri" w:eastAsia="Calibri" w:hAnsi="Calibri" w:cs="Calibri"/>
                <w:bCs/>
                <w:sz w:val="22"/>
                <w:szCs w:val="22"/>
              </w:rPr>
              <w:t>The small team is supportive of distinguishing between malicious vs. compromised registrations when considering what topics may fall within the scope of ICANN to address.</w:t>
            </w:r>
            <w:r w:rsidR="000D7269">
              <w:rPr>
                <w:rFonts w:ascii="Calibri" w:eastAsia="Calibri" w:hAnsi="Calibri" w:cs="Calibri"/>
                <w:bCs/>
                <w:sz w:val="22"/>
                <w:szCs w:val="22"/>
              </w:rPr>
              <w:t xml:space="preserve"> The small team notes that using this approach may not require having to define DNS abuse which has posed challenges.</w:t>
            </w:r>
            <w:r>
              <w:rPr>
                <w:rFonts w:ascii="Calibri" w:eastAsia="Calibri" w:hAnsi="Calibri" w:cs="Calibri"/>
                <w:bCs/>
                <w:sz w:val="22"/>
                <w:szCs w:val="22"/>
              </w:rPr>
              <w:t xml:space="preserve"> Some notes that it may be more difficult to put guard rails around phishing as it is more amorphous. </w:t>
            </w:r>
            <w:r w:rsidR="00025CE1">
              <w:rPr>
                <w:rFonts w:ascii="Calibri" w:eastAsia="Calibri" w:hAnsi="Calibri" w:cs="Calibri"/>
                <w:bCs/>
                <w:sz w:val="22"/>
                <w:szCs w:val="22"/>
              </w:rPr>
              <w:t xml:space="preserve">Malware may be more straightforward to address as it is easier to identify. </w:t>
            </w:r>
            <w:r w:rsidR="000D7269">
              <w:rPr>
                <w:rFonts w:ascii="Calibri" w:eastAsia="Calibri" w:hAnsi="Calibri" w:cs="Calibri"/>
                <w:bCs/>
                <w:sz w:val="22"/>
                <w:szCs w:val="22"/>
              </w:rPr>
              <w:t xml:space="preserve">Some suggested that based on the work on malicious registrations, maybe at a later stage it would also be possible to consider the issue of compromised registrations further. </w:t>
            </w:r>
          </w:p>
          <w:p w14:paraId="0000003E" w14:textId="77777777" w:rsidR="00453BBD" w:rsidRDefault="00453B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0000003F" w14:textId="11FFD197"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r>
              <w:rPr>
                <w:rFonts w:ascii="Calibri" w:eastAsia="Calibri" w:hAnsi="Calibri" w:cs="Calibri"/>
                <w:b/>
                <w:color w:val="000000"/>
                <w:sz w:val="22"/>
                <w:szCs w:val="22"/>
              </w:rPr>
              <w:t xml:space="preserve">Is this topic within ICANN’s remit: </w:t>
            </w:r>
          </w:p>
          <w:p w14:paraId="00000040" w14:textId="7FAF7FE5" w:rsidR="00453BBD" w:rsidRDefault="00453B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0ACA80FC" w14:textId="386B9354" w:rsidR="000D7269" w:rsidRPr="000D7269" w:rsidRDefault="000D726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color w:val="000000"/>
                <w:sz w:val="22"/>
                <w:szCs w:val="22"/>
              </w:rPr>
            </w:pPr>
            <w:r>
              <w:rPr>
                <w:rFonts w:ascii="Calibri" w:eastAsia="Calibri" w:hAnsi="Calibri" w:cs="Calibri"/>
                <w:bCs/>
                <w:color w:val="000000"/>
                <w:sz w:val="22"/>
                <w:szCs w:val="22"/>
              </w:rPr>
              <w:t>The small team considers the three topics identified within ICANN’s remit.</w:t>
            </w:r>
          </w:p>
          <w:p w14:paraId="754BDEAC" w14:textId="77777777" w:rsidR="000D7269" w:rsidRDefault="000D726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00000041" w14:textId="1D38DC08"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r>
              <w:rPr>
                <w:rFonts w:ascii="Calibri" w:eastAsia="Calibri" w:hAnsi="Calibri" w:cs="Calibri"/>
                <w:b/>
                <w:color w:val="000000"/>
                <w:sz w:val="22"/>
                <w:szCs w:val="22"/>
              </w:rPr>
              <w:t xml:space="preserve">Is this topic within the remit of GNSO policy development: </w:t>
            </w:r>
          </w:p>
          <w:p w14:paraId="2269F8BE" w14:textId="567868C3" w:rsidR="000D7269" w:rsidRDefault="000D726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p>
          <w:p w14:paraId="6457F594" w14:textId="098C0A70" w:rsidR="000D7269" w:rsidRDefault="000D726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r>
              <w:rPr>
                <w:rFonts w:ascii="Calibri" w:eastAsia="Calibri" w:hAnsi="Calibri" w:cs="Calibri"/>
                <w:color w:val="000000"/>
                <w:sz w:val="22"/>
                <w:szCs w:val="22"/>
              </w:rPr>
              <w:t>The small team considers the three topics within the remit of GNSO policy development.</w:t>
            </w:r>
          </w:p>
          <w:p w14:paraId="00000042" w14:textId="77777777" w:rsidR="00453BBD" w:rsidRDefault="00453B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00000043" w14:textId="13FFF5DD"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r>
              <w:rPr>
                <w:rFonts w:ascii="Calibri" w:eastAsia="Calibri" w:hAnsi="Calibri" w:cs="Calibri"/>
                <w:b/>
                <w:color w:val="000000"/>
                <w:sz w:val="22"/>
                <w:szCs w:val="22"/>
              </w:rPr>
              <w:t>Is policy development expected to result in new requirements for Contracted Parties:</w:t>
            </w:r>
          </w:p>
          <w:p w14:paraId="2CDD6A90" w14:textId="454DD64D" w:rsidR="000D7269" w:rsidRDefault="000D726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p>
          <w:p w14:paraId="56232675" w14:textId="41B6CF3B" w:rsidR="000D7269" w:rsidRDefault="000D726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r>
              <w:rPr>
                <w:rFonts w:ascii="Calibri" w:eastAsia="Calibri" w:hAnsi="Calibri" w:cs="Calibri"/>
                <w:color w:val="000000"/>
                <w:sz w:val="22"/>
                <w:szCs w:val="22"/>
              </w:rPr>
              <w:t xml:space="preserve">The input indicates that the expected outcome would be clear obligations for registrars to mitigate malicious registrations that would reflect industry best practices. </w:t>
            </w:r>
          </w:p>
          <w:p w14:paraId="00000044" w14:textId="77777777" w:rsidR="00453BBD" w:rsidRDefault="00453B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00000045" w14:textId="59F52D2F"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r>
              <w:rPr>
                <w:rFonts w:ascii="Calibri" w:eastAsia="Calibri" w:hAnsi="Calibri" w:cs="Calibri"/>
                <w:b/>
                <w:color w:val="000000"/>
                <w:sz w:val="22"/>
                <w:szCs w:val="22"/>
              </w:rPr>
              <w:t xml:space="preserve">What is the expected impact of policy development on this topic on DNS </w:t>
            </w:r>
            <w:proofErr w:type="gramStart"/>
            <w:r>
              <w:rPr>
                <w:rFonts w:ascii="Calibri" w:eastAsia="Calibri" w:hAnsi="Calibri" w:cs="Calibri"/>
                <w:b/>
                <w:color w:val="000000"/>
                <w:sz w:val="22"/>
                <w:szCs w:val="22"/>
              </w:rPr>
              <w:t>Abuse:</w:t>
            </w:r>
            <w:proofErr w:type="gramEnd"/>
            <w:r>
              <w:rPr>
                <w:rFonts w:ascii="Calibri" w:eastAsia="Calibri" w:hAnsi="Calibri" w:cs="Calibri"/>
                <w:b/>
                <w:color w:val="000000"/>
                <w:sz w:val="22"/>
                <w:szCs w:val="22"/>
              </w:rPr>
              <w:t xml:space="preserve"> </w:t>
            </w:r>
          </w:p>
          <w:p w14:paraId="00000046" w14:textId="5D87EAA9" w:rsidR="00453BBD" w:rsidRDefault="00453B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p>
          <w:p w14:paraId="42424B42" w14:textId="2F869B00" w:rsidR="000D7269" w:rsidRDefault="000D726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r>
              <w:rPr>
                <w:rFonts w:ascii="Calibri" w:eastAsia="Calibri" w:hAnsi="Calibri" w:cs="Calibri"/>
                <w:color w:val="000000"/>
                <w:sz w:val="22"/>
                <w:szCs w:val="22"/>
              </w:rPr>
              <w:t xml:space="preserve">The small team is of the view that the expected impact of requirements for registrars to mitigate malicious registrations could have a high impact on DNS Abuse. </w:t>
            </w:r>
          </w:p>
          <w:p w14:paraId="3D4DA217" w14:textId="77777777" w:rsidR="000D7269" w:rsidRDefault="000D726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p>
          <w:p w14:paraId="1DD55658" w14:textId="77777777" w:rsidR="000D7269"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r>
              <w:rPr>
                <w:rFonts w:ascii="Calibri" w:eastAsia="Calibri" w:hAnsi="Calibri" w:cs="Calibri"/>
                <w:b/>
                <w:color w:val="000000"/>
                <w:sz w:val="22"/>
                <w:szCs w:val="22"/>
              </w:rPr>
              <w:t xml:space="preserve">Is this topic already been addressed </w:t>
            </w:r>
            <w:proofErr w:type="gramStart"/>
            <w:r>
              <w:rPr>
                <w:rFonts w:ascii="Calibri" w:eastAsia="Calibri" w:hAnsi="Calibri" w:cs="Calibri"/>
                <w:b/>
                <w:color w:val="000000"/>
                <w:sz w:val="22"/>
                <w:szCs w:val="22"/>
              </w:rPr>
              <w:t>elsewhere</w:t>
            </w:r>
            <w:r>
              <w:rPr>
                <w:rFonts w:ascii="Calibri" w:eastAsia="Calibri" w:hAnsi="Calibri" w:cs="Calibri"/>
                <w:color w:val="000000"/>
                <w:sz w:val="22"/>
                <w:szCs w:val="22"/>
              </w:rPr>
              <w:t>:</w:t>
            </w:r>
            <w:proofErr w:type="gramEnd"/>
          </w:p>
          <w:p w14:paraId="63B9F2A0" w14:textId="77777777" w:rsidR="000D7269" w:rsidRDefault="000D726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p>
          <w:p w14:paraId="0000004B" w14:textId="45019E32" w:rsidR="00453BBD" w:rsidRPr="00F611A6" w:rsidRDefault="006148EE" w:rsidP="009F4275">
            <w:pPr>
              <w:rPr>
                <w:rFonts w:ascii="Calibri" w:eastAsia="Calibri" w:hAnsi="Calibri" w:cs="Calibri"/>
                <w:sz w:val="22"/>
                <w:szCs w:val="22"/>
              </w:rPr>
            </w:pPr>
            <w:r>
              <w:rPr>
                <w:rFonts w:ascii="Calibri" w:eastAsia="Calibri" w:hAnsi="Calibri" w:cs="Calibri"/>
                <w:color w:val="000000"/>
                <w:sz w:val="22"/>
                <w:szCs w:val="22"/>
              </w:rPr>
              <w:lastRenderedPageBreak/>
              <w:t xml:space="preserve">The discussions </w:t>
            </w:r>
            <w:r w:rsidR="00F611A6">
              <w:rPr>
                <w:rFonts w:ascii="Calibri" w:eastAsia="Calibri" w:hAnsi="Calibri" w:cs="Calibri"/>
                <w:color w:val="000000"/>
                <w:sz w:val="22"/>
                <w:szCs w:val="22"/>
              </w:rPr>
              <w:t>to distinguish between</w:t>
            </w:r>
            <w:r>
              <w:rPr>
                <w:rFonts w:ascii="Calibri" w:eastAsia="Calibri" w:hAnsi="Calibri" w:cs="Calibri"/>
                <w:color w:val="000000"/>
                <w:sz w:val="22"/>
                <w:szCs w:val="22"/>
              </w:rPr>
              <w:t xml:space="preserve"> malicious vs. compromised registrations</w:t>
            </w:r>
            <w:r w:rsidR="00F611A6">
              <w:rPr>
                <w:rFonts w:ascii="Calibri" w:eastAsia="Calibri" w:hAnsi="Calibri" w:cs="Calibri"/>
                <w:color w:val="000000"/>
                <w:sz w:val="22"/>
                <w:szCs w:val="22"/>
              </w:rPr>
              <w:t xml:space="preserve"> as a means of focusing DNS abuse efforts</w:t>
            </w:r>
            <w:r>
              <w:rPr>
                <w:rFonts w:ascii="Calibri" w:eastAsia="Calibri" w:hAnsi="Calibri" w:cs="Calibri"/>
                <w:color w:val="000000"/>
                <w:sz w:val="22"/>
                <w:szCs w:val="22"/>
              </w:rPr>
              <w:t xml:space="preserve"> started during ICANN73</w:t>
            </w:r>
            <w:r w:rsidR="00F611A6">
              <w:rPr>
                <w:rFonts w:ascii="Calibri" w:eastAsia="Calibri" w:hAnsi="Calibri" w:cs="Calibri"/>
                <w:color w:val="000000"/>
                <w:sz w:val="22"/>
                <w:szCs w:val="22"/>
              </w:rPr>
              <w:t xml:space="preserve"> with a dedicated session on this topic. The team also notes that the DNS Abuse Institute is continuing work in this regard: “</w:t>
            </w:r>
            <w:r w:rsidR="00F611A6" w:rsidRPr="00F611A6">
              <w:rPr>
                <w:rFonts w:ascii="Calibri" w:eastAsia="Calibri" w:hAnsi="Calibri" w:cs="Calibri"/>
                <w:color w:val="000000"/>
                <w:sz w:val="22"/>
                <w:szCs w:val="22"/>
              </w:rPr>
              <w:t>The DNSAI is currently leading an effort within the CPH DNS Abuse Working Group to develop a paper on the Malicious Registration versus Compromised Website topic, aiming for publication by ICANN74 in June”.</w:t>
            </w:r>
            <w:r w:rsidR="00F611A6">
              <w:rPr>
                <w:rFonts w:ascii="Calibri" w:eastAsia="Calibri" w:hAnsi="Calibri" w:cs="Calibri"/>
                <w:color w:val="000000"/>
                <w:sz w:val="22"/>
                <w:szCs w:val="22"/>
              </w:rPr>
              <w:t xml:space="preserve"> The small team notes that if there is </w:t>
            </w:r>
            <w:proofErr w:type="gramStart"/>
            <w:r w:rsidR="00F611A6">
              <w:rPr>
                <w:rFonts w:ascii="Calibri" w:eastAsia="Calibri" w:hAnsi="Calibri" w:cs="Calibri"/>
                <w:color w:val="000000"/>
                <w:sz w:val="22"/>
                <w:szCs w:val="22"/>
              </w:rPr>
              <w:t>support</w:t>
            </w:r>
            <w:proofErr w:type="gramEnd"/>
            <w:r w:rsidR="00F611A6">
              <w:rPr>
                <w:rFonts w:ascii="Calibri" w:eastAsia="Calibri" w:hAnsi="Calibri" w:cs="Calibri"/>
                <w:color w:val="000000"/>
                <w:sz w:val="22"/>
                <w:szCs w:val="22"/>
              </w:rPr>
              <w:t xml:space="preserve"> to further explore work in this area, these efforts should be considered compl</w:t>
            </w:r>
            <w:r w:rsidR="006902D6">
              <w:rPr>
                <w:rFonts w:ascii="Calibri" w:eastAsia="Calibri" w:hAnsi="Calibri" w:cs="Calibri"/>
                <w:color w:val="000000"/>
                <w:sz w:val="22"/>
                <w:szCs w:val="22"/>
              </w:rPr>
              <w:t>e</w:t>
            </w:r>
            <w:r w:rsidR="00F611A6">
              <w:rPr>
                <w:rFonts w:ascii="Calibri" w:eastAsia="Calibri" w:hAnsi="Calibri" w:cs="Calibri"/>
                <w:color w:val="000000"/>
                <w:sz w:val="22"/>
                <w:szCs w:val="22"/>
              </w:rPr>
              <w:t xml:space="preserve">mentary and facilitate a common understanding of the difference between malicious and compromised registrations. </w:t>
            </w:r>
          </w:p>
          <w:p w14:paraId="0000004C" w14:textId="77777777" w:rsidR="00453BBD" w:rsidRDefault="00453B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p>
          <w:p w14:paraId="0000004D" w14:textId="55515C7C"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r>
              <w:rPr>
                <w:rFonts w:ascii="Calibri" w:eastAsia="Calibri" w:hAnsi="Calibri" w:cs="Calibri"/>
                <w:b/>
                <w:color w:val="000000"/>
                <w:sz w:val="22"/>
                <w:szCs w:val="22"/>
              </w:rPr>
              <w:t>Recommended Action by the GNSO Council on this topic:</w:t>
            </w:r>
          </w:p>
          <w:p w14:paraId="2D55DF15" w14:textId="525C00E5" w:rsidR="00466465" w:rsidRDefault="00466465"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2E9B29FC" w14:textId="6A1ED05C" w:rsidR="00466465" w:rsidRPr="00466465" w:rsidRDefault="00466465"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color w:val="000000"/>
                <w:sz w:val="22"/>
                <w:szCs w:val="22"/>
              </w:rPr>
            </w:pPr>
            <w:r w:rsidRPr="00466465">
              <w:rPr>
                <w:rFonts w:ascii="Calibri" w:eastAsia="Calibri" w:hAnsi="Calibri" w:cs="Calibri"/>
                <w:bCs/>
                <w:color w:val="000000"/>
                <w:sz w:val="22"/>
                <w:szCs w:val="22"/>
                <w:highlight w:val="yellow"/>
              </w:rPr>
              <w:t xml:space="preserve">[Small team to further discuss: Is there support to further consider the three topics identified as policy development topics? If yes, what should be the next step? Should the small team </w:t>
            </w:r>
            <w:r w:rsidR="006902D6">
              <w:rPr>
                <w:rFonts w:ascii="Calibri" w:eastAsia="Calibri" w:hAnsi="Calibri" w:cs="Calibri"/>
                <w:bCs/>
                <w:color w:val="000000"/>
                <w:sz w:val="22"/>
                <w:szCs w:val="22"/>
                <w:highlight w:val="yellow"/>
              </w:rPr>
              <w:t xml:space="preserve">report back to the Council in an interim manner or </w:t>
            </w:r>
            <w:r w:rsidRPr="00466465">
              <w:rPr>
                <w:rFonts w:ascii="Calibri" w:eastAsia="Calibri" w:hAnsi="Calibri" w:cs="Calibri"/>
                <w:bCs/>
                <w:color w:val="000000"/>
                <w:sz w:val="22"/>
                <w:szCs w:val="22"/>
                <w:highlight w:val="yellow"/>
              </w:rPr>
              <w:t>develop the</w:t>
            </w:r>
            <w:r w:rsidR="006902D6">
              <w:rPr>
                <w:rFonts w:ascii="Calibri" w:eastAsia="Calibri" w:hAnsi="Calibri" w:cs="Calibri"/>
                <w:bCs/>
                <w:color w:val="000000"/>
                <w:sz w:val="22"/>
                <w:szCs w:val="22"/>
                <w:highlight w:val="yellow"/>
              </w:rPr>
              <w:t xml:space="preserve"> draft</w:t>
            </w:r>
            <w:r w:rsidRPr="00466465">
              <w:rPr>
                <w:rFonts w:ascii="Calibri" w:eastAsia="Calibri" w:hAnsi="Calibri" w:cs="Calibri"/>
                <w:bCs/>
                <w:color w:val="000000"/>
                <w:sz w:val="22"/>
                <w:szCs w:val="22"/>
                <w:highlight w:val="yellow"/>
              </w:rPr>
              <w:t xml:space="preserve"> request for an Issue Report</w:t>
            </w:r>
            <w:r w:rsidR="006902D6">
              <w:rPr>
                <w:rFonts w:ascii="Calibri" w:eastAsia="Calibri" w:hAnsi="Calibri" w:cs="Calibri"/>
                <w:bCs/>
                <w:color w:val="000000"/>
                <w:sz w:val="22"/>
                <w:szCs w:val="22"/>
                <w:highlight w:val="yellow"/>
              </w:rPr>
              <w:t>,</w:t>
            </w:r>
            <w:r w:rsidRPr="00466465">
              <w:rPr>
                <w:rFonts w:ascii="Calibri" w:eastAsia="Calibri" w:hAnsi="Calibri" w:cs="Calibri"/>
                <w:bCs/>
                <w:color w:val="000000"/>
                <w:sz w:val="22"/>
                <w:szCs w:val="22"/>
                <w:highlight w:val="yellow"/>
              </w:rPr>
              <w:t xml:space="preserve"> which would further detail the issues to be explored? Should this be done by a scoping team</w:t>
            </w:r>
            <w:r w:rsidR="006902D6">
              <w:rPr>
                <w:rFonts w:ascii="Calibri" w:eastAsia="Calibri" w:hAnsi="Calibri" w:cs="Calibri"/>
                <w:bCs/>
                <w:color w:val="000000"/>
                <w:sz w:val="22"/>
                <w:szCs w:val="22"/>
                <w:highlight w:val="yellow"/>
              </w:rPr>
              <w:t xml:space="preserve"> instead</w:t>
            </w:r>
            <w:r w:rsidRPr="00466465">
              <w:rPr>
                <w:rFonts w:ascii="Calibri" w:eastAsia="Calibri" w:hAnsi="Calibri" w:cs="Calibri"/>
                <w:bCs/>
                <w:color w:val="000000"/>
                <w:sz w:val="22"/>
                <w:szCs w:val="22"/>
                <w:highlight w:val="yellow"/>
              </w:rPr>
              <w:t xml:space="preserve">? If not policy development topics, </w:t>
            </w:r>
            <w:r w:rsidR="006902D6">
              <w:rPr>
                <w:rFonts w:ascii="Calibri" w:eastAsia="Calibri" w:hAnsi="Calibri" w:cs="Calibri"/>
                <w:bCs/>
                <w:color w:val="000000"/>
                <w:sz w:val="22"/>
                <w:szCs w:val="22"/>
                <w:highlight w:val="yellow"/>
              </w:rPr>
              <w:t>are</w:t>
            </w:r>
            <w:r w:rsidR="006902D6" w:rsidRPr="00466465">
              <w:rPr>
                <w:rFonts w:ascii="Calibri" w:eastAsia="Calibri" w:hAnsi="Calibri" w:cs="Calibri"/>
                <w:bCs/>
                <w:color w:val="000000"/>
                <w:sz w:val="22"/>
                <w:szCs w:val="22"/>
                <w:highlight w:val="yellow"/>
              </w:rPr>
              <w:t xml:space="preserve"> </w:t>
            </w:r>
            <w:r w:rsidRPr="00466465">
              <w:rPr>
                <w:rFonts w:ascii="Calibri" w:eastAsia="Calibri" w:hAnsi="Calibri" w:cs="Calibri"/>
                <w:bCs/>
                <w:color w:val="000000"/>
                <w:sz w:val="22"/>
                <w:szCs w:val="22"/>
                <w:highlight w:val="yellow"/>
              </w:rPr>
              <w:t>there other actions that should be recommended to the Council?]</w:t>
            </w:r>
            <w:r w:rsidRPr="00466465">
              <w:rPr>
                <w:rFonts w:ascii="Calibri" w:eastAsia="Calibri" w:hAnsi="Calibri" w:cs="Calibri"/>
                <w:bCs/>
                <w:color w:val="000000"/>
                <w:sz w:val="22"/>
                <w:szCs w:val="22"/>
              </w:rPr>
              <w:t xml:space="preserve"> </w:t>
            </w:r>
          </w:p>
          <w:p w14:paraId="0000004E" w14:textId="77777777" w:rsidR="00453BBD" w:rsidRDefault="00453BBD" w:rsidP="009F4275">
            <w:pPr>
              <w:rPr>
                <w:rFonts w:ascii="Calibri" w:eastAsia="Calibri" w:hAnsi="Calibri" w:cs="Calibri"/>
                <w:sz w:val="20"/>
                <w:szCs w:val="20"/>
              </w:rPr>
            </w:pPr>
          </w:p>
        </w:tc>
      </w:tr>
      <w:tr w:rsidR="00453BBD" w14:paraId="0C4E7060" w14:textId="77777777">
        <w:tc>
          <w:tcPr>
            <w:tcW w:w="675" w:type="dxa"/>
          </w:tcPr>
          <w:p w14:paraId="0000004F" w14:textId="77777777" w:rsidR="00453BBD" w:rsidRDefault="00453BBD" w:rsidP="009F4275">
            <w:pPr>
              <w:numPr>
                <w:ilvl w:val="0"/>
                <w:numId w:val="2"/>
              </w:numPr>
              <w:rPr>
                <w:rFonts w:ascii="Calibri" w:eastAsia="Calibri" w:hAnsi="Calibri" w:cs="Calibri"/>
                <w:b/>
                <w:sz w:val="20"/>
                <w:szCs w:val="20"/>
              </w:rPr>
            </w:pPr>
          </w:p>
        </w:tc>
        <w:tc>
          <w:tcPr>
            <w:tcW w:w="5805" w:type="dxa"/>
          </w:tcPr>
          <w:p w14:paraId="00000050" w14:textId="77777777" w:rsidR="00453BBD" w:rsidRDefault="003E5399" w:rsidP="009F4275">
            <w:pPr>
              <w:rPr>
                <w:rFonts w:ascii="Calibri" w:eastAsia="Calibri" w:hAnsi="Calibri" w:cs="Calibri"/>
                <w:sz w:val="22"/>
                <w:szCs w:val="22"/>
              </w:rPr>
            </w:pPr>
            <w:r>
              <w:rPr>
                <w:rFonts w:ascii="Calibri" w:eastAsia="Calibri" w:hAnsi="Calibri" w:cs="Calibri"/>
                <w:sz w:val="22"/>
                <w:szCs w:val="22"/>
              </w:rPr>
              <w:t>The SSAC would like to point out some things in SAC115 that could be useful in the GNSO Council’s deliberations on potential policy work to address DNS Abuse. In our work we did propose a framework for creating an interoperable response to abuse handling in the DNS and beyond, the elements of which include the following:</w:t>
            </w:r>
          </w:p>
          <w:p w14:paraId="00000051" w14:textId="77777777" w:rsidR="00453BBD" w:rsidRDefault="00453BBD" w:rsidP="009F4275">
            <w:pPr>
              <w:rPr>
                <w:rFonts w:ascii="Calibri" w:eastAsia="Calibri" w:hAnsi="Calibri" w:cs="Calibri"/>
                <w:sz w:val="22"/>
                <w:szCs w:val="22"/>
              </w:rPr>
            </w:pPr>
          </w:p>
          <w:p w14:paraId="00000052" w14:textId="77777777" w:rsidR="00453BBD" w:rsidRDefault="003E5399" w:rsidP="009F4275">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encourage standard definitions of </w:t>
            </w:r>
            <w:proofErr w:type="gramStart"/>
            <w:r>
              <w:rPr>
                <w:rFonts w:ascii="Calibri" w:eastAsia="Calibri" w:hAnsi="Calibri" w:cs="Calibri"/>
                <w:color w:val="000000"/>
                <w:sz w:val="22"/>
                <w:szCs w:val="22"/>
              </w:rPr>
              <w:t>abuse;</w:t>
            </w:r>
            <w:proofErr w:type="gramEnd"/>
            <w:r>
              <w:rPr>
                <w:rFonts w:ascii="Calibri" w:eastAsia="Calibri" w:hAnsi="Calibri" w:cs="Calibri"/>
                <w:color w:val="000000"/>
                <w:sz w:val="22"/>
                <w:szCs w:val="22"/>
              </w:rPr>
              <w:t> </w:t>
            </w:r>
          </w:p>
          <w:p w14:paraId="00000053" w14:textId="77777777" w:rsidR="00453BBD" w:rsidRDefault="003E5399" w:rsidP="009F4275">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encourage ‘notifier programs’ that will expedite and make more efficient abuse handling in certain parts of the </w:t>
            </w:r>
            <w:proofErr w:type="gramStart"/>
            <w:r>
              <w:rPr>
                <w:rFonts w:ascii="Calibri" w:eastAsia="Calibri" w:hAnsi="Calibri" w:cs="Calibri"/>
                <w:color w:val="000000"/>
                <w:sz w:val="22"/>
                <w:szCs w:val="22"/>
              </w:rPr>
              <w:t>ecosystem;</w:t>
            </w:r>
            <w:proofErr w:type="gramEnd"/>
            <w:r>
              <w:rPr>
                <w:rFonts w:ascii="Calibri" w:eastAsia="Calibri" w:hAnsi="Calibri" w:cs="Calibri"/>
                <w:color w:val="000000"/>
                <w:sz w:val="22"/>
                <w:szCs w:val="22"/>
              </w:rPr>
              <w:t> </w:t>
            </w:r>
          </w:p>
          <w:p w14:paraId="00000054" w14:textId="0596415F" w:rsidR="00453BBD" w:rsidRPr="00466465" w:rsidRDefault="003E5399" w:rsidP="009F4275">
            <w:pPr>
              <w:numPr>
                <w:ilvl w:val="0"/>
                <w:numId w:val="1"/>
              </w:numPr>
              <w:pBdr>
                <w:top w:val="nil"/>
                <w:left w:val="nil"/>
                <w:bottom w:val="nil"/>
                <w:right w:val="nil"/>
                <w:between w:val="nil"/>
              </w:pBdr>
              <w:rPr>
                <w:rFonts w:ascii="Calibri" w:eastAsia="Calibri" w:hAnsi="Calibri" w:cs="Calibri"/>
                <w:color w:val="000000"/>
                <w:sz w:val="22"/>
                <w:szCs w:val="22"/>
              </w:rPr>
            </w:pPr>
            <w:r w:rsidRPr="00466465">
              <w:rPr>
                <w:rFonts w:ascii="Calibri" w:eastAsia="Calibri" w:hAnsi="Calibri" w:cs="Calibri"/>
                <w:color w:val="000000"/>
                <w:sz w:val="22"/>
                <w:szCs w:val="22"/>
              </w:rPr>
              <w:lastRenderedPageBreak/>
              <w:t xml:space="preserve">determine the appropriate primary point of responsibility for abuse </w:t>
            </w:r>
            <w:proofErr w:type="gramStart"/>
            <w:r w:rsidRPr="00466465">
              <w:rPr>
                <w:rFonts w:ascii="Calibri" w:eastAsia="Calibri" w:hAnsi="Calibri" w:cs="Calibri"/>
                <w:color w:val="000000"/>
                <w:sz w:val="22"/>
                <w:szCs w:val="22"/>
              </w:rPr>
              <w:t>resolution;</w:t>
            </w:r>
            <w:proofErr w:type="gramEnd"/>
            <w:r w:rsidRPr="00466465">
              <w:rPr>
                <w:rFonts w:ascii="Calibri" w:eastAsia="Calibri" w:hAnsi="Calibri" w:cs="Calibri"/>
                <w:color w:val="000000"/>
                <w:sz w:val="22"/>
                <w:szCs w:val="22"/>
              </w:rPr>
              <w:t> </w:t>
            </w:r>
          </w:p>
          <w:p w14:paraId="00000055" w14:textId="0188F7E2" w:rsidR="00453BBD" w:rsidRPr="00466465" w:rsidRDefault="003E5399" w:rsidP="009F4275">
            <w:pPr>
              <w:numPr>
                <w:ilvl w:val="0"/>
                <w:numId w:val="1"/>
              </w:numPr>
              <w:pBdr>
                <w:top w:val="nil"/>
                <w:left w:val="nil"/>
                <w:bottom w:val="nil"/>
                <w:right w:val="nil"/>
                <w:between w:val="nil"/>
              </w:pBdr>
              <w:rPr>
                <w:rFonts w:ascii="Calibri" w:eastAsia="Calibri" w:hAnsi="Calibri" w:cs="Calibri"/>
                <w:color w:val="000000"/>
                <w:sz w:val="22"/>
                <w:szCs w:val="22"/>
              </w:rPr>
            </w:pPr>
            <w:r w:rsidRPr="00466465">
              <w:rPr>
                <w:rFonts w:ascii="Calibri" w:eastAsia="Calibri" w:hAnsi="Calibri" w:cs="Calibri"/>
                <w:color w:val="000000"/>
                <w:sz w:val="22"/>
                <w:szCs w:val="22"/>
              </w:rPr>
              <w:t xml:space="preserve">identify best practices for deployment of evidentiary </w:t>
            </w:r>
            <w:proofErr w:type="gramStart"/>
            <w:r w:rsidRPr="00466465">
              <w:rPr>
                <w:rFonts w:ascii="Calibri" w:eastAsia="Calibri" w:hAnsi="Calibri" w:cs="Calibri"/>
                <w:color w:val="000000"/>
                <w:sz w:val="22"/>
                <w:szCs w:val="22"/>
              </w:rPr>
              <w:t>standards;</w:t>
            </w:r>
            <w:proofErr w:type="gramEnd"/>
            <w:r w:rsidRPr="00466465">
              <w:rPr>
                <w:rFonts w:ascii="Calibri" w:eastAsia="Calibri" w:hAnsi="Calibri" w:cs="Calibri"/>
                <w:color w:val="000000"/>
                <w:sz w:val="22"/>
                <w:szCs w:val="22"/>
              </w:rPr>
              <w:t> </w:t>
            </w:r>
          </w:p>
          <w:p w14:paraId="00000056" w14:textId="3A10C407" w:rsidR="00453BBD" w:rsidRPr="00466465" w:rsidRDefault="003E5399" w:rsidP="009F4275">
            <w:pPr>
              <w:numPr>
                <w:ilvl w:val="0"/>
                <w:numId w:val="1"/>
              </w:numPr>
              <w:pBdr>
                <w:top w:val="nil"/>
                <w:left w:val="nil"/>
                <w:bottom w:val="nil"/>
                <w:right w:val="nil"/>
                <w:between w:val="nil"/>
              </w:pBdr>
              <w:rPr>
                <w:rFonts w:ascii="Calibri" w:eastAsia="Calibri" w:hAnsi="Calibri" w:cs="Calibri"/>
                <w:color w:val="000000"/>
                <w:sz w:val="22"/>
                <w:szCs w:val="22"/>
              </w:rPr>
            </w:pPr>
            <w:r w:rsidRPr="00466465">
              <w:rPr>
                <w:rFonts w:ascii="Calibri" w:eastAsia="Calibri" w:hAnsi="Calibri" w:cs="Calibri"/>
                <w:color w:val="000000"/>
                <w:sz w:val="22"/>
                <w:szCs w:val="22"/>
              </w:rPr>
              <w:t xml:space="preserve">establish standardized escalation paths for abuse </w:t>
            </w:r>
            <w:proofErr w:type="gramStart"/>
            <w:r w:rsidRPr="00466465">
              <w:rPr>
                <w:rFonts w:ascii="Calibri" w:eastAsia="Calibri" w:hAnsi="Calibri" w:cs="Calibri"/>
                <w:color w:val="000000"/>
                <w:sz w:val="22"/>
                <w:szCs w:val="22"/>
              </w:rPr>
              <w:t>resolution;</w:t>
            </w:r>
            <w:proofErr w:type="gramEnd"/>
            <w:r w:rsidRPr="00466465">
              <w:rPr>
                <w:rFonts w:ascii="Calibri" w:eastAsia="Calibri" w:hAnsi="Calibri" w:cs="Calibri"/>
                <w:color w:val="000000"/>
                <w:sz w:val="22"/>
                <w:szCs w:val="22"/>
              </w:rPr>
              <w:t> </w:t>
            </w:r>
          </w:p>
          <w:p w14:paraId="00000057" w14:textId="2D6E1776" w:rsidR="00453BBD" w:rsidRPr="00466465" w:rsidRDefault="003E5399" w:rsidP="009F4275">
            <w:pPr>
              <w:numPr>
                <w:ilvl w:val="0"/>
                <w:numId w:val="1"/>
              </w:numPr>
              <w:pBdr>
                <w:top w:val="nil"/>
                <w:left w:val="nil"/>
                <w:bottom w:val="nil"/>
                <w:right w:val="nil"/>
                <w:between w:val="nil"/>
              </w:pBdr>
              <w:rPr>
                <w:rFonts w:ascii="Calibri" w:eastAsia="Calibri" w:hAnsi="Calibri" w:cs="Calibri"/>
                <w:color w:val="000000"/>
                <w:sz w:val="22"/>
                <w:szCs w:val="22"/>
              </w:rPr>
            </w:pPr>
            <w:r w:rsidRPr="00466465">
              <w:rPr>
                <w:rFonts w:ascii="Calibri" w:eastAsia="Calibri" w:hAnsi="Calibri" w:cs="Calibri"/>
                <w:color w:val="000000"/>
                <w:sz w:val="22"/>
                <w:szCs w:val="22"/>
              </w:rPr>
              <w:t>determine reasonable timeframes for action on abuse reports; and </w:t>
            </w:r>
          </w:p>
          <w:p w14:paraId="00000058" w14:textId="70BC57A3" w:rsidR="00453BBD" w:rsidRPr="00466465" w:rsidRDefault="003E5399" w:rsidP="009F4275">
            <w:pPr>
              <w:numPr>
                <w:ilvl w:val="0"/>
                <w:numId w:val="1"/>
              </w:numPr>
              <w:pBdr>
                <w:top w:val="nil"/>
                <w:left w:val="nil"/>
                <w:bottom w:val="nil"/>
                <w:right w:val="nil"/>
                <w:between w:val="nil"/>
              </w:pBdr>
              <w:rPr>
                <w:rFonts w:ascii="Calibri" w:eastAsia="Calibri" w:hAnsi="Calibri" w:cs="Calibri"/>
                <w:color w:val="000000"/>
                <w:sz w:val="22"/>
                <w:szCs w:val="22"/>
              </w:rPr>
            </w:pPr>
            <w:r w:rsidRPr="00466465">
              <w:rPr>
                <w:rFonts w:ascii="Calibri" w:eastAsia="Calibri" w:hAnsi="Calibri" w:cs="Calibri"/>
                <w:color w:val="000000"/>
                <w:sz w:val="22"/>
                <w:szCs w:val="22"/>
              </w:rPr>
              <w:t>create a single point of contact determination whereby a reporter can identify the type of abuse and get directed to appropriate parties.</w:t>
            </w:r>
          </w:p>
          <w:p w14:paraId="00000059" w14:textId="77777777" w:rsidR="00453BBD" w:rsidRDefault="00453BBD" w:rsidP="009F4275">
            <w:pPr>
              <w:rPr>
                <w:rFonts w:ascii="Calibri" w:eastAsia="Calibri" w:hAnsi="Calibri" w:cs="Calibri"/>
                <w:sz w:val="22"/>
                <w:szCs w:val="22"/>
              </w:rPr>
            </w:pPr>
          </w:p>
          <w:p w14:paraId="0000005A" w14:textId="77777777" w:rsidR="00453BBD" w:rsidRDefault="003E5399" w:rsidP="009F4275">
            <w:pPr>
              <w:rPr>
                <w:rFonts w:ascii="Calibri" w:eastAsia="Calibri" w:hAnsi="Calibri" w:cs="Calibri"/>
                <w:sz w:val="22"/>
                <w:szCs w:val="22"/>
              </w:rPr>
            </w:pPr>
            <w:r>
              <w:rPr>
                <w:rFonts w:ascii="Calibri" w:eastAsia="Calibri" w:hAnsi="Calibri" w:cs="Calibri"/>
                <w:sz w:val="22"/>
                <w:szCs w:val="22"/>
              </w:rPr>
              <w:t>The challenge we face together is to make meaningful, collective improvements for the benefit of end users that also acknowledge and embrace our different perspectives, a challenge that it is easier to imagine meeting through continuous and collective engagement than through simple answers to broad questions.</w:t>
            </w:r>
          </w:p>
          <w:p w14:paraId="0000005B" w14:textId="77777777" w:rsidR="00453BBD" w:rsidRDefault="00453BBD" w:rsidP="009F4275">
            <w:pPr>
              <w:rPr>
                <w:rFonts w:ascii="Calibri" w:eastAsia="Calibri" w:hAnsi="Calibri" w:cs="Calibri"/>
                <w:sz w:val="22"/>
                <w:szCs w:val="22"/>
              </w:rPr>
            </w:pPr>
          </w:p>
          <w:p w14:paraId="0000005C" w14:textId="77777777" w:rsidR="00453BBD" w:rsidRDefault="003E5399" w:rsidP="009F4275">
            <w:pPr>
              <w:rPr>
                <w:rFonts w:ascii="Calibri" w:eastAsia="Calibri" w:hAnsi="Calibri" w:cs="Calibri"/>
                <w:sz w:val="22"/>
                <w:szCs w:val="22"/>
              </w:rPr>
            </w:pPr>
            <w:r>
              <w:rPr>
                <w:rFonts w:ascii="Calibri" w:eastAsia="Calibri" w:hAnsi="Calibri" w:cs="Calibri"/>
                <w:sz w:val="20"/>
                <w:szCs w:val="20"/>
              </w:rPr>
              <w:t xml:space="preserve">See full comment: </w:t>
            </w:r>
            <w:hyperlink r:id="rId10">
              <w:r>
                <w:rPr>
                  <w:rFonts w:ascii="Calibri" w:eastAsia="Calibri" w:hAnsi="Calibri" w:cs="Calibri"/>
                  <w:color w:val="0000FF"/>
                  <w:sz w:val="20"/>
                  <w:szCs w:val="20"/>
                  <w:u w:val="single"/>
                </w:rPr>
                <w:t>https://mm.icann.org/pipermail/gnso-dnsabuse-smallteam/2022-April/000049.html</w:t>
              </w:r>
            </w:hyperlink>
            <w:r>
              <w:rPr>
                <w:rFonts w:ascii="Calibri" w:eastAsia="Calibri" w:hAnsi="Calibri" w:cs="Calibri"/>
                <w:sz w:val="20"/>
                <w:szCs w:val="20"/>
              </w:rPr>
              <w:t xml:space="preserve"> </w:t>
            </w:r>
          </w:p>
        </w:tc>
        <w:tc>
          <w:tcPr>
            <w:tcW w:w="1818" w:type="dxa"/>
          </w:tcPr>
          <w:p w14:paraId="0000005D" w14:textId="77777777" w:rsidR="00453BBD" w:rsidRDefault="003E5399" w:rsidP="009F4275">
            <w:pPr>
              <w:rPr>
                <w:rFonts w:ascii="Calibri" w:eastAsia="Calibri" w:hAnsi="Calibri" w:cs="Calibri"/>
                <w:sz w:val="20"/>
                <w:szCs w:val="20"/>
              </w:rPr>
            </w:pPr>
            <w:r>
              <w:rPr>
                <w:rFonts w:ascii="Calibri" w:eastAsia="Calibri" w:hAnsi="Calibri" w:cs="Calibri"/>
                <w:sz w:val="20"/>
                <w:szCs w:val="20"/>
              </w:rPr>
              <w:lastRenderedPageBreak/>
              <w:t>SSAC</w:t>
            </w:r>
          </w:p>
        </w:tc>
        <w:tc>
          <w:tcPr>
            <w:tcW w:w="7092" w:type="dxa"/>
          </w:tcPr>
          <w:p w14:paraId="0000005E" w14:textId="77777777"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r>
              <w:rPr>
                <w:rFonts w:ascii="Calibri" w:eastAsia="Calibri" w:hAnsi="Calibri" w:cs="Calibri"/>
                <w:b/>
                <w:color w:val="000000"/>
                <w:sz w:val="22"/>
                <w:szCs w:val="22"/>
              </w:rPr>
              <w:t>Small Team’s assessment:</w:t>
            </w:r>
          </w:p>
          <w:p w14:paraId="0000005F" w14:textId="5A07412A" w:rsidR="00453BBD" w:rsidRDefault="00453B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635BE17D" w14:textId="1A95C828" w:rsidR="00466465" w:rsidRPr="00466465" w:rsidRDefault="00466465"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color w:val="000000"/>
                <w:sz w:val="22"/>
                <w:szCs w:val="22"/>
              </w:rPr>
            </w:pPr>
            <w:r>
              <w:rPr>
                <w:rFonts w:ascii="Calibri" w:eastAsia="Calibri" w:hAnsi="Calibri" w:cs="Calibri"/>
                <w:bCs/>
                <w:color w:val="000000"/>
                <w:sz w:val="22"/>
                <w:szCs w:val="22"/>
              </w:rPr>
              <w:t xml:space="preserve">The small team notes that the definition of DNS abuse has been discussed extensively by the </w:t>
            </w:r>
            <w:proofErr w:type="gramStart"/>
            <w:r>
              <w:rPr>
                <w:rFonts w:ascii="Calibri" w:eastAsia="Calibri" w:hAnsi="Calibri" w:cs="Calibri"/>
                <w:bCs/>
                <w:color w:val="000000"/>
                <w:sz w:val="22"/>
                <w:szCs w:val="22"/>
              </w:rPr>
              <w:t>community</w:t>
            </w:r>
            <w:proofErr w:type="gramEnd"/>
            <w:r>
              <w:rPr>
                <w:rFonts w:ascii="Calibri" w:eastAsia="Calibri" w:hAnsi="Calibri" w:cs="Calibri"/>
                <w:bCs/>
                <w:color w:val="000000"/>
                <w:sz w:val="22"/>
                <w:szCs w:val="22"/>
              </w:rPr>
              <w:t xml:space="preserve"> but it has been proven difficult to reach an agreement on a common definition</w:t>
            </w:r>
            <w:r w:rsidR="00F67292">
              <w:rPr>
                <w:rFonts w:ascii="Calibri" w:eastAsia="Calibri" w:hAnsi="Calibri" w:cs="Calibri"/>
                <w:bCs/>
                <w:color w:val="000000"/>
                <w:sz w:val="22"/>
                <w:szCs w:val="22"/>
              </w:rPr>
              <w:t>,</w:t>
            </w:r>
            <w:r>
              <w:rPr>
                <w:rFonts w:ascii="Calibri" w:eastAsia="Calibri" w:hAnsi="Calibri" w:cs="Calibri"/>
                <w:bCs/>
                <w:color w:val="000000"/>
                <w:sz w:val="22"/>
                <w:szCs w:val="22"/>
              </w:rPr>
              <w:t xml:space="preserve"> which has hampered making progress. As noted in response to the previous comment, moving away from a definition and instead focusing on maliciously registered vs. compromised registrations may be a more productive path. </w:t>
            </w:r>
            <w:r w:rsidR="004C2DD9">
              <w:rPr>
                <w:rFonts w:ascii="Calibri" w:eastAsia="Calibri" w:hAnsi="Calibri" w:cs="Calibri"/>
                <w:bCs/>
                <w:color w:val="000000"/>
                <w:sz w:val="22"/>
                <w:szCs w:val="22"/>
              </w:rPr>
              <w:t xml:space="preserve">The small team also observed that what may be ‘reasonable’ to some, may be ‘unreasonable’ to others and it wondered whether ICAN compliance may have already provided guidance on what is considered reasonable with regards to timeframes for action. </w:t>
            </w:r>
          </w:p>
          <w:p w14:paraId="6212B7B0" w14:textId="77777777" w:rsidR="00466465" w:rsidRDefault="00466465"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00000060" w14:textId="77777777"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r>
              <w:rPr>
                <w:rFonts w:ascii="Calibri" w:eastAsia="Calibri" w:hAnsi="Calibri" w:cs="Calibri"/>
                <w:b/>
                <w:color w:val="000000"/>
                <w:sz w:val="22"/>
                <w:szCs w:val="22"/>
              </w:rPr>
              <w:t xml:space="preserve">Is this topic within ICANN’s remit: </w:t>
            </w:r>
            <w:r>
              <w:rPr>
                <w:rFonts w:ascii="Calibri" w:eastAsia="Calibri" w:hAnsi="Calibri" w:cs="Calibri"/>
                <w:color w:val="000000"/>
                <w:sz w:val="22"/>
                <w:szCs w:val="22"/>
              </w:rPr>
              <w:t>YES/</w:t>
            </w:r>
            <w:proofErr w:type="gramStart"/>
            <w:r>
              <w:rPr>
                <w:rFonts w:ascii="Calibri" w:eastAsia="Calibri" w:hAnsi="Calibri" w:cs="Calibri"/>
                <w:color w:val="000000"/>
                <w:sz w:val="22"/>
                <w:szCs w:val="22"/>
              </w:rPr>
              <w:t>NO</w:t>
            </w:r>
            <w:proofErr w:type="gramEnd"/>
          </w:p>
          <w:p w14:paraId="00000061" w14:textId="495DE739" w:rsidR="00453BBD" w:rsidRDefault="00453B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664416B2" w14:textId="54D303D4" w:rsidR="004C2DD9" w:rsidRPr="000D7269" w:rsidRDefault="004C2DD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color w:val="000000"/>
                <w:sz w:val="22"/>
                <w:szCs w:val="22"/>
              </w:rPr>
            </w:pPr>
            <w:r>
              <w:rPr>
                <w:rFonts w:ascii="Calibri" w:eastAsia="Calibri" w:hAnsi="Calibri" w:cs="Calibri"/>
                <w:bCs/>
                <w:color w:val="000000"/>
                <w:sz w:val="22"/>
                <w:szCs w:val="22"/>
              </w:rPr>
              <w:t>The small team considers the topics identified within ICANN’s remit.</w:t>
            </w:r>
          </w:p>
          <w:p w14:paraId="3C09FD38" w14:textId="77777777" w:rsidR="004C2DD9" w:rsidRDefault="004C2DD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00000062" w14:textId="1F55AB44"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r>
              <w:rPr>
                <w:rFonts w:ascii="Calibri" w:eastAsia="Calibri" w:hAnsi="Calibri" w:cs="Calibri"/>
                <w:b/>
                <w:color w:val="000000"/>
                <w:sz w:val="22"/>
                <w:szCs w:val="22"/>
              </w:rPr>
              <w:t xml:space="preserve">Is this topic within the remit of GNSO policy development: </w:t>
            </w:r>
          </w:p>
          <w:p w14:paraId="00000063" w14:textId="3CE31FE4" w:rsidR="00453BBD" w:rsidRDefault="00453B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207B7555" w14:textId="2B60CFDF" w:rsidR="004C2DD9" w:rsidRPr="000D7269" w:rsidRDefault="004C2DD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color w:val="000000"/>
                <w:sz w:val="22"/>
                <w:szCs w:val="22"/>
              </w:rPr>
            </w:pPr>
            <w:r>
              <w:rPr>
                <w:rFonts w:ascii="Calibri" w:eastAsia="Calibri" w:hAnsi="Calibri" w:cs="Calibri"/>
                <w:bCs/>
                <w:color w:val="000000"/>
                <w:sz w:val="22"/>
                <w:szCs w:val="22"/>
              </w:rPr>
              <w:t xml:space="preserve">The small team considers the topics identified within </w:t>
            </w:r>
            <w:r w:rsidR="00F67292">
              <w:rPr>
                <w:rFonts w:ascii="Calibri" w:eastAsia="Calibri" w:hAnsi="Calibri" w:cs="Calibri"/>
                <w:bCs/>
                <w:color w:val="000000"/>
                <w:sz w:val="22"/>
                <w:szCs w:val="22"/>
              </w:rPr>
              <w:t>the remit of GNSO policy making</w:t>
            </w:r>
            <w:r>
              <w:rPr>
                <w:rFonts w:ascii="Calibri" w:eastAsia="Calibri" w:hAnsi="Calibri" w:cs="Calibri"/>
                <w:bCs/>
                <w:color w:val="000000"/>
                <w:sz w:val="22"/>
                <w:szCs w:val="22"/>
              </w:rPr>
              <w:t>.</w:t>
            </w:r>
          </w:p>
          <w:p w14:paraId="62A64A40" w14:textId="77777777" w:rsidR="004C2DD9" w:rsidRDefault="004C2DD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00000064" w14:textId="739E6A01"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r>
              <w:rPr>
                <w:rFonts w:ascii="Calibri" w:eastAsia="Calibri" w:hAnsi="Calibri" w:cs="Calibri"/>
                <w:b/>
                <w:color w:val="000000"/>
                <w:sz w:val="22"/>
                <w:szCs w:val="22"/>
              </w:rPr>
              <w:t xml:space="preserve">Is policy development expected to result in new requirements for Contracted Parties: </w:t>
            </w:r>
          </w:p>
          <w:p w14:paraId="2FDCCCF7" w14:textId="44AFFFB7" w:rsidR="004C2DD9" w:rsidRDefault="004C2DD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p>
          <w:p w14:paraId="2EF1DD1C" w14:textId="1EDC3F75" w:rsidR="004C2DD9" w:rsidRDefault="004C2DD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r>
              <w:rPr>
                <w:rFonts w:ascii="Calibri" w:eastAsia="Calibri" w:hAnsi="Calibri" w:cs="Calibri"/>
                <w:color w:val="000000"/>
                <w:sz w:val="22"/>
                <w:szCs w:val="22"/>
              </w:rPr>
              <w:t xml:space="preserve">The response refers to “a framework for creating an interoperable response to abuse handling” – it is not clear whether this is intended to be a voluntary framework (best practice) or a required framework (Consensus Policy).  </w:t>
            </w:r>
          </w:p>
          <w:p w14:paraId="00000065" w14:textId="77777777" w:rsidR="00453BBD" w:rsidRDefault="00453B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00000066" w14:textId="14337E10"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r>
              <w:rPr>
                <w:rFonts w:ascii="Calibri" w:eastAsia="Calibri" w:hAnsi="Calibri" w:cs="Calibri"/>
                <w:b/>
                <w:color w:val="000000"/>
                <w:sz w:val="22"/>
                <w:szCs w:val="22"/>
              </w:rPr>
              <w:t xml:space="preserve">What is the expected impact of policy development on this topic on DNS </w:t>
            </w:r>
            <w:proofErr w:type="gramStart"/>
            <w:r>
              <w:rPr>
                <w:rFonts w:ascii="Calibri" w:eastAsia="Calibri" w:hAnsi="Calibri" w:cs="Calibri"/>
                <w:b/>
                <w:color w:val="000000"/>
                <w:sz w:val="22"/>
                <w:szCs w:val="22"/>
              </w:rPr>
              <w:t>Abuse:</w:t>
            </w:r>
            <w:proofErr w:type="gramEnd"/>
            <w:r>
              <w:rPr>
                <w:rFonts w:ascii="Calibri" w:eastAsia="Calibri" w:hAnsi="Calibri" w:cs="Calibri"/>
                <w:b/>
                <w:color w:val="000000"/>
                <w:sz w:val="22"/>
                <w:szCs w:val="22"/>
              </w:rPr>
              <w:t xml:space="preserve"> </w:t>
            </w:r>
          </w:p>
          <w:p w14:paraId="00000067" w14:textId="4D1D5E48" w:rsidR="00453BBD" w:rsidRDefault="00453B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p>
          <w:p w14:paraId="74B81E32" w14:textId="7E9423EF" w:rsidR="004C2DD9" w:rsidRDefault="004C2DD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r>
              <w:rPr>
                <w:rFonts w:ascii="Calibri" w:eastAsia="Calibri" w:hAnsi="Calibri" w:cs="Calibri"/>
                <w:color w:val="000000"/>
                <w:sz w:val="22"/>
                <w:szCs w:val="22"/>
              </w:rPr>
              <w:t xml:space="preserve">The small team is of the view that the expected impact of a framework for creating an interoperable response for abuse handling could have a high impact on DNS Abuse. </w:t>
            </w:r>
          </w:p>
          <w:p w14:paraId="05C514B5" w14:textId="77777777" w:rsidR="004C2DD9" w:rsidRDefault="004C2DD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p>
          <w:p w14:paraId="00000068" w14:textId="7E508F82"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r>
              <w:rPr>
                <w:rFonts w:ascii="Calibri" w:eastAsia="Calibri" w:hAnsi="Calibri" w:cs="Calibri"/>
                <w:b/>
                <w:color w:val="000000"/>
                <w:sz w:val="22"/>
                <w:szCs w:val="22"/>
              </w:rPr>
              <w:t xml:space="preserve">Is this topic already been addressed </w:t>
            </w:r>
            <w:proofErr w:type="gramStart"/>
            <w:r>
              <w:rPr>
                <w:rFonts w:ascii="Calibri" w:eastAsia="Calibri" w:hAnsi="Calibri" w:cs="Calibri"/>
                <w:b/>
                <w:color w:val="000000"/>
                <w:sz w:val="22"/>
                <w:szCs w:val="22"/>
              </w:rPr>
              <w:t>elsewhere</w:t>
            </w:r>
            <w:r>
              <w:rPr>
                <w:rFonts w:ascii="Calibri" w:eastAsia="Calibri" w:hAnsi="Calibri" w:cs="Calibri"/>
                <w:color w:val="000000"/>
                <w:sz w:val="22"/>
                <w:szCs w:val="22"/>
              </w:rPr>
              <w:t>:</w:t>
            </w:r>
            <w:proofErr w:type="gramEnd"/>
            <w:r>
              <w:rPr>
                <w:rFonts w:ascii="Calibri" w:eastAsia="Calibri" w:hAnsi="Calibri" w:cs="Calibri"/>
                <w:color w:val="000000"/>
                <w:sz w:val="22"/>
                <w:szCs w:val="22"/>
              </w:rPr>
              <w:t xml:space="preserve"> </w:t>
            </w:r>
          </w:p>
          <w:p w14:paraId="0000006F" w14:textId="1677F791" w:rsidR="00453BBD" w:rsidRDefault="00453B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136141A8" w14:textId="41FF6849" w:rsidR="004C2DD9" w:rsidRPr="00A92E83" w:rsidRDefault="00A92E83"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color w:val="000000"/>
                <w:sz w:val="22"/>
                <w:szCs w:val="22"/>
              </w:rPr>
            </w:pPr>
            <w:r>
              <w:rPr>
                <w:rFonts w:ascii="Calibri" w:eastAsia="Calibri" w:hAnsi="Calibri" w:cs="Calibri"/>
                <w:bCs/>
                <w:color w:val="000000"/>
                <w:sz w:val="22"/>
                <w:szCs w:val="22"/>
              </w:rPr>
              <w:t xml:space="preserve">The small team notes that work is already underway to address </w:t>
            </w:r>
            <w:proofErr w:type="gramStart"/>
            <w:r>
              <w:rPr>
                <w:rFonts w:ascii="Calibri" w:eastAsia="Calibri" w:hAnsi="Calibri" w:cs="Calibri"/>
                <w:bCs/>
                <w:color w:val="000000"/>
                <w:sz w:val="22"/>
                <w:szCs w:val="22"/>
              </w:rPr>
              <w:t>a number of</w:t>
            </w:r>
            <w:proofErr w:type="gramEnd"/>
            <w:r>
              <w:rPr>
                <w:rFonts w:ascii="Calibri" w:eastAsia="Calibri" w:hAnsi="Calibri" w:cs="Calibri"/>
                <w:bCs/>
                <w:color w:val="000000"/>
                <w:sz w:val="22"/>
                <w:szCs w:val="22"/>
              </w:rPr>
              <w:t xml:space="preserve"> aspects listed in the framework. For example: </w:t>
            </w:r>
            <w:hyperlink r:id="rId11" w:history="1">
              <w:r w:rsidRPr="00CF2D18">
                <w:rPr>
                  <w:rStyle w:val="Hyperlink"/>
                  <w:rFonts w:ascii="Calibri" w:eastAsia="Calibri" w:hAnsi="Calibri" w:cs="Calibri"/>
                  <w:bCs/>
                  <w:sz w:val="22"/>
                  <w:szCs w:val="22"/>
                </w:rPr>
                <w:t>https://dnsabuseframework.org/media/files/2020-05-29_DNSAbuseFramework.pdf</w:t>
              </w:r>
            </w:hyperlink>
            <w:r>
              <w:rPr>
                <w:rFonts w:ascii="Calibri" w:eastAsia="Calibri" w:hAnsi="Calibri" w:cs="Calibri"/>
                <w:bCs/>
                <w:color w:val="000000"/>
                <w:sz w:val="22"/>
                <w:szCs w:val="22"/>
              </w:rPr>
              <w:t xml:space="preserve"> and </w:t>
            </w:r>
            <w:hyperlink r:id="rId12" w:history="1">
              <w:r w:rsidRPr="00CF2D18">
                <w:rPr>
                  <w:rStyle w:val="Hyperlink"/>
                  <w:rFonts w:ascii="Calibri" w:eastAsia="Calibri" w:hAnsi="Calibri" w:cs="Calibri"/>
                  <w:bCs/>
                  <w:sz w:val="22"/>
                  <w:szCs w:val="22"/>
                </w:rPr>
                <w:t>https://dnsabuseinstitute.org/centralized_abuse_reporting_update/</w:t>
              </w:r>
            </w:hyperlink>
            <w:r>
              <w:rPr>
                <w:rFonts w:ascii="Calibri" w:eastAsia="Calibri" w:hAnsi="Calibri" w:cs="Calibri"/>
                <w:bCs/>
                <w:color w:val="000000"/>
                <w:sz w:val="22"/>
                <w:szCs w:val="22"/>
              </w:rPr>
              <w:t xml:space="preserve">. </w:t>
            </w:r>
          </w:p>
          <w:p w14:paraId="3F172CD8" w14:textId="77777777" w:rsidR="00A92E83" w:rsidRPr="00A92E83" w:rsidRDefault="00A92E83"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p>
          <w:p w14:paraId="00000070" w14:textId="7F0F7F9E"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r>
              <w:rPr>
                <w:rFonts w:ascii="Calibri" w:eastAsia="Calibri" w:hAnsi="Calibri" w:cs="Calibri"/>
                <w:b/>
                <w:color w:val="000000"/>
                <w:sz w:val="22"/>
                <w:szCs w:val="22"/>
              </w:rPr>
              <w:t>Recommended Action by the GNSO Council on this topic:</w:t>
            </w:r>
          </w:p>
          <w:p w14:paraId="109FDD91" w14:textId="6003BF3E" w:rsidR="00A92E83" w:rsidRDefault="00A92E83"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00000071" w14:textId="5002782B" w:rsidR="00453BBD" w:rsidRPr="003E3EBC" w:rsidRDefault="00A92E83"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r w:rsidRPr="00466465">
              <w:rPr>
                <w:rFonts w:ascii="Calibri" w:eastAsia="Calibri" w:hAnsi="Calibri" w:cs="Calibri"/>
                <w:bCs/>
                <w:color w:val="000000"/>
                <w:sz w:val="22"/>
                <w:szCs w:val="22"/>
                <w:highlight w:val="yellow"/>
              </w:rPr>
              <w:t>[</w:t>
            </w:r>
            <w:r w:rsidRPr="003E3EBC">
              <w:rPr>
                <w:rFonts w:ascii="Calibri" w:eastAsia="Calibri" w:hAnsi="Calibri" w:cs="Calibri"/>
                <w:bCs/>
                <w:color w:val="000000"/>
                <w:sz w:val="22"/>
                <w:szCs w:val="22"/>
                <w:highlight w:val="yellow"/>
              </w:rPr>
              <w:t xml:space="preserve">Small team to further discuss: noting the work that is already underway in this area, are there specific aspects that should be recommended for policy </w:t>
            </w:r>
            <w:r w:rsidRPr="003E3EBC">
              <w:rPr>
                <w:rFonts w:ascii="Calibri" w:eastAsia="Calibri" w:hAnsi="Calibri" w:cs="Calibri"/>
                <w:bCs/>
                <w:color w:val="000000"/>
                <w:sz w:val="22"/>
                <w:szCs w:val="22"/>
                <w:highlight w:val="yellow"/>
              </w:rPr>
              <w:lastRenderedPageBreak/>
              <w:t xml:space="preserve">development? Note that if the small team decides to pursue the malicious vs. compromised registrations approach, a number of these aspects would be expected to get covered </w:t>
            </w:r>
            <w:r w:rsidR="00ED4CBC" w:rsidRPr="003E3EBC">
              <w:rPr>
                <w:rFonts w:ascii="Calibri" w:eastAsia="Calibri" w:hAnsi="Calibri" w:cs="Calibri"/>
                <w:bCs/>
                <w:color w:val="000000"/>
                <w:sz w:val="22"/>
                <w:szCs w:val="22"/>
                <w:highlight w:val="yellow"/>
              </w:rPr>
              <w:t>(such as escalation path, timeframes</w:t>
            </w:r>
            <w:r w:rsidR="00ED4CBC">
              <w:rPr>
                <w:rFonts w:ascii="Calibri" w:eastAsia="Calibri" w:hAnsi="Calibri" w:cs="Calibri"/>
                <w:bCs/>
                <w:color w:val="000000"/>
                <w:sz w:val="22"/>
                <w:szCs w:val="22"/>
              </w:rPr>
              <w:t xml:space="preserve">). </w:t>
            </w:r>
            <w:r>
              <w:rPr>
                <w:rFonts w:ascii="Calibri" w:eastAsia="Calibri" w:hAnsi="Calibri" w:cs="Calibri"/>
                <w:bCs/>
                <w:color w:val="000000"/>
                <w:sz w:val="22"/>
                <w:szCs w:val="22"/>
              </w:rPr>
              <w:t xml:space="preserve"> </w:t>
            </w:r>
          </w:p>
        </w:tc>
      </w:tr>
      <w:tr w:rsidR="00453BBD" w14:paraId="3CA3237B" w14:textId="77777777">
        <w:tc>
          <w:tcPr>
            <w:tcW w:w="675" w:type="dxa"/>
          </w:tcPr>
          <w:p w14:paraId="00000072" w14:textId="77777777" w:rsidR="00453BBD" w:rsidRDefault="00453BBD" w:rsidP="009F4275">
            <w:pPr>
              <w:numPr>
                <w:ilvl w:val="0"/>
                <w:numId w:val="2"/>
              </w:numPr>
              <w:rPr>
                <w:rFonts w:ascii="Calibri" w:eastAsia="Calibri" w:hAnsi="Calibri" w:cs="Calibri"/>
                <w:b/>
                <w:sz w:val="20"/>
                <w:szCs w:val="20"/>
              </w:rPr>
            </w:pPr>
          </w:p>
        </w:tc>
        <w:tc>
          <w:tcPr>
            <w:tcW w:w="5805" w:type="dxa"/>
          </w:tcPr>
          <w:p w14:paraId="00000073" w14:textId="5387B40A" w:rsidR="00453BBD" w:rsidRDefault="003E5399" w:rsidP="009F4275">
            <w:pPr>
              <w:rPr>
                <w:rFonts w:ascii="Calibri" w:eastAsia="Calibri" w:hAnsi="Calibri" w:cs="Calibri"/>
                <w:sz w:val="22"/>
                <w:szCs w:val="22"/>
              </w:rPr>
            </w:pPr>
            <w:r w:rsidRPr="00A92E83">
              <w:rPr>
                <w:rFonts w:ascii="Calibri" w:eastAsia="Calibri" w:hAnsi="Calibri" w:cs="Calibri"/>
                <w:sz w:val="22"/>
                <w:szCs w:val="22"/>
              </w:rPr>
              <w:t>There is evidence that domain names are registered, often in large quantities, for specific use in malicious activities such as botnet command &amp; control and spam</w:t>
            </w:r>
            <w:r>
              <w:rPr>
                <w:rFonts w:ascii="Calibri" w:eastAsia="Calibri" w:hAnsi="Calibri" w:cs="Calibri"/>
                <w:sz w:val="22"/>
                <w:szCs w:val="22"/>
              </w:rPr>
              <w:t xml:space="preserve"> (often used for distribution of malware and other malicious activities). These domain names are typically used for short periods of time, so although once the malicious activity is detected they can be taken down, by then they have served their purpose. Prior to GDPR and the resultant Interim Specification/EPDP, WHOIS information could sometimes be used to detect registrations that had not yet been used and thus taken down before they cause additional problems. With GDPR, that is no longer possible without significant Registry/Registrar investigation. </w:t>
            </w:r>
            <w:proofErr w:type="gramStart"/>
            <w:r w:rsidRPr="00ED4CBC">
              <w:rPr>
                <w:rFonts w:ascii="Calibri" w:eastAsia="Calibri" w:hAnsi="Calibri" w:cs="Calibri"/>
                <w:sz w:val="22"/>
                <w:szCs w:val="22"/>
              </w:rPr>
              <w:t>So</w:t>
            </w:r>
            <w:proofErr w:type="gramEnd"/>
            <w:r w:rsidRPr="00ED4CBC">
              <w:rPr>
                <w:rFonts w:ascii="Calibri" w:eastAsia="Calibri" w:hAnsi="Calibri" w:cs="Calibri"/>
                <w:sz w:val="22"/>
                <w:szCs w:val="22"/>
              </w:rPr>
              <w:t xml:space="preserve"> it is increasingly crucial to detect such registrations prior to their use, or to prohibit such registrations. Currently there are no known tools in use to do this for gTLDs. One area of potential policy development is to minimize the number of bulk registrations made with malicious intent.</w:t>
            </w:r>
            <w:r>
              <w:rPr>
                <w:rFonts w:ascii="Calibri" w:eastAsia="Calibri" w:hAnsi="Calibri" w:cs="Calibri"/>
                <w:sz w:val="22"/>
                <w:szCs w:val="22"/>
              </w:rPr>
              <w:t xml:space="preserve"> Clearly there are bulk registrations done for valid and legal reasons, but the challenge is to reduce or eliminate those bulk registrations done with malicious intent. A previous example with some similarity to this was the case of Domain Tasting. In that case, the Add Grace Period was used to register domains for short periods of time at no cost to the registrant. Increasing the cost of such bulk registrations made the practice financially unviable. </w:t>
            </w:r>
            <w:r w:rsidRPr="008928AF">
              <w:rPr>
                <w:rFonts w:ascii="Calibri" w:eastAsia="Calibri" w:hAnsi="Calibri" w:cs="Calibri"/>
                <w:sz w:val="22"/>
                <w:szCs w:val="22"/>
              </w:rPr>
              <w:t xml:space="preserve">Bulk registrations may be more complex, but the intent is to investigate methodologies to detect abusive </w:t>
            </w:r>
            <w:proofErr w:type="spellStart"/>
            <w:r w:rsidRPr="008928AF">
              <w:rPr>
                <w:rFonts w:ascii="Calibri" w:eastAsia="Calibri" w:hAnsi="Calibri" w:cs="Calibri"/>
                <w:sz w:val="22"/>
                <w:szCs w:val="22"/>
              </w:rPr>
              <w:t>behaviour</w:t>
            </w:r>
            <w:proofErr w:type="spellEnd"/>
            <w:r w:rsidRPr="008928AF">
              <w:rPr>
                <w:rFonts w:ascii="Calibri" w:eastAsia="Calibri" w:hAnsi="Calibri" w:cs="Calibri"/>
                <w:sz w:val="22"/>
                <w:szCs w:val="22"/>
              </w:rPr>
              <w:t xml:space="preserve"> and identify ways to either prohibit/reduce it or make it financially unattractive.</w:t>
            </w:r>
            <w:r>
              <w:rPr>
                <w:rFonts w:ascii="Calibri" w:eastAsia="Calibri" w:hAnsi="Calibri" w:cs="Calibri"/>
                <w:sz w:val="22"/>
                <w:szCs w:val="22"/>
              </w:rPr>
              <w:t xml:space="preserve"> A possible key component is Know Your Customer (KYC). There are well established processes (and regulations) </w:t>
            </w:r>
            <w:proofErr w:type="gramStart"/>
            <w:r>
              <w:rPr>
                <w:rFonts w:ascii="Calibri" w:eastAsia="Calibri" w:hAnsi="Calibri" w:cs="Calibri"/>
                <w:sz w:val="22"/>
                <w:szCs w:val="22"/>
              </w:rPr>
              <w:t>with regard to</w:t>
            </w:r>
            <w:proofErr w:type="gramEnd"/>
            <w:r>
              <w:rPr>
                <w:rFonts w:ascii="Calibri" w:eastAsia="Calibri" w:hAnsi="Calibri" w:cs="Calibri"/>
                <w:sz w:val="22"/>
                <w:szCs w:val="22"/>
              </w:rPr>
              <w:t xml:space="preserve"> financial transactions. Based on knowledge of the customer, certain </w:t>
            </w:r>
            <w:proofErr w:type="spellStart"/>
            <w:r>
              <w:rPr>
                <w:rFonts w:ascii="Calibri" w:eastAsia="Calibri" w:hAnsi="Calibri" w:cs="Calibri"/>
                <w:sz w:val="22"/>
                <w:szCs w:val="22"/>
              </w:rPr>
              <w:t>behaviours</w:t>
            </w:r>
            <w:proofErr w:type="spellEnd"/>
            <w:r>
              <w:rPr>
                <w:rFonts w:ascii="Calibri" w:eastAsia="Calibri" w:hAnsi="Calibri" w:cs="Calibri"/>
                <w:sz w:val="22"/>
                <w:szCs w:val="22"/>
              </w:rPr>
              <w:t xml:space="preserve"> or actions may be allowed, disallowed, or subject to specific constraints. KYC may arguably not be practical for </w:t>
            </w:r>
            <w:r>
              <w:rPr>
                <w:rFonts w:ascii="Calibri" w:eastAsia="Calibri" w:hAnsi="Calibri" w:cs="Calibri"/>
                <w:sz w:val="22"/>
                <w:szCs w:val="22"/>
              </w:rPr>
              <w:lastRenderedPageBreak/>
              <w:t xml:space="preserve">small-scale domain registrations, but that is not the case if large numbers of registrations are involved. These techniques can also be applied to registrants who do not do bulk registrations but do </w:t>
            </w:r>
            <w:proofErr w:type="gramStart"/>
            <w:r>
              <w:rPr>
                <w:rFonts w:ascii="Calibri" w:eastAsia="Calibri" w:hAnsi="Calibri" w:cs="Calibri"/>
                <w:sz w:val="22"/>
                <w:szCs w:val="22"/>
              </w:rPr>
              <w:t>a large number of</w:t>
            </w:r>
            <w:proofErr w:type="gramEnd"/>
            <w:r>
              <w:rPr>
                <w:rFonts w:ascii="Calibri" w:eastAsia="Calibri" w:hAnsi="Calibri" w:cs="Calibri"/>
                <w:sz w:val="22"/>
                <w:szCs w:val="22"/>
              </w:rPr>
              <w:t xml:space="preserve"> registrations over time. </w:t>
            </w:r>
          </w:p>
          <w:p w14:paraId="00000074" w14:textId="77777777" w:rsidR="00453BBD" w:rsidRDefault="00453BBD" w:rsidP="009F4275">
            <w:pPr>
              <w:pBdr>
                <w:top w:val="nil"/>
                <w:left w:val="nil"/>
                <w:bottom w:val="nil"/>
                <w:right w:val="nil"/>
                <w:between w:val="nil"/>
              </w:pBdr>
              <w:rPr>
                <w:rFonts w:ascii="Calibri" w:eastAsia="Calibri" w:hAnsi="Calibri" w:cs="Calibri"/>
                <w:color w:val="000000"/>
                <w:sz w:val="22"/>
                <w:szCs w:val="22"/>
              </w:rPr>
            </w:pPr>
          </w:p>
          <w:p w14:paraId="00000075" w14:textId="77777777" w:rsidR="00453BBD" w:rsidRDefault="003E5399" w:rsidP="009F4275">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13">
              <w:r>
                <w:rPr>
                  <w:rFonts w:ascii="Calibri" w:eastAsia="Calibri" w:hAnsi="Calibri" w:cs="Calibri"/>
                  <w:color w:val="0000FF"/>
                  <w:sz w:val="20"/>
                  <w:szCs w:val="20"/>
                  <w:u w:val="single"/>
                </w:rPr>
                <w:t>https://mm.icann.org/pipermail/gnso-dnsabuse-smallteam/attachments/20220404/df2ee16e/ALACResponsetotheGNSOLetteronDNSAbuse-Final-2022-04-04-0001.pdf</w:t>
              </w:r>
            </w:hyperlink>
            <w:r>
              <w:rPr>
                <w:rFonts w:ascii="Calibri" w:eastAsia="Calibri" w:hAnsi="Calibri" w:cs="Calibri"/>
                <w:color w:val="000000"/>
                <w:sz w:val="20"/>
                <w:szCs w:val="20"/>
              </w:rPr>
              <w:t xml:space="preserve"> </w:t>
            </w:r>
          </w:p>
        </w:tc>
        <w:tc>
          <w:tcPr>
            <w:tcW w:w="1818" w:type="dxa"/>
          </w:tcPr>
          <w:p w14:paraId="00000076" w14:textId="77777777" w:rsidR="00453BBD" w:rsidRDefault="003E5399" w:rsidP="009F4275">
            <w:pPr>
              <w:rPr>
                <w:rFonts w:ascii="Calibri" w:eastAsia="Calibri" w:hAnsi="Calibri" w:cs="Calibri"/>
                <w:sz w:val="20"/>
                <w:szCs w:val="20"/>
              </w:rPr>
            </w:pPr>
            <w:r>
              <w:rPr>
                <w:rFonts w:ascii="Calibri" w:eastAsia="Calibri" w:hAnsi="Calibri" w:cs="Calibri"/>
                <w:sz w:val="20"/>
                <w:szCs w:val="20"/>
              </w:rPr>
              <w:lastRenderedPageBreak/>
              <w:t>ALAC</w:t>
            </w:r>
          </w:p>
        </w:tc>
        <w:tc>
          <w:tcPr>
            <w:tcW w:w="7092" w:type="dxa"/>
          </w:tcPr>
          <w:p w14:paraId="00000077" w14:textId="4980CD09"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r>
              <w:rPr>
                <w:rFonts w:ascii="Calibri" w:eastAsia="Calibri" w:hAnsi="Calibri" w:cs="Calibri"/>
                <w:b/>
                <w:color w:val="000000"/>
                <w:sz w:val="22"/>
                <w:szCs w:val="22"/>
              </w:rPr>
              <w:t>Small Team’s assessment:</w:t>
            </w:r>
          </w:p>
          <w:p w14:paraId="6D46ABEB" w14:textId="4B3E5034" w:rsidR="003C7002" w:rsidRDefault="003C7002"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3097C238" w14:textId="526DF1EB" w:rsidR="003C7002" w:rsidRPr="003C7002" w:rsidRDefault="003C7002"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color w:val="000000"/>
                <w:sz w:val="22"/>
                <w:szCs w:val="22"/>
              </w:rPr>
            </w:pPr>
            <w:r>
              <w:rPr>
                <w:rFonts w:ascii="Calibri" w:eastAsia="Calibri" w:hAnsi="Calibri" w:cs="Calibri"/>
                <w:bCs/>
                <w:color w:val="000000"/>
                <w:sz w:val="22"/>
                <w:szCs w:val="22"/>
              </w:rPr>
              <w:t>The small team noted that even though there may be evidence of bulk registrations being used for malicious activities, there are also examples in which bulk registrations are used for legitimate purposes such</w:t>
            </w:r>
            <w:r w:rsidR="00F67292">
              <w:rPr>
                <w:rFonts w:ascii="Calibri" w:eastAsia="Calibri" w:hAnsi="Calibri" w:cs="Calibri"/>
                <w:bCs/>
                <w:color w:val="000000"/>
                <w:sz w:val="22"/>
                <w:szCs w:val="22"/>
              </w:rPr>
              <w:t xml:space="preserve"> as</w:t>
            </w:r>
            <w:r>
              <w:rPr>
                <w:rFonts w:ascii="Calibri" w:eastAsia="Calibri" w:hAnsi="Calibri" w:cs="Calibri"/>
                <w:bCs/>
                <w:color w:val="000000"/>
                <w:sz w:val="22"/>
                <w:szCs w:val="22"/>
              </w:rPr>
              <w:t xml:space="preserve"> for example, cybersecurity purposes or governments. It may be difficult to identify objective factors that could flag when bulk registrations may be intended for abusive purposes and there is a risk of impeding bulk registrations for legitimate purposes. The small team noted that further information from registrars on how they deal with bulk registrations might provide further insights – for example, are additional checks put in place if registrations go above a certain number? Some noted that bulk registrations from new accounts would be more likely to get flagged. Some also pointed to the importance of Know Your Customer (KYC). </w:t>
            </w:r>
          </w:p>
          <w:p w14:paraId="00000078" w14:textId="77777777" w:rsidR="00453BBD" w:rsidRDefault="00453B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00000079" w14:textId="129FF79D"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r>
              <w:rPr>
                <w:rFonts w:ascii="Calibri" w:eastAsia="Calibri" w:hAnsi="Calibri" w:cs="Calibri"/>
                <w:b/>
                <w:color w:val="000000"/>
                <w:sz w:val="22"/>
                <w:szCs w:val="22"/>
              </w:rPr>
              <w:t xml:space="preserve">Is this topic within ICANN’s remit: </w:t>
            </w:r>
          </w:p>
          <w:p w14:paraId="0000007A" w14:textId="1401D987" w:rsidR="00453BBD" w:rsidRDefault="00453B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5601D53C" w14:textId="20D97A5B" w:rsidR="008928AF" w:rsidRPr="000D7269" w:rsidRDefault="008928AF"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color w:val="000000"/>
                <w:sz w:val="22"/>
                <w:szCs w:val="22"/>
              </w:rPr>
            </w:pPr>
            <w:r>
              <w:rPr>
                <w:rFonts w:ascii="Calibri" w:eastAsia="Calibri" w:hAnsi="Calibri" w:cs="Calibri"/>
                <w:bCs/>
                <w:color w:val="000000"/>
                <w:sz w:val="22"/>
                <w:szCs w:val="22"/>
              </w:rPr>
              <w:t>The small team considers the topic of bulk registrations within ICANN’s remit.</w:t>
            </w:r>
          </w:p>
          <w:p w14:paraId="0B9FFEE2" w14:textId="77777777" w:rsidR="008928AF" w:rsidRDefault="008928AF"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0000007B" w14:textId="3C1E4362"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r>
              <w:rPr>
                <w:rFonts w:ascii="Calibri" w:eastAsia="Calibri" w:hAnsi="Calibri" w:cs="Calibri"/>
                <w:b/>
                <w:color w:val="000000"/>
                <w:sz w:val="22"/>
                <w:szCs w:val="22"/>
              </w:rPr>
              <w:t xml:space="preserve">Is this topic within the remit of GNSO policy development: </w:t>
            </w:r>
          </w:p>
          <w:p w14:paraId="700BD114" w14:textId="1060DB3D" w:rsidR="008928AF" w:rsidRDefault="008928AF"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72CA8C1C" w14:textId="6B99C40F" w:rsidR="008928AF" w:rsidRDefault="008928AF"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color w:val="000000"/>
                <w:sz w:val="22"/>
                <w:szCs w:val="22"/>
              </w:rPr>
            </w:pPr>
            <w:r>
              <w:rPr>
                <w:rFonts w:ascii="Calibri" w:eastAsia="Calibri" w:hAnsi="Calibri" w:cs="Calibri"/>
                <w:bCs/>
                <w:color w:val="000000"/>
                <w:sz w:val="22"/>
                <w:szCs w:val="22"/>
              </w:rPr>
              <w:t>The small team considers the topics identified within the remit of GNSO policy development.</w:t>
            </w:r>
          </w:p>
          <w:p w14:paraId="0000007C" w14:textId="77777777" w:rsidR="00453BBD" w:rsidRDefault="00453B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0000007D" w14:textId="0A902B33"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r>
              <w:rPr>
                <w:rFonts w:ascii="Calibri" w:eastAsia="Calibri" w:hAnsi="Calibri" w:cs="Calibri"/>
                <w:b/>
                <w:color w:val="000000"/>
                <w:sz w:val="22"/>
                <w:szCs w:val="22"/>
              </w:rPr>
              <w:t xml:space="preserve">Is policy development expected to result in new requirements for Contracted Parties: </w:t>
            </w:r>
          </w:p>
          <w:p w14:paraId="57D5F31B" w14:textId="45DC39C3" w:rsidR="008928AF" w:rsidRDefault="008928AF"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2CA0B759" w14:textId="5C22B05D" w:rsidR="008928AF" w:rsidRPr="008928AF" w:rsidRDefault="008928AF"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color w:val="000000"/>
                <w:sz w:val="22"/>
                <w:szCs w:val="22"/>
              </w:rPr>
            </w:pPr>
            <w:r>
              <w:rPr>
                <w:rFonts w:ascii="Calibri" w:eastAsia="Calibri" w:hAnsi="Calibri" w:cs="Calibri"/>
                <w:bCs/>
                <w:color w:val="000000"/>
                <w:sz w:val="22"/>
                <w:szCs w:val="22"/>
              </w:rPr>
              <w:t xml:space="preserve">The input suggests that policy development could result in minimizing the number of bulk registrations made with malicious intent. </w:t>
            </w:r>
          </w:p>
          <w:p w14:paraId="0000007E" w14:textId="77777777" w:rsidR="00453BBD" w:rsidRDefault="00453B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0000007F" w14:textId="33602416"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r>
              <w:rPr>
                <w:rFonts w:ascii="Calibri" w:eastAsia="Calibri" w:hAnsi="Calibri" w:cs="Calibri"/>
                <w:b/>
                <w:color w:val="000000"/>
                <w:sz w:val="22"/>
                <w:szCs w:val="22"/>
              </w:rPr>
              <w:t xml:space="preserve">What is the expected impact of policy development on this topic on DNS </w:t>
            </w:r>
            <w:proofErr w:type="gramStart"/>
            <w:r>
              <w:rPr>
                <w:rFonts w:ascii="Calibri" w:eastAsia="Calibri" w:hAnsi="Calibri" w:cs="Calibri"/>
                <w:b/>
                <w:color w:val="000000"/>
                <w:sz w:val="22"/>
                <w:szCs w:val="22"/>
              </w:rPr>
              <w:t>Abuse:</w:t>
            </w:r>
            <w:proofErr w:type="gramEnd"/>
            <w:r>
              <w:rPr>
                <w:rFonts w:ascii="Calibri" w:eastAsia="Calibri" w:hAnsi="Calibri" w:cs="Calibri"/>
                <w:b/>
                <w:color w:val="000000"/>
                <w:sz w:val="22"/>
                <w:szCs w:val="22"/>
              </w:rPr>
              <w:t xml:space="preserve"> </w:t>
            </w:r>
          </w:p>
          <w:p w14:paraId="0A553F3B" w14:textId="5F2D8B4D" w:rsidR="008928AF" w:rsidRPr="008928AF" w:rsidRDefault="008928AF"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color w:val="000000"/>
                <w:sz w:val="22"/>
                <w:szCs w:val="22"/>
              </w:rPr>
            </w:pPr>
            <w:r>
              <w:rPr>
                <w:rFonts w:ascii="Calibri" w:eastAsia="Calibri" w:hAnsi="Calibri" w:cs="Calibri"/>
                <w:bCs/>
                <w:color w:val="000000"/>
                <w:sz w:val="22"/>
                <w:szCs w:val="22"/>
              </w:rPr>
              <w:lastRenderedPageBreak/>
              <w:t xml:space="preserve">The small team noted that </w:t>
            </w:r>
            <w:r w:rsidR="003E3EBC">
              <w:rPr>
                <w:rFonts w:ascii="Calibri" w:eastAsia="Calibri" w:hAnsi="Calibri" w:cs="Calibri"/>
                <w:bCs/>
                <w:color w:val="000000"/>
                <w:sz w:val="22"/>
                <w:szCs w:val="22"/>
              </w:rPr>
              <w:t>it may be difficult to establish objective criteria that would identify when bulk registrations are expected to be used for malicious purposes (the input also noted that “there are no known tools in use to do this for gTLDs) and noted that there are various legitimate purposes for which multiple registrations at a time are registered. It is also not clear what the link between bulk registrations and abusive domains is (</w:t>
            </w:r>
            <w:proofErr w:type="gramStart"/>
            <w:r w:rsidR="003E3EBC">
              <w:rPr>
                <w:rFonts w:ascii="Calibri" w:eastAsia="Calibri" w:hAnsi="Calibri" w:cs="Calibri"/>
                <w:bCs/>
                <w:color w:val="000000"/>
                <w:sz w:val="22"/>
                <w:szCs w:val="22"/>
              </w:rPr>
              <w:t>e.g.</w:t>
            </w:r>
            <w:proofErr w:type="gramEnd"/>
            <w:r w:rsidR="003E3EBC">
              <w:rPr>
                <w:rFonts w:ascii="Calibri" w:eastAsia="Calibri" w:hAnsi="Calibri" w:cs="Calibri"/>
                <w:bCs/>
                <w:color w:val="000000"/>
                <w:sz w:val="22"/>
                <w:szCs w:val="22"/>
              </w:rPr>
              <w:t xml:space="preserve"> does the majority of abuse result from registrations that were registered in bulk?).</w:t>
            </w:r>
          </w:p>
          <w:p w14:paraId="00000080" w14:textId="77777777" w:rsidR="00453BBD" w:rsidRDefault="00453B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p>
          <w:p w14:paraId="00000081" w14:textId="23A1DA23"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r>
              <w:rPr>
                <w:rFonts w:ascii="Calibri" w:eastAsia="Calibri" w:hAnsi="Calibri" w:cs="Calibri"/>
                <w:b/>
                <w:color w:val="000000"/>
                <w:sz w:val="22"/>
                <w:szCs w:val="22"/>
              </w:rPr>
              <w:t xml:space="preserve">Is this topic already been addressed </w:t>
            </w:r>
            <w:proofErr w:type="gramStart"/>
            <w:r>
              <w:rPr>
                <w:rFonts w:ascii="Calibri" w:eastAsia="Calibri" w:hAnsi="Calibri" w:cs="Calibri"/>
                <w:b/>
                <w:color w:val="000000"/>
                <w:sz w:val="22"/>
                <w:szCs w:val="22"/>
              </w:rPr>
              <w:t>elsewhere</w:t>
            </w:r>
            <w:r>
              <w:rPr>
                <w:rFonts w:ascii="Calibri" w:eastAsia="Calibri" w:hAnsi="Calibri" w:cs="Calibri"/>
                <w:color w:val="000000"/>
                <w:sz w:val="22"/>
                <w:szCs w:val="22"/>
              </w:rPr>
              <w:t>:</w:t>
            </w:r>
            <w:proofErr w:type="gramEnd"/>
            <w:r>
              <w:rPr>
                <w:rFonts w:ascii="Calibri" w:eastAsia="Calibri" w:hAnsi="Calibri" w:cs="Calibri"/>
                <w:color w:val="000000"/>
                <w:sz w:val="22"/>
                <w:szCs w:val="22"/>
              </w:rPr>
              <w:t xml:space="preserve"> </w:t>
            </w:r>
          </w:p>
          <w:p w14:paraId="133A43AA" w14:textId="3D428728" w:rsidR="003E3EBC" w:rsidRDefault="003E3EBC"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p>
          <w:p w14:paraId="3C47DE6D" w14:textId="0A9890A7" w:rsidR="003E3EBC" w:rsidRDefault="003E3EBC"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r>
              <w:rPr>
                <w:rFonts w:ascii="Calibri" w:eastAsia="Calibri" w:hAnsi="Calibri" w:cs="Calibri"/>
                <w:color w:val="000000"/>
                <w:sz w:val="22"/>
                <w:szCs w:val="22"/>
              </w:rPr>
              <w:t>The small team noted that registrars may already have mechanisms in place to flag potential concerns over bulk registrations and it might be worth investigat</w:t>
            </w:r>
            <w:r w:rsidR="006341F5">
              <w:rPr>
                <w:rFonts w:ascii="Calibri" w:eastAsia="Calibri" w:hAnsi="Calibri" w:cs="Calibri"/>
                <w:color w:val="000000"/>
                <w:sz w:val="22"/>
                <w:szCs w:val="22"/>
              </w:rPr>
              <w:t>ing</w:t>
            </w:r>
            <w:r>
              <w:rPr>
                <w:rFonts w:ascii="Calibri" w:eastAsia="Calibri" w:hAnsi="Calibri" w:cs="Calibri"/>
                <w:color w:val="000000"/>
                <w:sz w:val="22"/>
                <w:szCs w:val="22"/>
              </w:rPr>
              <w:t xml:space="preserve"> this further to better understand what the expected impact and/or </w:t>
            </w:r>
            <w:r w:rsidR="006341F5">
              <w:rPr>
                <w:rFonts w:ascii="Calibri" w:eastAsia="Calibri" w:hAnsi="Calibri" w:cs="Calibri"/>
                <w:color w:val="000000"/>
                <w:sz w:val="22"/>
                <w:szCs w:val="22"/>
              </w:rPr>
              <w:t xml:space="preserve">necessity </w:t>
            </w:r>
            <w:r>
              <w:rPr>
                <w:rFonts w:ascii="Calibri" w:eastAsia="Calibri" w:hAnsi="Calibri" w:cs="Calibri"/>
                <w:color w:val="000000"/>
                <w:sz w:val="22"/>
                <w:szCs w:val="22"/>
              </w:rPr>
              <w:t xml:space="preserve">of policy development in this area could be. </w:t>
            </w:r>
          </w:p>
          <w:p w14:paraId="00000082" w14:textId="77777777" w:rsidR="00453BBD" w:rsidRDefault="00453B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p>
          <w:p w14:paraId="00000083" w14:textId="77777777"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r>
              <w:rPr>
                <w:rFonts w:ascii="Calibri" w:eastAsia="Calibri" w:hAnsi="Calibri" w:cs="Calibri"/>
                <w:b/>
                <w:color w:val="000000"/>
                <w:sz w:val="22"/>
                <w:szCs w:val="22"/>
              </w:rPr>
              <w:t>Recommended Action by the GNSO Council on this topic:</w:t>
            </w:r>
          </w:p>
          <w:p w14:paraId="00000084" w14:textId="3210F899" w:rsidR="00453BBD" w:rsidRDefault="00453BBD" w:rsidP="009F4275">
            <w:pPr>
              <w:rPr>
                <w:rFonts w:ascii="Calibri" w:eastAsia="Calibri" w:hAnsi="Calibri" w:cs="Calibri"/>
                <w:b/>
                <w:color w:val="000000"/>
                <w:sz w:val="22"/>
                <w:szCs w:val="22"/>
              </w:rPr>
            </w:pPr>
          </w:p>
          <w:p w14:paraId="501DDD06" w14:textId="2B56268F" w:rsidR="003E3EBC" w:rsidRDefault="00D34B1F" w:rsidP="009F4275">
            <w:pPr>
              <w:rPr>
                <w:rFonts w:ascii="Calibri" w:eastAsia="Calibri" w:hAnsi="Calibri" w:cs="Calibri"/>
                <w:b/>
                <w:color w:val="000000"/>
                <w:sz w:val="22"/>
                <w:szCs w:val="22"/>
              </w:rPr>
            </w:pPr>
            <w:r w:rsidRPr="00466465">
              <w:rPr>
                <w:rFonts w:ascii="Calibri" w:eastAsia="Calibri" w:hAnsi="Calibri" w:cs="Calibri"/>
                <w:bCs/>
                <w:color w:val="000000"/>
                <w:sz w:val="22"/>
                <w:szCs w:val="22"/>
                <w:highlight w:val="yellow"/>
              </w:rPr>
              <w:t>[</w:t>
            </w:r>
            <w:r w:rsidRPr="003E3EBC">
              <w:rPr>
                <w:rFonts w:ascii="Calibri" w:eastAsia="Calibri" w:hAnsi="Calibri" w:cs="Calibri"/>
                <w:bCs/>
                <w:color w:val="000000"/>
                <w:sz w:val="22"/>
                <w:szCs w:val="22"/>
                <w:highlight w:val="yellow"/>
              </w:rPr>
              <w:t xml:space="preserve">Small team to further </w:t>
            </w:r>
            <w:r w:rsidRPr="00007FD1">
              <w:rPr>
                <w:rFonts w:ascii="Calibri" w:eastAsia="Calibri" w:hAnsi="Calibri" w:cs="Calibri"/>
                <w:bCs/>
                <w:color w:val="000000"/>
                <w:sz w:val="22"/>
                <w:szCs w:val="22"/>
                <w:highlight w:val="yellow"/>
              </w:rPr>
              <w:t>discuss: if/how to explore the issue of bulk registrations further</w:t>
            </w:r>
            <w:r w:rsidR="00007FD1" w:rsidRPr="00007FD1">
              <w:rPr>
                <w:rFonts w:ascii="Calibri" w:eastAsia="Calibri" w:hAnsi="Calibri" w:cs="Calibri"/>
                <w:bCs/>
                <w:color w:val="000000"/>
                <w:sz w:val="22"/>
                <w:szCs w:val="22"/>
                <w:highlight w:val="yellow"/>
              </w:rPr>
              <w:t xml:space="preserve">. Is this a topic that should be further considered as part of policy development? Should further info be gathered from registrars on how they currently deal with this? Should further data be </w:t>
            </w:r>
            <w:r w:rsidR="000B18A1" w:rsidRPr="00007FD1">
              <w:rPr>
                <w:rFonts w:ascii="Calibri" w:eastAsia="Calibri" w:hAnsi="Calibri" w:cs="Calibri"/>
                <w:bCs/>
                <w:color w:val="000000"/>
                <w:sz w:val="22"/>
                <w:szCs w:val="22"/>
                <w:highlight w:val="yellow"/>
              </w:rPr>
              <w:t>gathered</w:t>
            </w:r>
            <w:r w:rsidR="00007FD1" w:rsidRPr="00007FD1">
              <w:rPr>
                <w:rFonts w:ascii="Calibri" w:eastAsia="Calibri" w:hAnsi="Calibri" w:cs="Calibri"/>
                <w:bCs/>
                <w:color w:val="000000"/>
                <w:sz w:val="22"/>
                <w:szCs w:val="22"/>
                <w:highlight w:val="yellow"/>
              </w:rPr>
              <w:t xml:space="preserve"> to understand the nature / spread of the issue?]</w:t>
            </w:r>
            <w:r w:rsidR="00007FD1">
              <w:rPr>
                <w:rFonts w:ascii="Calibri" w:eastAsia="Calibri" w:hAnsi="Calibri" w:cs="Calibri"/>
                <w:bCs/>
                <w:color w:val="000000"/>
                <w:sz w:val="22"/>
                <w:szCs w:val="22"/>
              </w:rPr>
              <w:t xml:space="preserve">  </w:t>
            </w:r>
          </w:p>
          <w:p w14:paraId="0000009C" w14:textId="77777777" w:rsidR="00453BBD" w:rsidRDefault="00453BBD" w:rsidP="009F4275">
            <w:pPr>
              <w:rPr>
                <w:rFonts w:ascii="Calibri" w:eastAsia="Calibri" w:hAnsi="Calibri" w:cs="Calibri"/>
                <w:sz w:val="20"/>
                <w:szCs w:val="20"/>
              </w:rPr>
            </w:pPr>
          </w:p>
        </w:tc>
      </w:tr>
      <w:tr w:rsidR="00453BBD" w14:paraId="25792DCC" w14:textId="77777777" w:rsidTr="00007FD1">
        <w:tc>
          <w:tcPr>
            <w:tcW w:w="675" w:type="dxa"/>
          </w:tcPr>
          <w:p w14:paraId="0000009D" w14:textId="72FB290F" w:rsidR="00453BBD" w:rsidRDefault="00453BBD" w:rsidP="009F4275">
            <w:pPr>
              <w:numPr>
                <w:ilvl w:val="0"/>
                <w:numId w:val="2"/>
              </w:numPr>
              <w:rPr>
                <w:rFonts w:ascii="Calibri" w:eastAsia="Calibri" w:hAnsi="Calibri" w:cs="Calibri"/>
                <w:b/>
                <w:sz w:val="20"/>
                <w:szCs w:val="20"/>
              </w:rPr>
            </w:pPr>
          </w:p>
        </w:tc>
        <w:tc>
          <w:tcPr>
            <w:tcW w:w="5805" w:type="dxa"/>
          </w:tcPr>
          <w:p w14:paraId="0000009E" w14:textId="68711156" w:rsidR="00453BBD" w:rsidRDefault="003E5399" w:rsidP="009F4275">
            <w:pPr>
              <w:pBdr>
                <w:top w:val="nil"/>
                <w:left w:val="nil"/>
                <w:bottom w:val="nil"/>
                <w:right w:val="nil"/>
                <w:between w:val="nil"/>
              </w:pBdr>
              <w:rPr>
                <w:rFonts w:ascii="Calibri" w:eastAsia="Calibri" w:hAnsi="Calibri" w:cs="Calibri"/>
                <w:color w:val="000000"/>
                <w:sz w:val="22"/>
                <w:szCs w:val="22"/>
              </w:rPr>
            </w:pPr>
            <w:r w:rsidRPr="00007FD1">
              <w:rPr>
                <w:rFonts w:ascii="Calibri" w:eastAsia="Calibri" w:hAnsi="Calibri" w:cs="Calibri"/>
                <w:color w:val="000000"/>
                <w:sz w:val="22"/>
                <w:szCs w:val="22"/>
              </w:rPr>
              <w:t>As another example, there has been a lot of research and operational deployment of predictive algorithms that identify potentially abusive domains at registration time</w:t>
            </w:r>
            <w:r>
              <w:rPr>
                <w:rFonts w:ascii="Calibri" w:eastAsia="Calibri" w:hAnsi="Calibri" w:cs="Calibri"/>
                <w:color w:val="000000"/>
                <w:sz w:val="22"/>
                <w:szCs w:val="22"/>
              </w:rPr>
              <w:t xml:space="preserve"> (examples: Predator and </w:t>
            </w:r>
            <w:proofErr w:type="spellStart"/>
            <w:r>
              <w:rPr>
                <w:rFonts w:ascii="Calibri" w:eastAsia="Calibri" w:hAnsi="Calibri" w:cs="Calibri"/>
                <w:color w:val="000000"/>
                <w:sz w:val="22"/>
                <w:szCs w:val="22"/>
              </w:rPr>
              <w:t>Premadoma</w:t>
            </w:r>
            <w:proofErr w:type="spellEnd"/>
            <w:r>
              <w:rPr>
                <w:rFonts w:ascii="Calibri" w:eastAsia="Calibri" w:hAnsi="Calibri" w:cs="Calibri"/>
                <w:color w:val="000000"/>
                <w:sz w:val="22"/>
                <w:szCs w:val="22"/>
              </w:rPr>
              <w:t xml:space="preserve"> are well known examples). To date they have been used for ccTLDs with good success (and minimal false positives). Such tools could be developed and kept current (due to changing threat models) by ICANN (or a sub-contractor) and deployed at no or minimal cost to registrars and registries, either as distributed software or through a cloud-based system. </w:t>
            </w:r>
          </w:p>
          <w:p w14:paraId="0000009F" w14:textId="77777777" w:rsidR="00453BBD" w:rsidRDefault="00453BBD" w:rsidP="009F4275">
            <w:pPr>
              <w:pBdr>
                <w:top w:val="nil"/>
                <w:left w:val="nil"/>
                <w:bottom w:val="nil"/>
                <w:right w:val="nil"/>
                <w:between w:val="nil"/>
              </w:pBdr>
              <w:rPr>
                <w:rFonts w:ascii="Calibri" w:eastAsia="Calibri" w:hAnsi="Calibri" w:cs="Calibri"/>
                <w:color w:val="000000"/>
                <w:sz w:val="22"/>
                <w:szCs w:val="22"/>
              </w:rPr>
            </w:pPr>
          </w:p>
          <w:p w14:paraId="000000A0" w14:textId="77777777" w:rsidR="00453BBD" w:rsidRDefault="003E5399" w:rsidP="009F4275">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See full comment: </w:t>
            </w:r>
            <w:hyperlink r:id="rId14">
              <w:r>
                <w:rPr>
                  <w:rFonts w:ascii="Calibri" w:eastAsia="Calibri" w:hAnsi="Calibri" w:cs="Calibri"/>
                  <w:color w:val="0000FF"/>
                  <w:sz w:val="20"/>
                  <w:szCs w:val="20"/>
                  <w:u w:val="single"/>
                </w:rPr>
                <w:t>https://mm.icann.org/pipermail/gnso-dnsabuse-smallteam/attachments/20220404/df2ee16e/ALACResponsetotheGNSOLetteronDNSAbuse-Final-2022-04-04-0001.pdf</w:t>
              </w:r>
            </w:hyperlink>
          </w:p>
        </w:tc>
        <w:tc>
          <w:tcPr>
            <w:tcW w:w="1818" w:type="dxa"/>
          </w:tcPr>
          <w:p w14:paraId="000000A1" w14:textId="77777777" w:rsidR="00453BBD" w:rsidRDefault="003E5399" w:rsidP="009F4275">
            <w:pPr>
              <w:rPr>
                <w:rFonts w:ascii="Calibri" w:eastAsia="Calibri" w:hAnsi="Calibri" w:cs="Calibri"/>
                <w:sz w:val="20"/>
                <w:szCs w:val="20"/>
              </w:rPr>
            </w:pPr>
            <w:r>
              <w:rPr>
                <w:rFonts w:ascii="Calibri" w:eastAsia="Calibri" w:hAnsi="Calibri" w:cs="Calibri"/>
                <w:sz w:val="20"/>
                <w:szCs w:val="20"/>
              </w:rPr>
              <w:lastRenderedPageBreak/>
              <w:t>ALAC</w:t>
            </w:r>
          </w:p>
        </w:tc>
        <w:tc>
          <w:tcPr>
            <w:tcW w:w="7092" w:type="dxa"/>
          </w:tcPr>
          <w:p w14:paraId="000000A2" w14:textId="4EF646C1"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r>
              <w:rPr>
                <w:rFonts w:ascii="Calibri" w:eastAsia="Calibri" w:hAnsi="Calibri" w:cs="Calibri"/>
                <w:b/>
                <w:color w:val="000000"/>
                <w:sz w:val="22"/>
                <w:szCs w:val="22"/>
              </w:rPr>
              <w:t>Small Team’s assessment:</w:t>
            </w:r>
          </w:p>
          <w:p w14:paraId="59052950" w14:textId="360EBBAD" w:rsidR="00007FD1" w:rsidRDefault="00007FD1"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6E42BEFA" w14:textId="5BF5E8A3" w:rsidR="00007FD1" w:rsidRPr="00007FD1" w:rsidRDefault="00007FD1"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color w:val="000000"/>
                <w:sz w:val="22"/>
                <w:szCs w:val="22"/>
              </w:rPr>
            </w:pPr>
            <w:r>
              <w:rPr>
                <w:rFonts w:ascii="Calibri" w:eastAsia="Calibri" w:hAnsi="Calibri" w:cs="Calibri"/>
                <w:bCs/>
                <w:color w:val="000000"/>
                <w:sz w:val="22"/>
                <w:szCs w:val="22"/>
              </w:rPr>
              <w:t xml:space="preserve">The small team notes that predictive algorithms may be useful but there is always the potential of false positives and the impact these may have on registrants. The small team </w:t>
            </w:r>
            <w:r w:rsidR="003C1005">
              <w:rPr>
                <w:rFonts w:ascii="Calibri" w:eastAsia="Calibri" w:hAnsi="Calibri" w:cs="Calibri"/>
                <w:bCs/>
                <w:color w:val="000000"/>
                <w:sz w:val="22"/>
                <w:szCs w:val="22"/>
              </w:rPr>
              <w:t>observes that this suggestion is a possible solution that could be further explored by ICANN org and Contracted Parties. The small team noted that if such a solution would be developed and made available to Contracted Parties, incentives could be explored to encourage adoption.</w:t>
            </w:r>
          </w:p>
          <w:p w14:paraId="000000A3" w14:textId="77777777" w:rsidR="00453BBD" w:rsidRDefault="00453B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000000A4" w14:textId="593F7517"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r>
              <w:rPr>
                <w:rFonts w:ascii="Calibri" w:eastAsia="Calibri" w:hAnsi="Calibri" w:cs="Calibri"/>
                <w:b/>
                <w:color w:val="000000"/>
                <w:sz w:val="22"/>
                <w:szCs w:val="22"/>
              </w:rPr>
              <w:t xml:space="preserve">Is this topic within ICANN’s remit: </w:t>
            </w:r>
          </w:p>
          <w:p w14:paraId="727BEB8A" w14:textId="1707F476" w:rsidR="003C1005" w:rsidRDefault="003C1005"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273A18ED" w14:textId="659A7B0E" w:rsidR="003C1005" w:rsidRPr="003C1005" w:rsidRDefault="003C1005"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color w:val="000000"/>
                <w:sz w:val="22"/>
                <w:szCs w:val="22"/>
              </w:rPr>
            </w:pPr>
            <w:r>
              <w:rPr>
                <w:rFonts w:ascii="Calibri" w:eastAsia="Calibri" w:hAnsi="Calibri" w:cs="Calibri"/>
                <w:bCs/>
                <w:color w:val="000000"/>
                <w:sz w:val="22"/>
                <w:szCs w:val="22"/>
              </w:rPr>
              <w:lastRenderedPageBreak/>
              <w:t>The small team notes that the input focuses on a solution</w:t>
            </w:r>
            <w:r w:rsidR="00D80087">
              <w:rPr>
                <w:rFonts w:ascii="Calibri" w:eastAsia="Calibri" w:hAnsi="Calibri" w:cs="Calibri"/>
                <w:bCs/>
                <w:color w:val="000000"/>
                <w:sz w:val="22"/>
                <w:szCs w:val="22"/>
              </w:rPr>
              <w:t>,</w:t>
            </w:r>
            <w:r>
              <w:rPr>
                <w:rFonts w:ascii="Calibri" w:eastAsia="Calibri" w:hAnsi="Calibri" w:cs="Calibri"/>
                <w:bCs/>
                <w:color w:val="000000"/>
                <w:sz w:val="22"/>
                <w:szCs w:val="22"/>
              </w:rPr>
              <w:t xml:space="preserve"> not a topic for policy development.</w:t>
            </w:r>
          </w:p>
          <w:p w14:paraId="000000A5" w14:textId="77777777" w:rsidR="00453BBD" w:rsidRDefault="00453B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000000A6" w14:textId="77777777"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r>
              <w:rPr>
                <w:rFonts w:ascii="Calibri" w:eastAsia="Calibri" w:hAnsi="Calibri" w:cs="Calibri"/>
                <w:b/>
                <w:color w:val="000000"/>
                <w:sz w:val="22"/>
                <w:szCs w:val="22"/>
              </w:rPr>
              <w:t xml:space="preserve">Is this topic within the remit of GNSO policy development: </w:t>
            </w:r>
            <w:r>
              <w:rPr>
                <w:rFonts w:ascii="Calibri" w:eastAsia="Calibri" w:hAnsi="Calibri" w:cs="Calibri"/>
                <w:color w:val="000000"/>
                <w:sz w:val="22"/>
                <w:szCs w:val="22"/>
              </w:rPr>
              <w:t>YES/</w:t>
            </w:r>
            <w:proofErr w:type="gramStart"/>
            <w:r>
              <w:rPr>
                <w:rFonts w:ascii="Calibri" w:eastAsia="Calibri" w:hAnsi="Calibri" w:cs="Calibri"/>
                <w:color w:val="000000"/>
                <w:sz w:val="22"/>
                <w:szCs w:val="22"/>
              </w:rPr>
              <w:t>NO</w:t>
            </w:r>
            <w:proofErr w:type="gramEnd"/>
          </w:p>
          <w:p w14:paraId="000000A7" w14:textId="565C7515" w:rsidR="00453BBD" w:rsidRDefault="00453B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2D9E77CD" w14:textId="77777777" w:rsidR="003C1005" w:rsidRPr="003C1005" w:rsidRDefault="003C1005"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color w:val="000000"/>
                <w:sz w:val="22"/>
                <w:szCs w:val="22"/>
              </w:rPr>
            </w:pPr>
            <w:r>
              <w:rPr>
                <w:rFonts w:ascii="Calibri" w:eastAsia="Calibri" w:hAnsi="Calibri" w:cs="Calibri"/>
                <w:bCs/>
                <w:color w:val="000000"/>
                <w:sz w:val="22"/>
                <w:szCs w:val="22"/>
              </w:rPr>
              <w:t>The small team notes that the input focuses on a solution not a topic for policy development.</w:t>
            </w:r>
          </w:p>
          <w:p w14:paraId="4DBFE90D" w14:textId="77777777" w:rsidR="003C1005" w:rsidRDefault="003C1005"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000000A8" w14:textId="05057F9B"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r>
              <w:rPr>
                <w:rFonts w:ascii="Calibri" w:eastAsia="Calibri" w:hAnsi="Calibri" w:cs="Calibri"/>
                <w:b/>
                <w:color w:val="000000"/>
                <w:sz w:val="22"/>
                <w:szCs w:val="22"/>
              </w:rPr>
              <w:t xml:space="preserve">Is policy development expected to result in new requirements for Contracted Parties: </w:t>
            </w:r>
          </w:p>
          <w:p w14:paraId="3EFD1FEC" w14:textId="0FBE6692" w:rsidR="003C1005" w:rsidRDefault="003C1005"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1671AD9B" w14:textId="1846E631" w:rsidR="003C1005" w:rsidRPr="003C1005" w:rsidRDefault="003C1005"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color w:val="000000"/>
                <w:sz w:val="22"/>
                <w:szCs w:val="22"/>
              </w:rPr>
            </w:pPr>
            <w:r w:rsidRPr="003C1005">
              <w:rPr>
                <w:rFonts w:ascii="Calibri" w:eastAsia="Calibri" w:hAnsi="Calibri" w:cs="Calibri"/>
                <w:bCs/>
                <w:color w:val="000000"/>
                <w:sz w:val="22"/>
                <w:szCs w:val="22"/>
              </w:rPr>
              <w:t>N/A</w:t>
            </w:r>
          </w:p>
          <w:p w14:paraId="000000A9" w14:textId="77777777" w:rsidR="00453BBD" w:rsidRDefault="00453B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000000AA" w14:textId="6CBF075C"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r>
              <w:rPr>
                <w:rFonts w:ascii="Calibri" w:eastAsia="Calibri" w:hAnsi="Calibri" w:cs="Calibri"/>
                <w:b/>
                <w:color w:val="000000"/>
                <w:sz w:val="22"/>
                <w:szCs w:val="22"/>
              </w:rPr>
              <w:t xml:space="preserve">What is the expected impact of policy development on this topic on DNS </w:t>
            </w:r>
            <w:proofErr w:type="gramStart"/>
            <w:r>
              <w:rPr>
                <w:rFonts w:ascii="Calibri" w:eastAsia="Calibri" w:hAnsi="Calibri" w:cs="Calibri"/>
                <w:b/>
                <w:color w:val="000000"/>
                <w:sz w:val="22"/>
                <w:szCs w:val="22"/>
              </w:rPr>
              <w:t>Abuse:</w:t>
            </w:r>
            <w:proofErr w:type="gramEnd"/>
            <w:r>
              <w:rPr>
                <w:rFonts w:ascii="Calibri" w:eastAsia="Calibri" w:hAnsi="Calibri" w:cs="Calibri"/>
                <w:b/>
                <w:color w:val="000000"/>
                <w:sz w:val="22"/>
                <w:szCs w:val="22"/>
              </w:rPr>
              <w:t xml:space="preserve"> </w:t>
            </w:r>
          </w:p>
          <w:p w14:paraId="778A3E25" w14:textId="0D7EF6AC" w:rsidR="003C1005" w:rsidRDefault="003C1005"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5AC9E73F" w14:textId="75688CC4" w:rsidR="003C1005" w:rsidRPr="003C1005" w:rsidRDefault="003C1005"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color w:val="000000"/>
                <w:sz w:val="22"/>
                <w:szCs w:val="22"/>
              </w:rPr>
            </w:pPr>
            <w:r w:rsidRPr="003C1005">
              <w:rPr>
                <w:rFonts w:ascii="Calibri" w:eastAsia="Calibri" w:hAnsi="Calibri" w:cs="Calibri"/>
                <w:bCs/>
                <w:color w:val="000000"/>
                <w:sz w:val="22"/>
                <w:szCs w:val="22"/>
              </w:rPr>
              <w:t>N/A</w:t>
            </w:r>
          </w:p>
          <w:p w14:paraId="000000AB" w14:textId="77777777" w:rsidR="00453BBD" w:rsidRDefault="00453B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p>
          <w:p w14:paraId="000000AC" w14:textId="1582DCBD"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r>
              <w:rPr>
                <w:rFonts w:ascii="Calibri" w:eastAsia="Calibri" w:hAnsi="Calibri" w:cs="Calibri"/>
                <w:b/>
                <w:color w:val="000000"/>
                <w:sz w:val="22"/>
                <w:szCs w:val="22"/>
              </w:rPr>
              <w:t xml:space="preserve">Is this topic already been addressed </w:t>
            </w:r>
            <w:proofErr w:type="gramStart"/>
            <w:r>
              <w:rPr>
                <w:rFonts w:ascii="Calibri" w:eastAsia="Calibri" w:hAnsi="Calibri" w:cs="Calibri"/>
                <w:b/>
                <w:color w:val="000000"/>
                <w:sz w:val="22"/>
                <w:szCs w:val="22"/>
              </w:rPr>
              <w:t>elsewhere</w:t>
            </w:r>
            <w:r>
              <w:rPr>
                <w:rFonts w:ascii="Calibri" w:eastAsia="Calibri" w:hAnsi="Calibri" w:cs="Calibri"/>
                <w:color w:val="000000"/>
                <w:sz w:val="22"/>
                <w:szCs w:val="22"/>
              </w:rPr>
              <w:t>:</w:t>
            </w:r>
            <w:proofErr w:type="gramEnd"/>
            <w:r>
              <w:rPr>
                <w:rFonts w:ascii="Calibri" w:eastAsia="Calibri" w:hAnsi="Calibri" w:cs="Calibri"/>
                <w:color w:val="000000"/>
                <w:sz w:val="22"/>
                <w:szCs w:val="22"/>
              </w:rPr>
              <w:t xml:space="preserve"> </w:t>
            </w:r>
          </w:p>
          <w:p w14:paraId="585AFEA6" w14:textId="35E804CA" w:rsidR="003C1005" w:rsidRDefault="003C1005"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p>
          <w:p w14:paraId="210C9519" w14:textId="28A41786" w:rsidR="003C1005" w:rsidRDefault="003C1005"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r>
              <w:rPr>
                <w:rFonts w:ascii="Calibri" w:eastAsia="Calibri" w:hAnsi="Calibri" w:cs="Calibri"/>
                <w:color w:val="000000"/>
                <w:sz w:val="22"/>
                <w:szCs w:val="22"/>
              </w:rPr>
              <w:t xml:space="preserve">The small team notes that there are already emerging examples such as COMAR, Logo collision, EU Common Logo, etc. that may provide </w:t>
            </w:r>
            <w:r w:rsidR="000B18A1">
              <w:rPr>
                <w:rFonts w:ascii="Calibri" w:eastAsia="Calibri" w:hAnsi="Calibri" w:cs="Calibri"/>
                <w:color w:val="000000"/>
                <w:sz w:val="22"/>
                <w:szCs w:val="22"/>
              </w:rPr>
              <w:t>a similar solution.</w:t>
            </w:r>
          </w:p>
          <w:p w14:paraId="000000AD" w14:textId="77777777" w:rsidR="00453BBD" w:rsidRDefault="00453B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p>
          <w:p w14:paraId="000000AE" w14:textId="116727A3" w:rsidR="00453BBD" w:rsidRDefault="003E5399" w:rsidP="009F4275">
            <w:pPr>
              <w:rPr>
                <w:rFonts w:ascii="Calibri" w:eastAsia="Calibri" w:hAnsi="Calibri" w:cs="Calibri"/>
                <w:b/>
                <w:color w:val="000000"/>
                <w:sz w:val="22"/>
                <w:szCs w:val="22"/>
              </w:rPr>
            </w:pPr>
            <w:r>
              <w:rPr>
                <w:rFonts w:ascii="Calibri" w:eastAsia="Calibri" w:hAnsi="Calibri" w:cs="Calibri"/>
                <w:b/>
                <w:color w:val="000000"/>
                <w:sz w:val="22"/>
                <w:szCs w:val="22"/>
              </w:rPr>
              <w:t>Recommended Action by the GNSO Council on this topic</w:t>
            </w:r>
          </w:p>
          <w:p w14:paraId="000000AF" w14:textId="0BBE78B9" w:rsidR="00453BBD" w:rsidRDefault="00453BBD" w:rsidP="009F4275">
            <w:pPr>
              <w:rPr>
                <w:rFonts w:ascii="Calibri" w:eastAsia="Calibri" w:hAnsi="Calibri" w:cs="Calibri"/>
                <w:b/>
                <w:color w:val="000000"/>
                <w:sz w:val="22"/>
                <w:szCs w:val="22"/>
              </w:rPr>
            </w:pPr>
          </w:p>
          <w:p w14:paraId="252A0309" w14:textId="371F3D9A" w:rsidR="000B18A1" w:rsidRDefault="000B18A1" w:rsidP="009F4275">
            <w:pPr>
              <w:rPr>
                <w:rFonts w:ascii="Calibri" w:eastAsia="Calibri" w:hAnsi="Calibri" w:cs="Calibri"/>
                <w:b/>
                <w:color w:val="000000"/>
                <w:sz w:val="22"/>
                <w:szCs w:val="22"/>
              </w:rPr>
            </w:pPr>
            <w:r w:rsidRPr="00466465">
              <w:rPr>
                <w:rFonts w:ascii="Calibri" w:eastAsia="Calibri" w:hAnsi="Calibri" w:cs="Calibri"/>
                <w:bCs/>
                <w:color w:val="000000"/>
                <w:sz w:val="22"/>
                <w:szCs w:val="22"/>
                <w:highlight w:val="yellow"/>
              </w:rPr>
              <w:t>[</w:t>
            </w:r>
            <w:r w:rsidRPr="000B18A1">
              <w:rPr>
                <w:rFonts w:ascii="Calibri" w:eastAsia="Calibri" w:hAnsi="Calibri" w:cs="Calibri"/>
                <w:bCs/>
                <w:color w:val="000000"/>
                <w:sz w:val="22"/>
                <w:szCs w:val="22"/>
                <w:highlight w:val="yellow"/>
              </w:rPr>
              <w:t>Small team to further discuss: as no topic for policy development has been identified, is there further work that could/should be recommended by the Council to further explore this solution?]</w:t>
            </w:r>
          </w:p>
          <w:p w14:paraId="000000C0" w14:textId="54B30607" w:rsidR="00453BBD" w:rsidRPr="000B18A1" w:rsidRDefault="00453BBD" w:rsidP="009F4275">
            <w:pPr>
              <w:rPr>
                <w:rFonts w:ascii="Calibri" w:eastAsia="Calibri" w:hAnsi="Calibri" w:cs="Calibri"/>
                <w:sz w:val="20"/>
                <w:szCs w:val="20"/>
              </w:rPr>
            </w:pPr>
          </w:p>
        </w:tc>
      </w:tr>
      <w:tr w:rsidR="00453BBD" w14:paraId="3ADED36E" w14:textId="77777777">
        <w:tc>
          <w:tcPr>
            <w:tcW w:w="675" w:type="dxa"/>
          </w:tcPr>
          <w:p w14:paraId="000000C1" w14:textId="77777777" w:rsidR="00453BBD" w:rsidRDefault="00453BBD" w:rsidP="009F4275">
            <w:pPr>
              <w:numPr>
                <w:ilvl w:val="0"/>
                <w:numId w:val="2"/>
              </w:numPr>
              <w:rPr>
                <w:rFonts w:ascii="Calibri" w:eastAsia="Calibri" w:hAnsi="Calibri" w:cs="Calibri"/>
                <w:b/>
                <w:sz w:val="20"/>
                <w:szCs w:val="20"/>
              </w:rPr>
            </w:pPr>
          </w:p>
        </w:tc>
        <w:tc>
          <w:tcPr>
            <w:tcW w:w="5805" w:type="dxa"/>
          </w:tcPr>
          <w:p w14:paraId="000000C2" w14:textId="30CA14BB" w:rsidR="00453BBD" w:rsidRDefault="003E5399" w:rsidP="009F4275">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 third area for consideration is where</w:t>
            </w:r>
            <w:r w:rsidRPr="000B18A1">
              <w:rPr>
                <w:rFonts w:ascii="Calibri" w:eastAsia="Calibri" w:hAnsi="Calibri" w:cs="Calibri"/>
                <w:color w:val="000000"/>
                <w:sz w:val="22"/>
                <w:szCs w:val="22"/>
              </w:rPr>
              <w:t xml:space="preserve"> there are already contractual conditions (Registry and Registrar) that should address certain types of abuse</w:t>
            </w:r>
            <w:r>
              <w:rPr>
                <w:rFonts w:ascii="Calibri" w:eastAsia="Calibri" w:hAnsi="Calibri" w:cs="Calibri"/>
                <w:color w:val="000000"/>
                <w:sz w:val="22"/>
                <w:szCs w:val="22"/>
              </w:rPr>
              <w:t xml:space="preserve"> (such as those referenced in the Base Registry Agreement Specification 11, section 3b) but do not seem to truly allow effective compliance actions.</w:t>
            </w:r>
          </w:p>
          <w:p w14:paraId="000000C3" w14:textId="77777777" w:rsidR="00453BBD" w:rsidRDefault="00453BBD" w:rsidP="009F4275">
            <w:pPr>
              <w:pBdr>
                <w:top w:val="nil"/>
                <w:left w:val="nil"/>
                <w:bottom w:val="nil"/>
                <w:right w:val="nil"/>
                <w:between w:val="nil"/>
              </w:pBdr>
              <w:rPr>
                <w:rFonts w:ascii="Calibri" w:eastAsia="Calibri" w:hAnsi="Calibri" w:cs="Calibri"/>
                <w:color w:val="000000"/>
                <w:sz w:val="22"/>
                <w:szCs w:val="22"/>
              </w:rPr>
            </w:pPr>
          </w:p>
          <w:p w14:paraId="000000C4" w14:textId="77777777" w:rsidR="00453BBD" w:rsidRDefault="003E5399" w:rsidP="009F4275">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See full comment: </w:t>
            </w:r>
            <w:hyperlink r:id="rId15">
              <w:r>
                <w:rPr>
                  <w:rFonts w:ascii="Calibri" w:eastAsia="Calibri" w:hAnsi="Calibri" w:cs="Calibri"/>
                  <w:color w:val="0000FF"/>
                  <w:sz w:val="20"/>
                  <w:szCs w:val="20"/>
                  <w:u w:val="single"/>
                </w:rPr>
                <w:t>https://mm.icann.org/pipermail/gnso-dnsabuse-smallteam/attachments/20220404/df2ee16e/ALACResponsetotheGNSOLetteronDNSAbuse-Final-2022-04-04-0001.pdf</w:t>
              </w:r>
            </w:hyperlink>
          </w:p>
        </w:tc>
        <w:tc>
          <w:tcPr>
            <w:tcW w:w="1818" w:type="dxa"/>
          </w:tcPr>
          <w:p w14:paraId="000000C5" w14:textId="77777777" w:rsidR="00453BBD" w:rsidRDefault="003E5399" w:rsidP="009F4275">
            <w:pPr>
              <w:rPr>
                <w:rFonts w:ascii="Calibri" w:eastAsia="Calibri" w:hAnsi="Calibri" w:cs="Calibri"/>
                <w:sz w:val="20"/>
                <w:szCs w:val="20"/>
              </w:rPr>
            </w:pPr>
            <w:r>
              <w:rPr>
                <w:rFonts w:ascii="Calibri" w:eastAsia="Calibri" w:hAnsi="Calibri" w:cs="Calibri"/>
                <w:sz w:val="20"/>
                <w:szCs w:val="20"/>
              </w:rPr>
              <w:lastRenderedPageBreak/>
              <w:t>ALAC</w:t>
            </w:r>
          </w:p>
        </w:tc>
        <w:tc>
          <w:tcPr>
            <w:tcW w:w="7092" w:type="dxa"/>
          </w:tcPr>
          <w:p w14:paraId="000000C6" w14:textId="4958948E"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r>
              <w:rPr>
                <w:rFonts w:ascii="Calibri" w:eastAsia="Calibri" w:hAnsi="Calibri" w:cs="Calibri"/>
                <w:b/>
                <w:color w:val="000000"/>
                <w:sz w:val="22"/>
                <w:szCs w:val="22"/>
              </w:rPr>
              <w:t>Small Team’s assessment:</w:t>
            </w:r>
          </w:p>
          <w:p w14:paraId="6647ECEA" w14:textId="7058CB56" w:rsidR="00E653BD" w:rsidRDefault="00E653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197D8586" w14:textId="319874D7" w:rsidR="00E653BD" w:rsidRPr="00E653BD" w:rsidRDefault="00E653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color w:val="000000"/>
                <w:sz w:val="22"/>
                <w:szCs w:val="22"/>
              </w:rPr>
            </w:pPr>
            <w:r>
              <w:rPr>
                <w:rFonts w:ascii="Calibri" w:eastAsia="Calibri" w:hAnsi="Calibri" w:cs="Calibri"/>
                <w:bCs/>
                <w:color w:val="000000"/>
                <w:sz w:val="22"/>
                <w:szCs w:val="22"/>
              </w:rPr>
              <w:t xml:space="preserve">The small team noted that it has reached out to ICANN Compliance with </w:t>
            </w:r>
            <w:proofErr w:type="gramStart"/>
            <w:r>
              <w:rPr>
                <w:rFonts w:ascii="Calibri" w:eastAsia="Calibri" w:hAnsi="Calibri" w:cs="Calibri"/>
                <w:bCs/>
                <w:color w:val="000000"/>
                <w:sz w:val="22"/>
                <w:szCs w:val="22"/>
              </w:rPr>
              <w:t>a number of</w:t>
            </w:r>
            <w:proofErr w:type="gramEnd"/>
            <w:r>
              <w:rPr>
                <w:rFonts w:ascii="Calibri" w:eastAsia="Calibri" w:hAnsi="Calibri" w:cs="Calibri"/>
                <w:bCs/>
                <w:color w:val="000000"/>
                <w:sz w:val="22"/>
                <w:szCs w:val="22"/>
              </w:rPr>
              <w:t xml:space="preserve"> questions to better understand current enforcement as well as possible limitations that </w:t>
            </w:r>
            <w:r w:rsidR="00196E5E">
              <w:rPr>
                <w:rFonts w:ascii="Calibri" w:eastAsia="Calibri" w:hAnsi="Calibri" w:cs="Calibri"/>
                <w:bCs/>
                <w:color w:val="000000"/>
                <w:sz w:val="22"/>
                <w:szCs w:val="22"/>
              </w:rPr>
              <w:t>may require further consideration. [</w:t>
            </w:r>
            <w:r w:rsidR="00196E5E" w:rsidRPr="00FC5682">
              <w:rPr>
                <w:rFonts w:ascii="Calibri" w:eastAsia="Calibri" w:hAnsi="Calibri" w:cs="Calibri"/>
                <w:bCs/>
                <w:color w:val="000000"/>
                <w:sz w:val="22"/>
                <w:szCs w:val="22"/>
                <w:highlight w:val="yellow"/>
              </w:rPr>
              <w:t>to be updated following review of ICANN Compliance responses</w:t>
            </w:r>
            <w:r w:rsidR="00196E5E">
              <w:rPr>
                <w:rFonts w:ascii="Calibri" w:eastAsia="Calibri" w:hAnsi="Calibri" w:cs="Calibri"/>
                <w:bCs/>
                <w:color w:val="000000"/>
                <w:sz w:val="22"/>
                <w:szCs w:val="22"/>
              </w:rPr>
              <w:t>]</w:t>
            </w:r>
          </w:p>
          <w:p w14:paraId="000000C7" w14:textId="77777777" w:rsidR="00453BBD" w:rsidRDefault="00453B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000000C8" w14:textId="1B983D3B"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r>
              <w:rPr>
                <w:rFonts w:ascii="Calibri" w:eastAsia="Calibri" w:hAnsi="Calibri" w:cs="Calibri"/>
                <w:b/>
                <w:color w:val="000000"/>
                <w:sz w:val="22"/>
                <w:szCs w:val="22"/>
              </w:rPr>
              <w:t xml:space="preserve">Is this topic within ICANN’s remit: </w:t>
            </w:r>
          </w:p>
          <w:p w14:paraId="000000C9" w14:textId="40C71B1F" w:rsidR="00453BBD" w:rsidRDefault="00453B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316844E3" w14:textId="57F63691" w:rsidR="00196E5E" w:rsidRPr="00196E5E" w:rsidRDefault="00196E5E"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color w:val="000000"/>
                <w:sz w:val="22"/>
                <w:szCs w:val="22"/>
              </w:rPr>
            </w:pPr>
            <w:r w:rsidRPr="00196E5E">
              <w:rPr>
                <w:rFonts w:ascii="Calibri" w:eastAsia="Calibri" w:hAnsi="Calibri" w:cs="Calibri"/>
                <w:bCs/>
                <w:color w:val="000000"/>
                <w:sz w:val="22"/>
                <w:szCs w:val="22"/>
              </w:rPr>
              <w:t xml:space="preserve">The small team considers </w:t>
            </w:r>
            <w:r>
              <w:rPr>
                <w:rFonts w:ascii="Calibri" w:eastAsia="Calibri" w:hAnsi="Calibri" w:cs="Calibri"/>
                <w:bCs/>
                <w:color w:val="000000"/>
                <w:sz w:val="22"/>
                <w:szCs w:val="22"/>
              </w:rPr>
              <w:t xml:space="preserve">compliance with existing contractual requirements within ICANN’s remit. </w:t>
            </w:r>
          </w:p>
          <w:p w14:paraId="6DF430BC" w14:textId="77777777" w:rsidR="00196E5E" w:rsidRDefault="00196E5E"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000000CA" w14:textId="3B70D0E1"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r>
              <w:rPr>
                <w:rFonts w:ascii="Calibri" w:eastAsia="Calibri" w:hAnsi="Calibri" w:cs="Calibri"/>
                <w:b/>
                <w:color w:val="000000"/>
                <w:sz w:val="22"/>
                <w:szCs w:val="22"/>
              </w:rPr>
              <w:t xml:space="preserve">Is this topic within the remit of GNSO policy development: </w:t>
            </w:r>
          </w:p>
          <w:p w14:paraId="720A252C" w14:textId="0A40F63C" w:rsidR="00196E5E" w:rsidRDefault="00196E5E"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793308FA" w14:textId="0F3BFAFB" w:rsidR="00196E5E" w:rsidRPr="00196E5E" w:rsidRDefault="00196E5E"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color w:val="000000"/>
                <w:sz w:val="22"/>
                <w:szCs w:val="22"/>
              </w:rPr>
            </w:pPr>
            <w:r>
              <w:rPr>
                <w:rFonts w:ascii="Calibri" w:eastAsia="Calibri" w:hAnsi="Calibri" w:cs="Calibri"/>
                <w:bCs/>
                <w:color w:val="000000"/>
                <w:sz w:val="22"/>
                <w:szCs w:val="22"/>
              </w:rPr>
              <w:t xml:space="preserve">The small team notes that compliance follows from </w:t>
            </w:r>
            <w:r w:rsidR="00FC5682">
              <w:rPr>
                <w:rFonts w:ascii="Calibri" w:eastAsia="Calibri" w:hAnsi="Calibri" w:cs="Calibri"/>
                <w:bCs/>
                <w:color w:val="000000"/>
                <w:sz w:val="22"/>
                <w:szCs w:val="22"/>
              </w:rPr>
              <w:t xml:space="preserve">contractual requirements. If compliance is not </w:t>
            </w:r>
            <w:r w:rsidR="00D80087">
              <w:rPr>
                <w:rFonts w:ascii="Calibri" w:eastAsia="Calibri" w:hAnsi="Calibri" w:cs="Calibri"/>
                <w:bCs/>
                <w:color w:val="000000"/>
                <w:sz w:val="22"/>
                <w:szCs w:val="22"/>
              </w:rPr>
              <w:t xml:space="preserve">deemed </w:t>
            </w:r>
            <w:r w:rsidR="00FC5682">
              <w:rPr>
                <w:rFonts w:ascii="Calibri" w:eastAsia="Calibri" w:hAnsi="Calibri" w:cs="Calibri"/>
                <w:bCs/>
                <w:color w:val="000000"/>
                <w:sz w:val="22"/>
                <w:szCs w:val="22"/>
              </w:rPr>
              <w:t xml:space="preserve">effective, further consideration should be given to whether this is the result of the way in which requirements are enforced or the limitations that </w:t>
            </w:r>
            <w:r w:rsidR="00D80087">
              <w:rPr>
                <w:rFonts w:ascii="Calibri" w:eastAsia="Calibri" w:hAnsi="Calibri" w:cs="Calibri"/>
                <w:bCs/>
                <w:color w:val="000000"/>
                <w:sz w:val="22"/>
                <w:szCs w:val="22"/>
              </w:rPr>
              <w:t xml:space="preserve">contractual </w:t>
            </w:r>
            <w:r w:rsidR="00FC5682">
              <w:rPr>
                <w:rFonts w:ascii="Calibri" w:eastAsia="Calibri" w:hAnsi="Calibri" w:cs="Calibri"/>
                <w:bCs/>
                <w:color w:val="000000"/>
                <w:sz w:val="22"/>
                <w:szCs w:val="22"/>
              </w:rPr>
              <w:t xml:space="preserve">requirements pose. </w:t>
            </w:r>
          </w:p>
          <w:p w14:paraId="000000CB" w14:textId="77777777" w:rsidR="00453BBD" w:rsidRDefault="00453B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000000CC" w14:textId="5FB1B0BA"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r>
              <w:rPr>
                <w:rFonts w:ascii="Calibri" w:eastAsia="Calibri" w:hAnsi="Calibri" w:cs="Calibri"/>
                <w:b/>
                <w:color w:val="000000"/>
                <w:sz w:val="22"/>
                <w:szCs w:val="22"/>
              </w:rPr>
              <w:t xml:space="preserve">Is policy development expected to result in new requirements for Contracted Parties: </w:t>
            </w:r>
          </w:p>
          <w:p w14:paraId="3ED5C189" w14:textId="296E892D" w:rsidR="00FC5682" w:rsidRDefault="00FC5682"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1091461D" w14:textId="49620592" w:rsidR="00FC5682" w:rsidRPr="00FC5682" w:rsidRDefault="00FC5682"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color w:val="000000"/>
                <w:sz w:val="22"/>
                <w:szCs w:val="22"/>
              </w:rPr>
            </w:pPr>
            <w:r>
              <w:rPr>
                <w:rFonts w:ascii="Calibri" w:eastAsia="Calibri" w:hAnsi="Calibri" w:cs="Calibri"/>
                <w:bCs/>
                <w:color w:val="000000"/>
                <w:sz w:val="22"/>
                <w:szCs w:val="22"/>
              </w:rPr>
              <w:t>TBC</w:t>
            </w:r>
          </w:p>
          <w:p w14:paraId="000000CD" w14:textId="77777777" w:rsidR="00453BBD" w:rsidRDefault="00453B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000000CE" w14:textId="53E415DC"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r>
              <w:rPr>
                <w:rFonts w:ascii="Calibri" w:eastAsia="Calibri" w:hAnsi="Calibri" w:cs="Calibri"/>
                <w:b/>
                <w:color w:val="000000"/>
                <w:sz w:val="22"/>
                <w:szCs w:val="22"/>
              </w:rPr>
              <w:t xml:space="preserve">What is the expected impact of policy development on this topic on DNS </w:t>
            </w:r>
            <w:proofErr w:type="gramStart"/>
            <w:r>
              <w:rPr>
                <w:rFonts w:ascii="Calibri" w:eastAsia="Calibri" w:hAnsi="Calibri" w:cs="Calibri"/>
                <w:b/>
                <w:color w:val="000000"/>
                <w:sz w:val="22"/>
                <w:szCs w:val="22"/>
              </w:rPr>
              <w:t>Abuse:</w:t>
            </w:r>
            <w:proofErr w:type="gramEnd"/>
            <w:r>
              <w:rPr>
                <w:rFonts w:ascii="Calibri" w:eastAsia="Calibri" w:hAnsi="Calibri" w:cs="Calibri"/>
                <w:b/>
                <w:color w:val="000000"/>
                <w:sz w:val="22"/>
                <w:szCs w:val="22"/>
              </w:rPr>
              <w:t xml:space="preserve"> </w:t>
            </w:r>
          </w:p>
          <w:p w14:paraId="702778E7" w14:textId="355629E8" w:rsidR="00FC5682" w:rsidRDefault="00FC5682"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45928A03" w14:textId="68153E8C" w:rsidR="00FC5682" w:rsidRPr="00FC5682" w:rsidRDefault="00FC5682"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color w:val="000000"/>
                <w:sz w:val="22"/>
                <w:szCs w:val="22"/>
              </w:rPr>
            </w:pPr>
            <w:r>
              <w:rPr>
                <w:rFonts w:ascii="Calibri" w:eastAsia="Calibri" w:hAnsi="Calibri" w:cs="Calibri"/>
                <w:bCs/>
                <w:color w:val="000000"/>
                <w:sz w:val="22"/>
                <w:szCs w:val="22"/>
              </w:rPr>
              <w:t>TBC</w:t>
            </w:r>
          </w:p>
          <w:p w14:paraId="000000CF" w14:textId="77777777" w:rsidR="00453BBD" w:rsidRDefault="00453B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p>
          <w:p w14:paraId="000000D0" w14:textId="120D7C1F"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r>
              <w:rPr>
                <w:rFonts w:ascii="Calibri" w:eastAsia="Calibri" w:hAnsi="Calibri" w:cs="Calibri"/>
                <w:b/>
                <w:color w:val="000000"/>
                <w:sz w:val="22"/>
                <w:szCs w:val="22"/>
              </w:rPr>
              <w:t xml:space="preserve">Is this topic already been addressed </w:t>
            </w:r>
            <w:proofErr w:type="gramStart"/>
            <w:r>
              <w:rPr>
                <w:rFonts w:ascii="Calibri" w:eastAsia="Calibri" w:hAnsi="Calibri" w:cs="Calibri"/>
                <w:b/>
                <w:color w:val="000000"/>
                <w:sz w:val="22"/>
                <w:szCs w:val="22"/>
              </w:rPr>
              <w:t>elsewhere</w:t>
            </w:r>
            <w:r>
              <w:rPr>
                <w:rFonts w:ascii="Calibri" w:eastAsia="Calibri" w:hAnsi="Calibri" w:cs="Calibri"/>
                <w:color w:val="000000"/>
                <w:sz w:val="22"/>
                <w:szCs w:val="22"/>
              </w:rPr>
              <w:t>:</w:t>
            </w:r>
            <w:proofErr w:type="gramEnd"/>
            <w:r>
              <w:rPr>
                <w:rFonts w:ascii="Calibri" w:eastAsia="Calibri" w:hAnsi="Calibri" w:cs="Calibri"/>
                <w:color w:val="000000"/>
                <w:sz w:val="22"/>
                <w:szCs w:val="22"/>
              </w:rPr>
              <w:t xml:space="preserve"> </w:t>
            </w:r>
          </w:p>
          <w:p w14:paraId="000000D1" w14:textId="693120A5" w:rsidR="00453BBD" w:rsidRDefault="00453B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p>
          <w:p w14:paraId="1CBE48C3" w14:textId="5141F2F7" w:rsidR="00FC5682" w:rsidRDefault="00FC5682"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r>
              <w:rPr>
                <w:rFonts w:ascii="Calibri" w:eastAsia="Calibri" w:hAnsi="Calibri" w:cs="Calibri"/>
                <w:color w:val="000000"/>
                <w:sz w:val="22"/>
                <w:szCs w:val="22"/>
              </w:rPr>
              <w:t>TBC</w:t>
            </w:r>
          </w:p>
          <w:p w14:paraId="7AA1AE4A" w14:textId="77777777" w:rsidR="00FC5682" w:rsidRDefault="00FC5682"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2"/>
                <w:szCs w:val="22"/>
              </w:rPr>
            </w:pPr>
          </w:p>
          <w:p w14:paraId="000000D2" w14:textId="6F228D01" w:rsidR="00453BBD" w:rsidRDefault="003E5399" w:rsidP="009F4275">
            <w:pPr>
              <w:rPr>
                <w:rFonts w:ascii="Calibri" w:eastAsia="Calibri" w:hAnsi="Calibri" w:cs="Calibri"/>
                <w:b/>
                <w:color w:val="000000"/>
                <w:sz w:val="22"/>
                <w:szCs w:val="22"/>
              </w:rPr>
            </w:pPr>
            <w:r>
              <w:rPr>
                <w:rFonts w:ascii="Calibri" w:eastAsia="Calibri" w:hAnsi="Calibri" w:cs="Calibri"/>
                <w:b/>
                <w:color w:val="000000"/>
                <w:sz w:val="22"/>
                <w:szCs w:val="22"/>
              </w:rPr>
              <w:t>Recommended Action by the GNSO Council on this topic</w:t>
            </w:r>
          </w:p>
          <w:p w14:paraId="000000D3" w14:textId="26F65AF9" w:rsidR="00453BBD" w:rsidRDefault="00453BBD" w:rsidP="009F4275">
            <w:pPr>
              <w:rPr>
                <w:rFonts w:ascii="Calibri" w:eastAsia="Calibri" w:hAnsi="Calibri" w:cs="Calibri"/>
                <w:b/>
                <w:color w:val="000000"/>
                <w:sz w:val="22"/>
                <w:szCs w:val="22"/>
              </w:rPr>
            </w:pPr>
          </w:p>
          <w:p w14:paraId="000000D4" w14:textId="0DA0B44A" w:rsidR="00453BBD" w:rsidRPr="00FC5682" w:rsidRDefault="00FC5682" w:rsidP="009F4275">
            <w:pPr>
              <w:rPr>
                <w:rFonts w:ascii="Calibri" w:eastAsia="Calibri" w:hAnsi="Calibri" w:cs="Calibri"/>
                <w:sz w:val="20"/>
                <w:szCs w:val="20"/>
              </w:rPr>
            </w:pPr>
            <w:r w:rsidRPr="00FC5682">
              <w:rPr>
                <w:rFonts w:ascii="Calibri" w:eastAsia="Calibri" w:hAnsi="Calibri" w:cs="Calibri"/>
                <w:bCs/>
                <w:color w:val="000000"/>
                <w:sz w:val="22"/>
                <w:szCs w:val="22"/>
                <w:highlight w:val="yellow"/>
              </w:rPr>
              <w:t>[Small team to review compliance responses and determine recommended action, if any]</w:t>
            </w:r>
          </w:p>
        </w:tc>
      </w:tr>
      <w:tr w:rsidR="00453BBD" w14:paraId="63DA3678" w14:textId="77777777" w:rsidTr="00FC5682">
        <w:tc>
          <w:tcPr>
            <w:tcW w:w="675" w:type="dxa"/>
          </w:tcPr>
          <w:p w14:paraId="000000D5" w14:textId="77777777" w:rsidR="00453BBD" w:rsidRDefault="00453BBD" w:rsidP="009F4275">
            <w:pPr>
              <w:numPr>
                <w:ilvl w:val="0"/>
                <w:numId w:val="2"/>
              </w:numPr>
              <w:rPr>
                <w:rFonts w:ascii="Calibri" w:eastAsia="Calibri" w:hAnsi="Calibri" w:cs="Calibri"/>
                <w:b/>
                <w:sz w:val="20"/>
                <w:szCs w:val="20"/>
              </w:rPr>
            </w:pPr>
          </w:p>
        </w:tc>
        <w:tc>
          <w:tcPr>
            <w:tcW w:w="5805" w:type="dxa"/>
          </w:tcPr>
          <w:p w14:paraId="000000D6" w14:textId="77777777" w:rsidR="00453BBD" w:rsidRDefault="003E5399" w:rsidP="009F4275">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The ALAC also believes that the issue of accuracy (in its varied meanings) is relevant to domain name abuse. This could be addressed through incremental improvements to ensure accuracy, or a large-scale change which would change how </w:t>
            </w:r>
            <w:r>
              <w:rPr>
                <w:rFonts w:ascii="Calibri" w:eastAsia="Calibri" w:hAnsi="Calibri" w:cs="Calibri"/>
                <w:color w:val="000000"/>
                <w:sz w:val="22"/>
                <w:szCs w:val="22"/>
              </w:rPr>
              <w:lastRenderedPageBreak/>
              <w:t>registrations are managed. However, this is all under consideration by the Accuracy Scoping Team and, although it might contribute to mitigating DNS abuse, is not the subject of this current submission.</w:t>
            </w:r>
          </w:p>
          <w:p w14:paraId="000000D7" w14:textId="77777777" w:rsidR="00453BBD" w:rsidRDefault="00453BBD" w:rsidP="009F4275">
            <w:pPr>
              <w:pBdr>
                <w:top w:val="nil"/>
                <w:left w:val="nil"/>
                <w:bottom w:val="nil"/>
                <w:right w:val="nil"/>
                <w:between w:val="nil"/>
              </w:pBdr>
              <w:rPr>
                <w:rFonts w:ascii="Calibri" w:eastAsia="Calibri" w:hAnsi="Calibri" w:cs="Calibri"/>
                <w:color w:val="000000"/>
                <w:sz w:val="22"/>
                <w:szCs w:val="22"/>
              </w:rPr>
            </w:pPr>
          </w:p>
          <w:p w14:paraId="000000D8" w14:textId="77777777" w:rsidR="00453BBD" w:rsidRDefault="003E5399" w:rsidP="009F4275">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16">
              <w:r>
                <w:rPr>
                  <w:rFonts w:ascii="Calibri" w:eastAsia="Calibri" w:hAnsi="Calibri" w:cs="Calibri"/>
                  <w:color w:val="0000FF"/>
                  <w:sz w:val="20"/>
                  <w:szCs w:val="20"/>
                  <w:u w:val="single"/>
                </w:rPr>
                <w:t>https://mm.icann.org/pipermail/gnso-dnsabuse-smallteam/attachments/20220404/df2ee16e/ALACResponsetotheGNSOLetteronDNSAbuse-Final-2022-04-04-0001.pdf</w:t>
              </w:r>
            </w:hyperlink>
          </w:p>
        </w:tc>
        <w:tc>
          <w:tcPr>
            <w:tcW w:w="1818" w:type="dxa"/>
          </w:tcPr>
          <w:p w14:paraId="000000D9" w14:textId="77777777" w:rsidR="00453BBD" w:rsidRDefault="003E5399" w:rsidP="009F4275">
            <w:pPr>
              <w:rPr>
                <w:rFonts w:ascii="Calibri" w:eastAsia="Calibri" w:hAnsi="Calibri" w:cs="Calibri"/>
                <w:sz w:val="20"/>
                <w:szCs w:val="20"/>
              </w:rPr>
            </w:pPr>
            <w:r>
              <w:rPr>
                <w:rFonts w:ascii="Calibri" w:eastAsia="Calibri" w:hAnsi="Calibri" w:cs="Calibri"/>
                <w:sz w:val="20"/>
                <w:szCs w:val="20"/>
              </w:rPr>
              <w:lastRenderedPageBreak/>
              <w:t>ALAC</w:t>
            </w:r>
          </w:p>
        </w:tc>
        <w:tc>
          <w:tcPr>
            <w:tcW w:w="7092" w:type="dxa"/>
          </w:tcPr>
          <w:p w14:paraId="000000DA" w14:textId="6A12C22C"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r>
              <w:rPr>
                <w:rFonts w:ascii="Calibri" w:eastAsia="Calibri" w:hAnsi="Calibri" w:cs="Calibri"/>
                <w:b/>
                <w:color w:val="000000"/>
                <w:sz w:val="22"/>
                <w:szCs w:val="22"/>
              </w:rPr>
              <w:t>Small Team’s assessment:</w:t>
            </w:r>
          </w:p>
          <w:p w14:paraId="6CB00705" w14:textId="380A4061" w:rsidR="00FC5682" w:rsidRDefault="00FC5682"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000000DB" w14:textId="19F20786" w:rsidR="00453BBD" w:rsidRPr="005F12AA" w:rsidRDefault="00FC5682"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color w:val="000000"/>
                <w:sz w:val="22"/>
                <w:szCs w:val="22"/>
              </w:rPr>
            </w:pPr>
            <w:r>
              <w:rPr>
                <w:rFonts w:ascii="Calibri" w:eastAsia="Calibri" w:hAnsi="Calibri" w:cs="Calibri"/>
                <w:bCs/>
                <w:color w:val="000000"/>
                <w:sz w:val="22"/>
                <w:szCs w:val="22"/>
              </w:rPr>
              <w:t xml:space="preserve">As also recognized in the input, the small team notes that the topic of accuracy is already being considered by the Accuracy Scoping Team and </w:t>
            </w:r>
            <w:r w:rsidR="005F12AA">
              <w:rPr>
                <w:rFonts w:ascii="Calibri" w:eastAsia="Calibri" w:hAnsi="Calibri" w:cs="Calibri"/>
                <w:bCs/>
                <w:color w:val="000000"/>
                <w:sz w:val="22"/>
                <w:szCs w:val="22"/>
              </w:rPr>
              <w:lastRenderedPageBreak/>
              <w:t xml:space="preserve">although it may contribute to mitigate DNS Abuse, it is already </w:t>
            </w:r>
            <w:proofErr w:type="gramStart"/>
            <w:r w:rsidR="005F12AA">
              <w:rPr>
                <w:rFonts w:ascii="Calibri" w:eastAsia="Calibri" w:hAnsi="Calibri" w:cs="Calibri"/>
                <w:bCs/>
                <w:color w:val="000000"/>
                <w:sz w:val="22"/>
                <w:szCs w:val="22"/>
              </w:rPr>
              <w:t>considered  elsewhere</w:t>
            </w:r>
            <w:proofErr w:type="gramEnd"/>
            <w:r w:rsidR="005D0F62">
              <w:rPr>
                <w:rFonts w:ascii="Calibri" w:eastAsia="Calibri" w:hAnsi="Calibri" w:cs="Calibri"/>
                <w:bCs/>
                <w:color w:val="000000"/>
                <w:sz w:val="22"/>
                <w:szCs w:val="22"/>
              </w:rPr>
              <w:t xml:space="preserve"> at the moment</w:t>
            </w:r>
            <w:r w:rsidR="005F12AA">
              <w:rPr>
                <w:rFonts w:ascii="Calibri" w:eastAsia="Calibri" w:hAnsi="Calibri" w:cs="Calibri"/>
                <w:bCs/>
                <w:color w:val="000000"/>
                <w:sz w:val="22"/>
                <w:szCs w:val="22"/>
              </w:rPr>
              <w:t xml:space="preserve">. </w:t>
            </w:r>
          </w:p>
          <w:p w14:paraId="000000E6" w14:textId="62623FC2" w:rsidR="00453BBD" w:rsidRDefault="00453BBD" w:rsidP="009F4275">
            <w:pPr>
              <w:rPr>
                <w:rFonts w:ascii="Calibri" w:eastAsia="Calibri" w:hAnsi="Calibri" w:cs="Calibri"/>
                <w:b/>
                <w:color w:val="000000"/>
                <w:sz w:val="22"/>
                <w:szCs w:val="22"/>
              </w:rPr>
            </w:pPr>
          </w:p>
          <w:p w14:paraId="000000E7" w14:textId="77777777" w:rsidR="00453BBD" w:rsidRDefault="00453BBD" w:rsidP="009F4275">
            <w:pPr>
              <w:rPr>
                <w:rFonts w:ascii="Calibri" w:eastAsia="Calibri" w:hAnsi="Calibri" w:cs="Calibri"/>
                <w:sz w:val="20"/>
                <w:szCs w:val="20"/>
              </w:rPr>
            </w:pPr>
          </w:p>
        </w:tc>
      </w:tr>
      <w:tr w:rsidR="00453BBD" w14:paraId="385EE90A" w14:textId="77777777">
        <w:trPr>
          <w:cantSplit/>
        </w:trPr>
        <w:tc>
          <w:tcPr>
            <w:tcW w:w="675" w:type="dxa"/>
          </w:tcPr>
          <w:p w14:paraId="000000E8" w14:textId="77777777" w:rsidR="00453BBD" w:rsidRDefault="00453BBD" w:rsidP="009F4275">
            <w:pPr>
              <w:numPr>
                <w:ilvl w:val="0"/>
                <w:numId w:val="2"/>
              </w:numPr>
              <w:rPr>
                <w:rFonts w:ascii="Calibri" w:eastAsia="Calibri" w:hAnsi="Calibri" w:cs="Calibri"/>
                <w:b/>
                <w:sz w:val="20"/>
                <w:szCs w:val="20"/>
              </w:rPr>
            </w:pPr>
          </w:p>
        </w:tc>
        <w:tc>
          <w:tcPr>
            <w:tcW w:w="5805" w:type="dxa"/>
          </w:tcPr>
          <w:p w14:paraId="000000E9" w14:textId="77777777" w:rsidR="00453BBD" w:rsidRDefault="003E5399" w:rsidP="009F4275">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The GAC focuses its response on whether a Policy Development Process (PDP) is the right mechanism </w:t>
            </w:r>
            <w:proofErr w:type="gramStart"/>
            <w:r>
              <w:rPr>
                <w:rFonts w:ascii="Calibri" w:eastAsia="Calibri" w:hAnsi="Calibri" w:cs="Calibri"/>
                <w:color w:val="000000"/>
                <w:sz w:val="22"/>
                <w:szCs w:val="22"/>
              </w:rPr>
              <w:t>at this time</w:t>
            </w:r>
            <w:proofErr w:type="gramEnd"/>
            <w:r>
              <w:rPr>
                <w:rFonts w:ascii="Calibri" w:eastAsia="Calibri" w:hAnsi="Calibri" w:cs="Calibri"/>
                <w:color w:val="000000"/>
                <w:sz w:val="22"/>
                <w:szCs w:val="22"/>
              </w:rPr>
              <w:t xml:space="preserve"> to solve the problem of DNS Abuse. As discussed further below, we believe that as the current community efforts focused on DNS Abuse are progressing, a PDP may be premature </w:t>
            </w:r>
            <w:proofErr w:type="gramStart"/>
            <w:r>
              <w:rPr>
                <w:rFonts w:ascii="Calibri" w:eastAsia="Calibri" w:hAnsi="Calibri" w:cs="Calibri"/>
                <w:color w:val="000000"/>
                <w:sz w:val="22"/>
                <w:szCs w:val="22"/>
              </w:rPr>
              <w:t>as long as</w:t>
            </w:r>
            <w:proofErr w:type="gramEnd"/>
            <w:r>
              <w:rPr>
                <w:rFonts w:ascii="Calibri" w:eastAsia="Calibri" w:hAnsi="Calibri" w:cs="Calibri"/>
                <w:color w:val="000000"/>
                <w:sz w:val="22"/>
                <w:szCs w:val="22"/>
              </w:rPr>
              <w:t xml:space="preserve"> such efforts continue to be fruitful.</w:t>
            </w:r>
          </w:p>
          <w:p w14:paraId="000000EA" w14:textId="77777777" w:rsidR="00453BBD" w:rsidRDefault="00453BBD" w:rsidP="009F4275">
            <w:pPr>
              <w:pBdr>
                <w:top w:val="nil"/>
                <w:left w:val="nil"/>
                <w:bottom w:val="nil"/>
                <w:right w:val="nil"/>
                <w:between w:val="nil"/>
              </w:pBdr>
              <w:rPr>
                <w:rFonts w:ascii="Calibri" w:eastAsia="Calibri" w:hAnsi="Calibri" w:cs="Calibri"/>
                <w:color w:val="000000"/>
                <w:sz w:val="22"/>
                <w:szCs w:val="22"/>
              </w:rPr>
            </w:pPr>
          </w:p>
          <w:p w14:paraId="000000EB" w14:textId="78868302" w:rsidR="00453BBD" w:rsidRPr="005D0F62" w:rsidRDefault="003E5399" w:rsidP="009F4275">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At this time, </w:t>
            </w:r>
            <w:r w:rsidRPr="005D0F62">
              <w:rPr>
                <w:rFonts w:ascii="Calibri" w:eastAsia="Calibri" w:hAnsi="Calibri" w:cs="Calibri"/>
                <w:color w:val="000000"/>
                <w:sz w:val="22"/>
                <w:szCs w:val="22"/>
              </w:rPr>
              <w:t>given the focused attention of various constituencies within ICANN to the matter of DNS Abuse, pursuing a PDP scoping exercise may be premature.</w:t>
            </w:r>
            <w:r>
              <w:rPr>
                <w:rFonts w:ascii="Calibri" w:eastAsia="Calibri" w:hAnsi="Calibri" w:cs="Calibri"/>
                <w:color w:val="000000"/>
                <w:sz w:val="22"/>
                <w:szCs w:val="22"/>
              </w:rPr>
              <w:t xml:space="preserve"> So long as progress continues and can be effectively implemented, the GAC supports such efforts. </w:t>
            </w:r>
            <w:r w:rsidRPr="005D0F62">
              <w:rPr>
                <w:rFonts w:ascii="Calibri" w:eastAsia="Calibri" w:hAnsi="Calibri" w:cs="Calibri"/>
                <w:color w:val="000000"/>
                <w:sz w:val="22"/>
                <w:szCs w:val="22"/>
              </w:rPr>
              <w:t>The ongoing community efforts may produce beneficial initiatives and outcomes which may obviate the need for a PDP.</w:t>
            </w:r>
          </w:p>
          <w:p w14:paraId="000000EC" w14:textId="77777777" w:rsidR="00453BBD" w:rsidRDefault="00453BBD" w:rsidP="009F4275">
            <w:pPr>
              <w:pBdr>
                <w:top w:val="nil"/>
                <w:left w:val="nil"/>
                <w:bottom w:val="nil"/>
                <w:right w:val="nil"/>
                <w:between w:val="nil"/>
              </w:pBdr>
              <w:rPr>
                <w:color w:val="000000"/>
                <w:sz w:val="23"/>
                <w:szCs w:val="23"/>
              </w:rPr>
            </w:pPr>
          </w:p>
          <w:p w14:paraId="000000ED" w14:textId="77777777" w:rsidR="00453BBD" w:rsidRDefault="003E5399" w:rsidP="009F4275">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17">
              <w:r>
                <w:rPr>
                  <w:rFonts w:ascii="Calibri" w:eastAsia="Calibri" w:hAnsi="Calibri" w:cs="Calibri"/>
                  <w:color w:val="0000FF"/>
                  <w:sz w:val="20"/>
                  <w:szCs w:val="20"/>
                  <w:u w:val="single"/>
                </w:rPr>
                <w:t>https://mm.icann.org/pipermail/gnso-dnsabuse-smallteam/attachments/20220405/1272ad79/gac-input-gnso-dns-abuse-4apr22-0001.pdf</w:t>
              </w:r>
            </w:hyperlink>
            <w:r>
              <w:rPr>
                <w:rFonts w:ascii="Calibri" w:eastAsia="Calibri" w:hAnsi="Calibri" w:cs="Calibri"/>
                <w:color w:val="000000"/>
                <w:sz w:val="20"/>
                <w:szCs w:val="20"/>
              </w:rPr>
              <w:t xml:space="preserve"> </w:t>
            </w:r>
          </w:p>
        </w:tc>
        <w:tc>
          <w:tcPr>
            <w:tcW w:w="1818" w:type="dxa"/>
          </w:tcPr>
          <w:p w14:paraId="000000EE" w14:textId="77777777" w:rsidR="00453BBD" w:rsidRDefault="003E5399" w:rsidP="009F4275">
            <w:pPr>
              <w:rPr>
                <w:rFonts w:ascii="Calibri" w:eastAsia="Calibri" w:hAnsi="Calibri" w:cs="Calibri"/>
                <w:sz w:val="20"/>
                <w:szCs w:val="20"/>
              </w:rPr>
            </w:pPr>
            <w:r>
              <w:rPr>
                <w:rFonts w:ascii="Calibri" w:eastAsia="Calibri" w:hAnsi="Calibri" w:cs="Calibri"/>
                <w:sz w:val="20"/>
                <w:szCs w:val="20"/>
              </w:rPr>
              <w:t>GAC</w:t>
            </w:r>
          </w:p>
        </w:tc>
        <w:tc>
          <w:tcPr>
            <w:tcW w:w="7092" w:type="dxa"/>
          </w:tcPr>
          <w:p w14:paraId="000000EF" w14:textId="647C0FCE"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r>
              <w:rPr>
                <w:rFonts w:ascii="Calibri" w:eastAsia="Calibri" w:hAnsi="Calibri" w:cs="Calibri"/>
                <w:b/>
                <w:color w:val="000000"/>
                <w:sz w:val="22"/>
                <w:szCs w:val="22"/>
              </w:rPr>
              <w:t>Small Team’s assessment:</w:t>
            </w:r>
          </w:p>
          <w:p w14:paraId="067740CF" w14:textId="27FE0484" w:rsidR="005D0F62" w:rsidRDefault="005D0F62"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57000216" w14:textId="13563844" w:rsidR="005D0F62" w:rsidRDefault="005D0F62"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color w:val="000000"/>
                <w:sz w:val="22"/>
                <w:szCs w:val="22"/>
              </w:rPr>
            </w:pPr>
            <w:r>
              <w:rPr>
                <w:rFonts w:ascii="Calibri" w:eastAsia="Calibri" w:hAnsi="Calibri" w:cs="Calibri"/>
                <w:bCs/>
                <w:color w:val="000000"/>
                <w:sz w:val="22"/>
                <w:szCs w:val="22"/>
              </w:rPr>
              <w:t xml:space="preserve">The small team takes note of the GAC’s position and is of the view that any potential policy work should not distract from ongoing community efforts. </w:t>
            </w:r>
          </w:p>
          <w:p w14:paraId="6DB93655" w14:textId="75664C78" w:rsidR="005D0F62" w:rsidRDefault="005D0F62"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color w:val="000000"/>
                <w:sz w:val="22"/>
                <w:szCs w:val="22"/>
              </w:rPr>
            </w:pPr>
          </w:p>
          <w:p w14:paraId="70907F84" w14:textId="4A64921F" w:rsidR="005D0F62" w:rsidRDefault="005D0F62"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color w:val="000000"/>
                <w:sz w:val="22"/>
                <w:szCs w:val="22"/>
              </w:rPr>
            </w:pPr>
            <w:r>
              <w:rPr>
                <w:rFonts w:ascii="Calibri" w:eastAsia="Calibri" w:hAnsi="Calibri" w:cs="Calibri"/>
                <w:bCs/>
                <w:color w:val="000000"/>
                <w:sz w:val="22"/>
                <w:szCs w:val="22"/>
              </w:rPr>
              <w:t>[</w:t>
            </w:r>
            <w:r w:rsidRPr="005D0F62">
              <w:rPr>
                <w:rFonts w:ascii="Calibri" w:eastAsia="Calibri" w:hAnsi="Calibri" w:cs="Calibri"/>
                <w:bCs/>
                <w:color w:val="000000"/>
                <w:sz w:val="22"/>
                <w:szCs w:val="22"/>
                <w:highlight w:val="yellow"/>
              </w:rPr>
              <w:t>Small team to consider if/how potential recommendations to the Council would impact ongoing efforts, and if a negative impact is anticipated, consider how this could be mitigated, for example, identify for which community efforts the results should be reviewed before deciding whether to proceed with a potential PDP</w:t>
            </w:r>
            <w:r>
              <w:rPr>
                <w:rFonts w:ascii="Calibri" w:eastAsia="Calibri" w:hAnsi="Calibri" w:cs="Calibri"/>
                <w:bCs/>
                <w:color w:val="000000"/>
                <w:sz w:val="22"/>
                <w:szCs w:val="22"/>
              </w:rPr>
              <w:t>]</w:t>
            </w:r>
          </w:p>
          <w:p w14:paraId="0F46879B" w14:textId="77777777" w:rsidR="005D0F62" w:rsidRPr="005D0F62" w:rsidRDefault="005D0F62"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color w:val="000000"/>
                <w:sz w:val="22"/>
                <w:szCs w:val="22"/>
              </w:rPr>
            </w:pPr>
          </w:p>
          <w:p w14:paraId="000000F8" w14:textId="1FCCFEB5" w:rsidR="00453BBD" w:rsidRDefault="00453BBD" w:rsidP="009F4275">
            <w:pPr>
              <w:rPr>
                <w:rFonts w:ascii="Calibri" w:eastAsia="Calibri" w:hAnsi="Calibri" w:cs="Calibri"/>
                <w:sz w:val="20"/>
                <w:szCs w:val="20"/>
              </w:rPr>
            </w:pPr>
          </w:p>
        </w:tc>
      </w:tr>
      <w:tr w:rsidR="00453BBD" w14:paraId="25D0EF7B" w14:textId="77777777" w:rsidTr="009B1CE5">
        <w:tc>
          <w:tcPr>
            <w:tcW w:w="675" w:type="dxa"/>
          </w:tcPr>
          <w:p w14:paraId="000000F9" w14:textId="77777777" w:rsidR="00453BBD" w:rsidRDefault="00453BBD" w:rsidP="009F4275">
            <w:pPr>
              <w:numPr>
                <w:ilvl w:val="0"/>
                <w:numId w:val="2"/>
              </w:numPr>
              <w:rPr>
                <w:rFonts w:ascii="Calibri" w:eastAsia="Calibri" w:hAnsi="Calibri" w:cs="Calibri"/>
                <w:b/>
                <w:sz w:val="20"/>
                <w:szCs w:val="20"/>
              </w:rPr>
            </w:pPr>
          </w:p>
        </w:tc>
        <w:tc>
          <w:tcPr>
            <w:tcW w:w="5805" w:type="dxa"/>
          </w:tcPr>
          <w:p w14:paraId="000000FA" w14:textId="071F384A" w:rsidR="00453BBD" w:rsidRDefault="003E5399" w:rsidP="009F4275">
            <w:pPr>
              <w:rPr>
                <w:rFonts w:ascii="Calibri" w:eastAsia="Calibri" w:hAnsi="Calibri" w:cs="Calibri"/>
                <w:color w:val="000000"/>
                <w:sz w:val="22"/>
                <w:szCs w:val="22"/>
              </w:rPr>
            </w:pPr>
            <w:r w:rsidRPr="009B1CE5">
              <w:rPr>
                <w:rFonts w:ascii="Calibri" w:eastAsia="Calibri" w:hAnsi="Calibri" w:cs="Calibri"/>
                <w:color w:val="000000"/>
                <w:sz w:val="22"/>
                <w:szCs w:val="22"/>
              </w:rPr>
              <w:t>There may be a place for an ICANN-based agreement on DNS Abuse (as defined in the Framework for DNS Abuse and in the RRA/RA</w:t>
            </w:r>
            <w:r>
              <w:rPr>
                <w:rFonts w:ascii="Calibri" w:eastAsia="Calibri" w:hAnsi="Calibri" w:cs="Calibri"/>
                <w:color w:val="000000"/>
                <w:sz w:val="22"/>
                <w:szCs w:val="22"/>
              </w:rPr>
              <w:t xml:space="preserve">—that is to say, </w:t>
            </w:r>
            <w:r>
              <w:rPr>
                <w:rFonts w:ascii="Calibri" w:eastAsia="Calibri" w:hAnsi="Calibri" w:cs="Calibri"/>
                <w:i/>
                <w:color w:val="000000"/>
                <w:sz w:val="22"/>
                <w:szCs w:val="22"/>
              </w:rPr>
              <w:t>excluding</w:t>
            </w:r>
            <w:r>
              <w:rPr>
                <w:rFonts w:ascii="Calibri" w:eastAsia="Calibri" w:hAnsi="Calibri" w:cs="Calibri"/>
                <w:color w:val="000000"/>
                <w:sz w:val="22"/>
                <w:szCs w:val="22"/>
              </w:rPr>
              <w:t xml:space="preserve"> any concerns about content); to this end, a limited-scope group, understanding the limitations of the DNS and applicable local laws, may help provide a global agreed upon response.</w:t>
            </w:r>
          </w:p>
          <w:p w14:paraId="53BF2D39" w14:textId="6836C257" w:rsidR="00FD526C" w:rsidRDefault="00FD526C" w:rsidP="009F4275">
            <w:pPr>
              <w:rPr>
                <w:rFonts w:ascii="Calibri" w:eastAsia="Calibri" w:hAnsi="Calibri" w:cs="Calibri"/>
                <w:color w:val="000000"/>
                <w:sz w:val="22"/>
                <w:szCs w:val="22"/>
              </w:rPr>
            </w:pPr>
          </w:p>
          <w:p w14:paraId="75D86050" w14:textId="77777777" w:rsidR="00FD526C" w:rsidRDefault="00FD526C" w:rsidP="009F4275">
            <w:pPr>
              <w:pStyle w:val="NormalWeb"/>
              <w:spacing w:before="0" w:beforeAutospacing="0" w:after="0" w:afterAutospacing="0"/>
              <w:rPr>
                <w:color w:val="000000"/>
              </w:rPr>
            </w:pPr>
            <w:r>
              <w:rPr>
                <w:rFonts w:ascii="Calibri" w:hAnsi="Calibri" w:cs="Calibri"/>
                <w:i/>
                <w:iCs/>
                <w:color w:val="000000"/>
                <w:sz w:val="22"/>
                <w:szCs w:val="22"/>
                <w:shd w:val="clear" w:color="auto" w:fill="FFFFFF"/>
              </w:rPr>
              <w:t xml:space="preserve">Added clarification: The Registrars were envisioning a “Suggested Standards” document that could be drafted by Contracted Parties in consultation with ICANN Compliance </w:t>
            </w:r>
            <w:r>
              <w:rPr>
                <w:rFonts w:ascii="Calibri" w:hAnsi="Calibri" w:cs="Calibri"/>
                <w:i/>
                <w:iCs/>
                <w:color w:val="000000"/>
                <w:sz w:val="22"/>
                <w:szCs w:val="22"/>
                <w:shd w:val="clear" w:color="auto" w:fill="FFFFFF"/>
              </w:rPr>
              <w:lastRenderedPageBreak/>
              <w:t>outlining standards for compliance (e.g., standards for responses to abuse reports) as well as situations in which Contracted Parties recommend that Compliance take enforcement action (e.g., consistent failure to address clear and actionable DNS Abuse).  The limited scope would, at least initially, be ICANN Org and Contracted Parties. </w:t>
            </w:r>
          </w:p>
          <w:p w14:paraId="41142A8A" w14:textId="77777777" w:rsidR="00FD526C" w:rsidRDefault="00FD526C" w:rsidP="009F4275">
            <w:pPr>
              <w:pBdr>
                <w:top w:val="nil"/>
                <w:left w:val="nil"/>
                <w:bottom w:val="nil"/>
                <w:right w:val="nil"/>
                <w:between w:val="nil"/>
              </w:pBdr>
              <w:rPr>
                <w:rFonts w:ascii="Calibri" w:eastAsia="Calibri" w:hAnsi="Calibri" w:cs="Calibri"/>
                <w:color w:val="000000"/>
                <w:sz w:val="20"/>
                <w:szCs w:val="20"/>
              </w:rPr>
            </w:pPr>
          </w:p>
          <w:p w14:paraId="000000FC" w14:textId="0D2AE15B" w:rsidR="00453BBD" w:rsidRDefault="003E5399" w:rsidP="009F4275">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18">
              <w:r>
                <w:rPr>
                  <w:rFonts w:ascii="Calibri" w:eastAsia="Calibri" w:hAnsi="Calibri" w:cs="Calibri"/>
                  <w:color w:val="0000FF"/>
                  <w:sz w:val="20"/>
                  <w:szCs w:val="20"/>
                  <w:u w:val="single"/>
                </w:rPr>
                <w:t>https://docs.google.com/document/d/1S5BUtObKEhg-OYdoUl7ESl6SYYZKLlnaWzpuypAKOTk/edit</w:t>
              </w:r>
            </w:hyperlink>
          </w:p>
        </w:tc>
        <w:tc>
          <w:tcPr>
            <w:tcW w:w="1818" w:type="dxa"/>
          </w:tcPr>
          <w:p w14:paraId="000000FD" w14:textId="77777777" w:rsidR="00453BBD" w:rsidRDefault="003E5399" w:rsidP="009F4275">
            <w:pPr>
              <w:rPr>
                <w:rFonts w:ascii="Calibri" w:eastAsia="Calibri" w:hAnsi="Calibri" w:cs="Calibri"/>
                <w:sz w:val="20"/>
                <w:szCs w:val="20"/>
              </w:rPr>
            </w:pPr>
            <w:proofErr w:type="spellStart"/>
            <w:r>
              <w:rPr>
                <w:rFonts w:ascii="Calibri" w:eastAsia="Calibri" w:hAnsi="Calibri" w:cs="Calibri"/>
                <w:sz w:val="20"/>
                <w:szCs w:val="20"/>
              </w:rPr>
              <w:lastRenderedPageBreak/>
              <w:t>RrSG</w:t>
            </w:r>
            <w:proofErr w:type="spellEnd"/>
          </w:p>
        </w:tc>
        <w:tc>
          <w:tcPr>
            <w:tcW w:w="7092" w:type="dxa"/>
          </w:tcPr>
          <w:p w14:paraId="1931AA61" w14:textId="2BE7ADC3" w:rsidR="009B1CE5" w:rsidRDefault="00FD526C"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color w:val="000000"/>
                <w:sz w:val="22"/>
                <w:szCs w:val="22"/>
              </w:rPr>
            </w:pPr>
            <w:r>
              <w:rPr>
                <w:rFonts w:ascii="Calibri" w:eastAsia="Calibri" w:hAnsi="Calibri" w:cs="Calibri"/>
                <w:bCs/>
                <w:color w:val="000000"/>
                <w:sz w:val="22"/>
                <w:szCs w:val="22"/>
              </w:rPr>
              <w:t xml:space="preserve">The small team discussed whether this might connect with the DNSAI’s </w:t>
            </w:r>
            <w:proofErr w:type="spellStart"/>
            <w:r>
              <w:rPr>
                <w:rFonts w:ascii="Calibri" w:eastAsia="Calibri" w:hAnsi="Calibri" w:cs="Calibri"/>
                <w:bCs/>
                <w:color w:val="000000"/>
                <w:sz w:val="22"/>
                <w:szCs w:val="22"/>
              </w:rPr>
              <w:t>NetBeacon</w:t>
            </w:r>
            <w:proofErr w:type="spellEnd"/>
            <w:r>
              <w:rPr>
                <w:rFonts w:ascii="Calibri" w:eastAsia="Calibri" w:hAnsi="Calibri" w:cs="Calibri"/>
                <w:bCs/>
                <w:color w:val="000000"/>
                <w:sz w:val="22"/>
                <w:szCs w:val="22"/>
              </w:rPr>
              <w:t xml:space="preserve"> project (see </w:t>
            </w:r>
            <w:hyperlink r:id="rId19" w:history="1">
              <w:r w:rsidRPr="00FC6ABA">
                <w:rPr>
                  <w:rStyle w:val="Hyperlink"/>
                  <w:rFonts w:ascii="Calibri" w:eastAsia="Calibri" w:hAnsi="Calibri" w:cs="Calibri"/>
                  <w:bCs/>
                  <w:sz w:val="22"/>
                  <w:szCs w:val="22"/>
                </w:rPr>
                <w:t>https://dnsabuseinstitute.org/centralized_abuse_reporting_update/</w:t>
              </w:r>
            </w:hyperlink>
            <w:r>
              <w:rPr>
                <w:rFonts w:ascii="Calibri" w:eastAsia="Calibri" w:hAnsi="Calibri" w:cs="Calibri"/>
                <w:bCs/>
                <w:color w:val="000000"/>
                <w:sz w:val="22"/>
                <w:szCs w:val="22"/>
              </w:rPr>
              <w:t xml:space="preserve">). The small team welcomed the suggestion from Registrars that CPs in collaboration with ICANN Compliance might be able to provide further clarity on where enforcement action would be expected to be taken. Some notes that such action would be less resource intensive compared to undertaking a PDP. It was also pointed out that as Registrars and Registries have different agreements and different requirements, any such standards would need to factor in this difference. </w:t>
            </w:r>
          </w:p>
          <w:p w14:paraId="4C684444" w14:textId="77777777" w:rsidR="00FD526C" w:rsidRPr="00FD526C" w:rsidRDefault="00FD526C"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color w:val="000000"/>
                <w:sz w:val="22"/>
                <w:szCs w:val="22"/>
              </w:rPr>
            </w:pPr>
          </w:p>
          <w:p w14:paraId="00000109" w14:textId="7E949469" w:rsidR="00453BBD" w:rsidRDefault="00FD526C"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r>
              <w:rPr>
                <w:rFonts w:ascii="Calibri" w:eastAsia="Calibri" w:hAnsi="Calibri" w:cs="Calibri"/>
                <w:bCs/>
                <w:color w:val="000000"/>
                <w:sz w:val="22"/>
                <w:szCs w:val="22"/>
              </w:rPr>
              <w:t>[</w:t>
            </w:r>
            <w:r w:rsidRPr="00FD526C">
              <w:rPr>
                <w:rFonts w:ascii="Calibri" w:eastAsia="Calibri" w:hAnsi="Calibri" w:cs="Calibri"/>
                <w:bCs/>
                <w:color w:val="000000"/>
                <w:sz w:val="22"/>
                <w:szCs w:val="22"/>
                <w:highlight w:val="yellow"/>
              </w:rPr>
              <w:t>Small team to consider if it should recommend to the Council that it encourage Contracted Parties and ICANN Compliance to work on such suggested standards.]</w:t>
            </w:r>
            <w:r>
              <w:rPr>
                <w:rFonts w:ascii="Calibri" w:eastAsia="Calibri" w:hAnsi="Calibri" w:cs="Calibri"/>
                <w:bCs/>
                <w:color w:val="000000"/>
                <w:sz w:val="22"/>
                <w:szCs w:val="22"/>
              </w:rPr>
              <w:t xml:space="preserve"> </w:t>
            </w:r>
          </w:p>
        </w:tc>
      </w:tr>
      <w:tr w:rsidR="00453BBD" w14:paraId="073E8026" w14:textId="77777777" w:rsidTr="009B1CE5">
        <w:tc>
          <w:tcPr>
            <w:tcW w:w="675" w:type="dxa"/>
          </w:tcPr>
          <w:p w14:paraId="0000010A" w14:textId="77777777" w:rsidR="00453BBD" w:rsidRDefault="00453BBD" w:rsidP="009F4275">
            <w:pPr>
              <w:numPr>
                <w:ilvl w:val="0"/>
                <w:numId w:val="2"/>
              </w:numPr>
              <w:rPr>
                <w:rFonts w:ascii="Calibri" w:eastAsia="Calibri" w:hAnsi="Calibri" w:cs="Calibri"/>
                <w:b/>
                <w:sz w:val="20"/>
                <w:szCs w:val="20"/>
              </w:rPr>
            </w:pPr>
          </w:p>
        </w:tc>
        <w:tc>
          <w:tcPr>
            <w:tcW w:w="5805" w:type="dxa"/>
          </w:tcPr>
          <w:p w14:paraId="0000010B" w14:textId="50DA4FF5" w:rsidR="00453BBD" w:rsidRDefault="003E5399" w:rsidP="009F4275">
            <w:pPr>
              <w:rPr>
                <w:rFonts w:ascii="Calibri" w:eastAsia="Calibri" w:hAnsi="Calibri" w:cs="Calibri"/>
                <w:sz w:val="22"/>
                <w:szCs w:val="22"/>
              </w:rPr>
            </w:pPr>
            <w:r w:rsidRPr="00EC7F52">
              <w:rPr>
                <w:rFonts w:ascii="Calibri" w:eastAsia="Calibri" w:hAnsi="Calibri" w:cs="Calibri"/>
                <w:sz w:val="22"/>
                <w:szCs w:val="22"/>
              </w:rPr>
              <w:t>There are definitions of DNS Abuse already contractually defined and further agreed upon by all relevant stakeholders.</w:t>
            </w:r>
            <w:r>
              <w:rPr>
                <w:rFonts w:ascii="Calibri" w:eastAsia="Calibri" w:hAnsi="Calibri" w:cs="Calibri"/>
                <w:sz w:val="22"/>
                <w:szCs w:val="22"/>
              </w:rPr>
              <w:t xml:space="preserve"> We are also able to establish, in most cases, the difference between a maliciously registered domain and a compromised one.</w:t>
            </w:r>
          </w:p>
          <w:p w14:paraId="0000010C" w14:textId="77777777" w:rsidR="00453BBD" w:rsidRDefault="00453BBD" w:rsidP="009F4275">
            <w:pPr>
              <w:rPr>
                <w:rFonts w:ascii="Calibri" w:eastAsia="Calibri" w:hAnsi="Calibri" w:cs="Calibri"/>
                <w:sz w:val="22"/>
                <w:szCs w:val="22"/>
              </w:rPr>
            </w:pPr>
          </w:p>
          <w:p w14:paraId="0000010D" w14:textId="2CAACC09" w:rsidR="00453BBD" w:rsidRDefault="003E5399" w:rsidP="009F4275">
            <w:pPr>
              <w:rPr>
                <w:rFonts w:ascii="Calibri" w:eastAsia="Calibri" w:hAnsi="Calibri" w:cs="Calibri"/>
                <w:sz w:val="22"/>
                <w:szCs w:val="22"/>
              </w:rPr>
            </w:pPr>
            <w:r>
              <w:rPr>
                <w:rFonts w:ascii="Calibri" w:eastAsia="Calibri" w:hAnsi="Calibri" w:cs="Calibri"/>
                <w:sz w:val="22"/>
                <w:szCs w:val="22"/>
              </w:rPr>
              <w:t xml:space="preserve">Still, </w:t>
            </w:r>
            <w:r w:rsidRPr="00EC7F52">
              <w:rPr>
                <w:rFonts w:ascii="Calibri" w:eastAsia="Calibri" w:hAnsi="Calibri" w:cs="Calibri"/>
                <w:sz w:val="22"/>
                <w:szCs w:val="22"/>
              </w:rPr>
              <w:t>malicious actors find varying degrees of success in registering domain names maliciously, depending on what registry or registrar they choose to use</w:t>
            </w:r>
            <w:r>
              <w:rPr>
                <w:rFonts w:ascii="Calibri" w:eastAsia="Calibri" w:hAnsi="Calibri" w:cs="Calibri"/>
                <w:sz w:val="22"/>
                <w:szCs w:val="22"/>
              </w:rPr>
              <w:t>. Actions taken against this abuse are not uniform, with some organizations taking much longer than others to Lock and Suspend the affected names.</w:t>
            </w:r>
          </w:p>
          <w:p w14:paraId="0000010E" w14:textId="77777777" w:rsidR="00453BBD" w:rsidRDefault="00453BBD" w:rsidP="009F4275">
            <w:pPr>
              <w:rPr>
                <w:rFonts w:ascii="Calibri" w:eastAsia="Calibri" w:hAnsi="Calibri" w:cs="Calibri"/>
                <w:sz w:val="22"/>
                <w:szCs w:val="22"/>
              </w:rPr>
            </w:pPr>
          </w:p>
          <w:p w14:paraId="0000010F" w14:textId="42E46344" w:rsidR="00453BBD" w:rsidRDefault="003E5399" w:rsidP="009F4275">
            <w:pPr>
              <w:rPr>
                <w:rFonts w:ascii="Calibri" w:eastAsia="Calibri" w:hAnsi="Calibri" w:cs="Calibri"/>
                <w:sz w:val="22"/>
                <w:szCs w:val="22"/>
              </w:rPr>
            </w:pPr>
            <w:r>
              <w:rPr>
                <w:rFonts w:ascii="Calibri" w:eastAsia="Calibri" w:hAnsi="Calibri" w:cs="Calibri"/>
                <w:sz w:val="22"/>
                <w:szCs w:val="22"/>
              </w:rPr>
              <w:t>Therefore,</w:t>
            </w:r>
            <w:r w:rsidRPr="00EC7F52">
              <w:rPr>
                <w:rFonts w:ascii="Calibri" w:eastAsia="Calibri" w:hAnsi="Calibri" w:cs="Calibri"/>
                <w:sz w:val="22"/>
                <w:szCs w:val="22"/>
              </w:rPr>
              <w:t xml:space="preserve"> policy development should address this gap and ensure that response to clear-cut abuse (such as malware distribution) is uniform</w:t>
            </w:r>
            <w:r>
              <w:rPr>
                <w:rFonts w:ascii="Calibri" w:eastAsia="Calibri" w:hAnsi="Calibri" w:cs="Calibri"/>
                <w:sz w:val="22"/>
                <w:szCs w:val="22"/>
              </w:rPr>
              <w:t>, with focus on protecting Internet users and ensuring a safer network.</w:t>
            </w:r>
          </w:p>
          <w:p w14:paraId="00000110" w14:textId="77777777" w:rsidR="00453BBD" w:rsidRDefault="00453BBD" w:rsidP="009F4275">
            <w:pPr>
              <w:rPr>
                <w:rFonts w:ascii="Calibri" w:eastAsia="Calibri" w:hAnsi="Calibri" w:cs="Calibri"/>
                <w:sz w:val="22"/>
                <w:szCs w:val="22"/>
              </w:rPr>
            </w:pPr>
          </w:p>
          <w:p w14:paraId="00000111" w14:textId="77777777" w:rsidR="00453BBD" w:rsidRDefault="003E5399" w:rsidP="009F4275">
            <w:pPr>
              <w:rPr>
                <w:rFonts w:ascii="Calibri" w:eastAsia="Calibri" w:hAnsi="Calibri" w:cs="Calibri"/>
                <w:sz w:val="22"/>
                <w:szCs w:val="22"/>
              </w:rPr>
            </w:pPr>
            <w:r>
              <w:rPr>
                <w:rFonts w:ascii="Calibri" w:eastAsia="Calibri" w:hAnsi="Calibri" w:cs="Calibri"/>
                <w:sz w:val="20"/>
                <w:szCs w:val="20"/>
              </w:rPr>
              <w:t xml:space="preserve">See full comment: </w:t>
            </w:r>
            <w:hyperlink r:id="rId20">
              <w:r>
                <w:rPr>
                  <w:rFonts w:ascii="Calibri" w:eastAsia="Calibri" w:hAnsi="Calibri" w:cs="Calibri"/>
                  <w:color w:val="1155CC"/>
                  <w:sz w:val="20"/>
                  <w:szCs w:val="20"/>
                  <w:u w:val="single"/>
                </w:rPr>
                <w:t>BC Input</w:t>
              </w:r>
            </w:hyperlink>
          </w:p>
        </w:tc>
        <w:tc>
          <w:tcPr>
            <w:tcW w:w="1818" w:type="dxa"/>
          </w:tcPr>
          <w:p w14:paraId="00000112" w14:textId="77777777" w:rsidR="00453BBD" w:rsidRDefault="003E5399" w:rsidP="009F4275">
            <w:pPr>
              <w:rPr>
                <w:rFonts w:ascii="Calibri" w:eastAsia="Calibri" w:hAnsi="Calibri" w:cs="Calibri"/>
                <w:sz w:val="20"/>
                <w:szCs w:val="20"/>
              </w:rPr>
            </w:pPr>
            <w:r>
              <w:rPr>
                <w:rFonts w:ascii="Calibri" w:eastAsia="Calibri" w:hAnsi="Calibri" w:cs="Calibri"/>
                <w:sz w:val="20"/>
                <w:szCs w:val="20"/>
              </w:rPr>
              <w:t>BC</w:t>
            </w:r>
          </w:p>
        </w:tc>
        <w:tc>
          <w:tcPr>
            <w:tcW w:w="7092" w:type="dxa"/>
          </w:tcPr>
          <w:p w14:paraId="00000113" w14:textId="1D53AB9F"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2"/>
                <w:szCs w:val="22"/>
              </w:rPr>
            </w:pPr>
            <w:r>
              <w:rPr>
                <w:rFonts w:ascii="Calibri" w:eastAsia="Calibri" w:hAnsi="Calibri" w:cs="Calibri"/>
                <w:b/>
                <w:sz w:val="22"/>
                <w:szCs w:val="22"/>
              </w:rPr>
              <w:t>Small Team’s assessment:</w:t>
            </w:r>
          </w:p>
          <w:p w14:paraId="2DEBA6C3" w14:textId="446962ED" w:rsidR="009B1CE5" w:rsidRDefault="009B1CE5"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2"/>
                <w:szCs w:val="22"/>
              </w:rPr>
            </w:pPr>
          </w:p>
          <w:p w14:paraId="1A050101" w14:textId="0D5079BA" w:rsidR="009B1CE5" w:rsidRPr="009B1CE5" w:rsidRDefault="009B1CE5"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sz w:val="22"/>
                <w:szCs w:val="22"/>
              </w:rPr>
            </w:pPr>
            <w:r>
              <w:rPr>
                <w:rFonts w:ascii="Calibri" w:eastAsia="Calibri" w:hAnsi="Calibri" w:cs="Calibri"/>
                <w:bCs/>
                <w:sz w:val="22"/>
                <w:szCs w:val="22"/>
              </w:rPr>
              <w:t xml:space="preserve">As previously noted, the small team is of the view that focusing on maliciously registered vs. compromised registrations may be a useful way of approaching the topic of DNS abuse. The small team notes that some uniformity might be achieved in </w:t>
            </w:r>
            <w:r w:rsidR="0050494B">
              <w:rPr>
                <w:rFonts w:ascii="Calibri" w:eastAsia="Calibri" w:hAnsi="Calibri" w:cs="Calibri"/>
                <w:bCs/>
                <w:sz w:val="22"/>
                <w:szCs w:val="22"/>
              </w:rPr>
              <w:t>clear cut cases</w:t>
            </w:r>
            <w:r>
              <w:rPr>
                <w:rFonts w:ascii="Calibri" w:eastAsia="Calibri" w:hAnsi="Calibri" w:cs="Calibri"/>
                <w:bCs/>
                <w:sz w:val="22"/>
                <w:szCs w:val="22"/>
              </w:rPr>
              <w:t xml:space="preserve"> when it comes to proposed response, time frame as well as implementation of solution</w:t>
            </w:r>
            <w:r w:rsidR="00DE5A6E">
              <w:rPr>
                <w:rFonts w:ascii="Calibri" w:eastAsia="Calibri" w:hAnsi="Calibri" w:cs="Calibri"/>
                <w:bCs/>
                <w:sz w:val="22"/>
                <w:szCs w:val="22"/>
              </w:rPr>
              <w:t xml:space="preserve">, although some noted that some flexibility may need to remain as there may not be a one-size-fits all solution. Some noted that although there may be definitions, these are not necessarily agreed – for example, the registry agreement list a number of types of </w:t>
            </w:r>
            <w:proofErr w:type="gramStart"/>
            <w:r w:rsidR="00DE5A6E">
              <w:rPr>
                <w:rFonts w:ascii="Calibri" w:eastAsia="Calibri" w:hAnsi="Calibri" w:cs="Calibri"/>
                <w:bCs/>
                <w:sz w:val="22"/>
                <w:szCs w:val="22"/>
              </w:rPr>
              <w:t>abuses</w:t>
            </w:r>
            <w:proofErr w:type="gramEnd"/>
            <w:r w:rsidR="00DE5A6E">
              <w:rPr>
                <w:rFonts w:ascii="Calibri" w:eastAsia="Calibri" w:hAnsi="Calibri" w:cs="Calibri"/>
                <w:bCs/>
                <w:sz w:val="22"/>
                <w:szCs w:val="22"/>
              </w:rPr>
              <w:t xml:space="preserve"> but these are not defined, neither is malicious vs. compromised. It was noted that the responses from ICANN Compliance may provide some further insights into whether there are many instances in which cases of obvious DNS abuse are not addressed</w:t>
            </w:r>
            <w:r w:rsidR="0050494B">
              <w:rPr>
                <w:rFonts w:ascii="Calibri" w:eastAsia="Calibri" w:hAnsi="Calibri" w:cs="Calibri"/>
                <w:bCs/>
                <w:sz w:val="22"/>
                <w:szCs w:val="22"/>
              </w:rPr>
              <w:t xml:space="preserve"> and whether further policy development would aid in addressing such cases</w:t>
            </w:r>
            <w:r w:rsidR="00DE5A6E">
              <w:rPr>
                <w:rFonts w:ascii="Calibri" w:eastAsia="Calibri" w:hAnsi="Calibri" w:cs="Calibri"/>
                <w:bCs/>
                <w:sz w:val="22"/>
                <w:szCs w:val="22"/>
              </w:rPr>
              <w:t xml:space="preserve">. </w:t>
            </w:r>
            <w:r w:rsidR="0050494B">
              <w:rPr>
                <w:rFonts w:ascii="Calibri" w:eastAsia="Calibri" w:hAnsi="Calibri" w:cs="Calibri"/>
                <w:bCs/>
                <w:sz w:val="22"/>
                <w:szCs w:val="22"/>
              </w:rPr>
              <w:t xml:space="preserve">Some noted that even though on paper it may be possible to </w:t>
            </w:r>
            <w:r w:rsidR="00D62C86">
              <w:rPr>
                <w:rFonts w:ascii="Calibri" w:eastAsia="Calibri" w:hAnsi="Calibri" w:cs="Calibri"/>
                <w:bCs/>
                <w:sz w:val="22"/>
                <w:szCs w:val="22"/>
              </w:rPr>
              <w:t xml:space="preserve">establish criteria to identify clear cut cases of DNS abuse, in practice it is likely to be more complicated as various factors come into play. Could policy development help establish a minimum bar for all, recognizing that most are already making great strides in this </w:t>
            </w:r>
            <w:proofErr w:type="gramStart"/>
            <w:r w:rsidR="00D62C86">
              <w:rPr>
                <w:rFonts w:ascii="Calibri" w:eastAsia="Calibri" w:hAnsi="Calibri" w:cs="Calibri"/>
                <w:bCs/>
                <w:sz w:val="22"/>
                <w:szCs w:val="22"/>
              </w:rPr>
              <w:t>area</w:t>
            </w:r>
            <w:proofErr w:type="gramEnd"/>
            <w:r w:rsidR="00D62C86">
              <w:rPr>
                <w:rFonts w:ascii="Calibri" w:eastAsia="Calibri" w:hAnsi="Calibri" w:cs="Calibri"/>
                <w:bCs/>
                <w:sz w:val="22"/>
                <w:szCs w:val="22"/>
              </w:rPr>
              <w:t xml:space="preserve"> but it is about making sure that those that lag are held accountable. </w:t>
            </w:r>
          </w:p>
          <w:p w14:paraId="00000114" w14:textId="77777777" w:rsidR="00453BBD" w:rsidRDefault="00453B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2"/>
                <w:szCs w:val="22"/>
              </w:rPr>
            </w:pPr>
          </w:p>
          <w:p w14:paraId="00000115" w14:textId="77777777"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2"/>
                <w:szCs w:val="22"/>
              </w:rPr>
            </w:pPr>
            <w:r>
              <w:rPr>
                <w:rFonts w:ascii="Calibri" w:eastAsia="Calibri" w:hAnsi="Calibri" w:cs="Calibri"/>
                <w:b/>
                <w:sz w:val="22"/>
                <w:szCs w:val="22"/>
              </w:rPr>
              <w:t xml:space="preserve">Is this topic within ICANN’s remit: </w:t>
            </w:r>
            <w:r>
              <w:rPr>
                <w:rFonts w:ascii="Calibri" w:eastAsia="Calibri" w:hAnsi="Calibri" w:cs="Calibri"/>
                <w:sz w:val="22"/>
                <w:szCs w:val="22"/>
              </w:rPr>
              <w:t>YES/</w:t>
            </w:r>
            <w:proofErr w:type="gramStart"/>
            <w:r>
              <w:rPr>
                <w:rFonts w:ascii="Calibri" w:eastAsia="Calibri" w:hAnsi="Calibri" w:cs="Calibri"/>
                <w:sz w:val="22"/>
                <w:szCs w:val="22"/>
              </w:rPr>
              <w:t>NO</w:t>
            </w:r>
            <w:proofErr w:type="gramEnd"/>
          </w:p>
          <w:p w14:paraId="00000116" w14:textId="77777777" w:rsidR="00453BBD" w:rsidRDefault="00453B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2"/>
                <w:szCs w:val="22"/>
              </w:rPr>
            </w:pPr>
          </w:p>
          <w:p w14:paraId="00000117" w14:textId="77777777"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2"/>
                <w:szCs w:val="22"/>
              </w:rPr>
            </w:pPr>
            <w:r>
              <w:rPr>
                <w:rFonts w:ascii="Calibri" w:eastAsia="Calibri" w:hAnsi="Calibri" w:cs="Calibri"/>
                <w:b/>
                <w:sz w:val="22"/>
                <w:szCs w:val="22"/>
              </w:rPr>
              <w:t xml:space="preserve">Is this topic within the remit of GNSO policy development: </w:t>
            </w:r>
            <w:r>
              <w:rPr>
                <w:rFonts w:ascii="Calibri" w:eastAsia="Calibri" w:hAnsi="Calibri" w:cs="Calibri"/>
                <w:sz w:val="22"/>
                <w:szCs w:val="22"/>
              </w:rPr>
              <w:t>YES/</w:t>
            </w:r>
            <w:proofErr w:type="gramStart"/>
            <w:r>
              <w:rPr>
                <w:rFonts w:ascii="Calibri" w:eastAsia="Calibri" w:hAnsi="Calibri" w:cs="Calibri"/>
                <w:sz w:val="22"/>
                <w:szCs w:val="22"/>
              </w:rPr>
              <w:t>NO</w:t>
            </w:r>
            <w:proofErr w:type="gramEnd"/>
          </w:p>
          <w:p w14:paraId="00000118" w14:textId="77777777" w:rsidR="00453BBD" w:rsidRDefault="00453B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2"/>
                <w:szCs w:val="22"/>
              </w:rPr>
            </w:pPr>
          </w:p>
          <w:p w14:paraId="00000119" w14:textId="77777777"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2"/>
                <w:szCs w:val="22"/>
              </w:rPr>
            </w:pPr>
            <w:r>
              <w:rPr>
                <w:rFonts w:ascii="Calibri" w:eastAsia="Calibri" w:hAnsi="Calibri" w:cs="Calibri"/>
                <w:b/>
                <w:sz w:val="22"/>
                <w:szCs w:val="22"/>
              </w:rPr>
              <w:lastRenderedPageBreak/>
              <w:t xml:space="preserve">Is policy development expected to result in new requirements for Contracted Parties: </w:t>
            </w:r>
            <w:r>
              <w:rPr>
                <w:rFonts w:ascii="Calibri" w:eastAsia="Calibri" w:hAnsi="Calibri" w:cs="Calibri"/>
                <w:sz w:val="22"/>
                <w:szCs w:val="22"/>
              </w:rPr>
              <w:t>YES / NO</w:t>
            </w:r>
          </w:p>
          <w:p w14:paraId="0000011A" w14:textId="77777777" w:rsidR="00453BBD" w:rsidRDefault="00453B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2"/>
                <w:szCs w:val="22"/>
              </w:rPr>
            </w:pPr>
          </w:p>
          <w:p w14:paraId="0000011B" w14:textId="77777777"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2"/>
                <w:szCs w:val="22"/>
              </w:rPr>
            </w:pPr>
            <w:r>
              <w:rPr>
                <w:rFonts w:ascii="Calibri" w:eastAsia="Calibri" w:hAnsi="Calibri" w:cs="Calibri"/>
                <w:b/>
                <w:sz w:val="22"/>
                <w:szCs w:val="22"/>
              </w:rPr>
              <w:t xml:space="preserve">What is the expected impact of policy development on this topic on DNS Abuse: </w:t>
            </w:r>
            <w:r>
              <w:rPr>
                <w:rFonts w:ascii="Calibri" w:eastAsia="Calibri" w:hAnsi="Calibri" w:cs="Calibri"/>
                <w:sz w:val="22"/>
                <w:szCs w:val="22"/>
              </w:rPr>
              <w:t>High/Medium/</w:t>
            </w:r>
            <w:proofErr w:type="gramStart"/>
            <w:r>
              <w:rPr>
                <w:rFonts w:ascii="Calibri" w:eastAsia="Calibri" w:hAnsi="Calibri" w:cs="Calibri"/>
                <w:sz w:val="22"/>
                <w:szCs w:val="22"/>
              </w:rPr>
              <w:t>Low</w:t>
            </w:r>
            <w:proofErr w:type="gramEnd"/>
          </w:p>
          <w:p w14:paraId="0000011C" w14:textId="77777777" w:rsidR="00453BBD" w:rsidRDefault="00453B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2"/>
                <w:szCs w:val="22"/>
              </w:rPr>
            </w:pPr>
          </w:p>
          <w:p w14:paraId="0000011D" w14:textId="495891C5"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2"/>
                <w:szCs w:val="22"/>
              </w:rPr>
            </w:pPr>
            <w:r>
              <w:rPr>
                <w:rFonts w:ascii="Calibri" w:eastAsia="Calibri" w:hAnsi="Calibri" w:cs="Calibri"/>
                <w:b/>
                <w:sz w:val="22"/>
                <w:szCs w:val="22"/>
              </w:rPr>
              <w:t>Is this topic already been addressed elsewhere</w:t>
            </w:r>
            <w:r>
              <w:rPr>
                <w:rFonts w:ascii="Calibri" w:eastAsia="Calibri" w:hAnsi="Calibri" w:cs="Calibri"/>
                <w:sz w:val="22"/>
                <w:szCs w:val="22"/>
              </w:rPr>
              <w:t xml:space="preserve">: YES/NO (if yes, </w:t>
            </w:r>
            <w:proofErr w:type="gramStart"/>
            <w:r>
              <w:rPr>
                <w:rFonts w:ascii="Calibri" w:eastAsia="Calibri" w:hAnsi="Calibri" w:cs="Calibri"/>
                <w:sz w:val="22"/>
                <w:szCs w:val="22"/>
              </w:rPr>
              <w:t>provide details)</w:t>
            </w:r>
            <w:proofErr w:type="gramEnd"/>
          </w:p>
          <w:p w14:paraId="0000011E" w14:textId="556344EB" w:rsidR="00453BBD" w:rsidRDefault="00453B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2"/>
                <w:szCs w:val="22"/>
              </w:rPr>
            </w:pPr>
          </w:p>
          <w:p w14:paraId="00000130" w14:textId="18093F48" w:rsidR="00453BBD" w:rsidRPr="00D62C86" w:rsidRDefault="00D62C86"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2"/>
                <w:szCs w:val="22"/>
              </w:rPr>
            </w:pPr>
            <w:r>
              <w:rPr>
                <w:rFonts w:ascii="Calibri" w:eastAsia="Calibri" w:hAnsi="Calibri" w:cs="Calibri"/>
                <w:sz w:val="22"/>
                <w:szCs w:val="22"/>
              </w:rPr>
              <w:t>[</w:t>
            </w:r>
            <w:r w:rsidRPr="00D62C86">
              <w:rPr>
                <w:rFonts w:ascii="Calibri" w:eastAsia="Calibri" w:hAnsi="Calibri" w:cs="Calibri"/>
                <w:sz w:val="22"/>
                <w:szCs w:val="22"/>
                <w:highlight w:val="yellow"/>
              </w:rPr>
              <w:t>Small team to review compliance input and determine whether there could be a benefit of initiating policy development to establish uniform response requirements in the case of maliciously registered domain name registrations and/or whether other actions should be pursued</w:t>
            </w:r>
            <w:r>
              <w:rPr>
                <w:rFonts w:ascii="Calibri" w:eastAsia="Calibri" w:hAnsi="Calibri" w:cs="Calibri"/>
                <w:sz w:val="22"/>
                <w:szCs w:val="22"/>
              </w:rPr>
              <w:t>]</w:t>
            </w:r>
          </w:p>
        </w:tc>
      </w:tr>
      <w:tr w:rsidR="00453BBD" w14:paraId="041FB726" w14:textId="77777777">
        <w:trPr>
          <w:cantSplit/>
        </w:trPr>
        <w:tc>
          <w:tcPr>
            <w:tcW w:w="675" w:type="dxa"/>
          </w:tcPr>
          <w:p w14:paraId="00000131" w14:textId="7C609230" w:rsidR="00453BBD" w:rsidRPr="003B230E" w:rsidRDefault="003E5399" w:rsidP="009F4275">
            <w:pPr>
              <w:numPr>
                <w:ilvl w:val="0"/>
                <w:numId w:val="2"/>
              </w:numPr>
              <w:rPr>
                <w:rFonts w:ascii="Calibri" w:eastAsia="Calibri" w:hAnsi="Calibri" w:cs="Calibri"/>
                <w:b/>
                <w:sz w:val="20"/>
                <w:szCs w:val="20"/>
              </w:rPr>
            </w:pPr>
            <w:r w:rsidRPr="003B230E">
              <w:rPr>
                <w:rFonts w:ascii="Calibri" w:eastAsia="Calibri" w:hAnsi="Calibri" w:cs="Calibri"/>
                <w:b/>
                <w:sz w:val="20"/>
                <w:szCs w:val="20"/>
              </w:rPr>
              <w:lastRenderedPageBreak/>
              <w:t>11</w:t>
            </w:r>
          </w:p>
        </w:tc>
        <w:tc>
          <w:tcPr>
            <w:tcW w:w="5805" w:type="dxa"/>
          </w:tcPr>
          <w:p w14:paraId="00000132" w14:textId="6FDB512E" w:rsidR="00453BBD" w:rsidRDefault="003E5399" w:rsidP="009F4275">
            <w:pPr>
              <w:rPr>
                <w:rFonts w:ascii="Calibri" w:eastAsia="Calibri" w:hAnsi="Calibri" w:cs="Calibri"/>
                <w:sz w:val="22"/>
                <w:szCs w:val="22"/>
              </w:rPr>
            </w:pPr>
            <w:r>
              <w:rPr>
                <w:rFonts w:ascii="Calibri" w:eastAsia="Calibri" w:hAnsi="Calibri" w:cs="Calibri"/>
                <w:sz w:val="22"/>
                <w:szCs w:val="22"/>
              </w:rPr>
              <w:t>The NCSG does not believe there are any problems discussed in the community that require policy development effort. Moreover, a common definition of DNS abuse which is in alignment with ICANN’s bylaws and technical remit first needs to be adopted by the community.</w:t>
            </w:r>
          </w:p>
          <w:p w14:paraId="00000133" w14:textId="10442E06" w:rsidR="00453BBD" w:rsidRDefault="00453BBD" w:rsidP="009F4275">
            <w:pPr>
              <w:rPr>
                <w:rFonts w:ascii="Calibri" w:eastAsia="Calibri" w:hAnsi="Calibri" w:cs="Calibri"/>
                <w:b/>
                <w:sz w:val="22"/>
                <w:szCs w:val="22"/>
              </w:rPr>
            </w:pPr>
          </w:p>
        </w:tc>
        <w:tc>
          <w:tcPr>
            <w:tcW w:w="1818" w:type="dxa"/>
          </w:tcPr>
          <w:p w14:paraId="00000134" w14:textId="00F81043" w:rsidR="00453BBD" w:rsidRDefault="003E5399" w:rsidP="009F4275">
            <w:pPr>
              <w:rPr>
                <w:rFonts w:ascii="Calibri" w:eastAsia="Calibri" w:hAnsi="Calibri" w:cs="Calibri"/>
                <w:b/>
                <w:sz w:val="22"/>
                <w:szCs w:val="22"/>
              </w:rPr>
            </w:pPr>
            <w:r>
              <w:rPr>
                <w:rFonts w:ascii="Calibri" w:eastAsia="Calibri" w:hAnsi="Calibri" w:cs="Calibri"/>
                <w:sz w:val="22"/>
                <w:szCs w:val="22"/>
              </w:rPr>
              <w:t>NCSG</w:t>
            </w:r>
          </w:p>
        </w:tc>
        <w:tc>
          <w:tcPr>
            <w:tcW w:w="7092" w:type="dxa"/>
          </w:tcPr>
          <w:p w14:paraId="281649C1" w14:textId="77777777"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2"/>
                <w:szCs w:val="22"/>
              </w:rPr>
            </w:pPr>
            <w:r>
              <w:rPr>
                <w:rFonts w:ascii="Calibri" w:eastAsia="Calibri" w:hAnsi="Calibri" w:cs="Calibri"/>
                <w:b/>
                <w:sz w:val="22"/>
                <w:szCs w:val="22"/>
              </w:rPr>
              <w:t>Small Team’s assessment:</w:t>
            </w:r>
          </w:p>
          <w:p w14:paraId="0EDB3D04" w14:textId="77777777" w:rsidR="002F7FE0" w:rsidRDefault="002F7FE0"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2"/>
                <w:szCs w:val="22"/>
              </w:rPr>
            </w:pPr>
          </w:p>
          <w:p w14:paraId="00000135" w14:textId="58AAAAEB" w:rsidR="002F7FE0" w:rsidRPr="002F7FE0" w:rsidRDefault="002F7FE0"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sz w:val="22"/>
                <w:szCs w:val="22"/>
              </w:rPr>
            </w:pPr>
            <w:r>
              <w:rPr>
                <w:rFonts w:ascii="Calibri" w:eastAsia="Calibri" w:hAnsi="Calibri" w:cs="Calibri"/>
                <w:bCs/>
                <w:sz w:val="22"/>
                <w:szCs w:val="22"/>
              </w:rPr>
              <w:t xml:space="preserve">The small team has taken note of the NCSG position that no policy development is necessary at this stage. </w:t>
            </w:r>
          </w:p>
        </w:tc>
      </w:tr>
      <w:tr w:rsidR="00453BBD" w14:paraId="7A4A0BAA" w14:textId="77777777">
        <w:tc>
          <w:tcPr>
            <w:tcW w:w="675" w:type="dxa"/>
          </w:tcPr>
          <w:p w14:paraId="00000136" w14:textId="059BE34F" w:rsidR="00453BBD" w:rsidRDefault="003E5399" w:rsidP="009F4275">
            <w:pPr>
              <w:numPr>
                <w:ilvl w:val="0"/>
                <w:numId w:val="2"/>
              </w:num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2"/>
                <w:szCs w:val="22"/>
              </w:rPr>
              <w:t>12</w:t>
            </w:r>
          </w:p>
        </w:tc>
        <w:tc>
          <w:tcPr>
            <w:tcW w:w="5805" w:type="dxa"/>
          </w:tcPr>
          <w:p w14:paraId="00000137" w14:textId="34B19D0B" w:rsidR="00453BBD" w:rsidRDefault="003E5399" w:rsidP="009F4275">
            <w:pPr>
              <w:rPr>
                <w:rFonts w:ascii="Calibri" w:eastAsia="Calibri" w:hAnsi="Calibri" w:cs="Calibri"/>
                <w:sz w:val="22"/>
                <w:szCs w:val="22"/>
              </w:rPr>
            </w:pPr>
            <w:r>
              <w:rPr>
                <w:rFonts w:ascii="Calibri" w:eastAsia="Calibri" w:hAnsi="Calibri" w:cs="Calibri"/>
                <w:sz w:val="22"/>
                <w:szCs w:val="22"/>
              </w:rPr>
              <w:t xml:space="preserve">Although an uncomfortable truth for some, the ICANN community should seek to establish and, in turn, </w:t>
            </w:r>
            <w:r w:rsidRPr="00D62C86">
              <w:rPr>
                <w:rFonts w:ascii="Calibri" w:eastAsia="Calibri" w:hAnsi="Calibri" w:cs="Calibri"/>
                <w:sz w:val="22"/>
                <w:szCs w:val="22"/>
              </w:rPr>
              <w:t xml:space="preserve">ICANN Org should seek to enforce a minimum acceptable compliance standard. </w:t>
            </w:r>
            <w:r>
              <w:rPr>
                <w:rFonts w:ascii="Calibri" w:eastAsia="Calibri" w:hAnsi="Calibri" w:cs="Calibri"/>
                <w:sz w:val="22"/>
                <w:szCs w:val="22"/>
              </w:rPr>
              <w:t xml:space="preserve">Any registry operator who chooses to aim to achieve minimum compliance with that policy, </w:t>
            </w:r>
            <w:proofErr w:type="gramStart"/>
            <w:r>
              <w:rPr>
                <w:rFonts w:ascii="Calibri" w:eastAsia="Calibri" w:hAnsi="Calibri" w:cs="Calibri"/>
                <w:sz w:val="22"/>
                <w:szCs w:val="22"/>
              </w:rPr>
              <w:t>i.e.</w:t>
            </w:r>
            <w:proofErr w:type="gramEnd"/>
            <w:r>
              <w:rPr>
                <w:rFonts w:ascii="Calibri" w:eastAsia="Calibri" w:hAnsi="Calibri" w:cs="Calibri"/>
                <w:sz w:val="22"/>
                <w:szCs w:val="22"/>
              </w:rPr>
              <w:t xml:space="preserve"> meet the basic expectations of their contract, must be permitted to do so. In the context of ICANN enforcement, achieving minimum compliance is the goal, and this expectation must be deemed acceptable by the community. The </w:t>
            </w:r>
            <w:proofErr w:type="spellStart"/>
            <w:r>
              <w:rPr>
                <w:rFonts w:ascii="Calibri" w:eastAsia="Calibri" w:hAnsi="Calibri" w:cs="Calibri"/>
                <w:sz w:val="22"/>
                <w:szCs w:val="22"/>
              </w:rPr>
              <w:t>RySG</w:t>
            </w:r>
            <w:proofErr w:type="spellEnd"/>
            <w:r>
              <w:rPr>
                <w:rFonts w:ascii="Calibri" w:eastAsia="Calibri" w:hAnsi="Calibri" w:cs="Calibri"/>
                <w:sz w:val="22"/>
                <w:szCs w:val="22"/>
              </w:rPr>
              <w:t xml:space="preserve"> acknowledges that for </w:t>
            </w:r>
            <w:proofErr w:type="gramStart"/>
            <w:r>
              <w:rPr>
                <w:rFonts w:ascii="Calibri" w:eastAsia="Calibri" w:hAnsi="Calibri" w:cs="Calibri"/>
                <w:sz w:val="22"/>
                <w:szCs w:val="22"/>
              </w:rPr>
              <w:t>the majority of</w:t>
            </w:r>
            <w:proofErr w:type="gramEnd"/>
            <w:r>
              <w:rPr>
                <w:rFonts w:ascii="Calibri" w:eastAsia="Calibri" w:hAnsi="Calibri" w:cs="Calibri"/>
                <w:sz w:val="22"/>
                <w:szCs w:val="22"/>
              </w:rPr>
              <w:t xml:space="preserve"> registry operators, ‘mere compliance’ is not the target, but a baseline. </w:t>
            </w:r>
            <w:r w:rsidRPr="00D62C86">
              <w:rPr>
                <w:rFonts w:ascii="Calibri" w:eastAsia="Calibri" w:hAnsi="Calibri" w:cs="Calibri"/>
                <w:sz w:val="22"/>
                <w:szCs w:val="22"/>
              </w:rPr>
              <w:t xml:space="preserve">The </w:t>
            </w:r>
            <w:proofErr w:type="spellStart"/>
            <w:r w:rsidRPr="00D62C86">
              <w:rPr>
                <w:rFonts w:ascii="Calibri" w:eastAsia="Calibri" w:hAnsi="Calibri" w:cs="Calibri"/>
                <w:sz w:val="22"/>
                <w:szCs w:val="22"/>
              </w:rPr>
              <w:t>RySG</w:t>
            </w:r>
            <w:proofErr w:type="spellEnd"/>
            <w:r w:rsidRPr="00D62C86">
              <w:rPr>
                <w:rFonts w:ascii="Calibri" w:eastAsia="Calibri" w:hAnsi="Calibri" w:cs="Calibri"/>
                <w:sz w:val="22"/>
                <w:szCs w:val="22"/>
              </w:rPr>
              <w:t xml:space="preserve"> support for setting minimum contractual standards in policy development does NOT mean that we do not equally fully support efforts of the industry to, either collectively or individually, elevate responses and innovate beyond that minimum expectation of the ICANN contract. We simply believe the expectations of a </w:t>
            </w:r>
            <w:r w:rsidRPr="00D62C86">
              <w:rPr>
                <w:rFonts w:ascii="Calibri" w:eastAsia="Calibri" w:hAnsi="Calibri" w:cs="Calibri"/>
                <w:sz w:val="22"/>
                <w:szCs w:val="22"/>
              </w:rPr>
              <w:lastRenderedPageBreak/>
              <w:t>PDP process must be tempered appropriately</w:t>
            </w:r>
            <w:r>
              <w:rPr>
                <w:rFonts w:ascii="Calibri" w:eastAsia="Calibri" w:hAnsi="Calibri" w:cs="Calibri"/>
                <w:sz w:val="22"/>
                <w:szCs w:val="22"/>
              </w:rPr>
              <w:t xml:space="preserve">, and the GNSO must ensure all participants in that PDP process work in good faith towards that goal. </w:t>
            </w:r>
          </w:p>
          <w:p w14:paraId="00000138" w14:textId="1795D19A" w:rsidR="00453BBD" w:rsidRDefault="003E5399" w:rsidP="009F4275">
            <w:pPr>
              <w:rPr>
                <w:rFonts w:ascii="Calibri" w:eastAsia="Calibri" w:hAnsi="Calibri" w:cs="Calibri"/>
                <w:sz w:val="22"/>
                <w:szCs w:val="22"/>
              </w:rPr>
            </w:pPr>
            <w:r>
              <w:rPr>
                <w:rFonts w:ascii="Calibri" w:eastAsia="Calibri" w:hAnsi="Calibri" w:cs="Calibri"/>
                <w:sz w:val="22"/>
                <w:szCs w:val="22"/>
              </w:rPr>
              <w:t xml:space="preserve"> </w:t>
            </w:r>
          </w:p>
          <w:p w14:paraId="00000139" w14:textId="55F5FA61" w:rsidR="00453BBD" w:rsidRDefault="003E5399" w:rsidP="009F4275">
            <w:pPr>
              <w:rPr>
                <w:rFonts w:ascii="Calibri" w:eastAsia="Calibri" w:hAnsi="Calibri" w:cs="Calibri"/>
                <w:sz w:val="22"/>
                <w:szCs w:val="22"/>
              </w:rPr>
            </w:pPr>
            <w:r>
              <w:rPr>
                <w:rFonts w:ascii="Calibri" w:eastAsia="Calibri" w:hAnsi="Calibri" w:cs="Calibri"/>
                <w:sz w:val="22"/>
                <w:szCs w:val="22"/>
              </w:rPr>
              <w:t xml:space="preserve">While the </w:t>
            </w:r>
            <w:proofErr w:type="spellStart"/>
            <w:r>
              <w:rPr>
                <w:rFonts w:ascii="Calibri" w:eastAsia="Calibri" w:hAnsi="Calibri" w:cs="Calibri"/>
                <w:sz w:val="22"/>
                <w:szCs w:val="22"/>
              </w:rPr>
              <w:t>RySG</w:t>
            </w:r>
            <w:proofErr w:type="spellEnd"/>
            <w:r>
              <w:rPr>
                <w:rFonts w:ascii="Calibri" w:eastAsia="Calibri" w:hAnsi="Calibri" w:cs="Calibri"/>
                <w:sz w:val="22"/>
                <w:szCs w:val="22"/>
              </w:rPr>
              <w:t xml:space="preserve"> plans to enthusiastically participate in and contribute to policy development work on DNS Abuse undertaken within the GNSO, should the Council opt to initiate such work, we also plan to continue the work we have been doing to develop best practices and educational resources for registry operators in parallel. We believe there is room for both contractual requirements and best practices within the gTLD industry and that both have a role to play in contributing to the larger fight against DNS Abuse.</w:t>
            </w:r>
          </w:p>
          <w:p w14:paraId="0000013A" w14:textId="0128F526" w:rsidR="00453BBD" w:rsidRDefault="00453BBD" w:rsidP="009F4275">
            <w:pPr>
              <w:rPr>
                <w:rFonts w:ascii="Calibri" w:eastAsia="Calibri" w:hAnsi="Calibri" w:cs="Calibri"/>
                <w:b/>
                <w:sz w:val="22"/>
                <w:szCs w:val="22"/>
              </w:rPr>
            </w:pPr>
          </w:p>
          <w:p w14:paraId="0000013B" w14:textId="6BF1B82A" w:rsidR="00453BBD" w:rsidRDefault="003E5399" w:rsidP="009F4275">
            <w:pPr>
              <w:rPr>
                <w:rFonts w:ascii="Calibri" w:eastAsia="Calibri" w:hAnsi="Calibri" w:cs="Calibri"/>
                <w:b/>
                <w:sz w:val="22"/>
                <w:szCs w:val="22"/>
              </w:rPr>
            </w:pPr>
            <w:r>
              <w:rPr>
                <w:rFonts w:ascii="Calibri" w:eastAsia="Calibri" w:hAnsi="Calibri" w:cs="Calibri"/>
                <w:sz w:val="20"/>
                <w:szCs w:val="20"/>
              </w:rPr>
              <w:t xml:space="preserve">See full comment: </w:t>
            </w:r>
            <w:hyperlink r:id="rId21" w:history="1">
              <w:proofErr w:type="spellStart"/>
              <w:r>
                <w:rPr>
                  <w:rFonts w:ascii="Calibri" w:eastAsia="Calibri" w:hAnsi="Calibri" w:cs="Calibri"/>
                  <w:color w:val="1155CC"/>
                  <w:sz w:val="20"/>
                  <w:szCs w:val="20"/>
                  <w:u w:val="single"/>
                </w:rPr>
                <w:t>RySG</w:t>
              </w:r>
              <w:proofErr w:type="spellEnd"/>
              <w:r>
                <w:rPr>
                  <w:rFonts w:ascii="Calibri" w:eastAsia="Calibri" w:hAnsi="Calibri" w:cs="Calibri"/>
                  <w:color w:val="1155CC"/>
                  <w:sz w:val="20"/>
                  <w:szCs w:val="20"/>
                  <w:u w:val="single"/>
                </w:rPr>
                <w:t xml:space="preserve"> Input</w:t>
              </w:r>
            </w:hyperlink>
          </w:p>
        </w:tc>
        <w:tc>
          <w:tcPr>
            <w:tcW w:w="1818" w:type="dxa"/>
          </w:tcPr>
          <w:p w14:paraId="0000013C" w14:textId="56BA92B2" w:rsidR="00453BBD" w:rsidRPr="003B230E" w:rsidRDefault="003E5399" w:rsidP="009F4275">
            <w:pPr>
              <w:rPr>
                <w:rFonts w:ascii="Calibri" w:eastAsia="Calibri" w:hAnsi="Calibri" w:cs="Calibri"/>
                <w:bCs/>
                <w:sz w:val="22"/>
                <w:szCs w:val="22"/>
              </w:rPr>
            </w:pPr>
            <w:proofErr w:type="spellStart"/>
            <w:r w:rsidRPr="003B230E">
              <w:rPr>
                <w:rFonts w:ascii="Calibri" w:eastAsia="Calibri" w:hAnsi="Calibri" w:cs="Calibri"/>
                <w:bCs/>
                <w:sz w:val="22"/>
                <w:szCs w:val="22"/>
              </w:rPr>
              <w:lastRenderedPageBreak/>
              <w:t>RySG</w:t>
            </w:r>
            <w:proofErr w:type="spellEnd"/>
          </w:p>
        </w:tc>
        <w:tc>
          <w:tcPr>
            <w:tcW w:w="7092" w:type="dxa"/>
          </w:tcPr>
          <w:p w14:paraId="12058B1E" w14:textId="77777777"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2"/>
                <w:szCs w:val="22"/>
              </w:rPr>
            </w:pPr>
            <w:r>
              <w:rPr>
                <w:rFonts w:ascii="Calibri" w:eastAsia="Calibri" w:hAnsi="Calibri" w:cs="Calibri"/>
                <w:b/>
                <w:sz w:val="22"/>
                <w:szCs w:val="22"/>
              </w:rPr>
              <w:t>Small Team’s assessment:</w:t>
            </w:r>
          </w:p>
          <w:p w14:paraId="74B913C3" w14:textId="77777777" w:rsidR="002F7FE0" w:rsidRDefault="002F7FE0"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2"/>
                <w:szCs w:val="22"/>
              </w:rPr>
            </w:pPr>
          </w:p>
          <w:p w14:paraId="0BC30AF8" w14:textId="77777777" w:rsidR="002F7FE0" w:rsidRDefault="002F7FE0"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sz w:val="22"/>
                <w:szCs w:val="22"/>
              </w:rPr>
            </w:pPr>
            <w:r>
              <w:rPr>
                <w:rFonts w:ascii="Calibri" w:eastAsia="Calibri" w:hAnsi="Calibri" w:cs="Calibri"/>
                <w:bCs/>
                <w:sz w:val="22"/>
                <w:szCs w:val="22"/>
              </w:rPr>
              <w:t>The small team noted that further review of the response of ICANN Compliance might provide further insights into whether these minimum standards are effectively enforced or whether further work may be required to ensure that there is a set of minimum standards</w:t>
            </w:r>
            <w:r w:rsidR="009806B3">
              <w:rPr>
                <w:rFonts w:ascii="Calibri" w:eastAsia="Calibri" w:hAnsi="Calibri" w:cs="Calibri"/>
                <w:bCs/>
                <w:sz w:val="22"/>
                <w:szCs w:val="22"/>
              </w:rPr>
              <w:t xml:space="preserve"> that are required to be followed by all. The small team noted that obviously such minimum standards should not prevent Contracted Parties to go above and beyond. </w:t>
            </w:r>
          </w:p>
          <w:p w14:paraId="14AC890A" w14:textId="77777777" w:rsidR="009806B3" w:rsidRDefault="009806B3"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sz w:val="22"/>
                <w:szCs w:val="22"/>
              </w:rPr>
            </w:pPr>
          </w:p>
          <w:p w14:paraId="0000013D" w14:textId="63E9A0B2" w:rsidR="009806B3" w:rsidRPr="002F7FE0" w:rsidRDefault="009806B3"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sz w:val="22"/>
                <w:szCs w:val="22"/>
              </w:rPr>
            </w:pPr>
            <w:r>
              <w:rPr>
                <w:rFonts w:ascii="Calibri" w:eastAsia="Calibri" w:hAnsi="Calibri" w:cs="Calibri"/>
                <w:bCs/>
                <w:sz w:val="22"/>
                <w:szCs w:val="22"/>
              </w:rPr>
              <w:t>[</w:t>
            </w:r>
            <w:r w:rsidRPr="009806B3">
              <w:rPr>
                <w:rFonts w:ascii="Calibri" w:eastAsia="Calibri" w:hAnsi="Calibri" w:cs="Calibri"/>
                <w:bCs/>
                <w:sz w:val="22"/>
                <w:szCs w:val="22"/>
                <w:highlight w:val="yellow"/>
              </w:rPr>
              <w:t>Small team to review compliance input and determine whether further steps need to be taken, either by compliance and/or through policy development, to ensure that minimum standards are met and enforced</w:t>
            </w:r>
            <w:r>
              <w:rPr>
                <w:rFonts w:ascii="Calibri" w:eastAsia="Calibri" w:hAnsi="Calibri" w:cs="Calibri"/>
                <w:bCs/>
                <w:sz w:val="22"/>
                <w:szCs w:val="22"/>
              </w:rPr>
              <w:t xml:space="preserve">.] </w:t>
            </w:r>
          </w:p>
        </w:tc>
      </w:tr>
      <w:tr w:rsidR="00453BBD" w14:paraId="52D17FC9" w14:textId="77777777">
        <w:tc>
          <w:tcPr>
            <w:tcW w:w="675" w:type="dxa"/>
          </w:tcPr>
          <w:p w14:paraId="0000013E" w14:textId="088010B0" w:rsidR="00453BBD" w:rsidRDefault="003E5399" w:rsidP="009F4275">
            <w:pPr>
              <w:numPr>
                <w:ilvl w:val="0"/>
                <w:numId w:val="2"/>
              </w:num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2"/>
                <w:szCs w:val="22"/>
              </w:rPr>
              <w:t>13</w:t>
            </w:r>
          </w:p>
        </w:tc>
        <w:tc>
          <w:tcPr>
            <w:tcW w:w="5805" w:type="dxa"/>
          </w:tcPr>
          <w:p w14:paraId="0000013F" w14:textId="6F9EEC24" w:rsidR="00453BBD" w:rsidRPr="00D62C86" w:rsidRDefault="003E5399" w:rsidP="009F4275">
            <w:pPr>
              <w:rPr>
                <w:rFonts w:ascii="Calibri" w:eastAsia="Calibri" w:hAnsi="Calibri" w:cs="Calibri"/>
                <w:sz w:val="22"/>
                <w:szCs w:val="22"/>
              </w:rPr>
            </w:pPr>
            <w:r>
              <w:rPr>
                <w:rFonts w:ascii="Calibri" w:eastAsia="Calibri" w:hAnsi="Calibri" w:cs="Calibri"/>
                <w:sz w:val="22"/>
                <w:szCs w:val="22"/>
              </w:rPr>
              <w:t xml:space="preserve">ICANN policy is necessarily separate from ‘best </w:t>
            </w:r>
            <w:proofErr w:type="gramStart"/>
            <w:r>
              <w:rPr>
                <w:rFonts w:ascii="Calibri" w:eastAsia="Calibri" w:hAnsi="Calibri" w:cs="Calibri"/>
                <w:sz w:val="22"/>
                <w:szCs w:val="22"/>
              </w:rPr>
              <w:t>practices’</w:t>
            </w:r>
            <w:proofErr w:type="gramEnd"/>
            <w:r>
              <w:rPr>
                <w:rFonts w:ascii="Calibri" w:eastAsia="Calibri" w:hAnsi="Calibri" w:cs="Calibri"/>
                <w:sz w:val="22"/>
                <w:szCs w:val="22"/>
              </w:rPr>
              <w:t xml:space="preserve">. Industry activism and innovation continuously seek to push this bar higher, and ultimately </w:t>
            </w:r>
            <w:r w:rsidRPr="00D62C86">
              <w:rPr>
                <w:rFonts w:ascii="Calibri" w:eastAsia="Calibri" w:hAnsi="Calibri" w:cs="Calibri"/>
                <w:sz w:val="22"/>
                <w:szCs w:val="22"/>
              </w:rPr>
              <w:t>participation beyond minimum compliance remains an individual choice of the registry operators</w:t>
            </w:r>
            <w:r>
              <w:rPr>
                <w:rFonts w:ascii="Calibri" w:eastAsia="Calibri" w:hAnsi="Calibri" w:cs="Calibri"/>
                <w:sz w:val="22"/>
                <w:szCs w:val="22"/>
              </w:rPr>
              <w:t xml:space="preserve">. Effort of such registry operators will improve various key aspects such as reputation and these in turn, it is presumed, will impact key elements such as commercial viability of the registry operators and their service; </w:t>
            </w:r>
            <w:r w:rsidRPr="00D62C86">
              <w:rPr>
                <w:rFonts w:ascii="Calibri" w:eastAsia="Calibri" w:hAnsi="Calibri" w:cs="Calibri"/>
                <w:sz w:val="22"/>
                <w:szCs w:val="22"/>
              </w:rPr>
              <w:t>registry operators will be judged by the market and by the choices of the consumers and/or registrants who seek to have a safe and secure domain</w:t>
            </w:r>
            <w:r>
              <w:rPr>
                <w:rFonts w:ascii="Calibri" w:eastAsia="Calibri" w:hAnsi="Calibri" w:cs="Calibri"/>
                <w:sz w:val="22"/>
                <w:szCs w:val="22"/>
              </w:rPr>
              <w:t xml:space="preserve">. Innovation, </w:t>
            </w:r>
            <w:proofErr w:type="gramStart"/>
            <w:r>
              <w:rPr>
                <w:rFonts w:ascii="Calibri" w:eastAsia="Calibri" w:hAnsi="Calibri" w:cs="Calibri"/>
                <w:sz w:val="22"/>
                <w:szCs w:val="22"/>
              </w:rPr>
              <w:t>excellence</w:t>
            </w:r>
            <w:proofErr w:type="gramEnd"/>
            <w:r>
              <w:rPr>
                <w:rFonts w:ascii="Calibri" w:eastAsia="Calibri" w:hAnsi="Calibri" w:cs="Calibri"/>
                <w:sz w:val="22"/>
                <w:szCs w:val="22"/>
              </w:rPr>
              <w:t xml:space="preserve"> and continued enhancement of the appropriate response to DNS Abuse is a much broader concept and goal than base policy, and efforts beyond this minimum should remain in the purview of the individual operator. The </w:t>
            </w:r>
            <w:proofErr w:type="spellStart"/>
            <w:r>
              <w:rPr>
                <w:rFonts w:ascii="Calibri" w:eastAsia="Calibri" w:hAnsi="Calibri" w:cs="Calibri"/>
                <w:sz w:val="22"/>
                <w:szCs w:val="22"/>
              </w:rPr>
              <w:t>RySG</w:t>
            </w:r>
            <w:proofErr w:type="spellEnd"/>
            <w:r>
              <w:rPr>
                <w:rFonts w:ascii="Calibri" w:eastAsia="Calibri" w:hAnsi="Calibri" w:cs="Calibri"/>
                <w:sz w:val="22"/>
                <w:szCs w:val="22"/>
              </w:rPr>
              <w:t xml:space="preserve"> will continue to support and offer what resources we can to those efforts that try to raise that bar in DNS Abuse prevention and mitigation, but </w:t>
            </w:r>
            <w:r w:rsidRPr="00D62C86">
              <w:rPr>
                <w:rFonts w:ascii="Calibri" w:eastAsia="Calibri" w:hAnsi="Calibri" w:cs="Calibri"/>
                <w:sz w:val="22"/>
                <w:szCs w:val="22"/>
              </w:rPr>
              <w:t xml:space="preserve">we do not believe that every such effort is suitable, or indeed capable of being enshrined in ICANN policy </w:t>
            </w:r>
            <w:proofErr w:type="gramStart"/>
            <w:r w:rsidRPr="00D62C86">
              <w:rPr>
                <w:rFonts w:ascii="Calibri" w:eastAsia="Calibri" w:hAnsi="Calibri" w:cs="Calibri"/>
                <w:sz w:val="22"/>
                <w:szCs w:val="22"/>
              </w:rPr>
              <w:t>at this point in time</w:t>
            </w:r>
            <w:proofErr w:type="gramEnd"/>
            <w:r w:rsidRPr="00D62C86">
              <w:rPr>
                <w:rFonts w:ascii="Calibri" w:eastAsia="Calibri" w:hAnsi="Calibri" w:cs="Calibri"/>
                <w:sz w:val="22"/>
                <w:szCs w:val="22"/>
              </w:rPr>
              <w:t xml:space="preserve">. In time, however, where best practices approach the industry norm, or indeed the expectation of the generally </w:t>
            </w:r>
            <w:r w:rsidRPr="00D62C86">
              <w:rPr>
                <w:rFonts w:ascii="Calibri" w:eastAsia="Calibri" w:hAnsi="Calibri" w:cs="Calibri"/>
                <w:sz w:val="22"/>
                <w:szCs w:val="22"/>
              </w:rPr>
              <w:lastRenderedPageBreak/>
              <w:t>accepted practice (GAP), then such GAP standards are prime candidates for inclusion as minimum compliance standards, and ICANN minimum policy expectation.</w:t>
            </w:r>
          </w:p>
          <w:p w14:paraId="00000140" w14:textId="465D6C66" w:rsidR="00453BBD" w:rsidRDefault="00453BBD" w:rsidP="009F4275">
            <w:pPr>
              <w:rPr>
                <w:rFonts w:ascii="Calibri" w:eastAsia="Calibri" w:hAnsi="Calibri" w:cs="Calibri"/>
                <w:b/>
                <w:sz w:val="22"/>
                <w:szCs w:val="22"/>
              </w:rPr>
            </w:pPr>
          </w:p>
          <w:p w14:paraId="00000141" w14:textId="284CA7A4" w:rsidR="00453BBD" w:rsidRDefault="003E5399" w:rsidP="009F4275">
            <w:pPr>
              <w:rPr>
                <w:rFonts w:ascii="Calibri" w:eastAsia="Calibri" w:hAnsi="Calibri" w:cs="Calibri"/>
                <w:b/>
                <w:sz w:val="22"/>
                <w:szCs w:val="22"/>
              </w:rPr>
            </w:pPr>
            <w:r>
              <w:rPr>
                <w:rFonts w:ascii="Calibri" w:eastAsia="Calibri" w:hAnsi="Calibri" w:cs="Calibri"/>
                <w:sz w:val="20"/>
                <w:szCs w:val="20"/>
              </w:rPr>
              <w:t xml:space="preserve">See full comment: </w:t>
            </w:r>
            <w:hyperlink r:id="rId22" w:history="1">
              <w:proofErr w:type="spellStart"/>
              <w:r>
                <w:rPr>
                  <w:rFonts w:ascii="Calibri" w:eastAsia="Calibri" w:hAnsi="Calibri" w:cs="Calibri"/>
                  <w:color w:val="1155CC"/>
                  <w:sz w:val="20"/>
                  <w:szCs w:val="20"/>
                  <w:u w:val="single"/>
                </w:rPr>
                <w:t>RySG</w:t>
              </w:r>
              <w:proofErr w:type="spellEnd"/>
              <w:r>
                <w:rPr>
                  <w:rFonts w:ascii="Calibri" w:eastAsia="Calibri" w:hAnsi="Calibri" w:cs="Calibri"/>
                  <w:color w:val="1155CC"/>
                  <w:sz w:val="20"/>
                  <w:szCs w:val="20"/>
                  <w:u w:val="single"/>
                </w:rPr>
                <w:t xml:space="preserve"> Input</w:t>
              </w:r>
            </w:hyperlink>
            <w:r>
              <w:rPr>
                <w:rFonts w:ascii="Calibri" w:eastAsia="Calibri" w:hAnsi="Calibri" w:cs="Calibri"/>
                <w:b/>
                <w:sz w:val="22"/>
                <w:szCs w:val="22"/>
              </w:rPr>
              <w:t xml:space="preserve"> </w:t>
            </w:r>
          </w:p>
        </w:tc>
        <w:tc>
          <w:tcPr>
            <w:tcW w:w="1818" w:type="dxa"/>
          </w:tcPr>
          <w:p w14:paraId="00000142" w14:textId="05BAE3E8" w:rsidR="00453BBD" w:rsidRPr="003B230E" w:rsidRDefault="003E5399" w:rsidP="009F4275">
            <w:pPr>
              <w:rPr>
                <w:rFonts w:ascii="Calibri" w:eastAsia="Calibri" w:hAnsi="Calibri" w:cs="Calibri"/>
                <w:bCs/>
                <w:sz w:val="22"/>
                <w:szCs w:val="22"/>
              </w:rPr>
            </w:pPr>
            <w:proofErr w:type="spellStart"/>
            <w:r w:rsidRPr="003B230E">
              <w:rPr>
                <w:rFonts w:ascii="Calibri" w:eastAsia="Calibri" w:hAnsi="Calibri" w:cs="Calibri"/>
                <w:bCs/>
                <w:sz w:val="22"/>
                <w:szCs w:val="22"/>
              </w:rPr>
              <w:lastRenderedPageBreak/>
              <w:t>RySG</w:t>
            </w:r>
            <w:proofErr w:type="spellEnd"/>
          </w:p>
        </w:tc>
        <w:tc>
          <w:tcPr>
            <w:tcW w:w="7092" w:type="dxa"/>
          </w:tcPr>
          <w:p w14:paraId="2738AEA5" w14:textId="77777777"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2"/>
                <w:szCs w:val="22"/>
              </w:rPr>
            </w:pPr>
            <w:r>
              <w:rPr>
                <w:rFonts w:ascii="Calibri" w:eastAsia="Calibri" w:hAnsi="Calibri" w:cs="Calibri"/>
                <w:b/>
                <w:sz w:val="22"/>
                <w:szCs w:val="22"/>
              </w:rPr>
              <w:t>Small Team Assessment:</w:t>
            </w:r>
          </w:p>
          <w:p w14:paraId="7ECE0F87" w14:textId="77777777" w:rsidR="009806B3" w:rsidRDefault="009806B3"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2"/>
                <w:szCs w:val="22"/>
              </w:rPr>
            </w:pPr>
          </w:p>
          <w:p w14:paraId="4C13B3BA" w14:textId="77777777" w:rsidR="009806B3" w:rsidRDefault="009806B3"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sz w:val="22"/>
                <w:szCs w:val="22"/>
              </w:rPr>
            </w:pPr>
            <w:r>
              <w:rPr>
                <w:rFonts w:ascii="Calibri" w:eastAsia="Calibri" w:hAnsi="Calibri" w:cs="Calibri"/>
                <w:bCs/>
                <w:sz w:val="22"/>
                <w:szCs w:val="22"/>
              </w:rPr>
              <w:t>The small team acknowledges that the industry should be able to pursue innovative means to go above and beyond the minimum compliance requirements. The question was raised whether there should be a role for the community to play in encouraging and/or promoting such higher standards. It was also noted that at some point such higher standards could become the new minimum standard as it is the expectation that the landscape will continuously evolve. It was also noted that it is important to factor in the time and resources a PDP takes to make sure it is deemed the best and most efficient way to spend those resources to fight DNS abuse. It was also pointed out that it is important to factor in that different TLDs may have different needs</w:t>
            </w:r>
            <w:r w:rsidR="008E75C4">
              <w:rPr>
                <w:rFonts w:ascii="Calibri" w:eastAsia="Calibri" w:hAnsi="Calibri" w:cs="Calibri"/>
                <w:bCs/>
                <w:sz w:val="22"/>
                <w:szCs w:val="22"/>
              </w:rPr>
              <w:t xml:space="preserve"> – for example, it may not make sense to require a brand TLD to apply the same suite of measures compared to a generic TLD. </w:t>
            </w:r>
          </w:p>
          <w:p w14:paraId="59D3B89B" w14:textId="77777777" w:rsidR="008E75C4" w:rsidRDefault="008E75C4"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sz w:val="22"/>
                <w:szCs w:val="22"/>
              </w:rPr>
            </w:pPr>
          </w:p>
          <w:p w14:paraId="39DD5805" w14:textId="77777777" w:rsidR="008E75C4" w:rsidRDefault="008E75C4"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sz w:val="22"/>
                <w:szCs w:val="22"/>
              </w:rPr>
            </w:pPr>
            <w:r>
              <w:rPr>
                <w:rFonts w:ascii="Calibri" w:eastAsia="Calibri" w:hAnsi="Calibri" w:cs="Calibri"/>
                <w:bCs/>
                <w:sz w:val="22"/>
                <w:szCs w:val="22"/>
              </w:rPr>
              <w:t xml:space="preserve">The small team also recognized the importance of strengthened co-operation and interaction between all parties involved in the DNS eco-system (Registries, Registrars, Hosting Providers, Email providers, IT security professionals and payment providers). This goes beyond what a PDP can do. It was suggested that the approach taken in the context of Universal </w:t>
            </w:r>
            <w:r>
              <w:rPr>
                <w:rFonts w:ascii="Calibri" w:eastAsia="Calibri" w:hAnsi="Calibri" w:cs="Calibri"/>
                <w:bCs/>
                <w:sz w:val="22"/>
                <w:szCs w:val="22"/>
              </w:rPr>
              <w:lastRenderedPageBreak/>
              <w:t xml:space="preserve">Acceptance might be one to explore to promote cooperation with non-ICANN actors. </w:t>
            </w:r>
          </w:p>
          <w:p w14:paraId="75664200" w14:textId="77777777" w:rsidR="008E75C4" w:rsidRDefault="008E75C4"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sz w:val="22"/>
                <w:szCs w:val="22"/>
              </w:rPr>
            </w:pPr>
          </w:p>
          <w:p w14:paraId="00000143" w14:textId="7272DE65" w:rsidR="008E75C4" w:rsidRPr="009806B3" w:rsidRDefault="008E75C4"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sz w:val="22"/>
                <w:szCs w:val="22"/>
              </w:rPr>
            </w:pPr>
            <w:r>
              <w:rPr>
                <w:rFonts w:ascii="Calibri" w:eastAsia="Calibri" w:hAnsi="Calibri" w:cs="Calibri"/>
                <w:bCs/>
                <w:sz w:val="22"/>
                <w:szCs w:val="22"/>
              </w:rPr>
              <w:t>[</w:t>
            </w:r>
            <w:r w:rsidRPr="008E75C4">
              <w:rPr>
                <w:rFonts w:ascii="Calibri" w:eastAsia="Calibri" w:hAnsi="Calibri" w:cs="Calibri"/>
                <w:bCs/>
                <w:sz w:val="22"/>
                <w:szCs w:val="22"/>
                <w:highlight w:val="yellow"/>
              </w:rPr>
              <w:t>Small team to consider what recommendation, if any, it wants to put forward based on its assessment</w:t>
            </w:r>
            <w:r w:rsidR="00046050" w:rsidRPr="00046050">
              <w:rPr>
                <w:rFonts w:ascii="Calibri" w:eastAsia="Calibri" w:hAnsi="Calibri" w:cs="Calibri"/>
                <w:bCs/>
                <w:sz w:val="22"/>
                <w:szCs w:val="22"/>
                <w:highlight w:val="yellow"/>
              </w:rPr>
              <w:t xml:space="preserve"> of this input</w:t>
            </w:r>
            <w:r>
              <w:rPr>
                <w:rFonts w:ascii="Calibri" w:eastAsia="Calibri" w:hAnsi="Calibri" w:cs="Calibri"/>
                <w:bCs/>
                <w:sz w:val="22"/>
                <w:szCs w:val="22"/>
              </w:rPr>
              <w:t xml:space="preserve">]. </w:t>
            </w:r>
          </w:p>
        </w:tc>
      </w:tr>
    </w:tbl>
    <w:p w14:paraId="00000144" w14:textId="77777777" w:rsidR="00453BBD" w:rsidRDefault="003E5399" w:rsidP="009F4275">
      <w:pPr>
        <w:rPr>
          <w:rFonts w:ascii="Calibri" w:eastAsia="Calibri" w:hAnsi="Calibri" w:cs="Calibri"/>
          <w:color w:val="FFFFFF"/>
        </w:rPr>
      </w:pPr>
      <w:r>
        <w:rPr>
          <w:rFonts w:ascii="Calibri" w:eastAsia="Calibri" w:hAnsi="Calibri" w:cs="Calibri"/>
          <w:color w:val="FFFFFF"/>
        </w:rPr>
        <w:lastRenderedPageBreak/>
        <w:t>Expected Outcomes</w:t>
      </w:r>
    </w:p>
    <w:tbl>
      <w:tblPr>
        <w:tblStyle w:val="a0"/>
        <w:tblW w:w="15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805"/>
        <w:gridCol w:w="1818"/>
        <w:gridCol w:w="7092"/>
      </w:tblGrid>
      <w:tr w:rsidR="00453BBD" w14:paraId="32DC3A4E" w14:textId="77777777">
        <w:trPr>
          <w:tblHeader/>
        </w:trPr>
        <w:tc>
          <w:tcPr>
            <w:tcW w:w="675" w:type="dxa"/>
            <w:tcBorders>
              <w:bottom w:val="single" w:sz="4" w:space="0" w:color="000000"/>
            </w:tcBorders>
            <w:shd w:val="clear" w:color="auto" w:fill="1768B1"/>
          </w:tcPr>
          <w:p w14:paraId="00000145" w14:textId="77777777" w:rsidR="00453BBD" w:rsidRDefault="003E5399" w:rsidP="009F4275">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805" w:type="dxa"/>
            <w:tcBorders>
              <w:bottom w:val="single" w:sz="4" w:space="0" w:color="000000"/>
            </w:tcBorders>
            <w:shd w:val="clear" w:color="auto" w:fill="1768B1"/>
          </w:tcPr>
          <w:p w14:paraId="00000146" w14:textId="77777777" w:rsidR="00453BBD" w:rsidRDefault="003E5399" w:rsidP="009F4275">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818" w:type="dxa"/>
            <w:tcBorders>
              <w:bottom w:val="single" w:sz="4" w:space="0" w:color="000000"/>
            </w:tcBorders>
            <w:shd w:val="clear" w:color="auto" w:fill="1768B1"/>
          </w:tcPr>
          <w:p w14:paraId="00000147" w14:textId="77777777" w:rsidR="00453BBD" w:rsidRDefault="003E5399" w:rsidP="009F4275">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7092" w:type="dxa"/>
            <w:tcBorders>
              <w:bottom w:val="single" w:sz="4" w:space="0" w:color="000000"/>
            </w:tcBorders>
            <w:shd w:val="clear" w:color="auto" w:fill="1768B1"/>
          </w:tcPr>
          <w:p w14:paraId="00000148" w14:textId="77777777" w:rsidR="00453BBD" w:rsidRDefault="003E5399" w:rsidP="009F4275">
            <w:pPr>
              <w:jc w:val="center"/>
              <w:rPr>
                <w:rFonts w:ascii="Calibri" w:eastAsia="Calibri" w:hAnsi="Calibri" w:cs="Calibri"/>
                <w:b/>
                <w:color w:val="FFFFFF"/>
                <w:sz w:val="22"/>
                <w:szCs w:val="22"/>
              </w:rPr>
            </w:pPr>
            <w:r>
              <w:rPr>
                <w:rFonts w:ascii="Calibri" w:eastAsia="Calibri" w:hAnsi="Calibri" w:cs="Calibri"/>
                <w:b/>
                <w:color w:val="FFFFFF"/>
                <w:sz w:val="22"/>
                <w:szCs w:val="22"/>
              </w:rPr>
              <w:t>Small Team Assessment / Recommended Action</w:t>
            </w:r>
          </w:p>
        </w:tc>
      </w:tr>
      <w:tr w:rsidR="00453BBD" w14:paraId="45B59043" w14:textId="77777777">
        <w:tc>
          <w:tcPr>
            <w:tcW w:w="15390" w:type="dxa"/>
            <w:gridSpan w:val="4"/>
            <w:tcBorders>
              <w:bottom w:val="single" w:sz="4" w:space="0" w:color="000000"/>
            </w:tcBorders>
            <w:shd w:val="clear" w:color="auto" w:fill="D9D9D9"/>
          </w:tcPr>
          <w:p w14:paraId="00000149" w14:textId="77777777" w:rsidR="00453BBD" w:rsidRDefault="003E5399" w:rsidP="009F4275">
            <w:r>
              <w:rPr>
                <w:rFonts w:ascii="Calibri" w:eastAsia="Calibri" w:hAnsi="Calibri" w:cs="Calibri"/>
                <w:sz w:val="22"/>
                <w:szCs w:val="22"/>
              </w:rPr>
              <w:t xml:space="preserve">Section Summary: What do you believe are the expected outcomes if policy development would be undertaken, </w:t>
            </w:r>
            <w:proofErr w:type="gramStart"/>
            <w:r>
              <w:rPr>
                <w:rFonts w:ascii="Calibri" w:eastAsia="Calibri" w:hAnsi="Calibri" w:cs="Calibri"/>
                <w:sz w:val="22"/>
                <w:szCs w:val="22"/>
              </w:rPr>
              <w:t>taking into account</w:t>
            </w:r>
            <w:proofErr w:type="gramEnd"/>
            <w:r>
              <w:rPr>
                <w:rFonts w:ascii="Calibri" w:eastAsia="Calibri" w:hAnsi="Calibri" w:cs="Calibri"/>
                <w:sz w:val="22"/>
                <w:szCs w:val="22"/>
              </w:rPr>
              <w:t xml:space="preserve"> the remit of ICANN and more specifically GNSO policy development, in this context?</w:t>
            </w:r>
          </w:p>
        </w:tc>
      </w:tr>
      <w:tr w:rsidR="00453BBD" w14:paraId="5D6DA03D" w14:textId="77777777">
        <w:trPr>
          <w:cantSplit/>
        </w:trPr>
        <w:tc>
          <w:tcPr>
            <w:tcW w:w="675" w:type="dxa"/>
          </w:tcPr>
          <w:p w14:paraId="0000014D" w14:textId="77777777" w:rsidR="00453BBD" w:rsidRDefault="00453BBD" w:rsidP="009F4275">
            <w:pPr>
              <w:numPr>
                <w:ilvl w:val="0"/>
                <w:numId w:val="3"/>
              </w:numPr>
              <w:rPr>
                <w:rFonts w:ascii="Calibri" w:eastAsia="Calibri" w:hAnsi="Calibri" w:cs="Calibri"/>
                <w:b/>
                <w:sz w:val="20"/>
                <w:szCs w:val="20"/>
              </w:rPr>
            </w:pPr>
          </w:p>
        </w:tc>
        <w:tc>
          <w:tcPr>
            <w:tcW w:w="5805" w:type="dxa"/>
          </w:tcPr>
          <w:p w14:paraId="0000014E" w14:textId="590B611A" w:rsidR="00453BBD" w:rsidRDefault="003E5399" w:rsidP="009F4275">
            <w:pPr>
              <w:rPr>
                <w:rFonts w:ascii="Calibri" w:eastAsia="Calibri" w:hAnsi="Calibri" w:cs="Calibri"/>
                <w:sz w:val="22"/>
                <w:szCs w:val="22"/>
              </w:rPr>
            </w:pPr>
            <w:r w:rsidRPr="00D62C86">
              <w:rPr>
                <w:rFonts w:ascii="Calibri" w:eastAsia="Calibri" w:hAnsi="Calibri" w:cs="Calibri"/>
                <w:sz w:val="22"/>
                <w:szCs w:val="22"/>
              </w:rPr>
              <w:t>The expected outcome is to significantly reduce the number of domains registered with malicious intent</w:t>
            </w:r>
            <w:r>
              <w:rPr>
                <w:rFonts w:ascii="Calibri" w:eastAsia="Calibri" w:hAnsi="Calibri" w:cs="Calibri"/>
                <w:sz w:val="22"/>
                <w:szCs w:val="22"/>
              </w:rPr>
              <w:t>, thus reducing the opportunities for phishing, botnet control and spam distribution of malicious software and various attacks.</w:t>
            </w:r>
          </w:p>
          <w:p w14:paraId="0000014F" w14:textId="77777777" w:rsidR="00453BBD" w:rsidRDefault="00453BBD" w:rsidP="009F4275">
            <w:pPr>
              <w:pBdr>
                <w:top w:val="nil"/>
                <w:left w:val="nil"/>
                <w:bottom w:val="nil"/>
                <w:right w:val="nil"/>
                <w:between w:val="nil"/>
              </w:pBdr>
              <w:rPr>
                <w:rFonts w:ascii="Calibri" w:eastAsia="Calibri" w:hAnsi="Calibri" w:cs="Calibri"/>
                <w:color w:val="000000"/>
                <w:sz w:val="20"/>
                <w:szCs w:val="20"/>
              </w:rPr>
            </w:pPr>
          </w:p>
          <w:p w14:paraId="00000150" w14:textId="77777777" w:rsidR="00453BBD" w:rsidRDefault="003E5399" w:rsidP="009F4275">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23">
              <w:r>
                <w:rPr>
                  <w:rFonts w:ascii="Calibri" w:eastAsia="Calibri" w:hAnsi="Calibri" w:cs="Calibri"/>
                  <w:color w:val="0000FF"/>
                  <w:sz w:val="20"/>
                  <w:szCs w:val="20"/>
                  <w:u w:val="single"/>
                </w:rPr>
                <w:t>https://mm.icann.org/pipermail/gnso-dnsabuse-smallteam/attachments/20220404/df2ee16e/ALACResponsetotheGNSOLetteronDNSAbuse-Final-2022-04-04-0001.pdf</w:t>
              </w:r>
            </w:hyperlink>
          </w:p>
        </w:tc>
        <w:tc>
          <w:tcPr>
            <w:tcW w:w="1818" w:type="dxa"/>
          </w:tcPr>
          <w:p w14:paraId="00000151" w14:textId="77777777" w:rsidR="00453BBD" w:rsidRDefault="003E5399" w:rsidP="009F4275">
            <w:pPr>
              <w:rPr>
                <w:rFonts w:ascii="Calibri" w:eastAsia="Calibri" w:hAnsi="Calibri" w:cs="Calibri"/>
                <w:sz w:val="20"/>
                <w:szCs w:val="20"/>
              </w:rPr>
            </w:pPr>
            <w:r>
              <w:rPr>
                <w:rFonts w:ascii="Calibri" w:eastAsia="Calibri" w:hAnsi="Calibri" w:cs="Calibri"/>
                <w:sz w:val="20"/>
                <w:szCs w:val="20"/>
              </w:rPr>
              <w:t>ALAC</w:t>
            </w:r>
          </w:p>
        </w:tc>
        <w:tc>
          <w:tcPr>
            <w:tcW w:w="7092" w:type="dxa"/>
          </w:tcPr>
          <w:p w14:paraId="00000152" w14:textId="2D23C090"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r>
              <w:rPr>
                <w:rFonts w:ascii="Calibri" w:eastAsia="Calibri" w:hAnsi="Calibri" w:cs="Calibri"/>
                <w:b/>
                <w:color w:val="000000"/>
                <w:sz w:val="22"/>
                <w:szCs w:val="22"/>
              </w:rPr>
              <w:t>Small Team’s assessment:</w:t>
            </w:r>
            <w:r w:rsidR="00345067">
              <w:rPr>
                <w:rFonts w:ascii="Calibri" w:eastAsia="Calibri" w:hAnsi="Calibri" w:cs="Calibri"/>
                <w:b/>
                <w:color w:val="000000"/>
                <w:sz w:val="22"/>
                <w:szCs w:val="22"/>
              </w:rPr>
              <w:t xml:space="preserve"> </w:t>
            </w:r>
          </w:p>
          <w:p w14:paraId="4F9F14C0" w14:textId="24EBEBAF" w:rsidR="00345067" w:rsidRDefault="00345067"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09BD5B90" w14:textId="4BC7DA6F" w:rsidR="00345067" w:rsidRPr="00345067" w:rsidRDefault="00345067"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color w:val="000000"/>
                <w:sz w:val="22"/>
                <w:szCs w:val="22"/>
              </w:rPr>
            </w:pPr>
            <w:r>
              <w:rPr>
                <w:rFonts w:ascii="Calibri" w:eastAsia="Calibri" w:hAnsi="Calibri" w:cs="Calibri"/>
                <w:bCs/>
                <w:color w:val="000000"/>
                <w:sz w:val="22"/>
                <w:szCs w:val="22"/>
              </w:rPr>
              <w:t>See small team’s assessment for input #4 above.</w:t>
            </w:r>
          </w:p>
          <w:p w14:paraId="00000153" w14:textId="77777777" w:rsidR="00453BBD" w:rsidRDefault="00453BBD" w:rsidP="009F4275">
            <w:pPr>
              <w:rPr>
                <w:rFonts w:ascii="Calibri" w:eastAsia="Calibri" w:hAnsi="Calibri" w:cs="Calibri"/>
                <w:sz w:val="20"/>
                <w:szCs w:val="20"/>
              </w:rPr>
            </w:pPr>
          </w:p>
        </w:tc>
      </w:tr>
      <w:tr w:rsidR="00453BBD" w14:paraId="0B2BA8C6" w14:textId="77777777">
        <w:trPr>
          <w:cantSplit/>
        </w:trPr>
        <w:tc>
          <w:tcPr>
            <w:tcW w:w="675" w:type="dxa"/>
          </w:tcPr>
          <w:p w14:paraId="00000154" w14:textId="77777777" w:rsidR="00453BBD" w:rsidRDefault="00453BBD" w:rsidP="009F4275">
            <w:pPr>
              <w:numPr>
                <w:ilvl w:val="0"/>
                <w:numId w:val="3"/>
              </w:numPr>
              <w:rPr>
                <w:rFonts w:ascii="Calibri" w:eastAsia="Calibri" w:hAnsi="Calibri" w:cs="Calibri"/>
                <w:b/>
                <w:sz w:val="20"/>
                <w:szCs w:val="20"/>
              </w:rPr>
            </w:pPr>
          </w:p>
        </w:tc>
        <w:tc>
          <w:tcPr>
            <w:tcW w:w="5805" w:type="dxa"/>
          </w:tcPr>
          <w:p w14:paraId="00000155" w14:textId="0848000A" w:rsidR="00453BBD" w:rsidRPr="00D62C86" w:rsidRDefault="003E5399" w:rsidP="009F4275">
            <w:pPr>
              <w:rPr>
                <w:rFonts w:ascii="Calibri" w:eastAsia="Calibri" w:hAnsi="Calibri" w:cs="Calibri"/>
                <w:color w:val="000000"/>
                <w:sz w:val="22"/>
                <w:szCs w:val="22"/>
              </w:rPr>
            </w:pPr>
            <w:r w:rsidRPr="00D62C86">
              <w:rPr>
                <w:rFonts w:ascii="Calibri" w:eastAsia="Calibri" w:hAnsi="Calibri" w:cs="Calibri"/>
                <w:color w:val="000000"/>
                <w:sz w:val="22"/>
                <w:szCs w:val="22"/>
              </w:rPr>
              <w:t>A “registrant rights” document that includes a registrant's rights that a registrar investigate allegations of the misuse of a registrant's domain may be in order</w:t>
            </w:r>
            <w:r>
              <w:rPr>
                <w:rFonts w:ascii="Calibri" w:eastAsia="Calibri" w:hAnsi="Calibri" w:cs="Calibri"/>
                <w:color w:val="000000"/>
                <w:sz w:val="22"/>
                <w:szCs w:val="22"/>
              </w:rPr>
              <w:t xml:space="preserve">; this document would be based on currently applicable policies. Currently, the community has multiple self-policing industry groups (including the DNSAI, the Framework for DNS Abuse, and the I&amp;J Institute) so a document issued by ICANN may help reinforce these efforts. </w:t>
            </w:r>
            <w:r w:rsidRPr="00D62C86">
              <w:rPr>
                <w:rFonts w:ascii="Calibri" w:eastAsia="Calibri" w:hAnsi="Calibri" w:cs="Calibri"/>
                <w:color w:val="000000"/>
                <w:sz w:val="22"/>
                <w:szCs w:val="22"/>
              </w:rPr>
              <w:t xml:space="preserve">This document may help clarify ICANN’s position </w:t>
            </w:r>
            <w:proofErr w:type="gramStart"/>
            <w:r w:rsidRPr="00D62C86">
              <w:rPr>
                <w:rFonts w:ascii="Calibri" w:eastAsia="Calibri" w:hAnsi="Calibri" w:cs="Calibri"/>
                <w:color w:val="000000"/>
                <w:sz w:val="22"/>
                <w:szCs w:val="22"/>
              </w:rPr>
              <w:t>with regard to</w:t>
            </w:r>
            <w:proofErr w:type="gramEnd"/>
            <w:r w:rsidRPr="00D62C86">
              <w:rPr>
                <w:rFonts w:ascii="Calibri" w:eastAsia="Calibri" w:hAnsi="Calibri" w:cs="Calibri"/>
                <w:color w:val="000000"/>
                <w:sz w:val="22"/>
                <w:szCs w:val="22"/>
              </w:rPr>
              <w:t xml:space="preserve"> what “reasonable” means in the RRA/RA.</w:t>
            </w:r>
          </w:p>
          <w:p w14:paraId="00000156" w14:textId="77777777" w:rsidR="00453BBD" w:rsidRDefault="00453BBD" w:rsidP="009F4275">
            <w:pPr>
              <w:rPr>
                <w:rFonts w:ascii="Calibri" w:eastAsia="Calibri" w:hAnsi="Calibri" w:cs="Calibri"/>
                <w:sz w:val="22"/>
                <w:szCs w:val="22"/>
              </w:rPr>
            </w:pPr>
          </w:p>
          <w:p w14:paraId="00000157" w14:textId="77777777" w:rsidR="00453BBD" w:rsidRDefault="003E5399" w:rsidP="009F4275">
            <w:pPr>
              <w:rPr>
                <w:rFonts w:ascii="Calibri" w:eastAsia="Calibri" w:hAnsi="Calibri" w:cs="Calibri"/>
                <w:sz w:val="22"/>
                <w:szCs w:val="22"/>
              </w:rPr>
            </w:pPr>
            <w:r>
              <w:rPr>
                <w:rFonts w:ascii="Calibri" w:eastAsia="Calibri" w:hAnsi="Calibri" w:cs="Calibri"/>
                <w:sz w:val="20"/>
                <w:szCs w:val="20"/>
              </w:rPr>
              <w:t xml:space="preserve">See full comment: </w:t>
            </w:r>
            <w:hyperlink r:id="rId24">
              <w:r>
                <w:rPr>
                  <w:rFonts w:ascii="Calibri" w:eastAsia="Calibri" w:hAnsi="Calibri" w:cs="Calibri"/>
                  <w:color w:val="0000FF"/>
                  <w:sz w:val="20"/>
                  <w:szCs w:val="20"/>
                  <w:u w:val="single"/>
                </w:rPr>
                <w:t>https://docs.google.com/document/d/1S5BUtObKEhg-OYdoUl7ESl6SYYZKLlnaWzpuypAKOTk/edit</w:t>
              </w:r>
            </w:hyperlink>
          </w:p>
          <w:p w14:paraId="00000158" w14:textId="77777777" w:rsidR="00453BBD" w:rsidRDefault="00453BBD" w:rsidP="009F4275">
            <w:pPr>
              <w:rPr>
                <w:rFonts w:ascii="Calibri" w:eastAsia="Calibri" w:hAnsi="Calibri" w:cs="Calibri"/>
                <w:sz w:val="22"/>
                <w:szCs w:val="22"/>
              </w:rPr>
            </w:pPr>
          </w:p>
        </w:tc>
        <w:tc>
          <w:tcPr>
            <w:tcW w:w="1818" w:type="dxa"/>
          </w:tcPr>
          <w:p w14:paraId="00000159" w14:textId="77777777" w:rsidR="00453BBD" w:rsidRDefault="003E5399" w:rsidP="009F4275">
            <w:pPr>
              <w:rPr>
                <w:rFonts w:ascii="Calibri" w:eastAsia="Calibri" w:hAnsi="Calibri" w:cs="Calibri"/>
                <w:sz w:val="20"/>
                <w:szCs w:val="20"/>
              </w:rPr>
            </w:pPr>
            <w:proofErr w:type="spellStart"/>
            <w:r>
              <w:rPr>
                <w:rFonts w:ascii="Calibri" w:eastAsia="Calibri" w:hAnsi="Calibri" w:cs="Calibri"/>
                <w:sz w:val="20"/>
                <w:szCs w:val="20"/>
              </w:rPr>
              <w:t>RrSG</w:t>
            </w:r>
            <w:proofErr w:type="spellEnd"/>
          </w:p>
        </w:tc>
        <w:tc>
          <w:tcPr>
            <w:tcW w:w="7092" w:type="dxa"/>
          </w:tcPr>
          <w:p w14:paraId="0000015A" w14:textId="77777777"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r>
              <w:rPr>
                <w:rFonts w:ascii="Calibri" w:eastAsia="Calibri" w:hAnsi="Calibri" w:cs="Calibri"/>
                <w:b/>
                <w:color w:val="000000"/>
                <w:sz w:val="22"/>
                <w:szCs w:val="22"/>
              </w:rPr>
              <w:t>Small Team’s assessment:</w:t>
            </w:r>
          </w:p>
          <w:p w14:paraId="089FC0D4" w14:textId="77777777" w:rsidR="00453BBD" w:rsidRDefault="00453BBD"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7F079F0D" w14:textId="77777777" w:rsidR="00BD42BF" w:rsidRDefault="00345067"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color w:val="000000"/>
                <w:sz w:val="22"/>
                <w:szCs w:val="22"/>
              </w:rPr>
            </w:pPr>
            <w:r>
              <w:rPr>
                <w:rFonts w:ascii="Calibri" w:eastAsia="Calibri" w:hAnsi="Calibri" w:cs="Calibri"/>
                <w:bCs/>
                <w:color w:val="000000"/>
                <w:sz w:val="22"/>
                <w:szCs w:val="22"/>
              </w:rPr>
              <w:t xml:space="preserve">The small team notes that this input refers to the following document: </w:t>
            </w:r>
            <w:hyperlink r:id="rId25" w:anchor="registrant" w:history="1">
              <w:r>
                <w:rPr>
                  <w:rStyle w:val="Hyperlink"/>
                  <w:rFonts w:ascii="Calibri" w:eastAsia="Calibri" w:hAnsi="Calibri" w:cs="Calibri"/>
                  <w:bCs/>
                  <w:sz w:val="22"/>
                  <w:szCs w:val="22"/>
                </w:rPr>
                <w:t>https://www.icann.org/resources/pages/approved-with-specs-2013-09-17-en - registrant</w:t>
              </w:r>
            </w:hyperlink>
            <w:r>
              <w:rPr>
                <w:rFonts w:ascii="Calibri" w:eastAsia="Calibri" w:hAnsi="Calibri" w:cs="Calibri"/>
                <w:bCs/>
                <w:color w:val="000000"/>
                <w:sz w:val="22"/>
                <w:szCs w:val="22"/>
              </w:rPr>
              <w:t xml:space="preserve"> and recognizes that in addition to contracted parties, Registrants also have </w:t>
            </w:r>
            <w:r w:rsidR="00BD42BF">
              <w:rPr>
                <w:rFonts w:ascii="Calibri" w:eastAsia="Calibri" w:hAnsi="Calibri" w:cs="Calibri"/>
                <w:bCs/>
                <w:color w:val="000000"/>
                <w:sz w:val="22"/>
                <w:szCs w:val="22"/>
              </w:rPr>
              <w:t xml:space="preserve">responsibilities. The small team noted that the response from ICANN Compliance might provide further insights into what is considered ‘reasonable’ and/or whether further work is required to clarify what is considered reasonable. </w:t>
            </w:r>
          </w:p>
          <w:p w14:paraId="261FB477" w14:textId="77777777" w:rsidR="00BD42BF" w:rsidRDefault="00BD42BF"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color w:val="000000"/>
                <w:sz w:val="22"/>
                <w:szCs w:val="22"/>
              </w:rPr>
            </w:pPr>
          </w:p>
          <w:p w14:paraId="0000015B" w14:textId="19D19B46" w:rsidR="00345067" w:rsidRPr="00345067" w:rsidRDefault="00BD42BF"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color w:val="000000"/>
                <w:sz w:val="22"/>
                <w:szCs w:val="22"/>
              </w:rPr>
            </w:pPr>
            <w:r>
              <w:rPr>
                <w:rFonts w:ascii="Calibri" w:eastAsia="Calibri" w:hAnsi="Calibri" w:cs="Calibri"/>
                <w:bCs/>
                <w:color w:val="000000"/>
                <w:sz w:val="22"/>
                <w:szCs w:val="22"/>
              </w:rPr>
              <w:t>[</w:t>
            </w:r>
            <w:r w:rsidRPr="008A49D2">
              <w:rPr>
                <w:rFonts w:ascii="Calibri" w:eastAsia="Calibri" w:hAnsi="Calibri" w:cs="Calibri"/>
                <w:bCs/>
                <w:color w:val="000000"/>
                <w:sz w:val="22"/>
                <w:szCs w:val="22"/>
                <w:highlight w:val="yellow"/>
              </w:rPr>
              <w:t>Small team to review ICANN Compliance response to determine if further action is to be considered. Small team to further consider suggestion</w:t>
            </w:r>
            <w:r w:rsidR="008A49D2" w:rsidRPr="008A49D2">
              <w:rPr>
                <w:rFonts w:ascii="Calibri" w:eastAsia="Calibri" w:hAnsi="Calibri" w:cs="Calibri"/>
                <w:bCs/>
                <w:color w:val="000000"/>
                <w:sz w:val="22"/>
                <w:szCs w:val="22"/>
                <w:highlight w:val="yellow"/>
              </w:rPr>
              <w:t xml:space="preserve"> that ICANN org could reinforce existing communication efforts</w:t>
            </w:r>
            <w:r w:rsidR="008A49D2">
              <w:rPr>
                <w:rFonts w:ascii="Calibri" w:eastAsia="Calibri" w:hAnsi="Calibri" w:cs="Calibri"/>
                <w:bCs/>
                <w:color w:val="000000"/>
                <w:sz w:val="22"/>
                <w:szCs w:val="22"/>
              </w:rPr>
              <w:t>.]</w:t>
            </w:r>
            <w:r w:rsidR="00345067">
              <w:rPr>
                <w:rFonts w:ascii="Calibri" w:eastAsia="Calibri" w:hAnsi="Calibri" w:cs="Calibri"/>
                <w:bCs/>
                <w:color w:val="000000"/>
                <w:sz w:val="22"/>
                <w:szCs w:val="22"/>
              </w:rPr>
              <w:t xml:space="preserve"> </w:t>
            </w:r>
          </w:p>
        </w:tc>
      </w:tr>
      <w:tr w:rsidR="00453BBD" w14:paraId="60CC223B" w14:textId="77777777" w:rsidTr="00D62C86">
        <w:trPr>
          <w:cantSplit/>
          <w:trHeight w:val="4058"/>
        </w:trPr>
        <w:tc>
          <w:tcPr>
            <w:tcW w:w="675" w:type="dxa"/>
          </w:tcPr>
          <w:p w14:paraId="0000015C" w14:textId="13C9A620" w:rsidR="00453BBD" w:rsidRDefault="00453BBD" w:rsidP="009F4275">
            <w:pPr>
              <w:numPr>
                <w:ilvl w:val="0"/>
                <w:numId w:val="3"/>
              </w:numPr>
              <w:rPr>
                <w:rFonts w:ascii="Calibri" w:eastAsia="Calibri" w:hAnsi="Calibri" w:cs="Calibri"/>
                <w:b/>
                <w:sz w:val="20"/>
                <w:szCs w:val="20"/>
              </w:rPr>
            </w:pPr>
          </w:p>
        </w:tc>
        <w:tc>
          <w:tcPr>
            <w:tcW w:w="5805" w:type="dxa"/>
          </w:tcPr>
          <w:p w14:paraId="0000015D" w14:textId="53F5F1F2" w:rsidR="00453BBD" w:rsidRDefault="003E5399" w:rsidP="009F4275">
            <w:pPr>
              <w:rPr>
                <w:rFonts w:ascii="Calibri" w:eastAsia="Calibri" w:hAnsi="Calibri" w:cs="Calibri"/>
                <w:sz w:val="22"/>
                <w:szCs w:val="22"/>
              </w:rPr>
            </w:pPr>
            <w:r w:rsidRPr="00D62C86">
              <w:rPr>
                <w:rFonts w:ascii="Calibri" w:eastAsia="Calibri" w:hAnsi="Calibri" w:cs="Calibri"/>
                <w:color w:val="000000"/>
                <w:sz w:val="22"/>
                <w:szCs w:val="22"/>
              </w:rPr>
              <w:t>Policies should be crafted within the context of small and targeted processes that have a short life cycle. The</w:t>
            </w:r>
            <w:r>
              <w:rPr>
                <w:rFonts w:ascii="Calibri" w:eastAsia="Calibri" w:hAnsi="Calibri" w:cs="Calibri"/>
                <w:sz w:val="22"/>
                <w:szCs w:val="22"/>
              </w:rPr>
              <w:t xml:space="preserve"> initial objective should not be to create a PDP that will solve every DNS Abuse case ever observed.</w:t>
            </w:r>
          </w:p>
          <w:p w14:paraId="0000015E" w14:textId="77777777" w:rsidR="00453BBD" w:rsidRDefault="00453BBD" w:rsidP="009F4275">
            <w:pPr>
              <w:rPr>
                <w:rFonts w:ascii="Calibri" w:eastAsia="Calibri" w:hAnsi="Calibri" w:cs="Calibri"/>
                <w:sz w:val="22"/>
                <w:szCs w:val="22"/>
              </w:rPr>
            </w:pPr>
          </w:p>
          <w:p w14:paraId="0000015F" w14:textId="77777777" w:rsidR="00453BBD" w:rsidRPr="00D62C86" w:rsidRDefault="003E5399" w:rsidP="009F4275">
            <w:pPr>
              <w:rPr>
                <w:rFonts w:ascii="Calibri" w:eastAsia="Calibri" w:hAnsi="Calibri" w:cs="Calibri"/>
                <w:color w:val="000000"/>
                <w:sz w:val="22"/>
                <w:szCs w:val="22"/>
              </w:rPr>
            </w:pPr>
            <w:r>
              <w:rPr>
                <w:rFonts w:ascii="Calibri" w:eastAsia="Calibri" w:hAnsi="Calibri" w:cs="Calibri"/>
                <w:sz w:val="22"/>
                <w:szCs w:val="22"/>
              </w:rPr>
              <w:t xml:space="preserve">Rather, as a community, we need to move towards mitigating cases that we already agree upon, creating an environment in which actors have the responsibility of quickly and efficiently </w:t>
            </w:r>
            <w:r w:rsidRPr="00D62C86">
              <w:rPr>
                <w:rFonts w:ascii="Calibri" w:eastAsia="Calibri" w:hAnsi="Calibri" w:cs="Calibri"/>
                <w:color w:val="000000"/>
                <w:sz w:val="22"/>
                <w:szCs w:val="22"/>
              </w:rPr>
              <w:t>reporting and addressing DNS Abuse.</w:t>
            </w:r>
          </w:p>
          <w:p w14:paraId="00000160" w14:textId="77777777" w:rsidR="00453BBD" w:rsidRPr="00D62C86" w:rsidRDefault="00453BBD" w:rsidP="009F4275">
            <w:pPr>
              <w:rPr>
                <w:rFonts w:ascii="Calibri" w:eastAsia="Calibri" w:hAnsi="Calibri" w:cs="Calibri"/>
                <w:color w:val="000000"/>
                <w:sz w:val="22"/>
                <w:szCs w:val="22"/>
              </w:rPr>
            </w:pPr>
          </w:p>
          <w:p w14:paraId="00000161" w14:textId="4201F077" w:rsidR="00453BBD" w:rsidRPr="00D62C86" w:rsidRDefault="003E5399" w:rsidP="009F4275">
            <w:pPr>
              <w:rPr>
                <w:rFonts w:ascii="Calibri" w:eastAsia="Calibri" w:hAnsi="Calibri" w:cs="Calibri"/>
                <w:color w:val="000000"/>
                <w:sz w:val="22"/>
                <w:szCs w:val="22"/>
              </w:rPr>
            </w:pPr>
            <w:r w:rsidRPr="00D62C86">
              <w:rPr>
                <w:rFonts w:ascii="Calibri" w:eastAsia="Calibri" w:hAnsi="Calibri" w:cs="Calibri"/>
                <w:color w:val="000000"/>
                <w:sz w:val="22"/>
                <w:szCs w:val="22"/>
              </w:rPr>
              <w:t xml:space="preserve">This is not outside the scope of existing contracts, but rather something that is not evenly </w:t>
            </w:r>
            <w:proofErr w:type="gramStart"/>
            <w:r w:rsidRPr="00D62C86">
              <w:rPr>
                <w:rFonts w:ascii="Calibri" w:eastAsia="Calibri" w:hAnsi="Calibri" w:cs="Calibri"/>
                <w:color w:val="000000"/>
                <w:sz w:val="22"/>
                <w:szCs w:val="22"/>
              </w:rPr>
              <w:t>observed</w:t>
            </w:r>
            <w:proofErr w:type="gramEnd"/>
            <w:r w:rsidRPr="00D62C86">
              <w:rPr>
                <w:rFonts w:ascii="Calibri" w:eastAsia="Calibri" w:hAnsi="Calibri" w:cs="Calibri"/>
                <w:color w:val="000000"/>
                <w:sz w:val="22"/>
                <w:szCs w:val="22"/>
              </w:rPr>
              <w:t xml:space="preserve"> and which needs to have additional policy drafted to ensure that it is followed by all involved actors.</w:t>
            </w:r>
          </w:p>
          <w:p w14:paraId="00000162" w14:textId="77777777" w:rsidR="00453BBD" w:rsidRDefault="00453BBD" w:rsidP="009F4275">
            <w:pPr>
              <w:rPr>
                <w:rFonts w:ascii="Calibri" w:eastAsia="Calibri" w:hAnsi="Calibri" w:cs="Calibri"/>
                <w:sz w:val="22"/>
                <w:szCs w:val="22"/>
                <w:highlight w:val="yellow"/>
              </w:rPr>
            </w:pPr>
          </w:p>
          <w:p w14:paraId="00000163" w14:textId="53990FA0" w:rsidR="00453BBD" w:rsidRDefault="003E5399" w:rsidP="009F4275">
            <w:pPr>
              <w:rPr>
                <w:rFonts w:ascii="Calibri" w:eastAsia="Calibri" w:hAnsi="Calibri" w:cs="Calibri"/>
                <w:sz w:val="20"/>
                <w:szCs w:val="20"/>
              </w:rPr>
            </w:pPr>
            <w:r>
              <w:rPr>
                <w:rFonts w:ascii="Calibri" w:eastAsia="Calibri" w:hAnsi="Calibri" w:cs="Calibri"/>
                <w:sz w:val="20"/>
                <w:szCs w:val="20"/>
              </w:rPr>
              <w:t xml:space="preserve">See full comment: </w:t>
            </w:r>
            <w:hyperlink r:id="rId26">
              <w:r>
                <w:rPr>
                  <w:rFonts w:ascii="Calibri" w:eastAsia="Calibri" w:hAnsi="Calibri" w:cs="Calibri"/>
                  <w:color w:val="1155CC"/>
                  <w:sz w:val="20"/>
                  <w:szCs w:val="20"/>
                  <w:u w:val="single"/>
                </w:rPr>
                <w:t>BC Input</w:t>
              </w:r>
            </w:hyperlink>
          </w:p>
          <w:p w14:paraId="00000164" w14:textId="77777777" w:rsidR="00453BBD" w:rsidRDefault="00453BBD" w:rsidP="009F4275">
            <w:pPr>
              <w:rPr>
                <w:rFonts w:ascii="Calibri" w:eastAsia="Calibri" w:hAnsi="Calibri" w:cs="Calibri"/>
                <w:sz w:val="22"/>
                <w:szCs w:val="22"/>
              </w:rPr>
            </w:pPr>
          </w:p>
        </w:tc>
        <w:tc>
          <w:tcPr>
            <w:tcW w:w="1818" w:type="dxa"/>
          </w:tcPr>
          <w:p w14:paraId="00000165" w14:textId="77777777" w:rsidR="00453BBD" w:rsidRDefault="003E5399" w:rsidP="009F4275">
            <w:pPr>
              <w:rPr>
                <w:rFonts w:ascii="Calibri" w:eastAsia="Calibri" w:hAnsi="Calibri" w:cs="Calibri"/>
                <w:sz w:val="20"/>
                <w:szCs w:val="20"/>
              </w:rPr>
            </w:pPr>
            <w:r>
              <w:rPr>
                <w:rFonts w:ascii="Calibri" w:eastAsia="Calibri" w:hAnsi="Calibri" w:cs="Calibri"/>
                <w:sz w:val="20"/>
                <w:szCs w:val="20"/>
              </w:rPr>
              <w:t>BC</w:t>
            </w:r>
          </w:p>
        </w:tc>
        <w:tc>
          <w:tcPr>
            <w:tcW w:w="7092" w:type="dxa"/>
          </w:tcPr>
          <w:p w14:paraId="1066FA4E" w14:textId="77777777"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2"/>
                <w:szCs w:val="22"/>
              </w:rPr>
            </w:pPr>
            <w:r>
              <w:rPr>
                <w:rFonts w:ascii="Calibri" w:eastAsia="Calibri" w:hAnsi="Calibri" w:cs="Calibri"/>
                <w:b/>
                <w:sz w:val="22"/>
                <w:szCs w:val="22"/>
              </w:rPr>
              <w:t>Small Team’s assessment:</w:t>
            </w:r>
          </w:p>
          <w:p w14:paraId="02313B31" w14:textId="77777777" w:rsidR="008A49D2" w:rsidRDefault="008A49D2"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2"/>
                <w:szCs w:val="22"/>
              </w:rPr>
            </w:pPr>
          </w:p>
          <w:p w14:paraId="00000166" w14:textId="2A9DF19C" w:rsidR="008A49D2" w:rsidRPr="008A49D2" w:rsidRDefault="008A49D2"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color w:val="000000"/>
                <w:sz w:val="22"/>
                <w:szCs w:val="22"/>
              </w:rPr>
            </w:pPr>
            <w:r>
              <w:rPr>
                <w:rFonts w:ascii="Calibri" w:eastAsia="Calibri" w:hAnsi="Calibri" w:cs="Calibri"/>
                <w:bCs/>
                <w:sz w:val="22"/>
                <w:szCs w:val="22"/>
              </w:rPr>
              <w:t xml:space="preserve">The small team agrees that if a PDP is to be initiated, it should be a tightly focused and narrowly scoped to ensure that it can be completed in an efficient manner and not drag on without results. </w:t>
            </w:r>
          </w:p>
        </w:tc>
      </w:tr>
      <w:tr w:rsidR="00453BBD" w14:paraId="0E462E00" w14:textId="77777777">
        <w:trPr>
          <w:cantSplit/>
        </w:trPr>
        <w:tc>
          <w:tcPr>
            <w:tcW w:w="675" w:type="dxa"/>
          </w:tcPr>
          <w:p w14:paraId="00000167" w14:textId="6D58E085" w:rsidR="00453BBD" w:rsidRPr="008A49D2" w:rsidRDefault="003E5399" w:rsidP="009F4275">
            <w:pPr>
              <w:numPr>
                <w:ilvl w:val="0"/>
                <w:numId w:val="3"/>
              </w:numPr>
              <w:rPr>
                <w:rFonts w:ascii="Calibri" w:eastAsia="Calibri" w:hAnsi="Calibri" w:cs="Calibri"/>
                <w:b/>
                <w:sz w:val="20"/>
                <w:szCs w:val="20"/>
              </w:rPr>
            </w:pPr>
            <w:r w:rsidRPr="008A49D2">
              <w:rPr>
                <w:rFonts w:ascii="Calibri" w:eastAsia="Calibri" w:hAnsi="Calibri" w:cs="Calibri"/>
                <w:b/>
                <w:sz w:val="20"/>
                <w:szCs w:val="20"/>
              </w:rPr>
              <w:t>4</w:t>
            </w:r>
          </w:p>
        </w:tc>
        <w:tc>
          <w:tcPr>
            <w:tcW w:w="5805" w:type="dxa"/>
          </w:tcPr>
          <w:p w14:paraId="00000168" w14:textId="1BA73AE2" w:rsidR="00453BBD" w:rsidRPr="00D62C86" w:rsidRDefault="003E5399" w:rsidP="009F4275">
            <w:pPr>
              <w:rPr>
                <w:rFonts w:ascii="Calibri" w:eastAsia="Calibri" w:hAnsi="Calibri" w:cs="Calibri"/>
                <w:sz w:val="22"/>
                <w:szCs w:val="22"/>
              </w:rPr>
            </w:pPr>
            <w:r>
              <w:rPr>
                <w:rFonts w:ascii="Calibri" w:eastAsia="Calibri" w:hAnsi="Calibri" w:cs="Calibri"/>
                <w:sz w:val="22"/>
                <w:szCs w:val="22"/>
              </w:rPr>
              <w:t>None, since we do not see any problem requiring policy development</w:t>
            </w:r>
            <w:r w:rsidRPr="00D62C86">
              <w:rPr>
                <w:rFonts w:ascii="Calibri" w:eastAsia="Calibri" w:hAnsi="Calibri" w:cs="Calibri"/>
                <w:sz w:val="22"/>
                <w:szCs w:val="22"/>
              </w:rPr>
              <w:t>.</w:t>
            </w:r>
          </w:p>
          <w:p w14:paraId="00000169" w14:textId="67CDDD20" w:rsidR="00453BBD" w:rsidRDefault="00453BBD" w:rsidP="009F4275">
            <w:pPr>
              <w:rPr>
                <w:rFonts w:ascii="Calibri" w:eastAsia="Calibri" w:hAnsi="Calibri" w:cs="Calibri"/>
                <w:b/>
                <w:color w:val="000000"/>
                <w:sz w:val="22"/>
                <w:szCs w:val="22"/>
              </w:rPr>
            </w:pPr>
          </w:p>
        </w:tc>
        <w:tc>
          <w:tcPr>
            <w:tcW w:w="1818" w:type="dxa"/>
          </w:tcPr>
          <w:p w14:paraId="0000016A" w14:textId="59CE8957" w:rsidR="00453BBD" w:rsidRPr="00D62C86" w:rsidRDefault="003E5399" w:rsidP="009F4275">
            <w:pPr>
              <w:rPr>
                <w:rFonts w:ascii="Calibri" w:eastAsia="Calibri" w:hAnsi="Calibri" w:cs="Calibri"/>
                <w:bCs/>
                <w:sz w:val="22"/>
                <w:szCs w:val="22"/>
              </w:rPr>
            </w:pPr>
            <w:r w:rsidRPr="00D62C86">
              <w:rPr>
                <w:rFonts w:ascii="Calibri" w:eastAsia="Calibri" w:hAnsi="Calibri" w:cs="Calibri"/>
                <w:bCs/>
                <w:sz w:val="22"/>
                <w:szCs w:val="22"/>
              </w:rPr>
              <w:t>NCSG</w:t>
            </w:r>
          </w:p>
        </w:tc>
        <w:tc>
          <w:tcPr>
            <w:tcW w:w="7092" w:type="dxa"/>
          </w:tcPr>
          <w:p w14:paraId="39DCF6CE" w14:textId="77777777"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r>
              <w:rPr>
                <w:rFonts w:ascii="Calibri" w:eastAsia="Calibri" w:hAnsi="Calibri" w:cs="Calibri"/>
                <w:b/>
                <w:color w:val="000000"/>
                <w:sz w:val="22"/>
                <w:szCs w:val="22"/>
              </w:rPr>
              <w:t>Small Team Assessment:</w:t>
            </w:r>
          </w:p>
          <w:p w14:paraId="0FBBF04F" w14:textId="77777777" w:rsidR="00FD526C" w:rsidRDefault="00FD526C"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0000016B" w14:textId="1F71C21A" w:rsidR="00FD526C" w:rsidRPr="00FD526C" w:rsidRDefault="00FD526C"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color w:val="000000"/>
                <w:sz w:val="22"/>
                <w:szCs w:val="22"/>
              </w:rPr>
            </w:pPr>
            <w:r>
              <w:rPr>
                <w:rFonts w:ascii="Calibri" w:eastAsia="Calibri" w:hAnsi="Calibri" w:cs="Calibri"/>
                <w:bCs/>
                <w:color w:val="000000"/>
                <w:sz w:val="22"/>
                <w:szCs w:val="22"/>
              </w:rPr>
              <w:t>The small team takes note of the NCSG’s view that no PDP is necessary.</w:t>
            </w:r>
          </w:p>
        </w:tc>
      </w:tr>
      <w:tr w:rsidR="00453BBD" w14:paraId="18F82CE2" w14:textId="77777777">
        <w:tc>
          <w:tcPr>
            <w:tcW w:w="675" w:type="dxa"/>
          </w:tcPr>
          <w:p w14:paraId="0000016C" w14:textId="2D632483" w:rsidR="00453BBD" w:rsidRPr="008A49D2" w:rsidRDefault="003E5399" w:rsidP="009F4275">
            <w:pPr>
              <w:numPr>
                <w:ilvl w:val="0"/>
                <w:numId w:val="3"/>
              </w:numPr>
              <w:rPr>
                <w:rFonts w:ascii="Calibri" w:eastAsia="Calibri" w:hAnsi="Calibri" w:cs="Calibri"/>
                <w:b/>
                <w:sz w:val="20"/>
                <w:szCs w:val="20"/>
              </w:rPr>
            </w:pPr>
            <w:r w:rsidRPr="008A49D2">
              <w:rPr>
                <w:rFonts w:ascii="Calibri" w:eastAsia="Calibri" w:hAnsi="Calibri" w:cs="Calibri"/>
                <w:b/>
                <w:sz w:val="20"/>
                <w:szCs w:val="20"/>
              </w:rPr>
              <w:t>5</w:t>
            </w:r>
          </w:p>
        </w:tc>
        <w:tc>
          <w:tcPr>
            <w:tcW w:w="5805" w:type="dxa"/>
          </w:tcPr>
          <w:p w14:paraId="0000016D" w14:textId="5BCEC8BE" w:rsidR="00453BBD" w:rsidRPr="00D62C86" w:rsidRDefault="003E5399" w:rsidP="009F4275">
            <w:pPr>
              <w:rPr>
                <w:rFonts w:ascii="Calibri" w:eastAsia="Calibri" w:hAnsi="Calibri" w:cs="Calibri"/>
                <w:color w:val="000000"/>
                <w:sz w:val="22"/>
                <w:szCs w:val="22"/>
              </w:rPr>
            </w:pPr>
            <w:r>
              <w:rPr>
                <w:rFonts w:ascii="Calibri" w:eastAsia="Calibri" w:hAnsi="Calibri" w:cs="Calibri"/>
                <w:color w:val="000000"/>
                <w:sz w:val="22"/>
                <w:szCs w:val="22"/>
              </w:rPr>
              <w:t xml:space="preserve">Noting that ICANN policy objectives should necessarily be that of universal, minimum compliance, the </w:t>
            </w:r>
            <w:proofErr w:type="spellStart"/>
            <w:r>
              <w:rPr>
                <w:rFonts w:ascii="Calibri" w:eastAsia="Calibri" w:hAnsi="Calibri" w:cs="Calibri"/>
                <w:color w:val="000000"/>
                <w:sz w:val="22"/>
                <w:szCs w:val="22"/>
              </w:rPr>
              <w:t>RySG</w:t>
            </w:r>
            <w:proofErr w:type="spellEnd"/>
            <w:r>
              <w:rPr>
                <w:rFonts w:ascii="Calibri" w:eastAsia="Calibri" w:hAnsi="Calibri" w:cs="Calibri"/>
                <w:color w:val="000000"/>
                <w:sz w:val="22"/>
                <w:szCs w:val="22"/>
              </w:rPr>
              <w:t xml:space="preserve"> is happy to partake in any such endeavor that is properly scoped and is narrowly defined within ICANN’s remit </w:t>
            </w:r>
            <w:proofErr w:type="gramStart"/>
            <w:r>
              <w:rPr>
                <w:rFonts w:ascii="Calibri" w:eastAsia="Calibri" w:hAnsi="Calibri" w:cs="Calibri"/>
                <w:color w:val="000000"/>
                <w:sz w:val="22"/>
                <w:szCs w:val="22"/>
              </w:rPr>
              <w:t>so as to</w:t>
            </w:r>
            <w:proofErr w:type="gramEnd"/>
            <w:r>
              <w:rPr>
                <w:rFonts w:ascii="Calibri" w:eastAsia="Calibri" w:hAnsi="Calibri" w:cs="Calibri"/>
                <w:color w:val="000000"/>
                <w:sz w:val="22"/>
                <w:szCs w:val="22"/>
              </w:rPr>
              <w:t xml:space="preserve"> achieve an implementable and enforceable outcome for that stated issue or issues. We would further note that to ensure the success of such a PDP, </w:t>
            </w:r>
            <w:r w:rsidRPr="00D62C86">
              <w:rPr>
                <w:rFonts w:ascii="Calibri" w:eastAsia="Calibri" w:hAnsi="Calibri" w:cs="Calibri"/>
                <w:color w:val="000000"/>
                <w:sz w:val="22"/>
                <w:szCs w:val="22"/>
              </w:rPr>
              <w:t>we would expect the GNSO Council, as manager of the PDP, to create a clear, narrow, and precise charter, and appropriately enforce the good faith participation of all those involved in the PDP’s progress to ensure minimal scope creep</w:t>
            </w:r>
            <w:r>
              <w:rPr>
                <w:rFonts w:ascii="Calibri" w:eastAsia="Calibri" w:hAnsi="Calibri" w:cs="Calibri"/>
                <w:color w:val="000000"/>
                <w:sz w:val="22"/>
                <w:szCs w:val="22"/>
              </w:rPr>
              <w:t xml:space="preserve">, with a view to ensuring an efficient, timely and focused output. We recognize that DNS Abuse is a potentially broad topic and so </w:t>
            </w:r>
            <w:r w:rsidRPr="00D62C86">
              <w:rPr>
                <w:rFonts w:ascii="Calibri" w:eastAsia="Calibri" w:hAnsi="Calibri" w:cs="Calibri"/>
                <w:color w:val="000000"/>
                <w:sz w:val="22"/>
                <w:szCs w:val="22"/>
              </w:rPr>
              <w:t xml:space="preserve">we would be open to the possibility of multiple discreet PDPs, if taking such an approach would allow each individual effort to be sufficiently focused </w:t>
            </w:r>
            <w:proofErr w:type="gramStart"/>
            <w:r w:rsidRPr="00D62C86">
              <w:rPr>
                <w:rFonts w:ascii="Calibri" w:eastAsia="Calibri" w:hAnsi="Calibri" w:cs="Calibri"/>
                <w:color w:val="000000"/>
                <w:sz w:val="22"/>
                <w:szCs w:val="22"/>
              </w:rPr>
              <w:t>so as to</w:t>
            </w:r>
            <w:proofErr w:type="gramEnd"/>
            <w:r w:rsidRPr="00D62C86">
              <w:rPr>
                <w:rFonts w:ascii="Calibri" w:eastAsia="Calibri" w:hAnsi="Calibri" w:cs="Calibri"/>
                <w:color w:val="000000"/>
                <w:sz w:val="22"/>
                <w:szCs w:val="22"/>
              </w:rPr>
              <w:t xml:space="preserve"> successfully produce new requirements in a timely manner. </w:t>
            </w:r>
          </w:p>
          <w:p w14:paraId="0000016E" w14:textId="26001C6D" w:rsidR="00453BBD" w:rsidRDefault="00453BBD" w:rsidP="009F4275">
            <w:pPr>
              <w:rPr>
                <w:rFonts w:ascii="Calibri" w:eastAsia="Calibri" w:hAnsi="Calibri" w:cs="Calibri"/>
                <w:color w:val="000000"/>
                <w:sz w:val="22"/>
                <w:szCs w:val="22"/>
              </w:rPr>
            </w:pPr>
          </w:p>
          <w:p w14:paraId="0000016F" w14:textId="0EFED639" w:rsidR="00453BBD" w:rsidRDefault="003E5399" w:rsidP="009F4275">
            <w:pPr>
              <w:rPr>
                <w:rFonts w:ascii="Calibri" w:eastAsia="Calibri" w:hAnsi="Calibri" w:cs="Calibri"/>
                <w:color w:val="000000"/>
                <w:sz w:val="22"/>
                <w:szCs w:val="22"/>
              </w:rPr>
            </w:pPr>
            <w:r>
              <w:rPr>
                <w:rFonts w:ascii="Calibri" w:eastAsia="Calibri" w:hAnsi="Calibri" w:cs="Calibri"/>
                <w:sz w:val="20"/>
                <w:szCs w:val="20"/>
              </w:rPr>
              <w:t xml:space="preserve">See full comment: </w:t>
            </w:r>
            <w:hyperlink r:id="rId27" w:history="1">
              <w:proofErr w:type="spellStart"/>
              <w:r>
                <w:rPr>
                  <w:rFonts w:ascii="Calibri" w:eastAsia="Calibri" w:hAnsi="Calibri" w:cs="Calibri"/>
                  <w:color w:val="1155CC"/>
                  <w:sz w:val="20"/>
                  <w:szCs w:val="20"/>
                  <w:u w:val="single"/>
                </w:rPr>
                <w:t>RySG</w:t>
              </w:r>
              <w:proofErr w:type="spellEnd"/>
              <w:r>
                <w:rPr>
                  <w:rFonts w:ascii="Calibri" w:eastAsia="Calibri" w:hAnsi="Calibri" w:cs="Calibri"/>
                  <w:color w:val="1155CC"/>
                  <w:sz w:val="20"/>
                  <w:szCs w:val="20"/>
                  <w:u w:val="single"/>
                </w:rPr>
                <w:t xml:space="preserve"> Input</w:t>
              </w:r>
            </w:hyperlink>
          </w:p>
        </w:tc>
        <w:tc>
          <w:tcPr>
            <w:tcW w:w="1818" w:type="dxa"/>
          </w:tcPr>
          <w:p w14:paraId="00000170" w14:textId="36979111" w:rsidR="00453BBD" w:rsidRPr="00D62C86" w:rsidRDefault="003E5399" w:rsidP="009F4275">
            <w:pPr>
              <w:rPr>
                <w:rFonts w:ascii="Calibri" w:eastAsia="Calibri" w:hAnsi="Calibri" w:cs="Calibri"/>
                <w:bCs/>
                <w:color w:val="000000"/>
                <w:sz w:val="22"/>
                <w:szCs w:val="22"/>
              </w:rPr>
            </w:pPr>
            <w:proofErr w:type="spellStart"/>
            <w:r w:rsidRPr="00D62C86">
              <w:rPr>
                <w:rFonts w:ascii="Calibri" w:eastAsia="Calibri" w:hAnsi="Calibri" w:cs="Calibri"/>
                <w:bCs/>
                <w:color w:val="000000"/>
                <w:sz w:val="22"/>
                <w:szCs w:val="22"/>
              </w:rPr>
              <w:lastRenderedPageBreak/>
              <w:t>RySG</w:t>
            </w:r>
            <w:proofErr w:type="spellEnd"/>
          </w:p>
        </w:tc>
        <w:tc>
          <w:tcPr>
            <w:tcW w:w="7092" w:type="dxa"/>
          </w:tcPr>
          <w:p w14:paraId="547D54EF" w14:textId="77777777"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r>
              <w:rPr>
                <w:rFonts w:ascii="Calibri" w:eastAsia="Calibri" w:hAnsi="Calibri" w:cs="Calibri"/>
                <w:b/>
                <w:color w:val="000000"/>
                <w:sz w:val="22"/>
                <w:szCs w:val="22"/>
              </w:rPr>
              <w:t>Small Team Assessment:</w:t>
            </w:r>
          </w:p>
          <w:p w14:paraId="427A5364" w14:textId="77777777" w:rsidR="00FD526C" w:rsidRDefault="00FD526C"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00000171" w14:textId="73AC5A71" w:rsidR="00FD526C" w:rsidRPr="00FD526C" w:rsidRDefault="00FD526C"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color w:val="000000"/>
                <w:sz w:val="22"/>
                <w:szCs w:val="22"/>
              </w:rPr>
            </w:pPr>
            <w:r>
              <w:rPr>
                <w:rFonts w:ascii="Calibri" w:eastAsia="Calibri" w:hAnsi="Calibri" w:cs="Calibri"/>
                <w:bCs/>
                <w:color w:val="000000"/>
                <w:sz w:val="22"/>
                <w:szCs w:val="22"/>
              </w:rPr>
              <w:t xml:space="preserve">The small team appreciates the </w:t>
            </w:r>
            <w:proofErr w:type="spellStart"/>
            <w:r>
              <w:rPr>
                <w:rFonts w:ascii="Calibri" w:eastAsia="Calibri" w:hAnsi="Calibri" w:cs="Calibri"/>
                <w:bCs/>
                <w:color w:val="000000"/>
                <w:sz w:val="22"/>
                <w:szCs w:val="22"/>
              </w:rPr>
              <w:t>RySG’s</w:t>
            </w:r>
            <w:proofErr w:type="spellEnd"/>
            <w:r>
              <w:rPr>
                <w:rFonts w:ascii="Calibri" w:eastAsia="Calibri" w:hAnsi="Calibri" w:cs="Calibri"/>
                <w:bCs/>
                <w:color w:val="000000"/>
                <w:sz w:val="22"/>
                <w:szCs w:val="22"/>
              </w:rPr>
              <w:t xml:space="preserve"> support and agrees that if any PDP is to be recommended, it needs to be tightly scoped and focused </w:t>
            </w:r>
            <w:proofErr w:type="gramStart"/>
            <w:r>
              <w:rPr>
                <w:rFonts w:ascii="Calibri" w:eastAsia="Calibri" w:hAnsi="Calibri" w:cs="Calibri"/>
                <w:bCs/>
                <w:color w:val="000000"/>
                <w:sz w:val="22"/>
                <w:szCs w:val="22"/>
              </w:rPr>
              <w:t>in order to</w:t>
            </w:r>
            <w:proofErr w:type="gramEnd"/>
            <w:r>
              <w:rPr>
                <w:rFonts w:ascii="Calibri" w:eastAsia="Calibri" w:hAnsi="Calibri" w:cs="Calibri"/>
                <w:bCs/>
                <w:color w:val="000000"/>
                <w:sz w:val="22"/>
                <w:szCs w:val="22"/>
              </w:rPr>
              <w:t xml:space="preserve"> be successful. Depending on potential topics identified, the small team could further consider whether any sequencing or phasing is to be recommended</w:t>
            </w:r>
            <w:r w:rsidR="00BF74F6">
              <w:rPr>
                <w:rFonts w:ascii="Calibri" w:eastAsia="Calibri" w:hAnsi="Calibri" w:cs="Calibri"/>
                <w:bCs/>
                <w:color w:val="000000"/>
                <w:sz w:val="22"/>
                <w:szCs w:val="22"/>
              </w:rPr>
              <w:t xml:space="preserve"> but it should first focus on identifying which issues, if any, need to be addressed through policy development</w:t>
            </w:r>
            <w:r>
              <w:rPr>
                <w:rFonts w:ascii="Calibri" w:eastAsia="Calibri" w:hAnsi="Calibri" w:cs="Calibri"/>
                <w:bCs/>
                <w:color w:val="000000"/>
                <w:sz w:val="22"/>
                <w:szCs w:val="22"/>
              </w:rPr>
              <w:t xml:space="preserve">. </w:t>
            </w:r>
          </w:p>
        </w:tc>
      </w:tr>
      <w:tr w:rsidR="00453BBD" w14:paraId="4EE85894" w14:textId="77777777">
        <w:tc>
          <w:tcPr>
            <w:tcW w:w="675" w:type="dxa"/>
          </w:tcPr>
          <w:p w14:paraId="00000172" w14:textId="31DC63DB" w:rsidR="00453BBD" w:rsidRPr="008A49D2" w:rsidRDefault="003E5399" w:rsidP="009F4275">
            <w:pPr>
              <w:numPr>
                <w:ilvl w:val="0"/>
                <w:numId w:val="3"/>
              </w:numPr>
              <w:rPr>
                <w:rFonts w:ascii="Calibri" w:eastAsia="Calibri" w:hAnsi="Calibri" w:cs="Calibri"/>
                <w:b/>
                <w:sz w:val="20"/>
                <w:szCs w:val="20"/>
              </w:rPr>
            </w:pPr>
            <w:r w:rsidRPr="008A49D2">
              <w:rPr>
                <w:rFonts w:ascii="Calibri" w:eastAsia="Calibri" w:hAnsi="Calibri" w:cs="Calibri"/>
                <w:b/>
                <w:sz w:val="20"/>
                <w:szCs w:val="20"/>
              </w:rPr>
              <w:t>6</w:t>
            </w:r>
          </w:p>
        </w:tc>
        <w:tc>
          <w:tcPr>
            <w:tcW w:w="5805" w:type="dxa"/>
          </w:tcPr>
          <w:p w14:paraId="00000173" w14:textId="476CE72C" w:rsidR="00453BBD" w:rsidRDefault="003E5399" w:rsidP="009F4275">
            <w:pPr>
              <w:rPr>
                <w:rFonts w:ascii="Calibri" w:eastAsia="Calibri" w:hAnsi="Calibri" w:cs="Calibri"/>
                <w:color w:val="000000"/>
                <w:sz w:val="22"/>
                <w:szCs w:val="22"/>
              </w:rPr>
            </w:pPr>
            <w:r>
              <w:rPr>
                <w:rFonts w:ascii="Calibri" w:eastAsia="Calibri" w:hAnsi="Calibri" w:cs="Calibri"/>
                <w:color w:val="000000"/>
                <w:sz w:val="22"/>
                <w:szCs w:val="22"/>
              </w:rPr>
              <w:t>The ultimate success of the policy development model remains based on continued good faith participation in the policy development process. As such</w:t>
            </w:r>
            <w:r w:rsidRPr="00D62C86">
              <w:rPr>
                <w:rFonts w:ascii="Calibri" w:eastAsia="Calibri" w:hAnsi="Calibri" w:cs="Calibri"/>
                <w:color w:val="000000"/>
                <w:sz w:val="22"/>
                <w:szCs w:val="22"/>
              </w:rPr>
              <w:t>, we absolutely support creation of policy that addresses distinct and clearly defined issues</w:t>
            </w:r>
            <w:r>
              <w:rPr>
                <w:rFonts w:ascii="Calibri" w:eastAsia="Calibri" w:hAnsi="Calibri" w:cs="Calibri"/>
                <w:color w:val="000000"/>
                <w:sz w:val="22"/>
                <w:szCs w:val="22"/>
              </w:rPr>
              <w:t xml:space="preserve">, which clearly require the universal and uniform solutions that only the MSM can achieve. </w:t>
            </w:r>
          </w:p>
          <w:p w14:paraId="00000174" w14:textId="5F2E4853" w:rsidR="00453BBD" w:rsidRDefault="003E5399" w:rsidP="009F4275">
            <w:pPr>
              <w:rPr>
                <w:rFonts w:ascii="Calibri" w:eastAsia="Calibri" w:hAnsi="Calibri" w:cs="Calibri"/>
                <w:color w:val="000000"/>
                <w:sz w:val="22"/>
                <w:szCs w:val="22"/>
              </w:rPr>
            </w:pPr>
            <w:r>
              <w:rPr>
                <w:rFonts w:ascii="Calibri" w:eastAsia="Calibri" w:hAnsi="Calibri" w:cs="Calibri"/>
                <w:color w:val="000000"/>
                <w:sz w:val="22"/>
                <w:szCs w:val="22"/>
              </w:rPr>
              <w:t xml:space="preserve"> </w:t>
            </w:r>
          </w:p>
          <w:p w14:paraId="00000175" w14:textId="76598589" w:rsidR="00453BBD" w:rsidRDefault="003E5399" w:rsidP="009F4275">
            <w:pPr>
              <w:rPr>
                <w:rFonts w:ascii="Calibri" w:eastAsia="Calibri" w:hAnsi="Calibri" w:cs="Calibri"/>
                <w:color w:val="000000"/>
                <w:sz w:val="22"/>
                <w:szCs w:val="22"/>
              </w:rPr>
            </w:pPr>
            <w:r>
              <w:rPr>
                <w:rFonts w:ascii="Calibri" w:eastAsia="Calibri" w:hAnsi="Calibri" w:cs="Calibri"/>
                <w:color w:val="000000"/>
                <w:sz w:val="22"/>
                <w:szCs w:val="22"/>
              </w:rPr>
              <w:t>We therefore must strive to ensure a few key expectations are embedded into any proposed PDP, to best set up such an effort for success:</w:t>
            </w:r>
          </w:p>
          <w:p w14:paraId="00000176" w14:textId="44B72867" w:rsidR="00453BBD" w:rsidRDefault="00453BBD" w:rsidP="009F4275">
            <w:pPr>
              <w:rPr>
                <w:rFonts w:ascii="Calibri" w:eastAsia="Calibri" w:hAnsi="Calibri" w:cs="Calibri"/>
                <w:color w:val="000000"/>
                <w:sz w:val="22"/>
                <w:szCs w:val="22"/>
              </w:rPr>
            </w:pPr>
          </w:p>
          <w:p w14:paraId="00000177" w14:textId="08D07026" w:rsidR="00453BBD" w:rsidRDefault="003E5399" w:rsidP="009F4275">
            <w:pPr>
              <w:numPr>
                <w:ilvl w:val="0"/>
                <w:numId w:val="6"/>
              </w:numPr>
              <w:rPr>
                <w:rFonts w:ascii="Calibri" w:eastAsia="Calibri" w:hAnsi="Calibri" w:cs="Calibri"/>
                <w:sz w:val="22"/>
                <w:szCs w:val="22"/>
              </w:rPr>
            </w:pPr>
            <w:r>
              <w:rPr>
                <w:rFonts w:ascii="Calibri" w:eastAsia="Calibri" w:hAnsi="Calibri" w:cs="Calibri"/>
                <w:color w:val="000000"/>
                <w:sz w:val="22"/>
                <w:szCs w:val="22"/>
              </w:rPr>
              <w:t xml:space="preserve">As a gating issue, any PDP (or PDPs) on DNS Abuse must be properly scoped. First and foremost, any policy expectation relating to DNS Abuse must remain within ICANN’s remit. This point has long been echoed by ICANN Org itself. </w:t>
            </w:r>
          </w:p>
          <w:p w14:paraId="00000178" w14:textId="24413982" w:rsidR="00453BBD" w:rsidRDefault="003E5399" w:rsidP="009F4275">
            <w:pPr>
              <w:numPr>
                <w:ilvl w:val="0"/>
                <w:numId w:val="6"/>
              </w:numPr>
              <w:rPr>
                <w:rFonts w:ascii="Calibri" w:eastAsia="Calibri" w:hAnsi="Calibri" w:cs="Calibri"/>
                <w:sz w:val="22"/>
                <w:szCs w:val="22"/>
              </w:rPr>
            </w:pPr>
            <w:r>
              <w:rPr>
                <w:rFonts w:ascii="Calibri" w:eastAsia="Calibri" w:hAnsi="Calibri" w:cs="Calibri"/>
                <w:color w:val="000000"/>
                <w:sz w:val="22"/>
                <w:szCs w:val="22"/>
              </w:rPr>
              <w:t>Secondly, the GNSO must ensure the sufficient definition of the issue or issues, to be solved.</w:t>
            </w:r>
          </w:p>
          <w:p w14:paraId="00000179" w14:textId="3A29C7EE" w:rsidR="00453BBD" w:rsidRDefault="003E5399" w:rsidP="009F4275">
            <w:pPr>
              <w:numPr>
                <w:ilvl w:val="0"/>
                <w:numId w:val="6"/>
              </w:numPr>
              <w:rPr>
                <w:rFonts w:ascii="Calibri" w:eastAsia="Calibri" w:hAnsi="Calibri" w:cs="Calibri"/>
                <w:sz w:val="22"/>
                <w:szCs w:val="22"/>
              </w:rPr>
            </w:pPr>
            <w:r>
              <w:rPr>
                <w:rFonts w:ascii="Calibri" w:eastAsia="Calibri" w:hAnsi="Calibri" w:cs="Calibri"/>
                <w:color w:val="000000"/>
                <w:sz w:val="22"/>
                <w:szCs w:val="22"/>
              </w:rPr>
              <w:t>Good policy is predicated on realistic expectations.  ICANN policy can only achieve the desired outcome where:</w:t>
            </w:r>
          </w:p>
          <w:p w14:paraId="0000017A" w14:textId="64A9DD29" w:rsidR="00453BBD" w:rsidRDefault="003E5399" w:rsidP="009F4275">
            <w:pPr>
              <w:numPr>
                <w:ilvl w:val="1"/>
                <w:numId w:val="6"/>
              </w:numPr>
              <w:rPr>
                <w:rFonts w:ascii="Calibri" w:eastAsia="Calibri" w:hAnsi="Calibri" w:cs="Calibri"/>
                <w:sz w:val="22"/>
                <w:szCs w:val="22"/>
              </w:rPr>
            </w:pPr>
            <w:r>
              <w:rPr>
                <w:rFonts w:ascii="Calibri" w:eastAsia="Calibri" w:hAnsi="Calibri" w:cs="Calibri"/>
                <w:color w:val="000000"/>
                <w:sz w:val="22"/>
                <w:szCs w:val="22"/>
              </w:rPr>
              <w:t>The proposed policy is aimed at creating the minimum acceptable policy (</w:t>
            </w:r>
            <w:proofErr w:type="gramStart"/>
            <w:r>
              <w:rPr>
                <w:rFonts w:ascii="Calibri" w:eastAsia="Calibri" w:hAnsi="Calibri" w:cs="Calibri"/>
                <w:color w:val="000000"/>
                <w:sz w:val="22"/>
                <w:szCs w:val="22"/>
              </w:rPr>
              <w:t>i.e.</w:t>
            </w:r>
            <w:proofErr w:type="gramEnd"/>
            <w:r>
              <w:rPr>
                <w:rFonts w:ascii="Calibri" w:eastAsia="Calibri" w:hAnsi="Calibri" w:cs="Calibri"/>
                <w:color w:val="000000"/>
                <w:sz w:val="22"/>
                <w:szCs w:val="22"/>
              </w:rPr>
              <w:t xml:space="preserve"> minimum compliance standards). Policy development has </w:t>
            </w:r>
            <w:proofErr w:type="gramStart"/>
            <w:r>
              <w:rPr>
                <w:rFonts w:ascii="Calibri" w:eastAsia="Calibri" w:hAnsi="Calibri" w:cs="Calibri"/>
                <w:color w:val="000000"/>
                <w:sz w:val="22"/>
                <w:szCs w:val="22"/>
              </w:rPr>
              <w:t>not, and</w:t>
            </w:r>
            <w:proofErr w:type="gramEnd"/>
            <w:r>
              <w:rPr>
                <w:rFonts w:ascii="Calibri" w:eastAsia="Calibri" w:hAnsi="Calibri" w:cs="Calibri"/>
                <w:color w:val="000000"/>
                <w:sz w:val="22"/>
                <w:szCs w:val="22"/>
              </w:rPr>
              <w:t xml:space="preserve"> will never be the appropriate vehicle for the creation of ‘best practices,’ especially where such practices are not universally accepted across the DNS industry, as a whole.</w:t>
            </w:r>
          </w:p>
          <w:p w14:paraId="0000017B" w14:textId="1C082B4D" w:rsidR="00453BBD" w:rsidRDefault="003E5399" w:rsidP="009F4275">
            <w:pPr>
              <w:numPr>
                <w:ilvl w:val="1"/>
                <w:numId w:val="6"/>
              </w:numPr>
              <w:rPr>
                <w:rFonts w:ascii="Calibri" w:eastAsia="Calibri" w:hAnsi="Calibri" w:cs="Calibri"/>
                <w:sz w:val="22"/>
                <w:szCs w:val="22"/>
              </w:rPr>
            </w:pPr>
            <w:r>
              <w:rPr>
                <w:rFonts w:ascii="Calibri" w:eastAsia="Calibri" w:hAnsi="Calibri" w:cs="Calibri"/>
                <w:color w:val="000000"/>
                <w:sz w:val="22"/>
                <w:szCs w:val="22"/>
              </w:rPr>
              <w:t xml:space="preserve">Policy creation efforts seek to establish minimum qualifying criteria, criteria which remain ultimately implementable, monitorable and enforceable in a manner that is uniform (as much as possible), </w:t>
            </w:r>
            <w:r>
              <w:rPr>
                <w:rFonts w:ascii="Calibri" w:eastAsia="Calibri" w:hAnsi="Calibri" w:cs="Calibri"/>
                <w:color w:val="000000"/>
                <w:sz w:val="22"/>
                <w:szCs w:val="22"/>
              </w:rPr>
              <w:lastRenderedPageBreak/>
              <w:t xml:space="preserve">universal in application, and predictable for those expected to implement. </w:t>
            </w:r>
          </w:p>
          <w:p w14:paraId="0000017C" w14:textId="508954D5" w:rsidR="00453BBD" w:rsidRDefault="00453BBD" w:rsidP="009F4275">
            <w:pPr>
              <w:rPr>
                <w:rFonts w:ascii="Calibri" w:eastAsia="Calibri" w:hAnsi="Calibri" w:cs="Calibri"/>
                <w:color w:val="000000"/>
                <w:sz w:val="22"/>
                <w:szCs w:val="22"/>
              </w:rPr>
            </w:pPr>
          </w:p>
          <w:p w14:paraId="0000017D" w14:textId="06B6AB97" w:rsidR="00453BBD" w:rsidRPr="009F4275" w:rsidRDefault="003E5399" w:rsidP="009F4275">
            <w:pPr>
              <w:rPr>
                <w:rFonts w:ascii="Calibri" w:eastAsia="Calibri" w:hAnsi="Calibri" w:cs="Calibri"/>
                <w:sz w:val="22"/>
                <w:szCs w:val="22"/>
              </w:rPr>
            </w:pPr>
            <w:r w:rsidRPr="009F4275">
              <w:rPr>
                <w:rFonts w:ascii="Calibri" w:eastAsia="Calibri" w:hAnsi="Calibri" w:cs="Calibri"/>
                <w:sz w:val="22"/>
                <w:szCs w:val="22"/>
              </w:rPr>
              <w:t>Policy supports predictability. Registry operators must be able to predict where and how enforcement will occur, and registrants must be able to predict what will be considered acceptable and understand when decisions are taken against them that they are based upon non-arbitrary and transparent policy with which they are required to comply.</w:t>
            </w:r>
          </w:p>
          <w:p w14:paraId="0000017E" w14:textId="68EFCC34" w:rsidR="00453BBD" w:rsidRDefault="00453BBD" w:rsidP="009F4275">
            <w:pPr>
              <w:rPr>
                <w:rFonts w:ascii="Calibri" w:eastAsia="Calibri" w:hAnsi="Calibri" w:cs="Calibri"/>
                <w:color w:val="000000"/>
                <w:sz w:val="22"/>
                <w:szCs w:val="22"/>
              </w:rPr>
            </w:pPr>
          </w:p>
          <w:p w14:paraId="0000017F" w14:textId="50043878" w:rsidR="00453BBD" w:rsidRDefault="003E5399" w:rsidP="009F4275">
            <w:pPr>
              <w:rPr>
                <w:rFonts w:ascii="Calibri" w:eastAsia="Calibri" w:hAnsi="Calibri" w:cs="Calibri"/>
                <w:color w:val="000000"/>
                <w:sz w:val="22"/>
                <w:szCs w:val="22"/>
              </w:rPr>
            </w:pPr>
            <w:r>
              <w:rPr>
                <w:rFonts w:ascii="Calibri" w:eastAsia="Calibri" w:hAnsi="Calibri" w:cs="Calibri"/>
                <w:sz w:val="20"/>
                <w:szCs w:val="20"/>
              </w:rPr>
              <w:t xml:space="preserve">See full comment: </w:t>
            </w:r>
            <w:hyperlink r:id="rId28" w:history="1">
              <w:proofErr w:type="spellStart"/>
              <w:r>
                <w:rPr>
                  <w:rFonts w:ascii="Calibri" w:eastAsia="Calibri" w:hAnsi="Calibri" w:cs="Calibri"/>
                  <w:color w:val="1155CC"/>
                  <w:sz w:val="20"/>
                  <w:szCs w:val="20"/>
                  <w:u w:val="single"/>
                </w:rPr>
                <w:t>RySG</w:t>
              </w:r>
              <w:proofErr w:type="spellEnd"/>
              <w:r>
                <w:rPr>
                  <w:rFonts w:ascii="Calibri" w:eastAsia="Calibri" w:hAnsi="Calibri" w:cs="Calibri"/>
                  <w:color w:val="1155CC"/>
                  <w:sz w:val="20"/>
                  <w:szCs w:val="20"/>
                  <w:u w:val="single"/>
                </w:rPr>
                <w:t xml:space="preserve"> Input</w:t>
              </w:r>
            </w:hyperlink>
          </w:p>
        </w:tc>
        <w:tc>
          <w:tcPr>
            <w:tcW w:w="1818" w:type="dxa"/>
          </w:tcPr>
          <w:p w14:paraId="00000180" w14:textId="18BBBEED" w:rsidR="00453BBD" w:rsidRPr="00D62C86" w:rsidRDefault="003E5399" w:rsidP="009F4275">
            <w:pPr>
              <w:rPr>
                <w:rFonts w:ascii="Calibri" w:eastAsia="Calibri" w:hAnsi="Calibri" w:cs="Calibri"/>
                <w:bCs/>
                <w:color w:val="000000"/>
                <w:sz w:val="22"/>
                <w:szCs w:val="22"/>
              </w:rPr>
            </w:pPr>
            <w:proofErr w:type="spellStart"/>
            <w:r w:rsidRPr="00D62C86">
              <w:rPr>
                <w:rFonts w:ascii="Calibri" w:eastAsia="Calibri" w:hAnsi="Calibri" w:cs="Calibri"/>
                <w:bCs/>
                <w:color w:val="000000"/>
                <w:sz w:val="22"/>
                <w:szCs w:val="22"/>
              </w:rPr>
              <w:lastRenderedPageBreak/>
              <w:t>RySG</w:t>
            </w:r>
            <w:proofErr w:type="spellEnd"/>
          </w:p>
        </w:tc>
        <w:tc>
          <w:tcPr>
            <w:tcW w:w="7092" w:type="dxa"/>
          </w:tcPr>
          <w:p w14:paraId="1D0CCE2C" w14:textId="77777777" w:rsidR="00453BBD" w:rsidRDefault="003E5399"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r>
              <w:rPr>
                <w:rFonts w:ascii="Calibri" w:eastAsia="Calibri" w:hAnsi="Calibri" w:cs="Calibri"/>
                <w:b/>
                <w:color w:val="000000"/>
                <w:sz w:val="22"/>
                <w:szCs w:val="22"/>
              </w:rPr>
              <w:t>Small Team Assessment:</w:t>
            </w:r>
          </w:p>
          <w:p w14:paraId="474630EC" w14:textId="77777777" w:rsidR="00BF74F6" w:rsidRDefault="00BF74F6"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2"/>
                <w:szCs w:val="22"/>
              </w:rPr>
            </w:pPr>
          </w:p>
          <w:p w14:paraId="00000181" w14:textId="7EBCE80B" w:rsidR="00BF74F6" w:rsidRPr="00BF74F6" w:rsidRDefault="00BF74F6" w:rsidP="009F4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Cs/>
                <w:color w:val="000000"/>
                <w:sz w:val="22"/>
                <w:szCs w:val="22"/>
              </w:rPr>
            </w:pPr>
            <w:r>
              <w:rPr>
                <w:rFonts w:ascii="Calibri" w:eastAsia="Calibri" w:hAnsi="Calibri" w:cs="Calibri"/>
                <w:bCs/>
                <w:color w:val="000000"/>
                <w:sz w:val="22"/>
                <w:szCs w:val="22"/>
              </w:rPr>
              <w:t xml:space="preserve">As noted previously, the small team agrees that any potential policy development work should be tightly scoped and focused. The small team also takes note of the additional factors that may contribute to the success of a PDP. It was also noted that if a PDP is recommended, it will be important to ensure that all different positions need to be factored in, it should not solely rely on the views of technical experts. </w:t>
            </w:r>
          </w:p>
        </w:tc>
      </w:tr>
    </w:tbl>
    <w:p w14:paraId="00000182" w14:textId="77777777" w:rsidR="00453BBD" w:rsidRDefault="00453BBD" w:rsidP="009F4275">
      <w:pPr>
        <w:rPr>
          <w:rFonts w:ascii="Calibri" w:eastAsia="Calibri" w:hAnsi="Calibri" w:cs="Calibri"/>
        </w:rPr>
      </w:pPr>
    </w:p>
    <w:p w14:paraId="00000183" w14:textId="77777777" w:rsidR="00453BBD" w:rsidRDefault="003E5399" w:rsidP="009F4275">
      <w:pPr>
        <w:rPr>
          <w:rFonts w:ascii="Calibri" w:eastAsia="Calibri" w:hAnsi="Calibri" w:cs="Calibri"/>
          <w:color w:val="FFFFFF"/>
        </w:rPr>
      </w:pPr>
      <w:r>
        <w:rPr>
          <w:rFonts w:ascii="Calibri" w:eastAsia="Calibri" w:hAnsi="Calibri" w:cs="Calibri"/>
          <w:color w:val="FFFFFF"/>
        </w:rPr>
        <w:t>Next Steps</w:t>
      </w:r>
    </w:p>
    <w:tbl>
      <w:tblPr>
        <w:tblStyle w:val="a1"/>
        <w:tblW w:w="15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805"/>
        <w:gridCol w:w="1818"/>
        <w:gridCol w:w="7092"/>
      </w:tblGrid>
      <w:tr w:rsidR="00453BBD" w14:paraId="65750D26" w14:textId="77777777">
        <w:tc>
          <w:tcPr>
            <w:tcW w:w="675" w:type="dxa"/>
            <w:tcBorders>
              <w:bottom w:val="single" w:sz="4" w:space="0" w:color="000000"/>
            </w:tcBorders>
            <w:shd w:val="clear" w:color="auto" w:fill="1768B1"/>
          </w:tcPr>
          <w:p w14:paraId="00000184" w14:textId="77777777" w:rsidR="00453BBD" w:rsidRDefault="003E5399" w:rsidP="009F4275">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805" w:type="dxa"/>
            <w:tcBorders>
              <w:bottom w:val="single" w:sz="4" w:space="0" w:color="000000"/>
            </w:tcBorders>
            <w:shd w:val="clear" w:color="auto" w:fill="1768B1"/>
          </w:tcPr>
          <w:p w14:paraId="00000185" w14:textId="77777777" w:rsidR="00453BBD" w:rsidRDefault="003E5399" w:rsidP="009F4275">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818" w:type="dxa"/>
            <w:tcBorders>
              <w:bottom w:val="single" w:sz="4" w:space="0" w:color="000000"/>
            </w:tcBorders>
            <w:shd w:val="clear" w:color="auto" w:fill="1768B1"/>
          </w:tcPr>
          <w:p w14:paraId="00000186" w14:textId="77777777" w:rsidR="00453BBD" w:rsidRDefault="003E5399" w:rsidP="009F4275">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7092" w:type="dxa"/>
            <w:tcBorders>
              <w:bottom w:val="single" w:sz="4" w:space="0" w:color="000000"/>
            </w:tcBorders>
            <w:shd w:val="clear" w:color="auto" w:fill="1768B1"/>
          </w:tcPr>
          <w:p w14:paraId="00000187" w14:textId="77777777" w:rsidR="00453BBD" w:rsidRDefault="003E5399" w:rsidP="009F4275">
            <w:pPr>
              <w:jc w:val="center"/>
              <w:rPr>
                <w:rFonts w:ascii="Calibri" w:eastAsia="Calibri" w:hAnsi="Calibri" w:cs="Calibri"/>
                <w:b/>
                <w:color w:val="FFFFFF"/>
                <w:sz w:val="22"/>
                <w:szCs w:val="22"/>
              </w:rPr>
            </w:pPr>
            <w:r>
              <w:rPr>
                <w:rFonts w:ascii="Calibri" w:eastAsia="Calibri" w:hAnsi="Calibri" w:cs="Calibri"/>
                <w:b/>
                <w:color w:val="FFFFFF"/>
                <w:sz w:val="22"/>
                <w:szCs w:val="22"/>
              </w:rPr>
              <w:t>Small Team Assessment / Recommended Action</w:t>
            </w:r>
          </w:p>
        </w:tc>
      </w:tr>
      <w:tr w:rsidR="00453BBD" w14:paraId="56866443" w14:textId="77777777">
        <w:tc>
          <w:tcPr>
            <w:tcW w:w="15390" w:type="dxa"/>
            <w:gridSpan w:val="4"/>
            <w:tcBorders>
              <w:bottom w:val="single" w:sz="4" w:space="0" w:color="000000"/>
            </w:tcBorders>
            <w:shd w:val="clear" w:color="auto" w:fill="D9D9D9"/>
          </w:tcPr>
          <w:p w14:paraId="00000188" w14:textId="77777777" w:rsidR="00453BBD" w:rsidRDefault="003E5399" w:rsidP="009F4275">
            <w:pPr>
              <w:rPr>
                <w:rFonts w:ascii="Calibri" w:eastAsia="Calibri" w:hAnsi="Calibri" w:cs="Calibri"/>
                <w:sz w:val="22"/>
                <w:szCs w:val="22"/>
              </w:rPr>
            </w:pPr>
            <w:r>
              <w:rPr>
                <w:rFonts w:ascii="Calibri" w:eastAsia="Calibri" w:hAnsi="Calibri" w:cs="Calibri"/>
                <w:sz w:val="22"/>
                <w:szCs w:val="22"/>
              </w:rPr>
              <w:t>Section Summary: What are the expectations with regards to possible next steps the GNSO Council could or should undertake in the context of policy development?</w:t>
            </w:r>
          </w:p>
          <w:p w14:paraId="00000189" w14:textId="77777777" w:rsidR="00453BBD" w:rsidRDefault="00453BBD" w:rsidP="009F4275">
            <w:pPr>
              <w:rPr>
                <w:rFonts w:ascii="Calibri" w:eastAsia="Calibri" w:hAnsi="Calibri" w:cs="Calibri"/>
                <w:b/>
                <w:sz w:val="22"/>
                <w:szCs w:val="22"/>
              </w:rPr>
            </w:pPr>
          </w:p>
          <w:p w14:paraId="0000018A" w14:textId="77777777" w:rsidR="00453BBD" w:rsidRDefault="00453BBD" w:rsidP="009F4275">
            <w:pPr>
              <w:rPr>
                <w:rFonts w:ascii="Calibri" w:eastAsia="Calibri" w:hAnsi="Calibri" w:cs="Calibri"/>
                <w:b/>
                <w:sz w:val="22"/>
                <w:szCs w:val="22"/>
              </w:rPr>
            </w:pPr>
          </w:p>
        </w:tc>
      </w:tr>
      <w:tr w:rsidR="00453BBD" w14:paraId="7CC14909" w14:textId="77777777">
        <w:trPr>
          <w:cantSplit/>
        </w:trPr>
        <w:tc>
          <w:tcPr>
            <w:tcW w:w="675" w:type="dxa"/>
          </w:tcPr>
          <w:p w14:paraId="0000018E" w14:textId="77777777" w:rsidR="00453BBD" w:rsidRDefault="00453BBD" w:rsidP="009F4275">
            <w:pPr>
              <w:numPr>
                <w:ilvl w:val="0"/>
                <w:numId w:val="4"/>
              </w:numPr>
              <w:rPr>
                <w:rFonts w:ascii="Calibri" w:eastAsia="Calibri" w:hAnsi="Calibri" w:cs="Calibri"/>
                <w:b/>
                <w:sz w:val="20"/>
                <w:szCs w:val="20"/>
              </w:rPr>
            </w:pPr>
          </w:p>
        </w:tc>
        <w:tc>
          <w:tcPr>
            <w:tcW w:w="5805" w:type="dxa"/>
          </w:tcPr>
          <w:p w14:paraId="0000018F" w14:textId="77777777" w:rsidR="00453BBD" w:rsidRDefault="003E5399" w:rsidP="009F4275">
            <w:pPr>
              <w:rPr>
                <w:rFonts w:ascii="Calibri" w:eastAsia="Calibri" w:hAnsi="Calibri" w:cs="Calibri"/>
                <w:sz w:val="22"/>
                <w:szCs w:val="22"/>
              </w:rPr>
            </w:pPr>
            <w:r>
              <w:rPr>
                <w:rFonts w:ascii="Calibri" w:eastAsia="Calibri" w:hAnsi="Calibri" w:cs="Calibri"/>
                <w:sz w:val="22"/>
                <w:szCs w:val="22"/>
              </w:rPr>
              <w:t xml:space="preserve">The ALAC and At-Large Community have a strong interest and have gained significant understanding, but we are not experts </w:t>
            </w:r>
            <w:proofErr w:type="gramStart"/>
            <w:r>
              <w:rPr>
                <w:rFonts w:ascii="Calibri" w:eastAsia="Calibri" w:hAnsi="Calibri" w:cs="Calibri"/>
                <w:sz w:val="22"/>
                <w:szCs w:val="22"/>
              </w:rPr>
              <w:t>on the subject of maliciously</w:t>
            </w:r>
            <w:proofErr w:type="gramEnd"/>
            <w:r>
              <w:rPr>
                <w:rFonts w:ascii="Calibri" w:eastAsia="Calibri" w:hAnsi="Calibri" w:cs="Calibri"/>
                <w:sz w:val="22"/>
                <w:szCs w:val="22"/>
              </w:rPr>
              <w:t xml:space="preserve"> registered domains. However, such experts exist. As a first step, the GNSO should appoint a small team of such experts, augmented with knowledgeable ICANN participants, to more fully develop a catalog of activities that should be targeted. The SSAC, GAC PSWG and others should be able to readily identify such a team. The output of this small team would then feed into an Issue Report leading to a PDP (or multiple PDPs). When a PDP is initiated on one or more of these subjects, it must have strong representation from the groups directly involved with cyber-</w:t>
            </w:r>
            <w:proofErr w:type="gramStart"/>
            <w:r>
              <w:rPr>
                <w:rFonts w:ascii="Calibri" w:eastAsia="Calibri" w:hAnsi="Calibri" w:cs="Calibri"/>
                <w:sz w:val="22"/>
                <w:szCs w:val="22"/>
              </w:rPr>
              <w:t>security, and</w:t>
            </w:r>
            <w:proofErr w:type="gramEnd"/>
            <w:r>
              <w:rPr>
                <w:rFonts w:ascii="Calibri" w:eastAsia="Calibri" w:hAnsi="Calibri" w:cs="Calibri"/>
                <w:sz w:val="22"/>
                <w:szCs w:val="22"/>
              </w:rPr>
              <w:t xml:space="preserve"> must have ACTIVE involvement from ICANN Contractual Compliance to ensure that the resultant policy is one that can be properly enforced.</w:t>
            </w:r>
          </w:p>
          <w:p w14:paraId="00000190" w14:textId="77777777" w:rsidR="00453BBD" w:rsidRDefault="00453BBD" w:rsidP="009F4275">
            <w:pPr>
              <w:rPr>
                <w:rFonts w:ascii="Calibri" w:eastAsia="Calibri" w:hAnsi="Calibri" w:cs="Calibri"/>
                <w:sz w:val="22"/>
                <w:szCs w:val="22"/>
              </w:rPr>
            </w:pPr>
          </w:p>
          <w:p w14:paraId="00000191" w14:textId="77777777" w:rsidR="00453BBD" w:rsidRDefault="003E5399" w:rsidP="009F4275">
            <w:pPr>
              <w:rPr>
                <w:rFonts w:ascii="Calibri" w:eastAsia="Calibri" w:hAnsi="Calibri" w:cs="Calibri"/>
                <w:sz w:val="20"/>
                <w:szCs w:val="20"/>
              </w:rPr>
            </w:pPr>
            <w:r>
              <w:rPr>
                <w:rFonts w:ascii="Calibri" w:eastAsia="Calibri" w:hAnsi="Calibri" w:cs="Calibri"/>
                <w:sz w:val="20"/>
                <w:szCs w:val="20"/>
              </w:rPr>
              <w:t xml:space="preserve">See full comment: </w:t>
            </w:r>
            <w:hyperlink r:id="rId29">
              <w:r>
                <w:rPr>
                  <w:rFonts w:ascii="Calibri" w:eastAsia="Calibri" w:hAnsi="Calibri" w:cs="Calibri"/>
                  <w:color w:val="0000FF"/>
                  <w:sz w:val="20"/>
                  <w:szCs w:val="20"/>
                  <w:u w:val="single"/>
                </w:rPr>
                <w:t>https://mm.icann.org/pipermail/gnso-dnsabuse-smallteam/attachments/20220404/df2ee16e/ALACResponsetotheGNSOLetteronDNSAbuse-Final-2022-04-04-0001.pdf</w:t>
              </w:r>
            </w:hyperlink>
          </w:p>
        </w:tc>
        <w:tc>
          <w:tcPr>
            <w:tcW w:w="1818" w:type="dxa"/>
          </w:tcPr>
          <w:p w14:paraId="00000192" w14:textId="77777777" w:rsidR="00453BBD" w:rsidRDefault="003E5399" w:rsidP="009F4275">
            <w:pPr>
              <w:rPr>
                <w:rFonts w:ascii="Calibri" w:eastAsia="Calibri" w:hAnsi="Calibri" w:cs="Calibri"/>
                <w:sz w:val="20"/>
                <w:szCs w:val="20"/>
              </w:rPr>
            </w:pPr>
            <w:r>
              <w:rPr>
                <w:rFonts w:ascii="Calibri" w:eastAsia="Calibri" w:hAnsi="Calibri" w:cs="Calibri"/>
                <w:sz w:val="20"/>
                <w:szCs w:val="20"/>
              </w:rPr>
              <w:t>ALAC</w:t>
            </w:r>
          </w:p>
        </w:tc>
        <w:tc>
          <w:tcPr>
            <w:tcW w:w="7092" w:type="dxa"/>
          </w:tcPr>
          <w:p w14:paraId="68175597" w14:textId="77777777" w:rsidR="00453BBD" w:rsidRDefault="003E5399" w:rsidP="009F4275">
            <w:pPr>
              <w:rPr>
                <w:rFonts w:ascii="Calibri" w:eastAsia="Calibri" w:hAnsi="Calibri" w:cs="Calibri"/>
                <w:b/>
                <w:sz w:val="22"/>
                <w:szCs w:val="22"/>
              </w:rPr>
            </w:pPr>
            <w:r w:rsidRPr="00D62C86">
              <w:rPr>
                <w:rFonts w:ascii="Calibri" w:eastAsia="Calibri" w:hAnsi="Calibri" w:cs="Calibri"/>
                <w:b/>
                <w:sz w:val="22"/>
                <w:szCs w:val="22"/>
              </w:rPr>
              <w:t>Small Team Assessment:</w:t>
            </w:r>
          </w:p>
          <w:p w14:paraId="1C22375A" w14:textId="77777777" w:rsidR="00AC342E" w:rsidRDefault="00AC342E" w:rsidP="009F4275">
            <w:pPr>
              <w:rPr>
                <w:rFonts w:ascii="Calibri" w:eastAsia="Calibri" w:hAnsi="Calibri" w:cs="Calibri"/>
                <w:b/>
                <w:sz w:val="22"/>
                <w:szCs w:val="22"/>
              </w:rPr>
            </w:pPr>
          </w:p>
          <w:p w14:paraId="26CCE38A" w14:textId="77777777" w:rsidR="00AC342E" w:rsidRDefault="00AC342E" w:rsidP="009F4275">
            <w:pPr>
              <w:rPr>
                <w:rFonts w:ascii="Calibri" w:eastAsia="Calibri" w:hAnsi="Calibri" w:cs="Calibri"/>
                <w:bCs/>
                <w:sz w:val="22"/>
                <w:szCs w:val="22"/>
              </w:rPr>
            </w:pPr>
            <w:r>
              <w:rPr>
                <w:rFonts w:ascii="Calibri" w:eastAsia="Calibri" w:hAnsi="Calibri" w:cs="Calibri"/>
                <w:bCs/>
                <w:sz w:val="22"/>
                <w:szCs w:val="22"/>
              </w:rPr>
              <w:t xml:space="preserve">The small team expressed some concern with regards to relying solely on experts. It agrees that expertise is </w:t>
            </w:r>
            <w:proofErr w:type="gramStart"/>
            <w:r>
              <w:rPr>
                <w:rFonts w:ascii="Calibri" w:eastAsia="Calibri" w:hAnsi="Calibri" w:cs="Calibri"/>
                <w:bCs/>
                <w:sz w:val="22"/>
                <w:szCs w:val="22"/>
              </w:rPr>
              <w:t>definitely needed</w:t>
            </w:r>
            <w:proofErr w:type="gramEnd"/>
            <w:r>
              <w:rPr>
                <w:rFonts w:ascii="Calibri" w:eastAsia="Calibri" w:hAnsi="Calibri" w:cs="Calibri"/>
                <w:bCs/>
                <w:sz w:val="22"/>
                <w:szCs w:val="22"/>
              </w:rPr>
              <w:t xml:space="preserve"> and welcome, but it is also important to balance this with other perspectives. </w:t>
            </w:r>
          </w:p>
          <w:p w14:paraId="03C91735" w14:textId="77777777" w:rsidR="00AC342E" w:rsidRDefault="00AC342E" w:rsidP="009F4275">
            <w:pPr>
              <w:rPr>
                <w:rFonts w:ascii="Calibri" w:eastAsia="Calibri" w:hAnsi="Calibri" w:cs="Calibri"/>
                <w:bCs/>
                <w:sz w:val="22"/>
                <w:szCs w:val="22"/>
              </w:rPr>
            </w:pPr>
          </w:p>
          <w:p w14:paraId="00000193" w14:textId="31B97B88" w:rsidR="00AC342E" w:rsidRPr="00AC342E" w:rsidRDefault="00AC342E" w:rsidP="009F4275">
            <w:pPr>
              <w:rPr>
                <w:rFonts w:ascii="Calibri" w:eastAsia="Calibri" w:hAnsi="Calibri" w:cs="Calibri"/>
                <w:bCs/>
                <w:sz w:val="22"/>
                <w:szCs w:val="22"/>
              </w:rPr>
            </w:pPr>
            <w:r>
              <w:rPr>
                <w:rFonts w:ascii="Calibri" w:eastAsia="Calibri" w:hAnsi="Calibri" w:cs="Calibri"/>
                <w:bCs/>
                <w:sz w:val="22"/>
                <w:szCs w:val="22"/>
              </w:rPr>
              <w:t>[</w:t>
            </w:r>
            <w:r w:rsidRPr="00AC342E">
              <w:rPr>
                <w:rFonts w:ascii="Calibri" w:eastAsia="Calibri" w:hAnsi="Calibri" w:cs="Calibri"/>
                <w:bCs/>
                <w:sz w:val="22"/>
                <w:szCs w:val="22"/>
                <w:highlight w:val="yellow"/>
              </w:rPr>
              <w:t>Scoping team to consider if a recommendation for policy development is made, whether guidance should be provided in relation to the expectations for a scoping team and/or PDP WG membership</w:t>
            </w:r>
            <w:r>
              <w:rPr>
                <w:rFonts w:ascii="Calibri" w:eastAsia="Calibri" w:hAnsi="Calibri" w:cs="Calibri"/>
                <w:bCs/>
                <w:sz w:val="22"/>
                <w:szCs w:val="22"/>
              </w:rPr>
              <w:t>]</w:t>
            </w:r>
          </w:p>
        </w:tc>
      </w:tr>
      <w:tr w:rsidR="00453BBD" w14:paraId="1E1BD149" w14:textId="77777777">
        <w:trPr>
          <w:cantSplit/>
        </w:trPr>
        <w:tc>
          <w:tcPr>
            <w:tcW w:w="675" w:type="dxa"/>
          </w:tcPr>
          <w:p w14:paraId="00000194" w14:textId="77777777" w:rsidR="00453BBD" w:rsidRDefault="00453BBD" w:rsidP="009F4275">
            <w:pPr>
              <w:numPr>
                <w:ilvl w:val="0"/>
                <w:numId w:val="4"/>
              </w:numPr>
              <w:rPr>
                <w:rFonts w:ascii="Calibri" w:eastAsia="Calibri" w:hAnsi="Calibri" w:cs="Calibri"/>
                <w:b/>
                <w:sz w:val="20"/>
                <w:szCs w:val="20"/>
              </w:rPr>
            </w:pPr>
          </w:p>
        </w:tc>
        <w:tc>
          <w:tcPr>
            <w:tcW w:w="5805" w:type="dxa"/>
          </w:tcPr>
          <w:p w14:paraId="00000195" w14:textId="77777777" w:rsidR="00453BBD" w:rsidRDefault="003E5399" w:rsidP="009F4275">
            <w:pPr>
              <w:rPr>
                <w:rFonts w:ascii="Calibri" w:eastAsia="Calibri" w:hAnsi="Calibri" w:cs="Calibri"/>
              </w:rPr>
            </w:pPr>
            <w:r>
              <w:rPr>
                <w:rFonts w:ascii="Calibri" w:eastAsia="Calibri" w:hAnsi="Calibri" w:cs="Calibri"/>
                <w:color w:val="000000"/>
                <w:sz w:val="22"/>
                <w:szCs w:val="22"/>
              </w:rPr>
              <w:t xml:space="preserve">The current </w:t>
            </w:r>
            <w:proofErr w:type="gramStart"/>
            <w:r>
              <w:rPr>
                <w:rFonts w:ascii="Calibri" w:eastAsia="Calibri" w:hAnsi="Calibri" w:cs="Calibri"/>
                <w:color w:val="000000"/>
                <w:sz w:val="22"/>
                <w:szCs w:val="22"/>
              </w:rPr>
              <w:t>state of affairs</w:t>
            </w:r>
            <w:proofErr w:type="gramEnd"/>
            <w:r>
              <w:rPr>
                <w:rFonts w:ascii="Calibri" w:eastAsia="Calibri" w:hAnsi="Calibri" w:cs="Calibri"/>
                <w:color w:val="000000"/>
                <w:sz w:val="22"/>
                <w:szCs w:val="22"/>
              </w:rPr>
              <w:t xml:space="preserve"> suffers more from a lack of communication than from a lack of action; a document as discussed above would help detail the recommended actions of a contracted party. This would also help ICANN Compliance’s efforts to enforce the contracts as written.</w:t>
            </w:r>
          </w:p>
          <w:p w14:paraId="00000196" w14:textId="77777777" w:rsidR="00453BBD" w:rsidRDefault="00453BBD" w:rsidP="009F4275">
            <w:pPr>
              <w:rPr>
                <w:rFonts w:ascii="Calibri" w:eastAsia="Calibri" w:hAnsi="Calibri" w:cs="Calibri"/>
                <w:sz w:val="22"/>
                <w:szCs w:val="22"/>
              </w:rPr>
            </w:pPr>
          </w:p>
          <w:p w14:paraId="00000197" w14:textId="77777777" w:rsidR="00453BBD" w:rsidRDefault="003E5399" w:rsidP="009F4275">
            <w:pPr>
              <w:rPr>
                <w:rFonts w:ascii="Calibri" w:eastAsia="Calibri" w:hAnsi="Calibri" w:cs="Calibri"/>
                <w:sz w:val="22"/>
                <w:szCs w:val="22"/>
              </w:rPr>
            </w:pPr>
            <w:r>
              <w:rPr>
                <w:rFonts w:ascii="Calibri" w:eastAsia="Calibri" w:hAnsi="Calibri" w:cs="Calibri"/>
                <w:sz w:val="20"/>
                <w:szCs w:val="20"/>
              </w:rPr>
              <w:t xml:space="preserve">See full comment: </w:t>
            </w:r>
            <w:hyperlink r:id="rId30">
              <w:r>
                <w:rPr>
                  <w:rFonts w:ascii="Calibri" w:eastAsia="Calibri" w:hAnsi="Calibri" w:cs="Calibri"/>
                  <w:color w:val="0000FF"/>
                  <w:sz w:val="20"/>
                  <w:szCs w:val="20"/>
                  <w:u w:val="single"/>
                </w:rPr>
                <w:t>https://docs.google.com/document/d/1S5BUtObKEhg-OYdoUl7ESl6SYYZKLlnaWzpuypAKOTk/edit</w:t>
              </w:r>
            </w:hyperlink>
          </w:p>
          <w:p w14:paraId="00000198" w14:textId="77777777" w:rsidR="00453BBD" w:rsidRDefault="00453BBD" w:rsidP="009F4275">
            <w:pPr>
              <w:rPr>
                <w:rFonts w:ascii="Calibri" w:eastAsia="Calibri" w:hAnsi="Calibri" w:cs="Calibri"/>
                <w:sz w:val="22"/>
                <w:szCs w:val="22"/>
              </w:rPr>
            </w:pPr>
          </w:p>
        </w:tc>
        <w:tc>
          <w:tcPr>
            <w:tcW w:w="1818" w:type="dxa"/>
          </w:tcPr>
          <w:p w14:paraId="00000199" w14:textId="77777777" w:rsidR="00453BBD" w:rsidRDefault="003E5399" w:rsidP="009F4275">
            <w:pPr>
              <w:rPr>
                <w:rFonts w:ascii="Calibri" w:eastAsia="Calibri" w:hAnsi="Calibri" w:cs="Calibri"/>
                <w:sz w:val="20"/>
                <w:szCs w:val="20"/>
              </w:rPr>
            </w:pPr>
            <w:proofErr w:type="spellStart"/>
            <w:r>
              <w:rPr>
                <w:rFonts w:ascii="Calibri" w:eastAsia="Calibri" w:hAnsi="Calibri" w:cs="Calibri"/>
                <w:sz w:val="20"/>
                <w:szCs w:val="20"/>
              </w:rPr>
              <w:t>RrSG</w:t>
            </w:r>
            <w:proofErr w:type="spellEnd"/>
          </w:p>
        </w:tc>
        <w:tc>
          <w:tcPr>
            <w:tcW w:w="7092" w:type="dxa"/>
          </w:tcPr>
          <w:p w14:paraId="2286B9A4" w14:textId="77777777" w:rsidR="00453BBD" w:rsidRDefault="003E5399" w:rsidP="009F4275">
            <w:pPr>
              <w:rPr>
                <w:rFonts w:ascii="Calibri" w:eastAsia="Calibri" w:hAnsi="Calibri" w:cs="Calibri"/>
                <w:b/>
                <w:sz w:val="22"/>
                <w:szCs w:val="22"/>
              </w:rPr>
            </w:pPr>
            <w:r w:rsidRPr="00D62C86">
              <w:rPr>
                <w:rFonts w:ascii="Calibri" w:eastAsia="Calibri" w:hAnsi="Calibri" w:cs="Calibri"/>
                <w:b/>
                <w:sz w:val="22"/>
                <w:szCs w:val="22"/>
              </w:rPr>
              <w:t>Small Team Assessment:</w:t>
            </w:r>
          </w:p>
          <w:p w14:paraId="1C5CF5C8" w14:textId="77777777" w:rsidR="00AC342E" w:rsidRDefault="00AC342E" w:rsidP="009F4275">
            <w:pPr>
              <w:rPr>
                <w:rFonts w:ascii="Calibri" w:eastAsia="Calibri" w:hAnsi="Calibri" w:cs="Calibri"/>
                <w:b/>
                <w:sz w:val="22"/>
                <w:szCs w:val="22"/>
              </w:rPr>
            </w:pPr>
          </w:p>
          <w:p w14:paraId="0000019A" w14:textId="48922DC2" w:rsidR="00AC342E" w:rsidRPr="00AC342E" w:rsidRDefault="00AC342E" w:rsidP="009F4275">
            <w:pPr>
              <w:rPr>
                <w:rFonts w:ascii="Calibri" w:eastAsia="Calibri" w:hAnsi="Calibri" w:cs="Calibri"/>
                <w:bCs/>
                <w:sz w:val="22"/>
                <w:szCs w:val="22"/>
              </w:rPr>
            </w:pPr>
            <w:r>
              <w:rPr>
                <w:rFonts w:ascii="Calibri" w:eastAsia="Calibri" w:hAnsi="Calibri" w:cs="Calibri"/>
                <w:bCs/>
                <w:sz w:val="22"/>
                <w:szCs w:val="22"/>
              </w:rPr>
              <w:t xml:space="preserve">The small team notes this input as well as its response to the </w:t>
            </w:r>
            <w:proofErr w:type="spellStart"/>
            <w:r>
              <w:rPr>
                <w:rFonts w:ascii="Calibri" w:eastAsia="Calibri" w:hAnsi="Calibri" w:cs="Calibri"/>
                <w:bCs/>
                <w:sz w:val="22"/>
                <w:szCs w:val="22"/>
              </w:rPr>
              <w:t>RrSG</w:t>
            </w:r>
            <w:proofErr w:type="spellEnd"/>
            <w:r>
              <w:rPr>
                <w:rFonts w:ascii="Calibri" w:eastAsia="Calibri" w:hAnsi="Calibri" w:cs="Calibri"/>
                <w:bCs/>
                <w:sz w:val="22"/>
                <w:szCs w:val="22"/>
              </w:rPr>
              <w:t xml:space="preserve"> input above (#9). The small team is supportive of better communication and welcomes any initiative Contracted Parties</w:t>
            </w:r>
            <w:r w:rsidR="00E007F0">
              <w:rPr>
                <w:rFonts w:ascii="Calibri" w:eastAsia="Calibri" w:hAnsi="Calibri" w:cs="Calibri"/>
                <w:bCs/>
                <w:sz w:val="22"/>
                <w:szCs w:val="22"/>
              </w:rPr>
              <w:t xml:space="preserve"> in collaboration with ICANN Compliance</w:t>
            </w:r>
            <w:r>
              <w:rPr>
                <w:rFonts w:ascii="Calibri" w:eastAsia="Calibri" w:hAnsi="Calibri" w:cs="Calibri"/>
                <w:bCs/>
                <w:sz w:val="22"/>
                <w:szCs w:val="22"/>
              </w:rPr>
              <w:t xml:space="preserve"> may take in this regard.</w:t>
            </w:r>
          </w:p>
        </w:tc>
      </w:tr>
      <w:tr w:rsidR="00453BBD" w14:paraId="2C38B077" w14:textId="77777777">
        <w:trPr>
          <w:cantSplit/>
        </w:trPr>
        <w:tc>
          <w:tcPr>
            <w:tcW w:w="675" w:type="dxa"/>
          </w:tcPr>
          <w:p w14:paraId="0000019B" w14:textId="77777777" w:rsidR="00453BBD" w:rsidRDefault="003E5399" w:rsidP="009F4275">
            <w:pPr>
              <w:ind w:left="720" w:hanging="720"/>
              <w:rPr>
                <w:rFonts w:ascii="Calibri" w:eastAsia="Calibri" w:hAnsi="Calibri" w:cs="Calibri"/>
                <w:b/>
                <w:sz w:val="20"/>
                <w:szCs w:val="20"/>
              </w:rPr>
            </w:pPr>
            <w:r>
              <w:rPr>
                <w:rFonts w:ascii="Calibri" w:eastAsia="Calibri" w:hAnsi="Calibri" w:cs="Calibri"/>
                <w:b/>
                <w:sz w:val="20"/>
                <w:szCs w:val="20"/>
              </w:rPr>
              <w:t>3.</w:t>
            </w:r>
          </w:p>
        </w:tc>
        <w:tc>
          <w:tcPr>
            <w:tcW w:w="5805" w:type="dxa"/>
          </w:tcPr>
          <w:p w14:paraId="0000019C" w14:textId="77777777" w:rsidR="00453BBD" w:rsidRDefault="003E5399" w:rsidP="009F4275">
            <w:pPr>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b/>
                <w:sz w:val="22"/>
                <w:szCs w:val="22"/>
              </w:rPr>
              <w:t>Desired policy outcome 1</w:t>
            </w:r>
            <w:r>
              <w:rPr>
                <w:rFonts w:ascii="Calibri" w:eastAsia="Calibri" w:hAnsi="Calibri" w:cs="Calibri"/>
                <w:sz w:val="22"/>
                <w:szCs w:val="22"/>
              </w:rPr>
              <w:t xml:space="preserve">: Any actor that files a sufficiently detailed complaint that meets the existing criteria for DNS Abuse should expect to see the domain name have the following actions uniformly enforced within at most 24 hours: Locked and Suspended. </w:t>
            </w:r>
          </w:p>
          <w:p w14:paraId="0000019D" w14:textId="77777777" w:rsidR="00453BBD" w:rsidRDefault="00453BBD" w:rsidP="009F4275">
            <w:pPr>
              <w:rPr>
                <w:rFonts w:ascii="Calibri" w:eastAsia="Calibri" w:hAnsi="Calibri" w:cs="Calibri"/>
                <w:sz w:val="22"/>
                <w:szCs w:val="22"/>
              </w:rPr>
            </w:pPr>
          </w:p>
          <w:p w14:paraId="0000019E" w14:textId="77777777" w:rsidR="00453BBD" w:rsidRDefault="003E5399" w:rsidP="009F4275">
            <w:pPr>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b/>
                <w:sz w:val="22"/>
                <w:szCs w:val="22"/>
              </w:rPr>
              <w:t>Desired policy outcome 2</w:t>
            </w:r>
            <w:r>
              <w:rPr>
                <w:rFonts w:ascii="Calibri" w:eastAsia="Calibri" w:hAnsi="Calibri" w:cs="Calibri"/>
                <w:sz w:val="22"/>
                <w:szCs w:val="22"/>
              </w:rPr>
              <w:t>: ICANN Org. should schedule periodic audits to assess obligation to respond to DNS Abuse reports. As part of that audit, auditors should insert test complaints of DNS Abuse, and the effectiveness of responses. This information should be made public to the community.</w:t>
            </w:r>
          </w:p>
          <w:p w14:paraId="0000019F" w14:textId="77777777" w:rsidR="00453BBD" w:rsidRDefault="00453BBD" w:rsidP="009F4275">
            <w:pPr>
              <w:rPr>
                <w:rFonts w:ascii="Calibri" w:eastAsia="Calibri" w:hAnsi="Calibri" w:cs="Calibri"/>
                <w:sz w:val="22"/>
                <w:szCs w:val="22"/>
              </w:rPr>
            </w:pPr>
          </w:p>
          <w:p w14:paraId="000001A0" w14:textId="77777777" w:rsidR="00453BBD" w:rsidRDefault="003E5399" w:rsidP="009F4275">
            <w:pPr>
              <w:rPr>
                <w:rFonts w:ascii="Calibri" w:eastAsia="Calibri" w:hAnsi="Calibri" w:cs="Calibri"/>
                <w:sz w:val="22"/>
                <w:szCs w:val="22"/>
              </w:rPr>
            </w:pPr>
            <w:r>
              <w:rPr>
                <w:rFonts w:ascii="Calibri" w:eastAsia="Calibri" w:hAnsi="Calibri" w:cs="Calibri"/>
                <w:sz w:val="20"/>
                <w:szCs w:val="20"/>
              </w:rPr>
              <w:t xml:space="preserve">See full comment: </w:t>
            </w:r>
            <w:hyperlink r:id="rId31">
              <w:r>
                <w:rPr>
                  <w:rFonts w:ascii="Calibri" w:eastAsia="Calibri" w:hAnsi="Calibri" w:cs="Calibri"/>
                  <w:color w:val="1155CC"/>
                  <w:sz w:val="20"/>
                  <w:szCs w:val="20"/>
                  <w:u w:val="single"/>
                </w:rPr>
                <w:t>BC Input</w:t>
              </w:r>
            </w:hyperlink>
          </w:p>
        </w:tc>
        <w:tc>
          <w:tcPr>
            <w:tcW w:w="1818" w:type="dxa"/>
          </w:tcPr>
          <w:p w14:paraId="000001A1" w14:textId="77777777" w:rsidR="00453BBD" w:rsidRDefault="003E5399" w:rsidP="009F4275">
            <w:pPr>
              <w:rPr>
                <w:rFonts w:ascii="Calibri" w:eastAsia="Calibri" w:hAnsi="Calibri" w:cs="Calibri"/>
                <w:sz w:val="20"/>
                <w:szCs w:val="20"/>
              </w:rPr>
            </w:pPr>
            <w:r>
              <w:rPr>
                <w:rFonts w:ascii="Calibri" w:eastAsia="Calibri" w:hAnsi="Calibri" w:cs="Calibri"/>
                <w:sz w:val="20"/>
                <w:szCs w:val="20"/>
              </w:rPr>
              <w:t>BC</w:t>
            </w:r>
          </w:p>
        </w:tc>
        <w:tc>
          <w:tcPr>
            <w:tcW w:w="7092" w:type="dxa"/>
          </w:tcPr>
          <w:p w14:paraId="58AF710A" w14:textId="77777777" w:rsidR="00453BBD" w:rsidRDefault="003E5399" w:rsidP="009F4275">
            <w:pPr>
              <w:rPr>
                <w:rFonts w:ascii="Calibri" w:eastAsia="Calibri" w:hAnsi="Calibri" w:cs="Calibri"/>
                <w:b/>
                <w:sz w:val="22"/>
                <w:szCs w:val="22"/>
              </w:rPr>
            </w:pPr>
            <w:r w:rsidRPr="00D62C86">
              <w:rPr>
                <w:rFonts w:ascii="Calibri" w:eastAsia="Calibri" w:hAnsi="Calibri" w:cs="Calibri"/>
                <w:b/>
                <w:sz w:val="22"/>
                <w:szCs w:val="22"/>
              </w:rPr>
              <w:t>Small Team Assessment:</w:t>
            </w:r>
          </w:p>
          <w:p w14:paraId="078CE393" w14:textId="77777777" w:rsidR="008A4C81" w:rsidRDefault="008A4C81" w:rsidP="009F4275">
            <w:pPr>
              <w:rPr>
                <w:rFonts w:ascii="Calibri" w:eastAsia="Calibri" w:hAnsi="Calibri" w:cs="Calibri"/>
                <w:b/>
                <w:sz w:val="22"/>
                <w:szCs w:val="22"/>
              </w:rPr>
            </w:pPr>
          </w:p>
          <w:p w14:paraId="000001A2" w14:textId="674328B8" w:rsidR="008A4C81" w:rsidRPr="008A4C81" w:rsidRDefault="008A4C81" w:rsidP="009F4275">
            <w:pPr>
              <w:rPr>
                <w:rFonts w:ascii="Calibri" w:eastAsia="Calibri" w:hAnsi="Calibri" w:cs="Calibri"/>
                <w:bCs/>
                <w:sz w:val="22"/>
                <w:szCs w:val="22"/>
              </w:rPr>
            </w:pPr>
            <w:r>
              <w:rPr>
                <w:rFonts w:ascii="Calibri" w:eastAsia="Calibri" w:hAnsi="Calibri" w:cs="Calibri"/>
                <w:bCs/>
                <w:sz w:val="22"/>
                <w:szCs w:val="22"/>
              </w:rPr>
              <w:t xml:space="preserve">The small team notes that although this is a desirable outcome, in practice it may be more challenging to identify such </w:t>
            </w:r>
            <w:proofErr w:type="gramStart"/>
            <w:r>
              <w:rPr>
                <w:rFonts w:ascii="Calibri" w:eastAsia="Calibri" w:hAnsi="Calibri" w:cs="Calibri"/>
                <w:bCs/>
                <w:sz w:val="22"/>
                <w:szCs w:val="22"/>
              </w:rPr>
              <w:t>clear cut</w:t>
            </w:r>
            <w:proofErr w:type="gramEnd"/>
            <w:r>
              <w:rPr>
                <w:rFonts w:ascii="Calibri" w:eastAsia="Calibri" w:hAnsi="Calibri" w:cs="Calibri"/>
                <w:bCs/>
                <w:sz w:val="22"/>
                <w:szCs w:val="22"/>
              </w:rPr>
              <w:t xml:space="preserve"> cases. It is therefore important to further consider how maliciously registered domain name registrations can be identified following which appropriate action can be confirmed. In relation to audits, the small team discussed that “mystery shopping” might not </w:t>
            </w:r>
            <w:proofErr w:type="gramStart"/>
            <w:r>
              <w:rPr>
                <w:rFonts w:ascii="Calibri" w:eastAsia="Calibri" w:hAnsi="Calibri" w:cs="Calibri"/>
                <w:bCs/>
                <w:sz w:val="22"/>
                <w:szCs w:val="22"/>
              </w:rPr>
              <w:t>be something that is</w:t>
            </w:r>
            <w:proofErr w:type="gramEnd"/>
            <w:r>
              <w:rPr>
                <w:rFonts w:ascii="Calibri" w:eastAsia="Calibri" w:hAnsi="Calibri" w:cs="Calibri"/>
                <w:bCs/>
                <w:sz w:val="22"/>
                <w:szCs w:val="22"/>
              </w:rPr>
              <w:t xml:space="preserve"> to be recommended. Some noted that there may be other ways to obtain further information </w:t>
            </w:r>
            <w:proofErr w:type="gramStart"/>
            <w:r>
              <w:rPr>
                <w:rFonts w:ascii="Calibri" w:eastAsia="Calibri" w:hAnsi="Calibri" w:cs="Calibri"/>
                <w:bCs/>
                <w:sz w:val="22"/>
                <w:szCs w:val="22"/>
              </w:rPr>
              <w:t>and also</w:t>
            </w:r>
            <w:proofErr w:type="gramEnd"/>
            <w:r>
              <w:rPr>
                <w:rFonts w:ascii="Calibri" w:eastAsia="Calibri" w:hAnsi="Calibri" w:cs="Calibri"/>
                <w:bCs/>
                <w:sz w:val="22"/>
                <w:szCs w:val="22"/>
              </w:rPr>
              <w:t xml:space="preserve"> pointed to the Registry audit approach in which confirmation is sought for what was done with registrations that were flagged via DAAR. </w:t>
            </w:r>
          </w:p>
        </w:tc>
      </w:tr>
      <w:tr w:rsidR="00453BBD" w14:paraId="12842AF0" w14:textId="77777777">
        <w:trPr>
          <w:cantSplit/>
        </w:trPr>
        <w:tc>
          <w:tcPr>
            <w:tcW w:w="675" w:type="dxa"/>
          </w:tcPr>
          <w:p w14:paraId="000001A3" w14:textId="381C1A55" w:rsidR="00453BBD" w:rsidRDefault="003E5399" w:rsidP="009F4275">
            <w:pPr>
              <w:ind w:left="720" w:hanging="720"/>
              <w:rPr>
                <w:rFonts w:ascii="Calibri" w:eastAsia="Calibri" w:hAnsi="Calibri" w:cs="Calibri"/>
                <w:b/>
                <w:sz w:val="20"/>
                <w:szCs w:val="20"/>
              </w:rPr>
            </w:pPr>
            <w:r>
              <w:rPr>
                <w:rFonts w:ascii="Calibri" w:eastAsia="Calibri" w:hAnsi="Calibri" w:cs="Calibri"/>
                <w:b/>
                <w:sz w:val="20"/>
                <w:szCs w:val="20"/>
              </w:rPr>
              <w:t>4</w:t>
            </w:r>
          </w:p>
        </w:tc>
        <w:tc>
          <w:tcPr>
            <w:tcW w:w="5805" w:type="dxa"/>
          </w:tcPr>
          <w:p w14:paraId="000001A4" w14:textId="53DB7539" w:rsidR="00453BBD" w:rsidRDefault="003E5399" w:rsidP="009F4275">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Our expectation of next steps is for a common community definition of DNS abuse which is in alignment with ICANN’s bylaws and technical remit.</w:t>
            </w:r>
          </w:p>
        </w:tc>
        <w:tc>
          <w:tcPr>
            <w:tcW w:w="1818" w:type="dxa"/>
          </w:tcPr>
          <w:p w14:paraId="000001A5" w14:textId="00BA2FFD" w:rsidR="00453BBD" w:rsidRDefault="003E5399" w:rsidP="009F4275">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NCSG</w:t>
            </w:r>
          </w:p>
        </w:tc>
        <w:tc>
          <w:tcPr>
            <w:tcW w:w="7092" w:type="dxa"/>
          </w:tcPr>
          <w:p w14:paraId="53290FA6" w14:textId="76E83A02" w:rsidR="00453BBD" w:rsidRDefault="003E5399" w:rsidP="009F4275">
            <w:pPr>
              <w:rPr>
                <w:rFonts w:ascii="Calibri" w:eastAsia="Calibri" w:hAnsi="Calibri" w:cs="Calibri"/>
                <w:b/>
                <w:sz w:val="22"/>
                <w:szCs w:val="22"/>
              </w:rPr>
            </w:pPr>
            <w:r w:rsidRPr="00D62C86">
              <w:rPr>
                <w:rFonts w:ascii="Calibri" w:eastAsia="Calibri" w:hAnsi="Calibri" w:cs="Calibri"/>
                <w:b/>
                <w:sz w:val="22"/>
                <w:szCs w:val="22"/>
              </w:rPr>
              <w:t>Small Team Assessment:</w:t>
            </w:r>
          </w:p>
          <w:p w14:paraId="460643F4" w14:textId="7969D0C3" w:rsidR="00777606" w:rsidRDefault="00777606" w:rsidP="009F4275">
            <w:pPr>
              <w:rPr>
                <w:rFonts w:ascii="Calibri" w:eastAsia="Calibri" w:hAnsi="Calibri" w:cs="Calibri"/>
                <w:b/>
                <w:sz w:val="22"/>
                <w:szCs w:val="22"/>
              </w:rPr>
            </w:pPr>
          </w:p>
          <w:p w14:paraId="6B7AC2F8" w14:textId="150F238F" w:rsidR="00777606" w:rsidRPr="00777606" w:rsidRDefault="00777606" w:rsidP="009F4275">
            <w:pPr>
              <w:rPr>
                <w:rFonts w:ascii="Calibri" w:eastAsia="Calibri" w:hAnsi="Calibri" w:cs="Calibri"/>
                <w:bCs/>
                <w:sz w:val="22"/>
                <w:szCs w:val="22"/>
              </w:rPr>
            </w:pPr>
            <w:r>
              <w:rPr>
                <w:rFonts w:ascii="Calibri" w:eastAsia="Calibri" w:hAnsi="Calibri" w:cs="Calibri"/>
                <w:bCs/>
                <w:sz w:val="22"/>
                <w:szCs w:val="22"/>
              </w:rPr>
              <w:t>[</w:t>
            </w:r>
            <w:r w:rsidRPr="00777606">
              <w:rPr>
                <w:rFonts w:ascii="Calibri" w:eastAsia="Calibri" w:hAnsi="Calibri" w:cs="Calibri"/>
                <w:bCs/>
                <w:sz w:val="22"/>
                <w:szCs w:val="22"/>
                <w:shd w:val="clear" w:color="auto" w:fill="FFFF00"/>
              </w:rPr>
              <w:t xml:space="preserve">Small team to consider whether further work on a definition of DNS Abuse is to be recommended, also </w:t>
            </w:r>
            <w:proofErr w:type="gramStart"/>
            <w:r w:rsidRPr="00777606">
              <w:rPr>
                <w:rFonts w:ascii="Calibri" w:eastAsia="Calibri" w:hAnsi="Calibri" w:cs="Calibri"/>
                <w:bCs/>
                <w:sz w:val="22"/>
                <w:szCs w:val="22"/>
                <w:shd w:val="clear" w:color="auto" w:fill="FFFF00"/>
              </w:rPr>
              <w:t>in light of</w:t>
            </w:r>
            <w:proofErr w:type="gramEnd"/>
            <w:r w:rsidRPr="00777606">
              <w:rPr>
                <w:rFonts w:ascii="Calibri" w:eastAsia="Calibri" w:hAnsi="Calibri" w:cs="Calibri"/>
                <w:bCs/>
                <w:sz w:val="22"/>
                <w:szCs w:val="22"/>
                <w:shd w:val="clear" w:color="auto" w:fill="FFFF00"/>
              </w:rPr>
              <w:t xml:space="preserve"> above comments that it might be more productive to shift attention to differentiation between maliciously registered and compromised domain registrations</w:t>
            </w:r>
            <w:r>
              <w:rPr>
                <w:rFonts w:ascii="Calibri" w:eastAsia="Calibri" w:hAnsi="Calibri" w:cs="Calibri"/>
                <w:bCs/>
                <w:sz w:val="22"/>
                <w:szCs w:val="22"/>
              </w:rPr>
              <w:t xml:space="preserve">]. </w:t>
            </w:r>
          </w:p>
          <w:p w14:paraId="60B51374" w14:textId="77777777" w:rsidR="008A4C81" w:rsidRDefault="008A4C81" w:rsidP="009F4275">
            <w:pPr>
              <w:rPr>
                <w:rFonts w:ascii="Calibri" w:eastAsia="Calibri" w:hAnsi="Calibri" w:cs="Calibri"/>
                <w:b/>
                <w:sz w:val="22"/>
                <w:szCs w:val="22"/>
              </w:rPr>
            </w:pPr>
          </w:p>
          <w:p w14:paraId="000001A6" w14:textId="7677E752" w:rsidR="008A4C81" w:rsidRPr="008A4C81" w:rsidRDefault="008A4C81" w:rsidP="009F4275">
            <w:pPr>
              <w:rPr>
                <w:rFonts w:ascii="Calibri" w:eastAsia="Calibri" w:hAnsi="Calibri" w:cs="Calibri"/>
                <w:bCs/>
                <w:sz w:val="22"/>
                <w:szCs w:val="22"/>
              </w:rPr>
            </w:pPr>
          </w:p>
        </w:tc>
      </w:tr>
      <w:tr w:rsidR="00453BBD" w14:paraId="04683084" w14:textId="77777777">
        <w:trPr>
          <w:cantSplit/>
        </w:trPr>
        <w:tc>
          <w:tcPr>
            <w:tcW w:w="675" w:type="dxa"/>
          </w:tcPr>
          <w:p w14:paraId="000001A7" w14:textId="4560EB42" w:rsidR="00453BBD" w:rsidRDefault="003E5399" w:rsidP="009F4275">
            <w:pPr>
              <w:ind w:left="720" w:hanging="720"/>
              <w:rPr>
                <w:rFonts w:ascii="Calibri" w:eastAsia="Calibri" w:hAnsi="Calibri" w:cs="Calibri"/>
                <w:b/>
                <w:sz w:val="20"/>
                <w:szCs w:val="20"/>
              </w:rPr>
            </w:pPr>
            <w:r>
              <w:rPr>
                <w:rFonts w:ascii="Calibri" w:eastAsia="Calibri" w:hAnsi="Calibri" w:cs="Calibri"/>
                <w:b/>
                <w:sz w:val="20"/>
                <w:szCs w:val="20"/>
              </w:rPr>
              <w:t>5</w:t>
            </w:r>
          </w:p>
        </w:tc>
        <w:tc>
          <w:tcPr>
            <w:tcW w:w="5805" w:type="dxa"/>
          </w:tcPr>
          <w:p w14:paraId="000001A8" w14:textId="436BC0EE" w:rsidR="00453BBD" w:rsidRPr="00D62C86" w:rsidRDefault="003E5399" w:rsidP="009F4275">
            <w:pPr>
              <w:rPr>
                <w:rFonts w:ascii="Calibri" w:eastAsia="Calibri" w:hAnsi="Calibri" w:cs="Calibri"/>
                <w:bCs/>
                <w:sz w:val="22"/>
                <w:szCs w:val="22"/>
              </w:rPr>
            </w:pPr>
            <w:r w:rsidRPr="00D62C86">
              <w:rPr>
                <w:rFonts w:ascii="Calibri" w:eastAsia="Calibri" w:hAnsi="Calibri" w:cs="Calibri"/>
                <w:bCs/>
                <w:sz w:val="22"/>
                <w:szCs w:val="22"/>
              </w:rPr>
              <w:t xml:space="preserve">Although the RYSG currently does not know of any specifically defined issue that requires a PDP; should such an issue be clearly identified, and scoped, we would be very willing to engage. </w:t>
            </w:r>
          </w:p>
          <w:p w14:paraId="000001A9" w14:textId="605EB019" w:rsidR="00453BBD" w:rsidRDefault="00453BBD" w:rsidP="009F4275">
            <w:pPr>
              <w:rPr>
                <w:rFonts w:ascii="Calibri" w:eastAsia="Calibri" w:hAnsi="Calibri" w:cs="Calibri"/>
                <w:b/>
                <w:sz w:val="20"/>
                <w:szCs w:val="20"/>
              </w:rPr>
            </w:pPr>
          </w:p>
          <w:p w14:paraId="000001AA" w14:textId="377364AE" w:rsidR="00453BBD" w:rsidRDefault="003E5399" w:rsidP="009F4275">
            <w:pPr>
              <w:rPr>
                <w:rFonts w:ascii="Calibri" w:eastAsia="Calibri" w:hAnsi="Calibri" w:cs="Calibri"/>
                <w:b/>
                <w:sz w:val="20"/>
                <w:szCs w:val="20"/>
              </w:rPr>
            </w:pPr>
            <w:r>
              <w:rPr>
                <w:rFonts w:ascii="Calibri" w:eastAsia="Calibri" w:hAnsi="Calibri" w:cs="Calibri"/>
                <w:sz w:val="20"/>
                <w:szCs w:val="20"/>
              </w:rPr>
              <w:t xml:space="preserve">See full comment: </w:t>
            </w:r>
            <w:hyperlink r:id="rId32" w:history="1">
              <w:proofErr w:type="spellStart"/>
              <w:r>
                <w:rPr>
                  <w:rFonts w:ascii="Calibri" w:eastAsia="Calibri" w:hAnsi="Calibri" w:cs="Calibri"/>
                  <w:color w:val="1155CC"/>
                  <w:sz w:val="20"/>
                  <w:szCs w:val="20"/>
                  <w:u w:val="single"/>
                </w:rPr>
                <w:t>RySG</w:t>
              </w:r>
              <w:proofErr w:type="spellEnd"/>
              <w:r>
                <w:rPr>
                  <w:rFonts w:ascii="Calibri" w:eastAsia="Calibri" w:hAnsi="Calibri" w:cs="Calibri"/>
                  <w:color w:val="1155CC"/>
                  <w:sz w:val="20"/>
                  <w:szCs w:val="20"/>
                  <w:u w:val="single"/>
                </w:rPr>
                <w:t xml:space="preserve"> Input</w:t>
              </w:r>
            </w:hyperlink>
          </w:p>
        </w:tc>
        <w:tc>
          <w:tcPr>
            <w:tcW w:w="1818" w:type="dxa"/>
          </w:tcPr>
          <w:p w14:paraId="000001AB" w14:textId="37D08581" w:rsidR="00453BBD" w:rsidRPr="00D62C86" w:rsidRDefault="003E5399" w:rsidP="009F4275">
            <w:pPr>
              <w:rPr>
                <w:rFonts w:ascii="Calibri" w:eastAsia="Calibri" w:hAnsi="Calibri" w:cs="Calibri"/>
                <w:bCs/>
                <w:sz w:val="20"/>
                <w:szCs w:val="20"/>
              </w:rPr>
            </w:pPr>
            <w:proofErr w:type="spellStart"/>
            <w:r w:rsidRPr="00D62C86">
              <w:rPr>
                <w:rFonts w:ascii="Calibri" w:eastAsia="Calibri" w:hAnsi="Calibri" w:cs="Calibri"/>
                <w:bCs/>
                <w:sz w:val="20"/>
                <w:szCs w:val="20"/>
              </w:rPr>
              <w:t>RySG</w:t>
            </w:r>
            <w:proofErr w:type="spellEnd"/>
          </w:p>
        </w:tc>
        <w:tc>
          <w:tcPr>
            <w:tcW w:w="7092" w:type="dxa"/>
          </w:tcPr>
          <w:p w14:paraId="5CAC420A" w14:textId="77777777" w:rsidR="00453BBD" w:rsidRDefault="003E5399" w:rsidP="009F4275">
            <w:pPr>
              <w:rPr>
                <w:rFonts w:ascii="Calibri" w:eastAsia="Calibri" w:hAnsi="Calibri" w:cs="Calibri"/>
                <w:b/>
                <w:sz w:val="22"/>
                <w:szCs w:val="22"/>
              </w:rPr>
            </w:pPr>
            <w:r w:rsidRPr="00D62C86">
              <w:rPr>
                <w:rFonts w:ascii="Calibri" w:eastAsia="Calibri" w:hAnsi="Calibri" w:cs="Calibri"/>
                <w:b/>
                <w:sz w:val="22"/>
                <w:szCs w:val="22"/>
              </w:rPr>
              <w:t>Small Team Assessment:</w:t>
            </w:r>
          </w:p>
          <w:p w14:paraId="429B7705" w14:textId="77777777" w:rsidR="00777606" w:rsidRDefault="00777606" w:rsidP="009F4275">
            <w:pPr>
              <w:rPr>
                <w:rFonts w:ascii="Calibri" w:eastAsia="Calibri" w:hAnsi="Calibri" w:cs="Calibri"/>
                <w:b/>
                <w:sz w:val="22"/>
                <w:szCs w:val="22"/>
              </w:rPr>
            </w:pPr>
          </w:p>
          <w:p w14:paraId="000001AC" w14:textId="35397A35" w:rsidR="00777606" w:rsidRPr="00777606" w:rsidRDefault="00777606" w:rsidP="009F4275">
            <w:pPr>
              <w:rPr>
                <w:rFonts w:ascii="Calibri" w:eastAsia="Calibri" w:hAnsi="Calibri" w:cs="Calibri"/>
                <w:bCs/>
                <w:sz w:val="22"/>
                <w:szCs w:val="22"/>
              </w:rPr>
            </w:pPr>
            <w:r>
              <w:rPr>
                <w:rFonts w:ascii="Calibri" w:eastAsia="Calibri" w:hAnsi="Calibri" w:cs="Calibri"/>
                <w:bCs/>
                <w:sz w:val="22"/>
                <w:szCs w:val="22"/>
              </w:rPr>
              <w:t xml:space="preserve">The small team noted the </w:t>
            </w:r>
            <w:proofErr w:type="spellStart"/>
            <w:r>
              <w:rPr>
                <w:rFonts w:ascii="Calibri" w:eastAsia="Calibri" w:hAnsi="Calibri" w:cs="Calibri"/>
                <w:bCs/>
                <w:sz w:val="22"/>
                <w:szCs w:val="22"/>
              </w:rPr>
              <w:t>RySG</w:t>
            </w:r>
            <w:proofErr w:type="spellEnd"/>
            <w:r>
              <w:rPr>
                <w:rFonts w:ascii="Calibri" w:eastAsia="Calibri" w:hAnsi="Calibri" w:cs="Calibri"/>
                <w:bCs/>
                <w:sz w:val="22"/>
                <w:szCs w:val="22"/>
              </w:rPr>
              <w:t xml:space="preserve"> willingness to engage. </w:t>
            </w:r>
          </w:p>
        </w:tc>
      </w:tr>
    </w:tbl>
    <w:p w14:paraId="000001AD" w14:textId="77777777" w:rsidR="00453BBD" w:rsidRDefault="00453BBD" w:rsidP="009F4275">
      <w:pPr>
        <w:rPr>
          <w:rFonts w:ascii="Calibri" w:eastAsia="Calibri" w:hAnsi="Calibri" w:cs="Calibri"/>
        </w:rPr>
      </w:pPr>
    </w:p>
    <w:p w14:paraId="000001AE" w14:textId="77777777" w:rsidR="00453BBD" w:rsidRDefault="00453BBD" w:rsidP="009F4275">
      <w:pPr>
        <w:rPr>
          <w:rFonts w:ascii="Calibri" w:eastAsia="Calibri" w:hAnsi="Calibri" w:cs="Calibri"/>
        </w:rPr>
      </w:pPr>
    </w:p>
    <w:sectPr w:rsidR="00453BBD">
      <w:footerReference w:type="default" r:id="rId33"/>
      <w:pgSz w:w="16840" w:h="11900" w:orient="landscape"/>
      <w:pgMar w:top="720" w:right="720" w:bottom="720" w:left="72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C7991" w14:textId="77777777" w:rsidR="00E700DB" w:rsidRDefault="00E700DB">
      <w:r>
        <w:separator/>
      </w:r>
    </w:p>
  </w:endnote>
  <w:endnote w:type="continuationSeparator" w:id="0">
    <w:p w14:paraId="523A925B" w14:textId="77777777" w:rsidR="00E700DB" w:rsidRDefault="00E7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ƒ◊¡Ç˛">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1" w14:textId="0A8F2B72" w:rsidR="00453BBD" w:rsidRDefault="003E5399">
    <w:pPr>
      <w:pBdr>
        <w:top w:val="nil"/>
        <w:left w:val="nil"/>
        <w:bottom w:val="nil"/>
        <w:right w:val="nil"/>
        <w:between w:val="nil"/>
      </w:pBdr>
      <w:tabs>
        <w:tab w:val="center" w:pos="4680"/>
        <w:tab w:val="right" w:pos="9360"/>
      </w:tabs>
      <w:jc w:val="center"/>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E24D55">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000001B2" w14:textId="77777777" w:rsidR="00453BBD" w:rsidRDefault="00453BB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21C7A" w14:textId="77777777" w:rsidR="00E700DB" w:rsidRDefault="00E700DB">
      <w:r>
        <w:separator/>
      </w:r>
    </w:p>
  </w:footnote>
  <w:footnote w:type="continuationSeparator" w:id="0">
    <w:p w14:paraId="58E21C0A" w14:textId="77777777" w:rsidR="00E700DB" w:rsidRDefault="00E700DB">
      <w:r>
        <w:continuationSeparator/>
      </w:r>
    </w:p>
  </w:footnote>
  <w:footnote w:id="1">
    <w:p w14:paraId="000001AF" w14:textId="77777777" w:rsidR="00453BBD" w:rsidRPr="00025CE1" w:rsidRDefault="003E5399">
      <w:pPr>
        <w:rPr>
          <w:rFonts w:asciiTheme="minorHAnsi" w:eastAsia="Calibri" w:hAnsiTheme="minorHAnsi" w:cstheme="minorHAnsi"/>
          <w:color w:val="000000"/>
          <w:sz w:val="18"/>
          <w:szCs w:val="18"/>
        </w:rPr>
      </w:pPr>
      <w:r w:rsidRPr="00025CE1">
        <w:rPr>
          <w:rStyle w:val="FootnoteReference"/>
          <w:rFonts w:asciiTheme="minorHAnsi" w:hAnsiTheme="minorHAnsi" w:cstheme="minorHAnsi"/>
          <w:sz w:val="18"/>
          <w:szCs w:val="18"/>
        </w:rPr>
        <w:footnoteRef/>
      </w:r>
      <w:r w:rsidRPr="00025CE1">
        <w:rPr>
          <w:rFonts w:asciiTheme="minorHAnsi" w:eastAsia="Calibri" w:hAnsiTheme="minorHAnsi" w:cstheme="minorHAnsi"/>
          <w:sz w:val="18"/>
          <w:szCs w:val="18"/>
        </w:rPr>
        <w:t xml:space="preserve"> </w:t>
      </w:r>
      <w:r w:rsidRPr="00025CE1">
        <w:rPr>
          <w:rFonts w:asciiTheme="minorHAnsi" w:eastAsia="Calibri" w:hAnsiTheme="minorHAnsi" w:cstheme="minorHAnsi"/>
          <w:color w:val="000000"/>
          <w:sz w:val="18"/>
          <w:szCs w:val="18"/>
        </w:rPr>
        <w:t xml:space="preserve"> For more information on the difference between malicious registrations versus compromised domains, please see </w:t>
      </w:r>
      <w:hyperlink r:id="rId1">
        <w:r w:rsidRPr="00025CE1">
          <w:rPr>
            <w:rFonts w:asciiTheme="minorHAnsi" w:eastAsia="Calibri" w:hAnsiTheme="minorHAnsi" w:cstheme="minorHAnsi"/>
            <w:color w:val="0000FF"/>
            <w:sz w:val="18"/>
            <w:szCs w:val="18"/>
            <w:u w:val="single"/>
          </w:rPr>
          <w:t>DNSAI Best Practice on Identifying Malicious Registrations</w:t>
        </w:r>
      </w:hyperlink>
    </w:p>
  </w:footnote>
  <w:footnote w:id="2">
    <w:p w14:paraId="000001B0" w14:textId="77777777" w:rsidR="00453BBD" w:rsidRDefault="003E5399">
      <w:pPr>
        <w:rPr>
          <w:rFonts w:ascii="ƒ◊¡Ç˛" w:eastAsia="ƒ◊¡Ç˛" w:hAnsi="ƒ◊¡Ç˛" w:cs="ƒ◊¡Ç˛"/>
          <w:color w:val="000000"/>
          <w:sz w:val="20"/>
          <w:szCs w:val="20"/>
        </w:rPr>
      </w:pPr>
      <w:r w:rsidRPr="00025CE1">
        <w:rPr>
          <w:rStyle w:val="FootnoteReference"/>
          <w:rFonts w:asciiTheme="minorHAnsi" w:hAnsiTheme="minorHAnsi" w:cstheme="minorHAnsi"/>
          <w:sz w:val="18"/>
          <w:szCs w:val="18"/>
        </w:rPr>
        <w:footnoteRef/>
      </w:r>
      <w:r w:rsidRPr="00025CE1">
        <w:rPr>
          <w:rFonts w:asciiTheme="minorHAnsi" w:hAnsiTheme="minorHAnsi" w:cstheme="minorHAnsi"/>
          <w:sz w:val="18"/>
          <w:szCs w:val="18"/>
        </w:rPr>
        <w:t xml:space="preserve"> </w:t>
      </w:r>
      <w:r w:rsidRPr="00025CE1">
        <w:rPr>
          <w:rFonts w:asciiTheme="minorHAnsi" w:eastAsia="ƒ◊¡Ç˛" w:hAnsiTheme="minorHAnsi" w:cstheme="minorHAnsi"/>
          <w:color w:val="000000"/>
          <w:sz w:val="18"/>
          <w:szCs w:val="18"/>
        </w:rPr>
        <w:t xml:space="preserve">For definitions of these terms, please see the </w:t>
      </w:r>
      <w:hyperlink r:id="rId2">
        <w:r w:rsidRPr="00025CE1">
          <w:rPr>
            <w:rFonts w:asciiTheme="minorHAnsi" w:eastAsia="ƒ◊¡Ç˛" w:hAnsiTheme="minorHAnsi" w:cstheme="minorHAnsi"/>
            <w:color w:val="0000FF"/>
            <w:sz w:val="18"/>
            <w:szCs w:val="18"/>
            <w:u w:val="single"/>
          </w:rPr>
          <w:t>Framework to Address Abuse</w:t>
        </w:r>
      </w:hyperlink>
      <w:r w:rsidRPr="00025CE1">
        <w:rPr>
          <w:rFonts w:asciiTheme="minorHAnsi" w:eastAsia="ƒ◊¡Ç˛" w:hAnsiTheme="minorHAnsi" w:cstheme="minorHAnsi"/>
          <w:color w:val="000000"/>
          <w:sz w:val="18"/>
          <w:szCs w:val="18"/>
        </w:rPr>
        <w:t xml:space="preserve">, and the Internet and Jurisdiction Policy Network’s </w:t>
      </w:r>
      <w:hyperlink r:id="rId3">
        <w:r w:rsidRPr="00025CE1">
          <w:rPr>
            <w:rFonts w:asciiTheme="minorHAnsi" w:eastAsia="ƒ◊¡Ç˛" w:hAnsiTheme="minorHAnsi" w:cstheme="minorHAnsi"/>
            <w:color w:val="0000FF"/>
            <w:sz w:val="18"/>
            <w:szCs w:val="18"/>
            <w:u w:val="single"/>
          </w:rPr>
          <w:t>Operational Approaches, Norms, Criteria and Mechanisms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00140"/>
    <w:multiLevelType w:val="multilevel"/>
    <w:tmpl w:val="3D822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F265F8"/>
    <w:multiLevelType w:val="multilevel"/>
    <w:tmpl w:val="4B1E0BF6"/>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9E072C"/>
    <w:multiLevelType w:val="multilevel"/>
    <w:tmpl w:val="BFB407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DD784B"/>
    <w:multiLevelType w:val="multilevel"/>
    <w:tmpl w:val="536E04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9C417F"/>
    <w:multiLevelType w:val="multilevel"/>
    <w:tmpl w:val="C97AF3E6"/>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4E9559C"/>
    <w:multiLevelType w:val="multilevel"/>
    <w:tmpl w:val="ED800244"/>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63316421">
    <w:abstractNumId w:val="3"/>
  </w:num>
  <w:num w:numId="2" w16cid:durableId="993727400">
    <w:abstractNumId w:val="4"/>
  </w:num>
  <w:num w:numId="3" w16cid:durableId="685979712">
    <w:abstractNumId w:val="5"/>
  </w:num>
  <w:num w:numId="4" w16cid:durableId="14816076">
    <w:abstractNumId w:val="1"/>
  </w:num>
  <w:num w:numId="5" w16cid:durableId="1397976245">
    <w:abstractNumId w:val="2"/>
  </w:num>
  <w:num w:numId="6" w16cid:durableId="123156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BBD"/>
    <w:rsid w:val="00007FD1"/>
    <w:rsid w:val="00025CE1"/>
    <w:rsid w:val="00046050"/>
    <w:rsid w:val="000A56F8"/>
    <w:rsid w:val="000B18A1"/>
    <w:rsid w:val="000D7269"/>
    <w:rsid w:val="00196E5E"/>
    <w:rsid w:val="002F7FE0"/>
    <w:rsid w:val="00345067"/>
    <w:rsid w:val="003B230E"/>
    <w:rsid w:val="003C1005"/>
    <w:rsid w:val="003C7002"/>
    <w:rsid w:val="003E3EBC"/>
    <w:rsid w:val="003E5399"/>
    <w:rsid w:val="004109F9"/>
    <w:rsid w:val="00453BBD"/>
    <w:rsid w:val="00466465"/>
    <w:rsid w:val="004C2DD9"/>
    <w:rsid w:val="004C2FB6"/>
    <w:rsid w:val="004C7F42"/>
    <w:rsid w:val="0050494B"/>
    <w:rsid w:val="005D0F62"/>
    <w:rsid w:val="005F12AA"/>
    <w:rsid w:val="006148EE"/>
    <w:rsid w:val="006341F5"/>
    <w:rsid w:val="006902D6"/>
    <w:rsid w:val="00692FB3"/>
    <w:rsid w:val="00777606"/>
    <w:rsid w:val="008928AF"/>
    <w:rsid w:val="008A49D2"/>
    <w:rsid w:val="008A4C81"/>
    <w:rsid w:val="008E75C4"/>
    <w:rsid w:val="009806B3"/>
    <w:rsid w:val="009B1CE5"/>
    <w:rsid w:val="009F4275"/>
    <w:rsid w:val="00A92E83"/>
    <w:rsid w:val="00AC31B1"/>
    <w:rsid w:val="00AC342E"/>
    <w:rsid w:val="00B43AFD"/>
    <w:rsid w:val="00BD42BF"/>
    <w:rsid w:val="00BF74F6"/>
    <w:rsid w:val="00C347F2"/>
    <w:rsid w:val="00C4592B"/>
    <w:rsid w:val="00D34B1F"/>
    <w:rsid w:val="00D62C86"/>
    <w:rsid w:val="00D80087"/>
    <w:rsid w:val="00DE5A6E"/>
    <w:rsid w:val="00E007F0"/>
    <w:rsid w:val="00E04243"/>
    <w:rsid w:val="00E24D55"/>
    <w:rsid w:val="00E653BD"/>
    <w:rsid w:val="00E700DB"/>
    <w:rsid w:val="00EC7F52"/>
    <w:rsid w:val="00ED4CBC"/>
    <w:rsid w:val="00F52C05"/>
    <w:rsid w:val="00F611A6"/>
    <w:rsid w:val="00F67292"/>
    <w:rsid w:val="00F863AA"/>
    <w:rsid w:val="00FC5682"/>
    <w:rsid w:val="00FD526C"/>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16F5E76C"/>
  <w15:docId w15:val="{53F4FC13-00DC-4B41-8D8F-FE42CF74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B07"/>
  </w:style>
  <w:style w:type="paragraph" w:styleId="Heading1">
    <w:name w:val="heading 1"/>
    <w:basedOn w:val="Normal"/>
    <w:next w:val="Normal"/>
    <w:link w:val="Heading1Char"/>
    <w:uiPriority w:val="9"/>
    <w:qFormat/>
    <w:rsid w:val="005D01EB"/>
    <w:pPr>
      <w:keepNext/>
      <w:spacing w:before="240" w:after="60"/>
      <w:outlineLvl w:val="0"/>
    </w:pPr>
    <w:rPr>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ColorfulList-Accent11">
    <w:name w:val="Colorful List - Accent 11"/>
    <w:basedOn w:val="Normal"/>
    <w:uiPriority w:val="34"/>
    <w:qFormat/>
    <w:rsid w:val="00E3563F"/>
    <w:pPr>
      <w:ind w:left="720"/>
      <w:contextualSpacing/>
    </w:pPr>
    <w:rPr>
      <w:rFonts w:eastAsia="Cambria"/>
    </w:rPr>
  </w:style>
  <w:style w:type="character" w:styleId="Hyperlink">
    <w:name w:val="Hyperlink"/>
    <w:uiPriority w:val="99"/>
    <w:unhideWhenUsed/>
    <w:rsid w:val="00E3563F"/>
    <w:rPr>
      <w:color w:val="0000FF"/>
      <w:u w:val="single"/>
    </w:rPr>
  </w:style>
  <w:style w:type="paragraph" w:styleId="FootnoteText">
    <w:name w:val="footnote text"/>
    <w:basedOn w:val="Normal"/>
    <w:link w:val="FootnoteTextChar"/>
    <w:uiPriority w:val="99"/>
    <w:rsid w:val="00E3563F"/>
    <w:rPr>
      <w:sz w:val="20"/>
      <w:szCs w:val="20"/>
    </w:rPr>
  </w:style>
  <w:style w:type="character" w:customStyle="1" w:styleId="FootnoteTextChar">
    <w:name w:val="Footnote Text Char"/>
    <w:link w:val="FootnoteText"/>
    <w:uiPriority w:val="99"/>
    <w:rsid w:val="00E3563F"/>
    <w:rPr>
      <w:rFonts w:ascii="Times New Roman" w:eastAsia="Times New Roman" w:hAnsi="Times New Roman" w:cs="Times New Roman"/>
      <w:sz w:val="20"/>
      <w:szCs w:val="20"/>
    </w:rPr>
  </w:style>
  <w:style w:type="character" w:styleId="FootnoteReference">
    <w:name w:val="footnote reference"/>
    <w:uiPriority w:val="99"/>
    <w:rsid w:val="00E3563F"/>
    <w:rPr>
      <w:vertAlign w:val="superscript"/>
    </w:rPr>
  </w:style>
  <w:style w:type="paragraph" w:styleId="BalloonText">
    <w:name w:val="Balloon Text"/>
    <w:basedOn w:val="Normal"/>
    <w:link w:val="BalloonTextChar"/>
    <w:uiPriority w:val="99"/>
    <w:semiHidden/>
    <w:unhideWhenUsed/>
    <w:rsid w:val="00E3563F"/>
    <w:rPr>
      <w:rFonts w:ascii="Lucida Grande" w:hAnsi="Lucida Grande" w:cs="Lucida Grande"/>
      <w:sz w:val="18"/>
      <w:szCs w:val="18"/>
    </w:rPr>
  </w:style>
  <w:style w:type="character" w:customStyle="1" w:styleId="BalloonTextChar">
    <w:name w:val="Balloon Text Char"/>
    <w:link w:val="BalloonText"/>
    <w:uiPriority w:val="99"/>
    <w:semiHidden/>
    <w:rsid w:val="00E3563F"/>
    <w:rPr>
      <w:rFonts w:ascii="Lucida Grande" w:hAnsi="Lucida Grande" w:cs="Lucida Grande"/>
      <w:sz w:val="18"/>
      <w:szCs w:val="18"/>
    </w:rPr>
  </w:style>
  <w:style w:type="paragraph" w:customStyle="1" w:styleId="Default">
    <w:name w:val="Default"/>
    <w:rsid w:val="002A6B5C"/>
    <w:pPr>
      <w:widowControl w:val="0"/>
      <w:autoSpaceDE w:val="0"/>
      <w:autoSpaceDN w:val="0"/>
      <w:adjustRightInd w:val="0"/>
    </w:pPr>
    <w:rPr>
      <w:color w:val="000000"/>
    </w:rPr>
  </w:style>
  <w:style w:type="character" w:styleId="FollowedHyperlink">
    <w:name w:val="FollowedHyperlink"/>
    <w:uiPriority w:val="99"/>
    <w:semiHidden/>
    <w:unhideWhenUsed/>
    <w:rsid w:val="00163F0A"/>
    <w:rPr>
      <w:color w:val="800080"/>
      <w:u w:val="single"/>
    </w:rPr>
  </w:style>
  <w:style w:type="character" w:styleId="CommentReference">
    <w:name w:val="annotation reference"/>
    <w:uiPriority w:val="99"/>
    <w:semiHidden/>
    <w:unhideWhenUsed/>
    <w:rsid w:val="00032527"/>
    <w:rPr>
      <w:sz w:val="16"/>
      <w:szCs w:val="16"/>
    </w:rPr>
  </w:style>
  <w:style w:type="paragraph" w:styleId="CommentText">
    <w:name w:val="annotation text"/>
    <w:basedOn w:val="Normal"/>
    <w:link w:val="CommentTextChar"/>
    <w:uiPriority w:val="99"/>
    <w:semiHidden/>
    <w:unhideWhenUsed/>
    <w:rsid w:val="00032527"/>
    <w:rPr>
      <w:sz w:val="20"/>
      <w:szCs w:val="20"/>
    </w:rPr>
  </w:style>
  <w:style w:type="character" w:customStyle="1" w:styleId="CommentTextChar">
    <w:name w:val="Comment Text Char"/>
    <w:basedOn w:val="DefaultParagraphFont"/>
    <w:link w:val="CommentText"/>
    <w:uiPriority w:val="99"/>
    <w:semiHidden/>
    <w:rsid w:val="00032527"/>
  </w:style>
  <w:style w:type="paragraph" w:styleId="CommentSubject">
    <w:name w:val="annotation subject"/>
    <w:basedOn w:val="CommentText"/>
    <w:next w:val="CommentText"/>
    <w:link w:val="CommentSubjectChar"/>
    <w:uiPriority w:val="99"/>
    <w:semiHidden/>
    <w:unhideWhenUsed/>
    <w:rsid w:val="00032527"/>
    <w:rPr>
      <w:b/>
      <w:bCs/>
    </w:rPr>
  </w:style>
  <w:style w:type="character" w:customStyle="1" w:styleId="CommentSubjectChar">
    <w:name w:val="Comment Subject Char"/>
    <w:link w:val="CommentSubject"/>
    <w:uiPriority w:val="99"/>
    <w:semiHidden/>
    <w:rsid w:val="00032527"/>
    <w:rPr>
      <w:b/>
      <w:bCs/>
    </w:rPr>
  </w:style>
  <w:style w:type="paragraph" w:styleId="ListParagraph">
    <w:name w:val="List Paragraph"/>
    <w:basedOn w:val="Normal"/>
    <w:uiPriority w:val="34"/>
    <w:qFormat/>
    <w:rsid w:val="00032527"/>
    <w:pPr>
      <w:ind w:left="720"/>
    </w:pPr>
    <w:rPr>
      <w:rFonts w:ascii="Calibri" w:eastAsia="Calibri" w:hAnsi="Calibri"/>
      <w:sz w:val="22"/>
      <w:szCs w:val="22"/>
    </w:rPr>
  </w:style>
  <w:style w:type="paragraph" w:styleId="HTMLPreformatted">
    <w:name w:val="HTML Preformatted"/>
    <w:basedOn w:val="Normal"/>
    <w:link w:val="HTMLPreformattedChar"/>
    <w:uiPriority w:val="99"/>
    <w:semiHidden/>
    <w:unhideWhenUsed/>
    <w:rsid w:val="00E20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E202D3"/>
    <w:rPr>
      <w:rFonts w:ascii="Courier New" w:eastAsia="Times New Roman" w:hAnsi="Courier New" w:cs="Courier New"/>
    </w:rPr>
  </w:style>
  <w:style w:type="character" w:customStyle="1" w:styleId="Heading1Char">
    <w:name w:val="Heading 1 Char"/>
    <w:link w:val="Heading1"/>
    <w:uiPriority w:val="9"/>
    <w:rsid w:val="005D01EB"/>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5D01EB"/>
    <w:pPr>
      <w:tabs>
        <w:tab w:val="center" w:pos="4680"/>
        <w:tab w:val="right" w:pos="9360"/>
      </w:tabs>
    </w:pPr>
  </w:style>
  <w:style w:type="character" w:customStyle="1" w:styleId="HeaderChar">
    <w:name w:val="Header Char"/>
    <w:link w:val="Header"/>
    <w:uiPriority w:val="99"/>
    <w:rsid w:val="005D01EB"/>
    <w:rPr>
      <w:sz w:val="24"/>
      <w:szCs w:val="24"/>
    </w:rPr>
  </w:style>
  <w:style w:type="paragraph" w:styleId="Footer">
    <w:name w:val="footer"/>
    <w:basedOn w:val="Normal"/>
    <w:link w:val="FooterChar"/>
    <w:uiPriority w:val="99"/>
    <w:unhideWhenUsed/>
    <w:rsid w:val="005D01EB"/>
    <w:pPr>
      <w:tabs>
        <w:tab w:val="center" w:pos="4680"/>
        <w:tab w:val="right" w:pos="9360"/>
      </w:tabs>
    </w:pPr>
  </w:style>
  <w:style w:type="character" w:customStyle="1" w:styleId="FooterChar">
    <w:name w:val="Footer Char"/>
    <w:link w:val="Footer"/>
    <w:uiPriority w:val="99"/>
    <w:rsid w:val="005D01EB"/>
    <w:rPr>
      <w:sz w:val="24"/>
      <w:szCs w:val="24"/>
    </w:rPr>
  </w:style>
  <w:style w:type="paragraph" w:styleId="TOCHeading">
    <w:name w:val="TOC Heading"/>
    <w:basedOn w:val="Heading1"/>
    <w:next w:val="Normal"/>
    <w:uiPriority w:val="39"/>
    <w:semiHidden/>
    <w:unhideWhenUsed/>
    <w:qFormat/>
    <w:rsid w:val="005D01EB"/>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5D01EB"/>
  </w:style>
  <w:style w:type="table" w:styleId="TableGrid">
    <w:name w:val="Table Grid"/>
    <w:basedOn w:val="TableNormal"/>
    <w:uiPriority w:val="59"/>
    <w:rsid w:val="002A7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397CCB"/>
  </w:style>
  <w:style w:type="character" w:styleId="UnresolvedMention">
    <w:name w:val="Unresolved Mention"/>
    <w:basedOn w:val="DefaultParagraphFont"/>
    <w:uiPriority w:val="99"/>
    <w:semiHidden/>
    <w:unhideWhenUsed/>
    <w:rsid w:val="0047085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Revision">
    <w:name w:val="Revision"/>
    <w:hidden/>
    <w:uiPriority w:val="99"/>
    <w:semiHidden/>
    <w:rsid w:val="006902D6"/>
  </w:style>
  <w:style w:type="paragraph" w:styleId="NormalWeb">
    <w:name w:val="Normal (Web)"/>
    <w:basedOn w:val="Normal"/>
    <w:uiPriority w:val="99"/>
    <w:semiHidden/>
    <w:unhideWhenUsed/>
    <w:rsid w:val="00FD526C"/>
    <w:pPr>
      <w:spacing w:before="100" w:beforeAutospacing="1" w:after="100" w:afterAutospacing="1"/>
    </w:pPr>
    <w:rPr>
      <w:lang w:val="en-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383478">
      <w:bodyDiv w:val="1"/>
      <w:marLeft w:val="0"/>
      <w:marRight w:val="0"/>
      <w:marTop w:val="0"/>
      <w:marBottom w:val="0"/>
      <w:divBdr>
        <w:top w:val="none" w:sz="0" w:space="0" w:color="auto"/>
        <w:left w:val="none" w:sz="0" w:space="0" w:color="auto"/>
        <w:bottom w:val="none" w:sz="0" w:space="0" w:color="auto"/>
        <w:right w:val="none" w:sz="0" w:space="0" w:color="auto"/>
      </w:divBdr>
    </w:div>
    <w:div w:id="2063402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m.icann.org/pipermail/gnso-dnsabuse-smallteam/attachments/20220404/df2ee16e/ALACResponsetotheGNSOLetteronDNSAbuse-Final-2022-04-04-0001.pdf" TargetMode="External"/><Relationship Id="rId18" Type="http://schemas.openxmlformats.org/officeDocument/2006/relationships/hyperlink" Target="https://docs.google.com/document/d/1S5BUtObKEhg-OYdoUl7ESl6SYYZKLlnaWzpuypAKOTk/edit" TargetMode="External"/><Relationship Id="rId26" Type="http://schemas.openxmlformats.org/officeDocument/2006/relationships/hyperlink" Target="https://community.icann.org/download/attachments/178587048/DNSAbuseSmallTeam-BCinput-0001.docx?version=1&amp;modificationDate=1650545104000&amp;api=v2" TargetMode="External"/><Relationship Id="rId3" Type="http://schemas.openxmlformats.org/officeDocument/2006/relationships/styles" Target="styles.xml"/><Relationship Id="rId21" Type="http://schemas.openxmlformats.org/officeDocument/2006/relationships/hyperlink" Target="https://community.icann.org/download/attachments/178587048/RySG%20Input%20to%20the%20GNSO%20Council%20Small%20Team%20on%20DNS%20Abuse%20-%20April%202022%5B1%5D.docx?version=1&amp;modificationDate=1650544602366&amp;api=v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nsabuseinstitute.org/centralized_abuse_reporting_update/" TargetMode="External"/><Relationship Id="rId17" Type="http://schemas.openxmlformats.org/officeDocument/2006/relationships/hyperlink" Target="https://mm.icann.org/pipermail/gnso-dnsabuse-smallteam/attachments/20220405/1272ad79/gac-input-gnso-dns-abuse-4apr22-0001.pdf" TargetMode="External"/><Relationship Id="rId25" Type="http://schemas.openxmlformats.org/officeDocument/2006/relationships/hyperlink" Target="https://www.icann.org/resources/pages/approved-with-specs-2013-09-17-en"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m.icann.org/pipermail/gnso-dnsabuse-smallteam/attachments/20220404/df2ee16e/ALACResponsetotheGNSOLetteronDNSAbuse-Final-2022-04-04-0001.pdf" TargetMode="External"/><Relationship Id="rId20" Type="http://schemas.openxmlformats.org/officeDocument/2006/relationships/hyperlink" Target="https://community.icann.org/download/attachments/178587048/DNSAbuseSmallTeam-BCinput-0001.docx?version=1&amp;modificationDate=1650545104000&amp;api=v2" TargetMode="External"/><Relationship Id="rId29" Type="http://schemas.openxmlformats.org/officeDocument/2006/relationships/hyperlink" Target="https://mm.icann.org/pipermail/gnso-dnsabuse-smallteam/attachments/20220404/df2ee16e/ALACResponsetotheGNSOLetteronDNSAbuse-Final-2022-04-04-000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nsabuseframework.org/media/files/2020-05-29_DNSAbuseFramework.pdf" TargetMode="External"/><Relationship Id="rId24" Type="http://schemas.openxmlformats.org/officeDocument/2006/relationships/hyperlink" Target="https://docs.google.com/document/d/1S5BUtObKEhg-OYdoUl7ESl6SYYZKLlnaWzpuypAKOTk/edit" TargetMode="External"/><Relationship Id="rId32" Type="http://schemas.openxmlformats.org/officeDocument/2006/relationships/hyperlink" Target="https://community.icann.org/download/attachments/178587048/RySG%20Input%20to%20the%20GNSO%20Council%20Small%20Team%20on%20DNS%20Abuse%20-%20April%202022%5B1%5D.docx?version=1&amp;modificationDate=1650544602366&amp;api=v2" TargetMode="External"/><Relationship Id="rId5" Type="http://schemas.openxmlformats.org/officeDocument/2006/relationships/webSettings" Target="webSettings.xml"/><Relationship Id="rId15" Type="http://schemas.openxmlformats.org/officeDocument/2006/relationships/hyperlink" Target="https://mm.icann.org/pipermail/gnso-dnsabuse-smallteam/attachments/20220404/df2ee16e/ALACResponsetotheGNSOLetteronDNSAbuse-Final-2022-04-04-0001.pdf" TargetMode="External"/><Relationship Id="rId23" Type="http://schemas.openxmlformats.org/officeDocument/2006/relationships/hyperlink" Target="https://mm.icann.org/pipermail/gnso-dnsabuse-smallteam/attachments/20220404/df2ee16e/ALACResponsetotheGNSOLetteronDNSAbuse-Final-2022-04-04-0001.pdf" TargetMode="External"/><Relationship Id="rId28" Type="http://schemas.openxmlformats.org/officeDocument/2006/relationships/hyperlink" Target="https://community.icann.org/download/attachments/178587048/RySG%20Input%20to%20the%20GNSO%20Council%20Small%20Team%20on%20DNS%20Abuse%20-%20April%202022%5B1%5D.docx?version=1&amp;modificationDate=1650544602366&amp;api=v2" TargetMode="External"/><Relationship Id="rId10" Type="http://schemas.openxmlformats.org/officeDocument/2006/relationships/hyperlink" Target="https://mm.icann.org/pipermail/gnso-dnsabuse-smallteam/2022-April/000049.html" TargetMode="External"/><Relationship Id="rId19" Type="http://schemas.openxmlformats.org/officeDocument/2006/relationships/hyperlink" Target="https://dnsabuseinstitute.org/centralized_abuse_reporting_update/" TargetMode="External"/><Relationship Id="rId31" Type="http://schemas.openxmlformats.org/officeDocument/2006/relationships/hyperlink" Target="https://community.icann.org/download/attachments/178587048/DNSAbuseSmallTeam-BCinput-0001.docx?version=1&amp;modificationDate=1650545104000&amp;api=v2" TargetMode="External"/><Relationship Id="rId4" Type="http://schemas.openxmlformats.org/officeDocument/2006/relationships/settings" Target="settings.xml"/><Relationship Id="rId9" Type="http://schemas.openxmlformats.org/officeDocument/2006/relationships/hyperlink" Target="https://mm.icann.org/pipermail/gnso-dnsabuse-smallteam/2022-April/000048.html" TargetMode="External"/><Relationship Id="rId14" Type="http://schemas.openxmlformats.org/officeDocument/2006/relationships/hyperlink" Target="https://mm.icann.org/pipermail/gnso-dnsabuse-smallteam/attachments/20220404/df2ee16e/ALACResponsetotheGNSOLetteronDNSAbuse-Final-2022-04-04-0001.pdf" TargetMode="External"/><Relationship Id="rId22" Type="http://schemas.openxmlformats.org/officeDocument/2006/relationships/hyperlink" Target="https://community.icann.org/download/attachments/178587048/RySG%20Input%20to%20the%20GNSO%20Council%20Small%20Team%20on%20DNS%20Abuse%20-%20April%202022%5B1%5D.docx?version=1&amp;modificationDate=1650544602366&amp;api=v2" TargetMode="External"/><Relationship Id="rId27" Type="http://schemas.openxmlformats.org/officeDocument/2006/relationships/hyperlink" Target="https://community.icann.org/download/attachments/178587048/RySG%20Input%20to%20the%20GNSO%20Council%20Small%20Team%20on%20DNS%20Abuse%20-%20April%202022%5B1%5D.docx?version=1&amp;modificationDate=1650544602366&amp;api=v2" TargetMode="External"/><Relationship Id="rId30" Type="http://schemas.openxmlformats.org/officeDocument/2006/relationships/hyperlink" Target="https://docs.google.com/document/d/1S5BUtObKEhg-OYdoUl7ESl6SYYZKLlnaWzpuypAKOTk/edit" TargetMode="External"/><Relationship Id="rId35" Type="http://schemas.openxmlformats.org/officeDocument/2006/relationships/theme" Target="theme/theme1.xml"/><Relationship Id="rId8" Type="http://schemas.openxmlformats.org/officeDocument/2006/relationships/hyperlink" Target="https://mm.icann.org/pipermail/gnso-dnsabuse-smallteam/2022-April/000048.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nternetjurisdiction.net/uploads/pdfs/Papers/Domains-Jurisdiction-Program-Operational-Approaches.pdf" TargetMode="External"/><Relationship Id="rId2" Type="http://schemas.openxmlformats.org/officeDocument/2006/relationships/hyperlink" Target="https://dnsabuseframework.org/media/files/2020-05-29_DNSAbuseFramework.pdf" TargetMode="External"/><Relationship Id="rId1" Type="http://schemas.openxmlformats.org/officeDocument/2006/relationships/hyperlink" Target="https://dnsabuseinstitute.org/best-practices-identification-mitigation-of-dns-ab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tKRaOjiW4rYbvWpC7wTk522TAw==">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6993</Words>
  <Characters>39861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2022-05-23T19:31:00Z</dcterms:created>
  <dcterms:modified xsi:type="dcterms:W3CDTF">2022-05-23T19:31:00Z</dcterms:modified>
</cp:coreProperties>
</file>