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5" w:type="dxa"/>
        <w:shd w:val="clear" w:color="auto" w:fill="E7E6E6" w:themeFill="background2"/>
        <w:tblLook w:val="04A0" w:firstRow="1" w:lastRow="0" w:firstColumn="1" w:lastColumn="0" w:noHBand="0" w:noVBand="1"/>
      </w:tblPr>
      <w:tblGrid>
        <w:gridCol w:w="2745"/>
        <w:gridCol w:w="1474"/>
        <w:gridCol w:w="5946"/>
      </w:tblGrid>
      <w:tr w:rsidR="00B871B2" w14:paraId="0E6AED38" w14:textId="2C6751F1" w:rsidTr="00B871B2">
        <w:trPr>
          <w:trHeight w:val="332"/>
          <w:tblHeader/>
        </w:trPr>
        <w:tc>
          <w:tcPr>
            <w:tcW w:w="2745" w:type="dxa"/>
            <w:tcBorders>
              <w:top w:val="single" w:sz="4" w:space="0" w:color="auto"/>
              <w:left w:val="single" w:sz="4" w:space="0" w:color="auto"/>
              <w:bottom w:val="single" w:sz="4" w:space="0" w:color="auto"/>
              <w:right w:val="single" w:sz="4" w:space="0" w:color="auto"/>
            </w:tcBorders>
            <w:shd w:val="clear" w:color="auto" w:fill="1768B1"/>
            <w:vAlign w:val="center"/>
          </w:tcPr>
          <w:p w14:paraId="2DB327EA" w14:textId="77777777" w:rsidR="00B871B2" w:rsidRPr="00FE26CD" w:rsidRDefault="00B871B2" w:rsidP="00867C69">
            <w:pPr>
              <w:spacing w:after="0" w:line="240" w:lineRule="auto"/>
              <w:jc w:val="center"/>
              <w:rPr>
                <w:rFonts w:ascii="Calibri" w:eastAsia="Times New Roman" w:hAnsi="Calibri" w:cs="Times New Roman"/>
                <w:b/>
                <w:color w:val="FFFFFF" w:themeColor="background1"/>
              </w:rPr>
            </w:pPr>
            <w:r w:rsidRPr="00FE26CD">
              <w:rPr>
                <w:rFonts w:ascii="Calibri" w:eastAsia="Times New Roman" w:hAnsi="Calibri" w:cs="Times New Roman"/>
                <w:b/>
                <w:color w:val="FFFFFF" w:themeColor="background1"/>
              </w:rPr>
              <w:t>Data Element</w:t>
            </w:r>
          </w:p>
        </w:tc>
        <w:tc>
          <w:tcPr>
            <w:tcW w:w="1474" w:type="dxa"/>
            <w:tcBorders>
              <w:top w:val="single" w:sz="4" w:space="0" w:color="auto"/>
              <w:left w:val="nil"/>
              <w:bottom w:val="single" w:sz="4" w:space="0" w:color="auto"/>
              <w:right w:val="single" w:sz="4" w:space="0" w:color="auto"/>
            </w:tcBorders>
            <w:shd w:val="clear" w:color="auto" w:fill="1768B1"/>
            <w:vAlign w:val="center"/>
          </w:tcPr>
          <w:p w14:paraId="7CCDD90E" w14:textId="77777777" w:rsidR="00B871B2" w:rsidRPr="00FE26CD" w:rsidRDefault="00B871B2" w:rsidP="00867C69">
            <w:pPr>
              <w:spacing w:after="0" w:line="240" w:lineRule="auto"/>
              <w:jc w:val="center"/>
              <w:rPr>
                <w:rFonts w:ascii="Calibri" w:eastAsia="Times New Roman" w:hAnsi="Calibri" w:cs="Times New Roman"/>
                <w:b/>
                <w:color w:val="FFFFFF" w:themeColor="background1"/>
              </w:rPr>
            </w:pPr>
            <w:commentRangeStart w:id="0"/>
            <w:r>
              <w:rPr>
                <w:rFonts w:ascii="Calibri" w:eastAsia="Times New Roman" w:hAnsi="Calibri" w:cs="Times New Roman"/>
                <w:b/>
                <w:color w:val="FFFFFF" w:themeColor="background1"/>
              </w:rPr>
              <w:t>Redacted</w:t>
            </w:r>
            <w:commentRangeEnd w:id="0"/>
            <w:r>
              <w:rPr>
                <w:rStyle w:val="CommentReference"/>
              </w:rPr>
              <w:commentReference w:id="0"/>
            </w:r>
          </w:p>
          <w:p w14:paraId="000CE12E" w14:textId="77777777" w:rsidR="00B871B2" w:rsidRPr="00FE26CD" w:rsidRDefault="00B871B2" w:rsidP="00867C69">
            <w:pPr>
              <w:spacing w:after="0" w:line="240" w:lineRule="auto"/>
              <w:jc w:val="center"/>
              <w:rPr>
                <w:rFonts w:ascii="Calibri" w:eastAsia="Times New Roman" w:hAnsi="Calibri" w:cs="Times New Roman"/>
                <w:b/>
                <w:color w:val="FFFFFF" w:themeColor="background1"/>
              </w:rPr>
            </w:pPr>
            <w:r>
              <w:rPr>
                <w:rFonts w:ascii="Calibri" w:eastAsia="Times New Roman" w:hAnsi="Calibri" w:cs="Times New Roman"/>
                <w:b/>
                <w:color w:val="FFFFFF" w:themeColor="background1"/>
              </w:rPr>
              <w:t>B</w:t>
            </w:r>
            <w:r w:rsidRPr="00FE26CD">
              <w:rPr>
                <w:rFonts w:ascii="Calibri" w:eastAsia="Times New Roman" w:hAnsi="Calibri" w:cs="Times New Roman"/>
                <w:b/>
                <w:color w:val="FFFFFF" w:themeColor="background1"/>
              </w:rPr>
              <w:t>-PA5</w:t>
            </w:r>
          </w:p>
        </w:tc>
        <w:tc>
          <w:tcPr>
            <w:tcW w:w="5946" w:type="dxa"/>
            <w:tcBorders>
              <w:top w:val="single" w:sz="4" w:space="0" w:color="auto"/>
              <w:left w:val="nil"/>
              <w:bottom w:val="single" w:sz="4" w:space="0" w:color="auto"/>
              <w:right w:val="single" w:sz="4" w:space="0" w:color="auto"/>
            </w:tcBorders>
            <w:shd w:val="clear" w:color="auto" w:fill="1768B1"/>
          </w:tcPr>
          <w:p w14:paraId="7B36017F" w14:textId="77777777" w:rsidR="00B871B2" w:rsidRDefault="00B871B2" w:rsidP="00867C69">
            <w:pPr>
              <w:spacing w:after="0" w:line="240" w:lineRule="auto"/>
              <w:jc w:val="center"/>
              <w:rPr>
                <w:rFonts w:ascii="Calibri" w:eastAsia="Times New Roman" w:hAnsi="Calibri" w:cs="Times New Roman"/>
                <w:b/>
                <w:color w:val="FFFFFF" w:themeColor="background1"/>
              </w:rPr>
            </w:pPr>
          </w:p>
          <w:p w14:paraId="12BF4333" w14:textId="6AF2AF25" w:rsidR="00B871B2" w:rsidRDefault="00B871B2" w:rsidP="00867C69">
            <w:pPr>
              <w:spacing w:after="0" w:line="240" w:lineRule="auto"/>
              <w:jc w:val="center"/>
              <w:rPr>
                <w:rFonts w:ascii="Calibri" w:eastAsia="Times New Roman" w:hAnsi="Calibri" w:cs="Times New Roman"/>
                <w:b/>
                <w:color w:val="FFFFFF" w:themeColor="background1"/>
              </w:rPr>
            </w:pPr>
          </w:p>
        </w:tc>
      </w:tr>
      <w:tr w:rsidR="00B871B2" w14:paraId="7D8078F2" w14:textId="4E81BB4A" w:rsidTr="00DB42EC">
        <w:trPr>
          <w:trHeight w:val="332"/>
        </w:trPr>
        <w:tc>
          <w:tcPr>
            <w:tcW w:w="27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1B45F3" w14:textId="1D419B72" w:rsidR="00B871B2" w:rsidRPr="00EC1282" w:rsidRDefault="00B871B2" w:rsidP="00867C69">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Pr="00EC1282">
              <w:rPr>
                <w:rFonts w:ascii="Calibri" w:eastAsia="Times New Roman" w:hAnsi="Calibri" w:cs="Times New Roman"/>
                <w:color w:val="000000"/>
                <w:sz w:val="16"/>
                <w:szCs w:val="16"/>
              </w:rPr>
              <w:t>Domain Name</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tcPr>
          <w:p w14:paraId="1AC4130A"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val="restart"/>
            <w:tcBorders>
              <w:top w:val="single" w:sz="4" w:space="0" w:color="auto"/>
              <w:left w:val="nil"/>
              <w:right w:val="single" w:sz="4" w:space="0" w:color="auto"/>
            </w:tcBorders>
            <w:shd w:val="clear" w:color="auto" w:fill="FFFFFF" w:themeFill="background1"/>
          </w:tcPr>
          <w:p w14:paraId="0EC9321E" w14:textId="301CFC25" w:rsidR="00B871B2" w:rsidRPr="00B871B2" w:rsidRDefault="00B871B2" w:rsidP="00B871B2">
            <w:pPr>
              <w:spacing w:after="0" w:line="240" w:lineRule="auto"/>
              <w:rPr>
                <w:rFonts w:ascii="Calibri" w:hAnsi="Calibri" w:cs="Calibri"/>
                <w:b/>
                <w:color w:val="000000"/>
              </w:rPr>
            </w:pPr>
            <w:r w:rsidRPr="00B871B2">
              <w:rPr>
                <w:rFonts w:ascii="Calibri" w:hAnsi="Calibri" w:cs="Calibri"/>
                <w:b/>
                <w:color w:val="000000"/>
              </w:rPr>
              <w:t>EPDP Team Charter Questions</w:t>
            </w:r>
          </w:p>
          <w:p w14:paraId="74BF1CFB" w14:textId="77777777" w:rsidR="00B871B2" w:rsidRDefault="00B871B2" w:rsidP="00B871B2">
            <w:pPr>
              <w:spacing w:after="0" w:line="240" w:lineRule="auto"/>
              <w:rPr>
                <w:rFonts w:ascii="Calibri" w:hAnsi="Calibri" w:cs="Calibri"/>
                <w:color w:val="000000"/>
              </w:rPr>
            </w:pPr>
          </w:p>
          <w:p w14:paraId="322F5B74" w14:textId="579470FA" w:rsidR="00B871B2" w:rsidRPr="00B871B2" w:rsidRDefault="00B871B2" w:rsidP="00B871B2">
            <w:pPr>
              <w:spacing w:after="0" w:line="240" w:lineRule="auto"/>
              <w:rPr>
                <w:sz w:val="24"/>
                <w:szCs w:val="24"/>
              </w:rPr>
            </w:pPr>
            <w:r>
              <w:rPr>
                <w:rFonts w:ascii="Calibri" w:hAnsi="Calibri" w:cs="Calibri"/>
                <w:color w:val="000000"/>
              </w:rPr>
              <w:t>f1) Should there be any changes made to registrant data that is required to be redacted? If so, what data should be published in a freely accessible directory?</w:t>
            </w:r>
          </w:p>
          <w:p w14:paraId="395FAC8F" w14:textId="4F740D4E" w:rsidR="00B871B2" w:rsidRDefault="00B871B2" w:rsidP="00B871B2">
            <w:pPr>
              <w:pStyle w:val="NormalWeb"/>
              <w:spacing w:before="0" w:beforeAutospacing="0" w:after="0" w:afterAutospacing="0"/>
              <w:rPr>
                <w:rFonts w:ascii="-webkit-standard" w:hAnsi="-webkit-standard"/>
                <w:color w:val="000000"/>
              </w:rPr>
            </w:pPr>
            <w:r>
              <w:rPr>
                <w:rFonts w:ascii="Calibri" w:hAnsi="Calibri" w:cs="Calibri"/>
                <w:color w:val="000000"/>
                <w:sz w:val="22"/>
                <w:szCs w:val="22"/>
              </w:rPr>
              <w:t xml:space="preserve">f2) Should standardized requirements on registrant contact mechanism be developed? </w:t>
            </w:r>
          </w:p>
          <w:p w14:paraId="266BC06B" w14:textId="0A51C56D" w:rsidR="00B871B2" w:rsidRDefault="00B871B2" w:rsidP="00B871B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f3) Under what circumstances should third parties be permitted to contact the registrant, and how should contact be facilitated in those circumstances?</w:t>
            </w:r>
          </w:p>
          <w:p w14:paraId="7E0F9101" w14:textId="363ACC39" w:rsidR="00B871B2" w:rsidRDefault="00B871B2" w:rsidP="00B871B2">
            <w:pPr>
              <w:pStyle w:val="NormalWeb"/>
              <w:spacing w:before="0" w:beforeAutospacing="0" w:after="0" w:afterAutospacing="0"/>
              <w:rPr>
                <w:rFonts w:ascii="-webkit-standard" w:hAnsi="-webkit-standard"/>
                <w:color w:val="000000"/>
              </w:rPr>
            </w:pPr>
          </w:p>
          <w:p w14:paraId="08B9801A" w14:textId="77777777" w:rsidR="00B871B2" w:rsidRDefault="00B871B2" w:rsidP="00B871B2">
            <w:pPr>
              <w:pStyle w:val="NormalWeb"/>
              <w:spacing w:before="0" w:beforeAutospacing="0" w:after="0" w:afterAutospacing="0"/>
              <w:rPr>
                <w:rFonts w:ascii="-webkit-standard" w:hAnsi="-webkit-standard"/>
                <w:color w:val="000000"/>
              </w:rPr>
            </w:pPr>
          </w:p>
          <w:p w14:paraId="0EC193E1" w14:textId="77777777" w:rsidR="00B871B2" w:rsidRDefault="00B871B2" w:rsidP="00B871B2">
            <w:pPr>
              <w:spacing w:after="240"/>
              <w:rPr>
                <w:rFonts w:ascii="Times New Roman" w:hAnsi="Times New Roman"/>
              </w:rPr>
            </w:pPr>
          </w:p>
          <w:p w14:paraId="61FAF5D3" w14:textId="77777777" w:rsidR="00B871B2" w:rsidRDefault="00B871B2" w:rsidP="00B871B2">
            <w:pPr>
              <w:spacing w:after="0" w:line="240" w:lineRule="auto"/>
              <w:ind w:left="78"/>
              <w:rPr>
                <w:rFonts w:ascii="Calibri" w:eastAsia="Times New Roman" w:hAnsi="Calibri" w:cs="Times New Roman"/>
                <w:color w:val="000000" w:themeColor="text1"/>
              </w:rPr>
            </w:pPr>
          </w:p>
        </w:tc>
      </w:tr>
      <w:tr w:rsidR="00B871B2" w14:paraId="2DF3F338" w14:textId="73B587BA" w:rsidTr="009E3046">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4ACCBA2"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Registry Domain ID</w:t>
            </w:r>
          </w:p>
        </w:tc>
        <w:tc>
          <w:tcPr>
            <w:tcW w:w="1474" w:type="dxa"/>
            <w:tcBorders>
              <w:top w:val="nil"/>
              <w:left w:val="nil"/>
              <w:bottom w:val="single" w:sz="4" w:space="0" w:color="auto"/>
              <w:right w:val="single" w:sz="4" w:space="0" w:color="auto"/>
            </w:tcBorders>
            <w:shd w:val="clear" w:color="auto" w:fill="FFFFFF" w:themeFill="background1"/>
            <w:vAlign w:val="center"/>
          </w:tcPr>
          <w:p w14:paraId="6C2FFC99"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vMerge/>
            <w:tcBorders>
              <w:left w:val="nil"/>
              <w:right w:val="single" w:sz="4" w:space="0" w:color="auto"/>
            </w:tcBorders>
            <w:shd w:val="clear" w:color="auto" w:fill="FFFFFF" w:themeFill="background1"/>
          </w:tcPr>
          <w:p w14:paraId="1624CFE0"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19123E76" w14:textId="1D478E08" w:rsidTr="009E3046">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2C66BF0"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 xml:space="preserve">Registrar </w:t>
            </w:r>
            <w:proofErr w:type="spellStart"/>
            <w:r w:rsidRPr="00EC1282">
              <w:rPr>
                <w:rFonts w:ascii="Calibri" w:eastAsia="Times New Roman" w:hAnsi="Calibri" w:cs="Times New Roman"/>
                <w:color w:val="000000"/>
                <w:sz w:val="16"/>
                <w:szCs w:val="16"/>
              </w:rPr>
              <w:t>Whois</w:t>
            </w:r>
            <w:proofErr w:type="spellEnd"/>
            <w:r w:rsidRPr="00EC1282">
              <w:rPr>
                <w:rFonts w:ascii="Calibri" w:eastAsia="Times New Roman" w:hAnsi="Calibri" w:cs="Times New Roman"/>
                <w:color w:val="000000"/>
                <w:sz w:val="16"/>
                <w:szCs w:val="16"/>
              </w:rPr>
              <w:t xml:space="preserve"> Server</w:t>
            </w:r>
          </w:p>
        </w:tc>
        <w:tc>
          <w:tcPr>
            <w:tcW w:w="1474" w:type="dxa"/>
            <w:tcBorders>
              <w:top w:val="nil"/>
              <w:left w:val="nil"/>
              <w:bottom w:val="single" w:sz="4" w:space="0" w:color="auto"/>
              <w:right w:val="single" w:sz="4" w:space="0" w:color="auto"/>
            </w:tcBorders>
            <w:shd w:val="clear" w:color="auto" w:fill="FFFFFF" w:themeFill="background1"/>
            <w:vAlign w:val="center"/>
          </w:tcPr>
          <w:p w14:paraId="1DB8AE7B"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5D209196"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096BD98D" w14:textId="457E08AD" w:rsidTr="009E3046">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BF2E964"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 URL</w:t>
            </w:r>
          </w:p>
        </w:tc>
        <w:tc>
          <w:tcPr>
            <w:tcW w:w="1474" w:type="dxa"/>
            <w:tcBorders>
              <w:top w:val="nil"/>
              <w:left w:val="nil"/>
              <w:bottom w:val="single" w:sz="4" w:space="0" w:color="auto"/>
              <w:right w:val="single" w:sz="4" w:space="0" w:color="auto"/>
            </w:tcBorders>
            <w:shd w:val="clear" w:color="auto" w:fill="FFFFFF" w:themeFill="background1"/>
            <w:vAlign w:val="center"/>
          </w:tcPr>
          <w:p w14:paraId="69455729"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0F1F9EE1"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60F4A88E" w14:textId="4B1EE2E6" w:rsidTr="009E3046">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985B4F1"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Updated Date</w:t>
            </w:r>
          </w:p>
        </w:tc>
        <w:tc>
          <w:tcPr>
            <w:tcW w:w="1474" w:type="dxa"/>
            <w:tcBorders>
              <w:top w:val="nil"/>
              <w:left w:val="nil"/>
              <w:bottom w:val="single" w:sz="4" w:space="0" w:color="auto"/>
              <w:right w:val="single" w:sz="4" w:space="0" w:color="auto"/>
            </w:tcBorders>
            <w:shd w:val="clear" w:color="auto" w:fill="FFFFFF" w:themeFill="background1"/>
            <w:vAlign w:val="center"/>
          </w:tcPr>
          <w:p w14:paraId="0D4EB7B0"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7AF35E21"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63017A1D" w14:textId="656F0A41" w:rsidTr="00F6460F">
        <w:trPr>
          <w:trHeight w:val="323"/>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24F32BAD"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Creation Date</w:t>
            </w:r>
          </w:p>
        </w:tc>
        <w:tc>
          <w:tcPr>
            <w:tcW w:w="1474" w:type="dxa"/>
            <w:tcBorders>
              <w:top w:val="nil"/>
              <w:left w:val="nil"/>
              <w:bottom w:val="single" w:sz="4" w:space="0" w:color="auto"/>
              <w:right w:val="single" w:sz="4" w:space="0" w:color="auto"/>
            </w:tcBorders>
            <w:shd w:val="clear" w:color="auto" w:fill="FFFFFF" w:themeFill="background1"/>
            <w:vAlign w:val="center"/>
          </w:tcPr>
          <w:p w14:paraId="75F7321B"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6FE93999"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51F0AC4F" w14:textId="6153A88D"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AB697C8"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Registry Expiry Date</w:t>
            </w:r>
          </w:p>
        </w:tc>
        <w:tc>
          <w:tcPr>
            <w:tcW w:w="1474" w:type="dxa"/>
            <w:tcBorders>
              <w:top w:val="nil"/>
              <w:left w:val="nil"/>
              <w:bottom w:val="single" w:sz="4" w:space="0" w:color="auto"/>
              <w:right w:val="single" w:sz="4" w:space="0" w:color="auto"/>
            </w:tcBorders>
            <w:shd w:val="clear" w:color="auto" w:fill="FFFFFF" w:themeFill="background1"/>
            <w:vAlign w:val="center"/>
          </w:tcPr>
          <w:p w14:paraId="2A439285"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617620BB"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2D891104" w14:textId="0BD29B46"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90F2DBD"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 Registration Expiration Date</w:t>
            </w:r>
          </w:p>
        </w:tc>
        <w:tc>
          <w:tcPr>
            <w:tcW w:w="1474" w:type="dxa"/>
            <w:tcBorders>
              <w:top w:val="nil"/>
              <w:left w:val="nil"/>
              <w:bottom w:val="single" w:sz="4" w:space="0" w:color="auto"/>
              <w:right w:val="single" w:sz="4" w:space="0" w:color="auto"/>
            </w:tcBorders>
            <w:shd w:val="clear" w:color="auto" w:fill="FFFFFF" w:themeFill="background1"/>
            <w:vAlign w:val="center"/>
          </w:tcPr>
          <w:p w14:paraId="79942127"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299B9124"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092A9863" w14:textId="501BDB35"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E5E969F"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w:t>
            </w:r>
          </w:p>
        </w:tc>
        <w:tc>
          <w:tcPr>
            <w:tcW w:w="1474" w:type="dxa"/>
            <w:tcBorders>
              <w:top w:val="nil"/>
              <w:left w:val="nil"/>
              <w:bottom w:val="single" w:sz="4" w:space="0" w:color="auto"/>
              <w:right w:val="single" w:sz="4" w:space="0" w:color="auto"/>
            </w:tcBorders>
            <w:shd w:val="clear" w:color="auto" w:fill="FFFFFF" w:themeFill="background1"/>
            <w:vAlign w:val="center"/>
          </w:tcPr>
          <w:p w14:paraId="5E6C07B5"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57B564E2"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3BE79BE9" w14:textId="64EC09C4"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224CFD4"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 IANA ID</w:t>
            </w:r>
          </w:p>
        </w:tc>
        <w:tc>
          <w:tcPr>
            <w:tcW w:w="1474" w:type="dxa"/>
            <w:tcBorders>
              <w:top w:val="nil"/>
              <w:left w:val="nil"/>
              <w:bottom w:val="single" w:sz="4" w:space="0" w:color="auto"/>
              <w:right w:val="single" w:sz="4" w:space="0" w:color="auto"/>
            </w:tcBorders>
            <w:shd w:val="clear" w:color="auto" w:fill="FFFFFF" w:themeFill="background1"/>
            <w:vAlign w:val="center"/>
          </w:tcPr>
          <w:p w14:paraId="0FF234A8"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4E3F91F9"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4741E81F" w14:textId="77CFDB44"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F551DAD" w14:textId="77777777" w:rsidR="00B871B2" w:rsidRPr="00EC1282" w:rsidRDefault="00B871B2" w:rsidP="00867C69">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 Abuse Contact Email</w:t>
            </w:r>
          </w:p>
        </w:tc>
        <w:tc>
          <w:tcPr>
            <w:tcW w:w="1474" w:type="dxa"/>
            <w:tcBorders>
              <w:top w:val="nil"/>
              <w:left w:val="nil"/>
              <w:bottom w:val="single" w:sz="4" w:space="0" w:color="auto"/>
              <w:right w:val="single" w:sz="4" w:space="0" w:color="auto"/>
            </w:tcBorders>
            <w:shd w:val="clear" w:color="auto" w:fill="FFFFFF" w:themeFill="background1"/>
            <w:vAlign w:val="center"/>
          </w:tcPr>
          <w:p w14:paraId="2A099A14" w14:textId="77777777" w:rsidR="00B871B2" w:rsidRDefault="00B871B2" w:rsidP="00867C69">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7C1BA96C" w14:textId="77777777" w:rsidR="00B871B2" w:rsidRDefault="00B871B2" w:rsidP="00867C69">
            <w:pPr>
              <w:spacing w:after="0" w:line="240" w:lineRule="auto"/>
              <w:jc w:val="center"/>
              <w:rPr>
                <w:rFonts w:ascii="Calibri" w:eastAsia="Times New Roman" w:hAnsi="Calibri" w:cs="Times New Roman"/>
                <w:color w:val="000000" w:themeColor="text1"/>
              </w:rPr>
            </w:pPr>
          </w:p>
        </w:tc>
      </w:tr>
      <w:tr w:rsidR="00B871B2" w14:paraId="174B0FF7" w14:textId="4C3F9FD3" w:rsidTr="00F6460F">
        <w:trPr>
          <w:trHeight w:val="323"/>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672B9EA"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Registrar Abuse Contact Phone</w:t>
            </w:r>
          </w:p>
        </w:tc>
        <w:tc>
          <w:tcPr>
            <w:tcW w:w="1474" w:type="dxa"/>
            <w:tcBorders>
              <w:top w:val="nil"/>
              <w:left w:val="nil"/>
              <w:bottom w:val="single" w:sz="4" w:space="0" w:color="auto"/>
              <w:right w:val="single" w:sz="4" w:space="0" w:color="auto"/>
            </w:tcBorders>
            <w:shd w:val="clear" w:color="auto" w:fill="FFFFFF" w:themeFill="background1"/>
            <w:vAlign w:val="center"/>
          </w:tcPr>
          <w:p w14:paraId="0733609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3FE34AC7"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465D81D6" w14:textId="0DB88811"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5B03F90"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Reseller</w:t>
            </w:r>
          </w:p>
        </w:tc>
        <w:tc>
          <w:tcPr>
            <w:tcW w:w="1474" w:type="dxa"/>
            <w:tcBorders>
              <w:top w:val="nil"/>
              <w:left w:val="nil"/>
              <w:bottom w:val="single" w:sz="4" w:space="0" w:color="auto"/>
              <w:right w:val="single" w:sz="4" w:space="0" w:color="auto"/>
            </w:tcBorders>
            <w:shd w:val="clear" w:color="auto" w:fill="FFFFFF" w:themeFill="background1"/>
            <w:vAlign w:val="center"/>
          </w:tcPr>
          <w:p w14:paraId="2F507068"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7B48AA7F"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E73E990" w14:textId="2DC1BE6D" w:rsidTr="00F6460F">
        <w:trPr>
          <w:trHeight w:val="269"/>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C4ADC24"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Domain Status</w:t>
            </w:r>
          </w:p>
        </w:tc>
        <w:tc>
          <w:tcPr>
            <w:tcW w:w="1474" w:type="dxa"/>
            <w:tcBorders>
              <w:top w:val="nil"/>
              <w:left w:val="nil"/>
              <w:bottom w:val="single" w:sz="4" w:space="0" w:color="auto"/>
              <w:right w:val="single" w:sz="4" w:space="0" w:color="auto"/>
            </w:tcBorders>
            <w:shd w:val="clear" w:color="auto" w:fill="FFFFFF" w:themeFill="background1"/>
            <w:vAlign w:val="center"/>
          </w:tcPr>
          <w:p w14:paraId="246D4987"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vMerge/>
            <w:tcBorders>
              <w:left w:val="nil"/>
              <w:right w:val="single" w:sz="4" w:space="0" w:color="auto"/>
            </w:tcBorders>
            <w:shd w:val="clear" w:color="auto" w:fill="FFFFFF" w:themeFill="background1"/>
          </w:tcPr>
          <w:p w14:paraId="7CB331D6"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4C876AA4" w14:textId="018BE192" w:rsidTr="00F6460F">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FD3EB5D"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Registry Registrant ID</w:t>
            </w:r>
          </w:p>
        </w:tc>
        <w:tc>
          <w:tcPr>
            <w:tcW w:w="1474" w:type="dxa"/>
            <w:tcBorders>
              <w:top w:val="nil"/>
              <w:left w:val="nil"/>
              <w:bottom w:val="single" w:sz="4" w:space="0" w:color="auto"/>
              <w:right w:val="single" w:sz="4" w:space="0" w:color="auto"/>
            </w:tcBorders>
            <w:shd w:val="clear" w:color="auto" w:fill="FFFFFF" w:themeFill="background1"/>
            <w:vAlign w:val="center"/>
          </w:tcPr>
          <w:p w14:paraId="122A6CAA"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vMerge/>
            <w:tcBorders>
              <w:left w:val="nil"/>
              <w:bottom w:val="single" w:sz="4" w:space="0" w:color="auto"/>
              <w:right w:val="single" w:sz="4" w:space="0" w:color="auto"/>
            </w:tcBorders>
            <w:shd w:val="clear" w:color="auto" w:fill="FFFFFF" w:themeFill="background1"/>
          </w:tcPr>
          <w:p w14:paraId="6E59573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570E5D5F" w14:textId="74737CCB" w:rsidTr="00B871B2">
        <w:trPr>
          <w:gridAfter w:val="1"/>
          <w:wAfter w:w="5946" w:type="dxa"/>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212E8AE"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Registrant Fields</w:t>
            </w:r>
          </w:p>
        </w:tc>
        <w:tc>
          <w:tcPr>
            <w:tcW w:w="1474" w:type="dxa"/>
            <w:tcBorders>
              <w:top w:val="nil"/>
              <w:left w:val="single" w:sz="4" w:space="0" w:color="auto"/>
              <w:bottom w:val="single" w:sz="4" w:space="0" w:color="auto"/>
              <w:right w:val="single" w:sz="4" w:space="0" w:color="auto"/>
            </w:tcBorders>
            <w:shd w:val="clear" w:color="auto" w:fill="E7E6E6" w:themeFill="background2"/>
          </w:tcPr>
          <w:p w14:paraId="0D877CBF" w14:textId="77777777" w:rsidR="00B871B2" w:rsidRPr="00EC1282" w:rsidRDefault="00B871B2" w:rsidP="00B871B2">
            <w:pPr>
              <w:spacing w:after="0" w:line="240" w:lineRule="auto"/>
              <w:rPr>
                <w:rFonts w:ascii="Calibri" w:eastAsia="Times New Roman" w:hAnsi="Calibri" w:cs="Times New Roman"/>
                <w:color w:val="000000"/>
                <w:sz w:val="16"/>
                <w:szCs w:val="16"/>
              </w:rPr>
            </w:pPr>
          </w:p>
        </w:tc>
      </w:tr>
      <w:tr w:rsidR="00B871B2" w14:paraId="34AFC58A" w14:textId="21C96EC0"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D20F6BA"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Name</w:t>
            </w:r>
          </w:p>
        </w:tc>
        <w:tc>
          <w:tcPr>
            <w:tcW w:w="1474" w:type="dxa"/>
            <w:tcBorders>
              <w:top w:val="nil"/>
              <w:left w:val="nil"/>
              <w:bottom w:val="single" w:sz="4" w:space="0" w:color="auto"/>
              <w:right w:val="single" w:sz="4" w:space="0" w:color="auto"/>
            </w:tcBorders>
            <w:shd w:val="clear" w:color="auto" w:fill="FFFFFF" w:themeFill="background1"/>
            <w:vAlign w:val="center"/>
          </w:tcPr>
          <w:p w14:paraId="1E9E5E2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Yes</w:t>
            </w:r>
          </w:p>
        </w:tc>
        <w:tc>
          <w:tcPr>
            <w:tcW w:w="5946" w:type="dxa"/>
            <w:tcBorders>
              <w:top w:val="nil"/>
              <w:left w:val="nil"/>
              <w:bottom w:val="single" w:sz="4" w:space="0" w:color="auto"/>
              <w:right w:val="single" w:sz="4" w:space="0" w:color="auto"/>
            </w:tcBorders>
            <w:shd w:val="clear" w:color="auto" w:fill="FFFFFF" w:themeFill="background1"/>
          </w:tcPr>
          <w:p w14:paraId="47AA7A8A"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72CD1C0" w14:textId="722BE236"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63A10BB"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Organization (opt.)</w:t>
            </w:r>
          </w:p>
        </w:tc>
        <w:tc>
          <w:tcPr>
            <w:tcW w:w="1474" w:type="dxa"/>
            <w:tcBorders>
              <w:top w:val="nil"/>
              <w:left w:val="nil"/>
              <w:bottom w:val="single" w:sz="4" w:space="0" w:color="auto"/>
              <w:right w:val="single" w:sz="4" w:space="0" w:color="auto"/>
            </w:tcBorders>
            <w:shd w:val="clear" w:color="auto" w:fill="FFFFFF" w:themeFill="background1"/>
            <w:vAlign w:val="center"/>
          </w:tcPr>
          <w:p w14:paraId="71C92FD0" w14:textId="77777777" w:rsidR="00B871B2" w:rsidRDefault="00B871B2" w:rsidP="00B871B2">
            <w:pPr>
              <w:spacing w:after="0" w:line="240" w:lineRule="auto"/>
              <w:jc w:val="center"/>
              <w:rPr>
                <w:rFonts w:ascii="Calibri" w:eastAsia="Times New Roman" w:hAnsi="Calibri" w:cs="Times New Roman"/>
                <w:color w:val="000000" w:themeColor="text1"/>
              </w:rPr>
            </w:pPr>
            <w:r w:rsidRPr="00F02D02">
              <w:rPr>
                <w:rFonts w:ascii="Calibri" w:eastAsia="Times New Roman" w:hAnsi="Calibri" w:cs="Times New Roman"/>
                <w:color w:val="000000" w:themeColor="text1"/>
                <w:highlight w:val="yellow"/>
              </w:rPr>
              <w:t>No</w:t>
            </w:r>
          </w:p>
        </w:tc>
        <w:tc>
          <w:tcPr>
            <w:tcW w:w="5946" w:type="dxa"/>
            <w:tcBorders>
              <w:top w:val="nil"/>
              <w:left w:val="nil"/>
              <w:bottom w:val="single" w:sz="4" w:space="0" w:color="auto"/>
              <w:right w:val="single" w:sz="4" w:space="0" w:color="auto"/>
            </w:tcBorders>
            <w:shd w:val="clear" w:color="auto" w:fill="FFFFFF" w:themeFill="background1"/>
          </w:tcPr>
          <w:p w14:paraId="189228E8" w14:textId="77777777" w:rsidR="00B871B2" w:rsidRPr="00F02D02" w:rsidRDefault="00B871B2" w:rsidP="00B871B2">
            <w:pPr>
              <w:spacing w:after="0" w:line="240" w:lineRule="auto"/>
              <w:jc w:val="center"/>
              <w:rPr>
                <w:rFonts w:ascii="Calibri" w:eastAsia="Times New Roman" w:hAnsi="Calibri" w:cs="Times New Roman"/>
                <w:color w:val="000000" w:themeColor="text1"/>
                <w:highlight w:val="yellow"/>
              </w:rPr>
            </w:pPr>
          </w:p>
        </w:tc>
      </w:tr>
      <w:tr w:rsidR="00B871B2" w14:paraId="71FF8308" w14:textId="3A38065A"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D779A4E"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Street</w:t>
            </w:r>
          </w:p>
        </w:tc>
        <w:tc>
          <w:tcPr>
            <w:tcW w:w="1474" w:type="dxa"/>
            <w:tcBorders>
              <w:top w:val="nil"/>
              <w:left w:val="nil"/>
              <w:bottom w:val="single" w:sz="4" w:space="0" w:color="auto"/>
              <w:right w:val="single" w:sz="4" w:space="0" w:color="auto"/>
            </w:tcBorders>
            <w:shd w:val="clear" w:color="auto" w:fill="FFFFFF" w:themeFill="background1"/>
            <w:vAlign w:val="center"/>
          </w:tcPr>
          <w:p w14:paraId="5445836A"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Yes</w:t>
            </w:r>
          </w:p>
        </w:tc>
        <w:tc>
          <w:tcPr>
            <w:tcW w:w="5946" w:type="dxa"/>
            <w:tcBorders>
              <w:top w:val="nil"/>
              <w:left w:val="nil"/>
              <w:bottom w:val="single" w:sz="4" w:space="0" w:color="auto"/>
              <w:right w:val="single" w:sz="4" w:space="0" w:color="auto"/>
            </w:tcBorders>
            <w:shd w:val="clear" w:color="auto" w:fill="FFFFFF" w:themeFill="background1"/>
          </w:tcPr>
          <w:p w14:paraId="12587BC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2E0BD523" w14:textId="6790FC92" w:rsidTr="00B871B2">
        <w:trPr>
          <w:trHeight w:val="341"/>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252AE8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City</w:t>
            </w:r>
          </w:p>
        </w:tc>
        <w:tc>
          <w:tcPr>
            <w:tcW w:w="1474" w:type="dxa"/>
            <w:tcBorders>
              <w:top w:val="nil"/>
              <w:left w:val="nil"/>
              <w:bottom w:val="single" w:sz="4" w:space="0" w:color="auto"/>
              <w:right w:val="single" w:sz="4" w:space="0" w:color="auto"/>
            </w:tcBorders>
            <w:shd w:val="clear" w:color="auto" w:fill="FFFFFF" w:themeFill="background1"/>
            <w:vAlign w:val="center"/>
          </w:tcPr>
          <w:p w14:paraId="72629AED" w14:textId="77777777" w:rsidR="00B871B2" w:rsidRDefault="00B871B2" w:rsidP="00B871B2">
            <w:pPr>
              <w:spacing w:after="0" w:line="240" w:lineRule="auto"/>
              <w:jc w:val="center"/>
              <w:rPr>
                <w:rFonts w:ascii="Calibri" w:eastAsia="Times New Roman" w:hAnsi="Calibri" w:cs="Times New Roman"/>
                <w:color w:val="000000" w:themeColor="text1"/>
              </w:rPr>
            </w:pPr>
            <w:r w:rsidRPr="0020504D">
              <w:rPr>
                <w:rFonts w:ascii="Calibri" w:eastAsia="Times New Roman" w:hAnsi="Calibri" w:cs="Times New Roman"/>
                <w:color w:val="000000" w:themeColor="text1"/>
                <w:highlight w:val="yellow"/>
              </w:rPr>
              <w:t>Yes</w:t>
            </w:r>
          </w:p>
        </w:tc>
        <w:tc>
          <w:tcPr>
            <w:tcW w:w="5946" w:type="dxa"/>
            <w:tcBorders>
              <w:top w:val="nil"/>
              <w:left w:val="nil"/>
              <w:bottom w:val="single" w:sz="4" w:space="0" w:color="auto"/>
              <w:right w:val="single" w:sz="4" w:space="0" w:color="auto"/>
            </w:tcBorders>
            <w:shd w:val="clear" w:color="auto" w:fill="FFFFFF" w:themeFill="background1"/>
          </w:tcPr>
          <w:p w14:paraId="40365C3C"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2C1B8671" w14:textId="007D328E"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6FC7762"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State/province</w:t>
            </w:r>
          </w:p>
        </w:tc>
        <w:tc>
          <w:tcPr>
            <w:tcW w:w="1474" w:type="dxa"/>
            <w:tcBorders>
              <w:top w:val="nil"/>
              <w:left w:val="nil"/>
              <w:bottom w:val="single" w:sz="4" w:space="0" w:color="auto"/>
              <w:right w:val="single" w:sz="4" w:space="0" w:color="auto"/>
            </w:tcBorders>
            <w:shd w:val="clear" w:color="auto" w:fill="FFFFFF" w:themeFill="background1"/>
            <w:vAlign w:val="center"/>
          </w:tcPr>
          <w:p w14:paraId="074B312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5E09335F"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EBCA24F" w14:textId="2204AFC9"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701607D"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Postal code</w:t>
            </w:r>
          </w:p>
        </w:tc>
        <w:tc>
          <w:tcPr>
            <w:tcW w:w="1474" w:type="dxa"/>
            <w:tcBorders>
              <w:top w:val="nil"/>
              <w:left w:val="nil"/>
              <w:bottom w:val="single" w:sz="4" w:space="0" w:color="auto"/>
              <w:right w:val="single" w:sz="4" w:space="0" w:color="auto"/>
            </w:tcBorders>
            <w:shd w:val="clear" w:color="auto" w:fill="FFFFFF" w:themeFill="background1"/>
            <w:vAlign w:val="center"/>
          </w:tcPr>
          <w:p w14:paraId="009130EF" w14:textId="77777777" w:rsidR="00B871B2" w:rsidRDefault="00B871B2" w:rsidP="00B871B2">
            <w:pPr>
              <w:spacing w:after="0" w:line="240" w:lineRule="auto"/>
              <w:jc w:val="center"/>
              <w:rPr>
                <w:rFonts w:ascii="Calibri" w:eastAsia="Times New Roman" w:hAnsi="Calibri" w:cs="Times New Roman"/>
                <w:color w:val="000000" w:themeColor="text1"/>
              </w:rPr>
            </w:pPr>
            <w:r w:rsidRPr="0020504D">
              <w:rPr>
                <w:rFonts w:ascii="Calibri" w:eastAsia="Times New Roman" w:hAnsi="Calibri" w:cs="Times New Roman"/>
                <w:color w:val="000000" w:themeColor="text1"/>
                <w:highlight w:val="yellow"/>
              </w:rPr>
              <w:t>Yes</w:t>
            </w:r>
            <w:bookmarkStart w:id="1" w:name="_GoBack"/>
            <w:bookmarkEnd w:id="1"/>
          </w:p>
        </w:tc>
        <w:tc>
          <w:tcPr>
            <w:tcW w:w="5946" w:type="dxa"/>
            <w:tcBorders>
              <w:top w:val="nil"/>
              <w:left w:val="nil"/>
              <w:bottom w:val="single" w:sz="4" w:space="0" w:color="auto"/>
              <w:right w:val="single" w:sz="4" w:space="0" w:color="auto"/>
            </w:tcBorders>
            <w:shd w:val="clear" w:color="auto" w:fill="FFFFFF" w:themeFill="background1"/>
          </w:tcPr>
          <w:p w14:paraId="28D8830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3318F04D" w14:textId="152717DB"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5AB6719"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Country</w:t>
            </w:r>
          </w:p>
        </w:tc>
        <w:tc>
          <w:tcPr>
            <w:tcW w:w="1474" w:type="dxa"/>
            <w:tcBorders>
              <w:top w:val="nil"/>
              <w:left w:val="nil"/>
              <w:bottom w:val="single" w:sz="4" w:space="0" w:color="auto"/>
              <w:right w:val="single" w:sz="4" w:space="0" w:color="auto"/>
            </w:tcBorders>
            <w:shd w:val="clear" w:color="auto" w:fill="FFFFFF" w:themeFill="background1"/>
            <w:vAlign w:val="center"/>
          </w:tcPr>
          <w:p w14:paraId="45C5CFE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17CAF98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50E21B02" w14:textId="60D2DEF8"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EC79635"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Phone</w:t>
            </w:r>
          </w:p>
        </w:tc>
        <w:tc>
          <w:tcPr>
            <w:tcW w:w="1474" w:type="dxa"/>
            <w:tcBorders>
              <w:top w:val="nil"/>
              <w:left w:val="nil"/>
              <w:bottom w:val="single" w:sz="4" w:space="0" w:color="auto"/>
              <w:right w:val="single" w:sz="4" w:space="0" w:color="auto"/>
            </w:tcBorders>
            <w:shd w:val="clear" w:color="auto" w:fill="FFFFFF" w:themeFill="background1"/>
            <w:vAlign w:val="center"/>
          </w:tcPr>
          <w:p w14:paraId="00D4E994"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Yes</w:t>
            </w:r>
          </w:p>
        </w:tc>
        <w:tc>
          <w:tcPr>
            <w:tcW w:w="5946" w:type="dxa"/>
            <w:tcBorders>
              <w:top w:val="nil"/>
              <w:left w:val="nil"/>
              <w:bottom w:val="single" w:sz="4" w:space="0" w:color="auto"/>
              <w:right w:val="single" w:sz="4" w:space="0" w:color="auto"/>
            </w:tcBorders>
            <w:shd w:val="clear" w:color="auto" w:fill="FFFFFF" w:themeFill="background1"/>
          </w:tcPr>
          <w:p w14:paraId="14C0BBC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04A7E05" w14:textId="40F028B7"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D32FF45"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Phone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w:t>
            </w:r>
          </w:p>
        </w:tc>
        <w:tc>
          <w:tcPr>
            <w:tcW w:w="1474" w:type="dxa"/>
            <w:tcBorders>
              <w:top w:val="nil"/>
              <w:left w:val="nil"/>
              <w:bottom w:val="single" w:sz="4" w:space="0" w:color="auto"/>
              <w:right w:val="single" w:sz="4" w:space="0" w:color="auto"/>
            </w:tcBorders>
            <w:shd w:val="clear" w:color="auto" w:fill="FFFFFF" w:themeFill="background1"/>
            <w:vAlign w:val="center"/>
          </w:tcPr>
          <w:p w14:paraId="482399F6"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5856DE81"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8B746AD" w14:textId="17A2D588"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4D168B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Fax (opt.)</w:t>
            </w:r>
          </w:p>
        </w:tc>
        <w:tc>
          <w:tcPr>
            <w:tcW w:w="1474" w:type="dxa"/>
            <w:tcBorders>
              <w:top w:val="nil"/>
              <w:left w:val="nil"/>
              <w:bottom w:val="single" w:sz="4" w:space="0" w:color="auto"/>
              <w:right w:val="single" w:sz="4" w:space="0" w:color="auto"/>
            </w:tcBorders>
            <w:shd w:val="clear" w:color="auto" w:fill="FFFFFF" w:themeFill="background1"/>
            <w:vAlign w:val="center"/>
          </w:tcPr>
          <w:p w14:paraId="2D42D37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5CE66DA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23068A1" w14:textId="0F08FF01"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2A1F5B0D"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Fax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w:t>
            </w:r>
          </w:p>
        </w:tc>
        <w:tc>
          <w:tcPr>
            <w:tcW w:w="1474" w:type="dxa"/>
            <w:tcBorders>
              <w:top w:val="nil"/>
              <w:left w:val="nil"/>
              <w:bottom w:val="single" w:sz="4" w:space="0" w:color="auto"/>
              <w:right w:val="single" w:sz="4" w:space="0" w:color="auto"/>
            </w:tcBorders>
            <w:shd w:val="clear" w:color="auto" w:fill="FFFFFF" w:themeFill="background1"/>
            <w:vAlign w:val="center"/>
          </w:tcPr>
          <w:p w14:paraId="19B7A36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72B7558"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389879D3" w14:textId="0941A2B7"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62AAC85"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Email</w:t>
            </w:r>
            <w:r>
              <w:rPr>
                <w:rStyle w:val="FootnoteReference"/>
                <w:rFonts w:ascii="Calibri" w:eastAsia="Times New Roman" w:hAnsi="Calibri" w:cs="Times New Roman"/>
                <w:color w:val="000000"/>
                <w:sz w:val="16"/>
                <w:szCs w:val="16"/>
              </w:rPr>
              <w:footnoteReference w:id="1"/>
            </w:r>
          </w:p>
        </w:tc>
        <w:tc>
          <w:tcPr>
            <w:tcW w:w="1474" w:type="dxa"/>
            <w:tcBorders>
              <w:top w:val="nil"/>
              <w:left w:val="nil"/>
              <w:bottom w:val="single" w:sz="4" w:space="0" w:color="auto"/>
              <w:right w:val="single" w:sz="4" w:space="0" w:color="auto"/>
            </w:tcBorders>
            <w:shd w:val="clear" w:color="auto" w:fill="FFFFFF" w:themeFill="background1"/>
            <w:vAlign w:val="center"/>
          </w:tcPr>
          <w:p w14:paraId="76817EFE" w14:textId="77777777" w:rsidR="00B871B2" w:rsidRDefault="00B871B2" w:rsidP="00B871B2">
            <w:pPr>
              <w:spacing w:after="0" w:line="240" w:lineRule="auto"/>
              <w:jc w:val="center"/>
              <w:rPr>
                <w:rFonts w:ascii="Calibri" w:eastAsia="Times New Roman" w:hAnsi="Calibri" w:cs="Times New Roman"/>
                <w:color w:val="000000" w:themeColor="text1"/>
              </w:rPr>
            </w:pPr>
            <w:r w:rsidRPr="00F02D02">
              <w:rPr>
                <w:rFonts w:ascii="Calibri" w:eastAsia="Times New Roman" w:hAnsi="Calibri" w:cs="Times New Roman"/>
                <w:color w:val="000000" w:themeColor="text1"/>
                <w:highlight w:val="yellow"/>
              </w:rPr>
              <w:t>No</w:t>
            </w:r>
          </w:p>
        </w:tc>
        <w:tc>
          <w:tcPr>
            <w:tcW w:w="5946" w:type="dxa"/>
            <w:tcBorders>
              <w:top w:val="nil"/>
              <w:left w:val="nil"/>
              <w:bottom w:val="single" w:sz="4" w:space="0" w:color="auto"/>
              <w:right w:val="single" w:sz="4" w:space="0" w:color="auto"/>
            </w:tcBorders>
            <w:shd w:val="clear" w:color="auto" w:fill="FFFFFF" w:themeFill="background1"/>
          </w:tcPr>
          <w:p w14:paraId="360BEF9E" w14:textId="77777777" w:rsidR="00B871B2" w:rsidRPr="00F02D02" w:rsidRDefault="00B871B2" w:rsidP="00B871B2">
            <w:pPr>
              <w:spacing w:after="0" w:line="240" w:lineRule="auto"/>
              <w:jc w:val="center"/>
              <w:rPr>
                <w:rFonts w:ascii="Calibri" w:eastAsia="Times New Roman" w:hAnsi="Calibri" w:cs="Times New Roman"/>
                <w:color w:val="000000" w:themeColor="text1"/>
                <w:highlight w:val="yellow"/>
              </w:rPr>
            </w:pPr>
          </w:p>
        </w:tc>
      </w:tr>
      <w:tr w:rsidR="00B871B2" w14:paraId="36DAE7AA" w14:textId="02F44F87"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C8663D3" w14:textId="77777777" w:rsidR="00B871B2" w:rsidRPr="00EC1282" w:rsidRDefault="00B871B2" w:rsidP="00B871B2">
            <w:pPr>
              <w:spacing w:after="0" w:line="240" w:lineRule="auto"/>
              <w:ind w:firstLineChars="400" w:firstLine="640"/>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2nd E-Mail address</w:t>
            </w:r>
          </w:p>
        </w:tc>
        <w:tc>
          <w:tcPr>
            <w:tcW w:w="1474" w:type="dxa"/>
            <w:tcBorders>
              <w:top w:val="nil"/>
              <w:left w:val="nil"/>
              <w:bottom w:val="single" w:sz="4" w:space="0" w:color="auto"/>
              <w:right w:val="single" w:sz="4" w:space="0" w:color="auto"/>
            </w:tcBorders>
            <w:shd w:val="clear" w:color="auto" w:fill="FFFFFF" w:themeFill="background1"/>
            <w:vAlign w:val="center"/>
          </w:tcPr>
          <w:p w14:paraId="5C5423B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719B9A5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0ED75C6F" w14:textId="797C4967"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F624C0"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Admin ID</w:t>
            </w:r>
          </w:p>
        </w:tc>
        <w:tc>
          <w:tcPr>
            <w:tcW w:w="1474" w:type="dxa"/>
            <w:tcBorders>
              <w:top w:val="nil"/>
              <w:left w:val="nil"/>
              <w:bottom w:val="single" w:sz="4" w:space="0" w:color="auto"/>
              <w:right w:val="single" w:sz="4" w:space="0" w:color="auto"/>
            </w:tcBorders>
            <w:shd w:val="clear" w:color="auto" w:fill="FFFFFF" w:themeFill="background1"/>
            <w:vAlign w:val="center"/>
          </w:tcPr>
          <w:p w14:paraId="787A19ED"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3018F0E0"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22E6D0F0" w14:textId="47DD8FFA" w:rsidTr="00B871B2">
        <w:trPr>
          <w:gridAfter w:val="1"/>
          <w:wAfter w:w="5946" w:type="dxa"/>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701D43B"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Admin Fields</w:t>
            </w:r>
          </w:p>
        </w:tc>
        <w:tc>
          <w:tcPr>
            <w:tcW w:w="1474" w:type="dxa"/>
            <w:tcBorders>
              <w:top w:val="nil"/>
              <w:left w:val="single" w:sz="4" w:space="0" w:color="auto"/>
              <w:bottom w:val="single" w:sz="4" w:space="0" w:color="auto"/>
              <w:right w:val="single" w:sz="4" w:space="0" w:color="auto"/>
            </w:tcBorders>
            <w:shd w:val="clear" w:color="auto" w:fill="E7E6E6" w:themeFill="background2"/>
          </w:tcPr>
          <w:p w14:paraId="19E9320E" w14:textId="77777777" w:rsidR="00B871B2" w:rsidRPr="00EC1282" w:rsidRDefault="00B871B2" w:rsidP="00B871B2">
            <w:pPr>
              <w:spacing w:after="0" w:line="240" w:lineRule="auto"/>
              <w:rPr>
                <w:rFonts w:ascii="Calibri" w:eastAsia="Times New Roman" w:hAnsi="Calibri" w:cs="Times New Roman"/>
                <w:color w:val="000000"/>
                <w:sz w:val="16"/>
                <w:szCs w:val="16"/>
              </w:rPr>
            </w:pPr>
          </w:p>
        </w:tc>
      </w:tr>
      <w:tr w:rsidR="00B871B2" w14:paraId="1F60E66F" w14:textId="2231FA76"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BEA3E7D"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Name</w:t>
            </w:r>
          </w:p>
        </w:tc>
        <w:tc>
          <w:tcPr>
            <w:tcW w:w="1474" w:type="dxa"/>
            <w:tcBorders>
              <w:top w:val="nil"/>
              <w:left w:val="nil"/>
              <w:bottom w:val="single" w:sz="4" w:space="0" w:color="auto"/>
              <w:right w:val="single" w:sz="4" w:space="0" w:color="auto"/>
            </w:tcBorders>
            <w:shd w:val="clear" w:color="auto" w:fill="FFFFFF" w:themeFill="background1"/>
            <w:vAlign w:val="center"/>
          </w:tcPr>
          <w:p w14:paraId="5E34709D"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72623D42"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539ED5B8" w14:textId="3DD4F640"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374E107"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Organization (opt.)</w:t>
            </w:r>
          </w:p>
        </w:tc>
        <w:tc>
          <w:tcPr>
            <w:tcW w:w="1474" w:type="dxa"/>
            <w:tcBorders>
              <w:top w:val="nil"/>
              <w:left w:val="nil"/>
              <w:bottom w:val="single" w:sz="4" w:space="0" w:color="auto"/>
              <w:right w:val="single" w:sz="4" w:space="0" w:color="auto"/>
            </w:tcBorders>
            <w:shd w:val="clear" w:color="auto" w:fill="FFFFFF" w:themeFill="background1"/>
            <w:vAlign w:val="center"/>
          </w:tcPr>
          <w:p w14:paraId="336BBA67"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2DF7D708"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4B2B2526" w14:textId="18012952"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F79D421"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Street</w:t>
            </w:r>
          </w:p>
        </w:tc>
        <w:tc>
          <w:tcPr>
            <w:tcW w:w="1474" w:type="dxa"/>
            <w:tcBorders>
              <w:top w:val="nil"/>
              <w:left w:val="nil"/>
              <w:bottom w:val="single" w:sz="4" w:space="0" w:color="auto"/>
              <w:right w:val="single" w:sz="4" w:space="0" w:color="auto"/>
            </w:tcBorders>
            <w:shd w:val="clear" w:color="auto" w:fill="FFFFFF" w:themeFill="background1"/>
            <w:vAlign w:val="center"/>
          </w:tcPr>
          <w:p w14:paraId="32785DF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7F9AF957"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D52DA8F" w14:textId="775C748A"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13CFA1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City</w:t>
            </w:r>
          </w:p>
        </w:tc>
        <w:tc>
          <w:tcPr>
            <w:tcW w:w="1474" w:type="dxa"/>
            <w:tcBorders>
              <w:top w:val="nil"/>
              <w:left w:val="nil"/>
              <w:bottom w:val="single" w:sz="4" w:space="0" w:color="auto"/>
              <w:right w:val="single" w:sz="4" w:space="0" w:color="auto"/>
            </w:tcBorders>
            <w:shd w:val="clear" w:color="auto" w:fill="FFFFFF" w:themeFill="background1"/>
            <w:vAlign w:val="center"/>
          </w:tcPr>
          <w:p w14:paraId="5BEC22F0"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30EFCEBD"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52D78E81" w14:textId="7ADB0531"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E975B12"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State/province</w:t>
            </w:r>
          </w:p>
        </w:tc>
        <w:tc>
          <w:tcPr>
            <w:tcW w:w="1474" w:type="dxa"/>
            <w:tcBorders>
              <w:top w:val="nil"/>
              <w:left w:val="nil"/>
              <w:bottom w:val="single" w:sz="4" w:space="0" w:color="auto"/>
              <w:right w:val="single" w:sz="4" w:space="0" w:color="auto"/>
            </w:tcBorders>
            <w:shd w:val="clear" w:color="auto" w:fill="FFFFFF" w:themeFill="background1"/>
            <w:vAlign w:val="center"/>
          </w:tcPr>
          <w:p w14:paraId="3A8CE55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3F633584"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4043B3A1" w14:textId="5C08E796"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282C35B"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Postal code</w:t>
            </w:r>
          </w:p>
        </w:tc>
        <w:tc>
          <w:tcPr>
            <w:tcW w:w="1474" w:type="dxa"/>
            <w:tcBorders>
              <w:top w:val="nil"/>
              <w:left w:val="nil"/>
              <w:bottom w:val="single" w:sz="4" w:space="0" w:color="auto"/>
              <w:right w:val="single" w:sz="4" w:space="0" w:color="auto"/>
            </w:tcBorders>
            <w:shd w:val="clear" w:color="auto" w:fill="FFFFFF" w:themeFill="background1"/>
            <w:vAlign w:val="center"/>
          </w:tcPr>
          <w:p w14:paraId="78078B54"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5CA94F24"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39AD931F" w14:textId="664DF643"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04F1124"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lastRenderedPageBreak/>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Country</w:t>
            </w:r>
          </w:p>
        </w:tc>
        <w:tc>
          <w:tcPr>
            <w:tcW w:w="1474" w:type="dxa"/>
            <w:tcBorders>
              <w:top w:val="nil"/>
              <w:left w:val="nil"/>
              <w:bottom w:val="single" w:sz="4" w:space="0" w:color="auto"/>
              <w:right w:val="single" w:sz="4" w:space="0" w:color="auto"/>
            </w:tcBorders>
            <w:shd w:val="clear" w:color="auto" w:fill="FFFFFF" w:themeFill="background1"/>
            <w:vAlign w:val="center"/>
          </w:tcPr>
          <w:p w14:paraId="47AD4FE8"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57ED4E8A"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7CC9881" w14:textId="45EAFB0B"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2F1E700"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Phone</w:t>
            </w:r>
          </w:p>
        </w:tc>
        <w:tc>
          <w:tcPr>
            <w:tcW w:w="1474" w:type="dxa"/>
            <w:tcBorders>
              <w:top w:val="nil"/>
              <w:left w:val="nil"/>
              <w:bottom w:val="single" w:sz="4" w:space="0" w:color="auto"/>
              <w:right w:val="single" w:sz="4" w:space="0" w:color="auto"/>
            </w:tcBorders>
            <w:shd w:val="clear" w:color="auto" w:fill="FFFFFF" w:themeFill="background1"/>
            <w:vAlign w:val="center"/>
          </w:tcPr>
          <w:p w14:paraId="30C03607"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2ADB8F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3E1EBD8" w14:textId="3D9D27F5"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F03808D"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Phone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w:t>
            </w:r>
          </w:p>
        </w:tc>
        <w:tc>
          <w:tcPr>
            <w:tcW w:w="1474" w:type="dxa"/>
            <w:tcBorders>
              <w:top w:val="nil"/>
              <w:left w:val="nil"/>
              <w:bottom w:val="single" w:sz="4" w:space="0" w:color="auto"/>
              <w:right w:val="single" w:sz="4" w:space="0" w:color="auto"/>
            </w:tcBorders>
            <w:shd w:val="clear" w:color="auto" w:fill="FFFFFF" w:themeFill="background1"/>
            <w:vAlign w:val="center"/>
          </w:tcPr>
          <w:p w14:paraId="0A62B49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5112A82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2EEB8726" w14:textId="53C92127"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D21A87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proofErr w:type="gramStart"/>
            <w:r w:rsidRPr="00EC1282">
              <w:rPr>
                <w:rFonts w:ascii="Calibri" w:eastAsia="Times New Roman" w:hAnsi="Calibri" w:cs="Times New Roman"/>
                <w:color w:val="000000"/>
                <w:sz w:val="16"/>
                <w:szCs w:val="16"/>
              </w:rPr>
              <w:t>Fax  (</w:t>
            </w:r>
            <w:proofErr w:type="gramEnd"/>
            <w:r w:rsidRPr="00EC1282">
              <w:rPr>
                <w:rFonts w:ascii="Calibri" w:eastAsia="Times New Roman" w:hAnsi="Calibri" w:cs="Times New Roman"/>
                <w:color w:val="000000"/>
                <w:sz w:val="16"/>
                <w:szCs w:val="16"/>
              </w:rPr>
              <w:t>opt.)</w:t>
            </w:r>
          </w:p>
        </w:tc>
        <w:tc>
          <w:tcPr>
            <w:tcW w:w="1474" w:type="dxa"/>
            <w:tcBorders>
              <w:top w:val="nil"/>
              <w:left w:val="nil"/>
              <w:bottom w:val="single" w:sz="4" w:space="0" w:color="auto"/>
              <w:right w:val="single" w:sz="4" w:space="0" w:color="auto"/>
            </w:tcBorders>
            <w:shd w:val="clear" w:color="auto" w:fill="FFFFFF" w:themeFill="background1"/>
            <w:vAlign w:val="center"/>
          </w:tcPr>
          <w:p w14:paraId="4ABEE6B7"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609B839"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2197DA2B" w14:textId="1DED417E"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CAC8EB4"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Fax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 </w:t>
            </w:r>
          </w:p>
        </w:tc>
        <w:tc>
          <w:tcPr>
            <w:tcW w:w="1474" w:type="dxa"/>
            <w:tcBorders>
              <w:top w:val="nil"/>
              <w:left w:val="nil"/>
              <w:bottom w:val="single" w:sz="4" w:space="0" w:color="auto"/>
              <w:right w:val="single" w:sz="4" w:space="0" w:color="auto"/>
            </w:tcBorders>
            <w:shd w:val="clear" w:color="auto" w:fill="FFFFFF" w:themeFill="background1"/>
            <w:vAlign w:val="center"/>
          </w:tcPr>
          <w:p w14:paraId="7692E3AC"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31F64FFF"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04CA8F9C" w14:textId="5167BF94"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9997391"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Email</w:t>
            </w:r>
          </w:p>
        </w:tc>
        <w:tc>
          <w:tcPr>
            <w:tcW w:w="1474" w:type="dxa"/>
            <w:tcBorders>
              <w:top w:val="nil"/>
              <w:left w:val="nil"/>
              <w:bottom w:val="single" w:sz="4" w:space="0" w:color="auto"/>
              <w:right w:val="single" w:sz="4" w:space="0" w:color="auto"/>
            </w:tcBorders>
            <w:shd w:val="clear" w:color="auto" w:fill="FFFFFF" w:themeFill="background1"/>
            <w:vAlign w:val="center"/>
          </w:tcPr>
          <w:p w14:paraId="5E57AD7C"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142D77B8"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58532099" w14:textId="2F56975A"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9F4013A"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Tech ID</w:t>
            </w:r>
          </w:p>
        </w:tc>
        <w:tc>
          <w:tcPr>
            <w:tcW w:w="1474" w:type="dxa"/>
            <w:tcBorders>
              <w:top w:val="nil"/>
              <w:left w:val="nil"/>
              <w:bottom w:val="single" w:sz="4" w:space="0" w:color="auto"/>
              <w:right w:val="single" w:sz="4" w:space="0" w:color="auto"/>
            </w:tcBorders>
            <w:shd w:val="clear" w:color="auto" w:fill="FFFFFF" w:themeFill="background1"/>
            <w:vAlign w:val="center"/>
          </w:tcPr>
          <w:p w14:paraId="53CBD59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27F91271"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443AD3F0" w14:textId="19453C1D" w:rsidTr="00B871B2">
        <w:trPr>
          <w:gridAfter w:val="1"/>
          <w:wAfter w:w="5946" w:type="dxa"/>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816694C"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Tech Fields</w:t>
            </w:r>
          </w:p>
        </w:tc>
        <w:tc>
          <w:tcPr>
            <w:tcW w:w="1474" w:type="dxa"/>
            <w:tcBorders>
              <w:top w:val="nil"/>
              <w:left w:val="single" w:sz="4" w:space="0" w:color="auto"/>
              <w:bottom w:val="single" w:sz="4" w:space="0" w:color="auto"/>
              <w:right w:val="single" w:sz="4" w:space="0" w:color="auto"/>
            </w:tcBorders>
            <w:shd w:val="clear" w:color="auto" w:fill="E7E6E6" w:themeFill="background2"/>
          </w:tcPr>
          <w:p w14:paraId="101FEDD1" w14:textId="77777777" w:rsidR="00B871B2" w:rsidRPr="00EC1282" w:rsidRDefault="00B871B2" w:rsidP="00B871B2">
            <w:pPr>
              <w:spacing w:after="0" w:line="240" w:lineRule="auto"/>
              <w:rPr>
                <w:rFonts w:ascii="Calibri" w:eastAsia="Times New Roman" w:hAnsi="Calibri" w:cs="Times New Roman"/>
                <w:color w:val="000000"/>
                <w:sz w:val="16"/>
                <w:szCs w:val="16"/>
              </w:rPr>
            </w:pPr>
          </w:p>
        </w:tc>
      </w:tr>
      <w:tr w:rsidR="00B871B2" w14:paraId="5069552D" w14:textId="33F33721"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FE175C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Name</w:t>
            </w:r>
          </w:p>
        </w:tc>
        <w:tc>
          <w:tcPr>
            <w:tcW w:w="1474" w:type="dxa"/>
            <w:tcBorders>
              <w:top w:val="nil"/>
              <w:left w:val="nil"/>
              <w:bottom w:val="single" w:sz="4" w:space="0" w:color="auto"/>
              <w:right w:val="single" w:sz="4" w:space="0" w:color="auto"/>
            </w:tcBorders>
            <w:shd w:val="clear" w:color="auto" w:fill="FFFFFF" w:themeFill="background1"/>
            <w:vAlign w:val="center"/>
          </w:tcPr>
          <w:p w14:paraId="5503605E"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Yes</w:t>
            </w:r>
          </w:p>
        </w:tc>
        <w:tc>
          <w:tcPr>
            <w:tcW w:w="5946" w:type="dxa"/>
            <w:tcBorders>
              <w:top w:val="nil"/>
              <w:left w:val="nil"/>
              <w:bottom w:val="single" w:sz="4" w:space="0" w:color="auto"/>
              <w:right w:val="single" w:sz="4" w:space="0" w:color="auto"/>
            </w:tcBorders>
            <w:shd w:val="clear" w:color="auto" w:fill="FFFFFF" w:themeFill="background1"/>
          </w:tcPr>
          <w:p w14:paraId="1496BC6A"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54F791C6" w14:textId="75C6F6A9"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3F58B2B"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Organization (opt.)</w:t>
            </w:r>
          </w:p>
        </w:tc>
        <w:tc>
          <w:tcPr>
            <w:tcW w:w="1474" w:type="dxa"/>
            <w:tcBorders>
              <w:top w:val="nil"/>
              <w:left w:val="nil"/>
              <w:bottom w:val="single" w:sz="4" w:space="0" w:color="auto"/>
              <w:right w:val="single" w:sz="4" w:space="0" w:color="auto"/>
            </w:tcBorders>
            <w:shd w:val="clear" w:color="auto" w:fill="FFFFFF" w:themeFill="background1"/>
            <w:vAlign w:val="center"/>
          </w:tcPr>
          <w:p w14:paraId="71B3C064"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CF1AE86"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3F47E45E" w14:textId="0EC131B6"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38A04B45"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Street</w:t>
            </w:r>
          </w:p>
        </w:tc>
        <w:tc>
          <w:tcPr>
            <w:tcW w:w="1474" w:type="dxa"/>
            <w:tcBorders>
              <w:top w:val="nil"/>
              <w:left w:val="nil"/>
              <w:bottom w:val="single" w:sz="4" w:space="0" w:color="auto"/>
              <w:right w:val="single" w:sz="4" w:space="0" w:color="auto"/>
            </w:tcBorders>
            <w:shd w:val="clear" w:color="auto" w:fill="FFFFFF" w:themeFill="background1"/>
            <w:vAlign w:val="center"/>
          </w:tcPr>
          <w:p w14:paraId="707917C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249CBD4E"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0ACDBA50" w14:textId="2C1716EE"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410BC0C"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City</w:t>
            </w:r>
          </w:p>
        </w:tc>
        <w:tc>
          <w:tcPr>
            <w:tcW w:w="1474" w:type="dxa"/>
            <w:tcBorders>
              <w:top w:val="nil"/>
              <w:left w:val="nil"/>
              <w:bottom w:val="single" w:sz="4" w:space="0" w:color="auto"/>
              <w:right w:val="single" w:sz="4" w:space="0" w:color="auto"/>
            </w:tcBorders>
            <w:shd w:val="clear" w:color="auto" w:fill="FFFFFF" w:themeFill="background1"/>
            <w:vAlign w:val="center"/>
          </w:tcPr>
          <w:p w14:paraId="296D7E25"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0CD767C7"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64668BB" w14:textId="3EB5036D"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17157F9"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State/province</w:t>
            </w:r>
          </w:p>
        </w:tc>
        <w:tc>
          <w:tcPr>
            <w:tcW w:w="1474" w:type="dxa"/>
            <w:tcBorders>
              <w:top w:val="nil"/>
              <w:left w:val="nil"/>
              <w:bottom w:val="single" w:sz="4" w:space="0" w:color="auto"/>
              <w:right w:val="single" w:sz="4" w:space="0" w:color="auto"/>
            </w:tcBorders>
            <w:shd w:val="clear" w:color="auto" w:fill="FFFFFF" w:themeFill="background1"/>
            <w:vAlign w:val="center"/>
          </w:tcPr>
          <w:p w14:paraId="561EA601"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41514709"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6ACE0F0" w14:textId="661F0753"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2CC78C"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Postal code</w:t>
            </w:r>
          </w:p>
        </w:tc>
        <w:tc>
          <w:tcPr>
            <w:tcW w:w="1474" w:type="dxa"/>
            <w:tcBorders>
              <w:top w:val="nil"/>
              <w:left w:val="nil"/>
              <w:bottom w:val="single" w:sz="4" w:space="0" w:color="auto"/>
              <w:right w:val="single" w:sz="4" w:space="0" w:color="auto"/>
            </w:tcBorders>
            <w:shd w:val="clear" w:color="auto" w:fill="FFFFFF" w:themeFill="background1"/>
            <w:vAlign w:val="center"/>
          </w:tcPr>
          <w:p w14:paraId="7B092ACA"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4F68D9F0"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08F052D2" w14:textId="047D9D6A"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13E24F8"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Country</w:t>
            </w:r>
          </w:p>
        </w:tc>
        <w:tc>
          <w:tcPr>
            <w:tcW w:w="1474" w:type="dxa"/>
            <w:tcBorders>
              <w:top w:val="nil"/>
              <w:left w:val="nil"/>
              <w:bottom w:val="single" w:sz="4" w:space="0" w:color="auto"/>
              <w:right w:val="single" w:sz="4" w:space="0" w:color="auto"/>
            </w:tcBorders>
            <w:shd w:val="clear" w:color="auto" w:fill="FFFFFF" w:themeFill="background1"/>
            <w:vAlign w:val="center"/>
          </w:tcPr>
          <w:p w14:paraId="2977B1D2"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20C9B16"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375FD4DD" w14:textId="18A681F2"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A5F911"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Phone</w:t>
            </w:r>
          </w:p>
        </w:tc>
        <w:tc>
          <w:tcPr>
            <w:tcW w:w="1474" w:type="dxa"/>
            <w:tcBorders>
              <w:top w:val="nil"/>
              <w:left w:val="nil"/>
              <w:bottom w:val="single" w:sz="4" w:space="0" w:color="auto"/>
              <w:right w:val="single" w:sz="4" w:space="0" w:color="auto"/>
            </w:tcBorders>
            <w:shd w:val="clear" w:color="auto" w:fill="FFFFFF" w:themeFill="background1"/>
            <w:vAlign w:val="center"/>
          </w:tcPr>
          <w:p w14:paraId="2647EB6B"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Yes</w:t>
            </w:r>
          </w:p>
        </w:tc>
        <w:tc>
          <w:tcPr>
            <w:tcW w:w="5946" w:type="dxa"/>
            <w:tcBorders>
              <w:top w:val="nil"/>
              <w:left w:val="nil"/>
              <w:bottom w:val="single" w:sz="4" w:space="0" w:color="auto"/>
              <w:right w:val="single" w:sz="4" w:space="0" w:color="auto"/>
            </w:tcBorders>
            <w:shd w:val="clear" w:color="auto" w:fill="FFFFFF" w:themeFill="background1"/>
          </w:tcPr>
          <w:p w14:paraId="46D3EA6B"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20C964A5" w14:textId="4AD4EBFA"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7275EDE3"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Phone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w:t>
            </w:r>
          </w:p>
        </w:tc>
        <w:tc>
          <w:tcPr>
            <w:tcW w:w="1474" w:type="dxa"/>
            <w:tcBorders>
              <w:top w:val="nil"/>
              <w:left w:val="nil"/>
              <w:bottom w:val="single" w:sz="4" w:space="0" w:color="auto"/>
              <w:right w:val="single" w:sz="4" w:space="0" w:color="auto"/>
            </w:tcBorders>
            <w:shd w:val="clear" w:color="auto" w:fill="FFFFFF" w:themeFill="background1"/>
            <w:vAlign w:val="center"/>
          </w:tcPr>
          <w:p w14:paraId="3B983668"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56DBF3E"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7AD60C7D" w14:textId="3E4E9D2B"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926C6F6"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proofErr w:type="gramStart"/>
            <w:r w:rsidRPr="00EC1282">
              <w:rPr>
                <w:rFonts w:ascii="Calibri" w:eastAsia="Times New Roman" w:hAnsi="Calibri" w:cs="Times New Roman"/>
                <w:color w:val="000000"/>
                <w:sz w:val="16"/>
                <w:szCs w:val="16"/>
              </w:rPr>
              <w:t>Fax  (</w:t>
            </w:r>
            <w:proofErr w:type="gramEnd"/>
            <w:r w:rsidRPr="00EC1282">
              <w:rPr>
                <w:rFonts w:ascii="Calibri" w:eastAsia="Times New Roman" w:hAnsi="Calibri" w:cs="Times New Roman"/>
                <w:color w:val="000000"/>
                <w:sz w:val="16"/>
                <w:szCs w:val="16"/>
              </w:rPr>
              <w:t>opt.)</w:t>
            </w:r>
          </w:p>
        </w:tc>
        <w:tc>
          <w:tcPr>
            <w:tcW w:w="1474" w:type="dxa"/>
            <w:tcBorders>
              <w:top w:val="nil"/>
              <w:left w:val="nil"/>
              <w:bottom w:val="single" w:sz="4" w:space="0" w:color="auto"/>
              <w:right w:val="single" w:sz="4" w:space="0" w:color="auto"/>
            </w:tcBorders>
            <w:shd w:val="clear" w:color="auto" w:fill="FFFFFF" w:themeFill="background1"/>
            <w:vAlign w:val="center"/>
          </w:tcPr>
          <w:p w14:paraId="3B90F024"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68F046D2"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1D2B4F95" w14:textId="64D9DC13"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0AA1DC3"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 xml:space="preserve">Fax </w:t>
            </w:r>
            <w:proofErr w:type="spellStart"/>
            <w:r w:rsidRPr="00EC1282">
              <w:rPr>
                <w:rFonts w:ascii="Calibri" w:eastAsia="Times New Roman" w:hAnsi="Calibri" w:cs="Times New Roman"/>
                <w:color w:val="000000"/>
                <w:sz w:val="16"/>
                <w:szCs w:val="16"/>
              </w:rPr>
              <w:t>ext</w:t>
            </w:r>
            <w:proofErr w:type="spellEnd"/>
            <w:r w:rsidRPr="00EC1282">
              <w:rPr>
                <w:rFonts w:ascii="Calibri" w:eastAsia="Times New Roman" w:hAnsi="Calibri" w:cs="Times New Roman"/>
                <w:color w:val="000000"/>
                <w:sz w:val="16"/>
                <w:szCs w:val="16"/>
              </w:rPr>
              <w:t xml:space="preserve"> (opt.)</w:t>
            </w:r>
          </w:p>
        </w:tc>
        <w:tc>
          <w:tcPr>
            <w:tcW w:w="1474" w:type="dxa"/>
            <w:tcBorders>
              <w:top w:val="nil"/>
              <w:left w:val="nil"/>
              <w:bottom w:val="single" w:sz="4" w:space="0" w:color="auto"/>
              <w:right w:val="single" w:sz="4" w:space="0" w:color="auto"/>
            </w:tcBorders>
            <w:shd w:val="clear" w:color="auto" w:fill="FFFFFF" w:themeFill="background1"/>
            <w:vAlign w:val="center"/>
          </w:tcPr>
          <w:p w14:paraId="2480311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14DCB36D"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545AF735" w14:textId="71DC0D00"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2198BFB4"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Email</w:t>
            </w:r>
            <w:r>
              <w:rPr>
                <w:rStyle w:val="FootnoteReference"/>
                <w:rFonts w:ascii="Calibri" w:eastAsia="Times New Roman" w:hAnsi="Calibri" w:cs="Times New Roman"/>
                <w:color w:val="000000"/>
                <w:sz w:val="16"/>
                <w:szCs w:val="16"/>
              </w:rPr>
              <w:footnoteReference w:id="2"/>
            </w:r>
          </w:p>
        </w:tc>
        <w:tc>
          <w:tcPr>
            <w:tcW w:w="1474" w:type="dxa"/>
            <w:tcBorders>
              <w:top w:val="nil"/>
              <w:left w:val="nil"/>
              <w:bottom w:val="single" w:sz="4" w:space="0" w:color="auto"/>
              <w:right w:val="single" w:sz="4" w:space="0" w:color="auto"/>
            </w:tcBorders>
            <w:shd w:val="clear" w:color="auto" w:fill="FFFFFF" w:themeFill="background1"/>
            <w:vAlign w:val="center"/>
          </w:tcPr>
          <w:p w14:paraId="7A94BA07" w14:textId="77777777" w:rsidR="00B871B2" w:rsidRDefault="00B871B2" w:rsidP="00B871B2">
            <w:pPr>
              <w:spacing w:after="0" w:line="240" w:lineRule="auto"/>
              <w:jc w:val="center"/>
              <w:rPr>
                <w:rFonts w:ascii="Calibri" w:eastAsia="Times New Roman" w:hAnsi="Calibri" w:cs="Times New Roman"/>
                <w:color w:val="000000" w:themeColor="text1"/>
              </w:rPr>
            </w:pPr>
            <w:r w:rsidRPr="00F02D02">
              <w:rPr>
                <w:rFonts w:ascii="Calibri" w:eastAsia="Times New Roman" w:hAnsi="Calibri" w:cs="Times New Roman"/>
                <w:color w:val="000000" w:themeColor="text1"/>
                <w:highlight w:val="yellow"/>
              </w:rPr>
              <w:t>No</w:t>
            </w:r>
          </w:p>
        </w:tc>
        <w:tc>
          <w:tcPr>
            <w:tcW w:w="5946" w:type="dxa"/>
            <w:tcBorders>
              <w:top w:val="nil"/>
              <w:left w:val="nil"/>
              <w:bottom w:val="single" w:sz="4" w:space="0" w:color="auto"/>
              <w:right w:val="single" w:sz="4" w:space="0" w:color="auto"/>
            </w:tcBorders>
            <w:shd w:val="clear" w:color="auto" w:fill="FFFFFF" w:themeFill="background1"/>
          </w:tcPr>
          <w:p w14:paraId="21EB9FE1" w14:textId="77777777" w:rsidR="00B871B2" w:rsidRPr="00F02D02" w:rsidRDefault="00B871B2" w:rsidP="00B871B2">
            <w:pPr>
              <w:spacing w:after="0" w:line="240" w:lineRule="auto"/>
              <w:jc w:val="center"/>
              <w:rPr>
                <w:rFonts w:ascii="Calibri" w:eastAsia="Times New Roman" w:hAnsi="Calibri" w:cs="Times New Roman"/>
                <w:color w:val="000000" w:themeColor="text1"/>
                <w:highlight w:val="yellow"/>
              </w:rPr>
            </w:pPr>
          </w:p>
        </w:tc>
      </w:tr>
      <w:tr w:rsidR="00B871B2" w14:paraId="204A600A" w14:textId="67613D59"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0CA7ED3" w14:textId="77777777" w:rsidR="00B871B2" w:rsidRPr="00EC1282" w:rsidRDefault="00B871B2" w:rsidP="00B871B2">
            <w:pPr>
              <w:spacing w:after="0" w:line="240" w:lineRule="auto"/>
              <w:rPr>
                <w:rFonts w:ascii="Calibri" w:eastAsia="Times New Roman" w:hAnsi="Calibri" w:cs="Times New Roman"/>
                <w:color w:val="000000"/>
                <w:sz w:val="16"/>
                <w:szCs w:val="16"/>
              </w:rPr>
            </w:pPr>
            <w:proofErr w:type="spellStart"/>
            <w:r w:rsidRPr="00EC1282">
              <w:rPr>
                <w:rFonts w:ascii="Calibri" w:eastAsia="Times New Roman" w:hAnsi="Calibri" w:cs="Times New Roman"/>
                <w:color w:val="000000"/>
                <w:sz w:val="16"/>
                <w:szCs w:val="16"/>
              </w:rPr>
              <w:t>NameServer</w:t>
            </w:r>
            <w:proofErr w:type="spellEnd"/>
            <w:r w:rsidRPr="00EC1282">
              <w:rPr>
                <w:rFonts w:ascii="Calibri" w:eastAsia="Times New Roman" w:hAnsi="Calibri" w:cs="Times New Roman"/>
                <w:color w:val="000000"/>
                <w:sz w:val="16"/>
                <w:szCs w:val="16"/>
              </w:rPr>
              <w:t>(s)</w:t>
            </w:r>
          </w:p>
        </w:tc>
        <w:tc>
          <w:tcPr>
            <w:tcW w:w="1474" w:type="dxa"/>
            <w:tcBorders>
              <w:top w:val="nil"/>
              <w:left w:val="nil"/>
              <w:bottom w:val="single" w:sz="4" w:space="0" w:color="auto"/>
              <w:right w:val="single" w:sz="4" w:space="0" w:color="auto"/>
            </w:tcBorders>
            <w:shd w:val="clear" w:color="auto" w:fill="FFFFFF" w:themeFill="background1"/>
            <w:vAlign w:val="center"/>
          </w:tcPr>
          <w:p w14:paraId="60E73F2B"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187B6B88"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0595E663" w14:textId="51D8FEF8"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0531E7F"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DNSSEC</w:t>
            </w:r>
          </w:p>
        </w:tc>
        <w:tc>
          <w:tcPr>
            <w:tcW w:w="1474" w:type="dxa"/>
            <w:tcBorders>
              <w:top w:val="nil"/>
              <w:left w:val="nil"/>
              <w:bottom w:val="single" w:sz="4" w:space="0" w:color="auto"/>
              <w:right w:val="single" w:sz="4" w:space="0" w:color="auto"/>
            </w:tcBorders>
            <w:shd w:val="clear" w:color="auto" w:fill="FFFFFF" w:themeFill="background1"/>
            <w:vAlign w:val="center"/>
          </w:tcPr>
          <w:p w14:paraId="1053599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0CBA63A3"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6B28FBC1" w14:textId="658D1B23"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2B41D35"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Name Server IP Address</w:t>
            </w:r>
          </w:p>
        </w:tc>
        <w:tc>
          <w:tcPr>
            <w:tcW w:w="1474" w:type="dxa"/>
            <w:tcBorders>
              <w:top w:val="nil"/>
              <w:left w:val="nil"/>
              <w:bottom w:val="single" w:sz="4" w:space="0" w:color="auto"/>
              <w:right w:val="single" w:sz="4" w:space="0" w:color="auto"/>
            </w:tcBorders>
            <w:shd w:val="clear" w:color="auto" w:fill="FFFFFF" w:themeFill="background1"/>
            <w:vAlign w:val="center"/>
          </w:tcPr>
          <w:p w14:paraId="65DCC469"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7156ED0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14:paraId="4C433E37" w14:textId="2ECFDAD2"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E4EF8ED"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 xml:space="preserve">Last Update of </w:t>
            </w:r>
            <w:proofErr w:type="spellStart"/>
            <w:r w:rsidRPr="00EC1282">
              <w:rPr>
                <w:rFonts w:ascii="Calibri" w:eastAsia="Times New Roman" w:hAnsi="Calibri" w:cs="Times New Roman"/>
                <w:color w:val="000000"/>
                <w:sz w:val="16"/>
                <w:szCs w:val="16"/>
              </w:rPr>
              <w:t>Whois</w:t>
            </w:r>
            <w:proofErr w:type="spellEnd"/>
            <w:r w:rsidRPr="00EC1282">
              <w:rPr>
                <w:rFonts w:ascii="Calibri" w:eastAsia="Times New Roman" w:hAnsi="Calibri" w:cs="Times New Roman"/>
                <w:color w:val="000000"/>
                <w:sz w:val="16"/>
                <w:szCs w:val="16"/>
              </w:rPr>
              <w:t xml:space="preserve"> Database</w:t>
            </w:r>
          </w:p>
        </w:tc>
        <w:tc>
          <w:tcPr>
            <w:tcW w:w="1474" w:type="dxa"/>
            <w:tcBorders>
              <w:top w:val="nil"/>
              <w:left w:val="nil"/>
              <w:bottom w:val="single" w:sz="4" w:space="0" w:color="auto"/>
              <w:right w:val="single" w:sz="4" w:space="0" w:color="auto"/>
            </w:tcBorders>
            <w:shd w:val="clear" w:color="auto" w:fill="FFFFFF" w:themeFill="background1"/>
            <w:vAlign w:val="center"/>
          </w:tcPr>
          <w:p w14:paraId="575BC4E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No</w:t>
            </w:r>
          </w:p>
        </w:tc>
        <w:tc>
          <w:tcPr>
            <w:tcW w:w="5946" w:type="dxa"/>
            <w:tcBorders>
              <w:top w:val="nil"/>
              <w:left w:val="nil"/>
              <w:bottom w:val="single" w:sz="4" w:space="0" w:color="auto"/>
              <w:right w:val="single" w:sz="4" w:space="0" w:color="auto"/>
            </w:tcBorders>
            <w:shd w:val="clear" w:color="auto" w:fill="FFFFFF" w:themeFill="background1"/>
          </w:tcPr>
          <w:p w14:paraId="770A6375"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1B387765" w14:textId="6496700B" w:rsidTr="00B871B2">
        <w:trPr>
          <w:gridAfter w:val="1"/>
          <w:wAfter w:w="5946" w:type="dxa"/>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4AB6AF34" w14:textId="77777777" w:rsidR="00B871B2" w:rsidRPr="00EC1282" w:rsidRDefault="00B871B2" w:rsidP="00B871B2">
            <w:pPr>
              <w:spacing w:after="0" w:line="240" w:lineRule="auto"/>
              <w:rPr>
                <w:rFonts w:ascii="Calibri" w:eastAsia="Times New Roman" w:hAnsi="Calibri" w:cs="Times New Roman"/>
                <w:color w:val="000000"/>
                <w:sz w:val="16"/>
                <w:szCs w:val="16"/>
              </w:rPr>
            </w:pPr>
            <w:r w:rsidRPr="00EC1282">
              <w:rPr>
                <w:rFonts w:ascii="Calibri" w:eastAsia="Times New Roman" w:hAnsi="Calibri" w:cs="Times New Roman"/>
                <w:color w:val="000000"/>
                <w:sz w:val="16"/>
                <w:szCs w:val="16"/>
              </w:rPr>
              <w:t>Other Data:</w:t>
            </w:r>
          </w:p>
        </w:tc>
        <w:tc>
          <w:tcPr>
            <w:tcW w:w="1474" w:type="dxa"/>
            <w:tcBorders>
              <w:top w:val="nil"/>
              <w:left w:val="single" w:sz="4" w:space="0" w:color="auto"/>
              <w:bottom w:val="single" w:sz="4" w:space="0" w:color="auto"/>
              <w:right w:val="single" w:sz="4" w:space="0" w:color="auto"/>
            </w:tcBorders>
            <w:shd w:val="clear" w:color="auto" w:fill="E7E6E6" w:themeFill="background2"/>
          </w:tcPr>
          <w:p w14:paraId="7A554F9A" w14:textId="77777777" w:rsidR="00B871B2" w:rsidRPr="00EC1282" w:rsidRDefault="00B871B2" w:rsidP="00B871B2">
            <w:pPr>
              <w:spacing w:after="0" w:line="240" w:lineRule="auto"/>
              <w:rPr>
                <w:rFonts w:ascii="Calibri" w:eastAsia="Times New Roman" w:hAnsi="Calibri" w:cs="Times New Roman"/>
                <w:color w:val="000000"/>
                <w:sz w:val="16"/>
                <w:szCs w:val="16"/>
              </w:rPr>
            </w:pPr>
          </w:p>
        </w:tc>
      </w:tr>
      <w:tr w:rsidR="00B871B2" w:rsidRPr="00B77266" w14:paraId="3FD2B422" w14:textId="35DBBF95"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0490FBE"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Field 1</w:t>
            </w:r>
          </w:p>
        </w:tc>
        <w:tc>
          <w:tcPr>
            <w:tcW w:w="1474" w:type="dxa"/>
            <w:tcBorders>
              <w:top w:val="nil"/>
              <w:left w:val="nil"/>
              <w:bottom w:val="single" w:sz="4" w:space="0" w:color="auto"/>
              <w:right w:val="single" w:sz="4" w:space="0" w:color="auto"/>
            </w:tcBorders>
            <w:shd w:val="clear" w:color="auto" w:fill="FFFFFF" w:themeFill="background1"/>
            <w:vAlign w:val="center"/>
          </w:tcPr>
          <w:p w14:paraId="3CCC4A5F"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4A517BB0" w14:textId="77777777" w:rsidR="00B871B2" w:rsidRDefault="00B871B2" w:rsidP="00B871B2">
            <w:pPr>
              <w:spacing w:after="0" w:line="240" w:lineRule="auto"/>
              <w:jc w:val="center"/>
              <w:rPr>
                <w:rFonts w:ascii="Calibri" w:eastAsia="Times New Roman" w:hAnsi="Calibri" w:cs="Times New Roman"/>
                <w:color w:val="000000" w:themeColor="text1"/>
              </w:rPr>
            </w:pPr>
          </w:p>
        </w:tc>
      </w:tr>
      <w:tr w:rsidR="00B871B2" w:rsidRPr="00B77266" w14:paraId="4D168786" w14:textId="3302F07F" w:rsidTr="00B871B2">
        <w:trPr>
          <w:trHeight w:val="300"/>
        </w:trPr>
        <w:tc>
          <w:tcPr>
            <w:tcW w:w="2745" w:type="dxa"/>
            <w:tcBorders>
              <w:top w:val="nil"/>
              <w:left w:val="single" w:sz="4" w:space="0" w:color="auto"/>
              <w:bottom w:val="single" w:sz="4" w:space="0" w:color="auto"/>
              <w:right w:val="single" w:sz="4" w:space="0" w:color="auto"/>
            </w:tcBorders>
            <w:shd w:val="clear" w:color="auto" w:fill="E7E6E6" w:themeFill="background2"/>
            <w:vAlign w:val="center"/>
            <w:hideMark/>
          </w:tcPr>
          <w:p w14:paraId="11555020" w14:textId="77777777" w:rsidR="00B871B2" w:rsidRPr="00EC1282" w:rsidRDefault="00B871B2" w:rsidP="00B871B2">
            <w:pPr>
              <w:spacing w:after="0" w:line="240" w:lineRule="auto"/>
              <w:ind w:firstLineChars="400" w:firstLine="640"/>
              <w:rPr>
                <w:rFonts w:ascii="Symbol" w:eastAsia="Times New Roman" w:hAnsi="Symbol" w:cs="Times New Roman"/>
                <w:color w:val="000000"/>
                <w:sz w:val="16"/>
                <w:szCs w:val="16"/>
              </w:rPr>
            </w:pPr>
            <w:r w:rsidRPr="00EC1282">
              <w:rPr>
                <w:rFonts w:ascii="Symbol" w:eastAsia="Times New Roman" w:hAnsi="Symbol" w:cs="Times New Roman"/>
                <w:color w:val="000000"/>
                <w:sz w:val="16"/>
                <w:szCs w:val="16"/>
              </w:rPr>
              <w:t></w:t>
            </w:r>
            <w:r w:rsidRPr="00EC1282">
              <w:rPr>
                <w:rFonts w:ascii="Times New Roman" w:eastAsia="Times New Roman" w:hAnsi="Times New Roman" w:cs="Times New Roman"/>
                <w:color w:val="000000"/>
                <w:sz w:val="16"/>
                <w:szCs w:val="16"/>
              </w:rPr>
              <w:t xml:space="preserve">       </w:t>
            </w:r>
            <w:r w:rsidRPr="00EC1282">
              <w:rPr>
                <w:rFonts w:ascii="Calibri" w:eastAsia="Times New Roman" w:hAnsi="Calibri" w:cs="Times New Roman"/>
                <w:color w:val="000000"/>
                <w:sz w:val="16"/>
                <w:szCs w:val="16"/>
              </w:rPr>
              <w:t>Field 2</w:t>
            </w:r>
          </w:p>
        </w:tc>
        <w:tc>
          <w:tcPr>
            <w:tcW w:w="1474" w:type="dxa"/>
            <w:tcBorders>
              <w:top w:val="nil"/>
              <w:left w:val="nil"/>
              <w:bottom w:val="single" w:sz="4" w:space="0" w:color="auto"/>
              <w:right w:val="single" w:sz="4" w:space="0" w:color="auto"/>
            </w:tcBorders>
            <w:shd w:val="clear" w:color="auto" w:fill="FFFFFF" w:themeFill="background1"/>
            <w:vAlign w:val="center"/>
          </w:tcPr>
          <w:p w14:paraId="329B90F3" w14:textId="77777777" w:rsidR="00B871B2" w:rsidRDefault="00B871B2" w:rsidP="00B871B2">
            <w:pPr>
              <w:spacing w:after="0" w:line="240" w:lineRule="auto"/>
              <w:jc w:val="center"/>
              <w:rPr>
                <w:rFonts w:ascii="Calibri" w:eastAsia="Times New Roman" w:hAnsi="Calibri" w:cs="Times New Roman"/>
                <w:color w:val="000000" w:themeColor="text1"/>
              </w:rPr>
            </w:pPr>
            <w:r>
              <w:rPr>
                <w:rFonts w:ascii="Calibri" w:eastAsia="Times New Roman" w:hAnsi="Calibri" w:cs="Times New Roman"/>
                <w:color w:val="000000" w:themeColor="text1"/>
              </w:rPr>
              <w:t>-</w:t>
            </w:r>
          </w:p>
        </w:tc>
        <w:tc>
          <w:tcPr>
            <w:tcW w:w="5946" w:type="dxa"/>
            <w:tcBorders>
              <w:top w:val="nil"/>
              <w:left w:val="nil"/>
              <w:bottom w:val="single" w:sz="4" w:space="0" w:color="auto"/>
              <w:right w:val="single" w:sz="4" w:space="0" w:color="auto"/>
            </w:tcBorders>
            <w:shd w:val="clear" w:color="auto" w:fill="FFFFFF" w:themeFill="background1"/>
          </w:tcPr>
          <w:p w14:paraId="12D0FEA6" w14:textId="77777777" w:rsidR="00B871B2" w:rsidRDefault="00B871B2" w:rsidP="00B871B2">
            <w:pPr>
              <w:spacing w:after="0" w:line="240" w:lineRule="auto"/>
              <w:jc w:val="center"/>
              <w:rPr>
                <w:rFonts w:ascii="Calibri" w:eastAsia="Times New Roman" w:hAnsi="Calibri" w:cs="Times New Roman"/>
                <w:color w:val="000000" w:themeColor="text1"/>
              </w:rPr>
            </w:pPr>
          </w:p>
        </w:tc>
      </w:tr>
    </w:tbl>
    <w:p w14:paraId="7C8788BD" w14:textId="0DCCE8B0" w:rsidR="00140FE6" w:rsidRDefault="00140FE6"/>
    <w:p w14:paraId="465B1C4A" w14:textId="77777777" w:rsidR="002A1FFD" w:rsidRDefault="002A1FFD">
      <w:pPr>
        <w:spacing w:after="0" w:line="240" w:lineRule="auto"/>
        <w:rPr>
          <w:b/>
        </w:rPr>
      </w:pPr>
      <w:r>
        <w:rPr>
          <w:b/>
        </w:rPr>
        <w:br w:type="page"/>
      </w:r>
    </w:p>
    <w:p w14:paraId="0907708C" w14:textId="1A8DA0B6" w:rsidR="00B871B2" w:rsidRPr="002A1FFD" w:rsidRDefault="00B871B2">
      <w:pPr>
        <w:rPr>
          <w:b/>
        </w:rPr>
      </w:pPr>
      <w:r w:rsidRPr="002A1FFD">
        <w:rPr>
          <w:b/>
        </w:rPr>
        <w:lastRenderedPageBreak/>
        <w:t>Input from Triage on redaction:</w:t>
      </w:r>
    </w:p>
    <w:p w14:paraId="1EF06D45" w14:textId="778A894B" w:rsidR="00B871B2" w:rsidRDefault="00B871B2" w:rsidP="002A1FFD">
      <w:pPr>
        <w:spacing w:after="0" w:line="240" w:lineRule="auto"/>
        <w:rPr>
          <w:rFonts w:cstheme="minorHAnsi"/>
        </w:rPr>
      </w:pPr>
      <w:proofErr w:type="spellStart"/>
      <w:r>
        <w:t>RrSG</w:t>
      </w:r>
      <w:proofErr w:type="spellEnd"/>
      <w:r>
        <w:t xml:space="preserve">: </w:t>
      </w:r>
      <w:r w:rsidRPr="00803F27">
        <w:rPr>
          <w:rFonts w:cstheme="minorHAnsi"/>
        </w:rPr>
        <w:t xml:space="preserve">Registrant Organization should optionally be redacted, if it can be determined that the Organization contains Personal Information.  However, given that there is currently no field in the WHOIS data set to distinguish a legal from a natural person, the application to all registrants is the only solution that offers legal cover to contracted parties, which would otherwise be drawn into making judgment calls on whether </w:t>
      </w:r>
      <w:proofErr w:type="spellStart"/>
      <w:r w:rsidRPr="00803F27">
        <w:rPr>
          <w:rFonts w:cstheme="minorHAnsi"/>
        </w:rPr>
        <w:t>start ups</w:t>
      </w:r>
      <w:proofErr w:type="spellEnd"/>
      <w:r w:rsidRPr="00803F27">
        <w:rPr>
          <w:rFonts w:cstheme="minorHAnsi"/>
        </w:rPr>
        <w:t>, home-based businesses, personally identifying emails and other contacts are caught by GDPR.</w:t>
      </w:r>
    </w:p>
    <w:p w14:paraId="5FCB6FD1" w14:textId="77777777" w:rsidR="002A1FFD" w:rsidRDefault="002A1FFD" w:rsidP="002A1FFD">
      <w:pPr>
        <w:spacing w:after="0" w:line="240" w:lineRule="auto"/>
        <w:rPr>
          <w:rFonts w:cstheme="minorHAnsi"/>
        </w:rPr>
      </w:pPr>
    </w:p>
    <w:p w14:paraId="50470D8C" w14:textId="62AB46E3" w:rsidR="00B871B2" w:rsidRDefault="00B871B2" w:rsidP="002A1FFD">
      <w:pPr>
        <w:spacing w:after="0" w:line="240" w:lineRule="auto"/>
        <w:rPr>
          <w:rFonts w:cstheme="minorHAnsi"/>
        </w:rPr>
      </w:pPr>
      <w:r w:rsidRPr="00B871B2">
        <w:rPr>
          <w:rFonts w:cstheme="minorHAnsi"/>
        </w:rPr>
        <w:t xml:space="preserve">BC: </w:t>
      </w:r>
      <w:r w:rsidRPr="008B587D">
        <w:rPr>
          <w:rFonts w:cstheme="minorHAnsi"/>
        </w:rPr>
        <w:t>BC has the following co</w:t>
      </w:r>
      <w:r>
        <w:rPr>
          <w:rFonts w:cstheme="minorHAnsi"/>
        </w:rPr>
        <w:t xml:space="preserve">ncerns with this section:     </w:t>
      </w:r>
    </w:p>
    <w:p w14:paraId="6FAF395A" w14:textId="77777777" w:rsidR="00B871B2" w:rsidRDefault="00B871B2" w:rsidP="002A1FFD">
      <w:pPr>
        <w:pStyle w:val="ListParagraph"/>
        <w:numPr>
          <w:ilvl w:val="0"/>
          <w:numId w:val="1"/>
        </w:numPr>
        <w:spacing w:after="0" w:line="240" w:lineRule="auto"/>
        <w:rPr>
          <w:rFonts w:cstheme="minorHAnsi"/>
        </w:rPr>
      </w:pPr>
      <w:r w:rsidRPr="00B871B2">
        <w:rPr>
          <w:rFonts w:cstheme="minorHAnsi"/>
        </w:rPr>
        <w:t xml:space="preserve">We should not require redaction of data for legal persons or for cases outside of GDPR jurisdiction.  </w:t>
      </w:r>
    </w:p>
    <w:p w14:paraId="2A37EA1E" w14:textId="2FAEAEF2" w:rsidR="00B871B2" w:rsidRDefault="00B871B2" w:rsidP="002A1FFD">
      <w:pPr>
        <w:pStyle w:val="ListParagraph"/>
        <w:numPr>
          <w:ilvl w:val="0"/>
          <w:numId w:val="1"/>
        </w:numPr>
        <w:spacing w:after="0" w:line="240" w:lineRule="auto"/>
        <w:rPr>
          <w:rFonts w:cstheme="minorHAnsi"/>
        </w:rPr>
      </w:pPr>
      <w:r w:rsidRPr="00B871B2">
        <w:rPr>
          <w:rFonts w:cstheme="minorHAnsi"/>
        </w:rPr>
        <w:t xml:space="preserve">Registrant City and Postal Code should be removed as they are not personally identifiable and are applicable to selection of venue when required for legal action.  </w:t>
      </w:r>
    </w:p>
    <w:p w14:paraId="5B7A4F08" w14:textId="4245E1C2" w:rsidR="00842297" w:rsidRPr="00B871B2" w:rsidRDefault="00842297" w:rsidP="002A1FFD">
      <w:pPr>
        <w:pStyle w:val="ListParagraph"/>
        <w:numPr>
          <w:ilvl w:val="0"/>
          <w:numId w:val="1"/>
        </w:numPr>
        <w:spacing w:after="0" w:line="240" w:lineRule="auto"/>
        <w:rPr>
          <w:rFonts w:cstheme="minorHAnsi"/>
        </w:rPr>
      </w:pPr>
      <w:r w:rsidRPr="00846EF4">
        <w:rPr>
          <w:rFonts w:cstheme="minorHAnsi"/>
        </w:rPr>
        <w:t>Final policy must accommodate circumstances beyond those supported by an unmonitored web form. Examples include providing a registrant’s unique, verified email address (anonymized or other) and registrar being accountable to ensure that mail sent from a web form is received by the registrant and responded to within a defined time interval</w:t>
      </w:r>
    </w:p>
    <w:p w14:paraId="18C2024D" w14:textId="34793D5F" w:rsidR="00B871B2" w:rsidRDefault="00B871B2" w:rsidP="002A1FFD">
      <w:pPr>
        <w:spacing w:after="0" w:line="240" w:lineRule="auto"/>
      </w:pPr>
    </w:p>
    <w:p w14:paraId="049CA199" w14:textId="279C24F4" w:rsidR="00842297" w:rsidRPr="00842297" w:rsidRDefault="00712EB3" w:rsidP="002A1FFD">
      <w:pPr>
        <w:spacing w:after="0" w:line="240" w:lineRule="auto"/>
        <w:rPr>
          <w:rFonts w:cstheme="minorHAnsi"/>
        </w:rPr>
      </w:pPr>
      <w:r>
        <w:t xml:space="preserve">NCSG: </w:t>
      </w:r>
      <w:r>
        <w:rPr>
          <w:rFonts w:cstheme="minorHAnsi"/>
        </w:rPr>
        <w:t xml:space="preserve">The </w:t>
      </w:r>
      <w:r w:rsidRPr="00B224DE">
        <w:rPr>
          <w:rFonts w:cstheme="minorHAnsi"/>
        </w:rPr>
        <w:t xml:space="preserve">NCSG </w:t>
      </w:r>
      <w:r>
        <w:rPr>
          <w:rFonts w:cstheme="minorHAnsi"/>
        </w:rPr>
        <w:t xml:space="preserve">is in </w:t>
      </w:r>
      <w:r w:rsidRPr="00B224DE">
        <w:rPr>
          <w:rFonts w:cstheme="minorHAnsi"/>
        </w:rPr>
        <w:t>general</w:t>
      </w:r>
      <w:r>
        <w:rPr>
          <w:rFonts w:cstheme="minorHAnsi"/>
        </w:rPr>
        <w:t xml:space="preserve"> </w:t>
      </w:r>
      <w:r w:rsidRPr="00B224DE">
        <w:rPr>
          <w:rFonts w:cstheme="minorHAnsi"/>
        </w:rPr>
        <w:t>agreement</w:t>
      </w:r>
      <w:r>
        <w:rPr>
          <w:rFonts w:cstheme="minorHAnsi"/>
        </w:rPr>
        <w:t xml:space="preserve"> with the </w:t>
      </w:r>
      <w:r w:rsidRPr="00B224DE">
        <w:rPr>
          <w:rFonts w:cstheme="minorHAnsi"/>
        </w:rPr>
        <w:t xml:space="preserve">approach to publication </w:t>
      </w:r>
      <w:r>
        <w:rPr>
          <w:rFonts w:cstheme="minorHAnsi"/>
        </w:rPr>
        <w:t xml:space="preserve">and </w:t>
      </w:r>
      <w:r w:rsidRPr="00B224DE">
        <w:rPr>
          <w:rFonts w:cstheme="minorHAnsi"/>
        </w:rPr>
        <w:t>redaction</w:t>
      </w:r>
      <w:r>
        <w:t xml:space="preserve"> </w:t>
      </w:r>
      <w:r>
        <w:rPr>
          <w:rFonts w:cstheme="minorHAnsi"/>
        </w:rPr>
        <w:t>of</w:t>
      </w:r>
      <w:r w:rsidRPr="00B224DE">
        <w:rPr>
          <w:rFonts w:cstheme="minorHAnsi"/>
        </w:rPr>
        <w:t xml:space="preserve"> registrant data outlined </w:t>
      </w:r>
      <w:r>
        <w:rPr>
          <w:rFonts w:cstheme="minorHAnsi"/>
        </w:rPr>
        <w:t xml:space="preserve">in </w:t>
      </w:r>
      <w:r w:rsidRPr="00B224DE">
        <w:rPr>
          <w:rFonts w:cstheme="minorHAnsi"/>
        </w:rPr>
        <w:t xml:space="preserve">Appendix </w:t>
      </w:r>
      <w:r>
        <w:rPr>
          <w:rFonts w:cstheme="minorHAnsi"/>
        </w:rPr>
        <w:t xml:space="preserve">A, </w:t>
      </w:r>
      <w:r w:rsidRPr="00B224DE">
        <w:rPr>
          <w:rFonts w:cstheme="minorHAnsi"/>
        </w:rPr>
        <w:t xml:space="preserve">sections </w:t>
      </w:r>
      <w:r>
        <w:rPr>
          <w:rFonts w:cstheme="minorHAnsi"/>
        </w:rPr>
        <w:t xml:space="preserve">2.1 – 2.5. </w:t>
      </w:r>
      <w:r w:rsidRPr="00B224DE">
        <w:rPr>
          <w:rFonts w:cstheme="minorHAnsi"/>
        </w:rPr>
        <w:t xml:space="preserve">We believe </w:t>
      </w:r>
      <w:r>
        <w:rPr>
          <w:rFonts w:cstheme="minorHAnsi"/>
        </w:rPr>
        <w:t xml:space="preserve">that this </w:t>
      </w:r>
      <w:r w:rsidRPr="00B224DE">
        <w:rPr>
          <w:rFonts w:cstheme="minorHAnsi"/>
        </w:rPr>
        <w:t>approach strikes</w:t>
      </w:r>
      <w:r>
        <w:rPr>
          <w:rFonts w:cstheme="minorHAnsi"/>
        </w:rPr>
        <w:t xml:space="preserve"> the right </w:t>
      </w:r>
      <w:r w:rsidRPr="00B224DE">
        <w:rPr>
          <w:rFonts w:cstheme="minorHAnsi"/>
        </w:rPr>
        <w:t xml:space="preserve">balance between registrant privacy rights </w:t>
      </w:r>
      <w:r>
        <w:rPr>
          <w:rFonts w:cstheme="minorHAnsi"/>
        </w:rPr>
        <w:t xml:space="preserve">and open </w:t>
      </w:r>
      <w:r w:rsidRPr="00B224DE">
        <w:rPr>
          <w:rFonts w:cstheme="minorHAnsi"/>
        </w:rPr>
        <w:t xml:space="preserve">public access </w:t>
      </w:r>
      <w:r>
        <w:rPr>
          <w:rFonts w:cstheme="minorHAnsi"/>
        </w:rPr>
        <w:t xml:space="preserve">to </w:t>
      </w:r>
      <w:r w:rsidRPr="00B224DE">
        <w:rPr>
          <w:rFonts w:cstheme="minorHAnsi"/>
        </w:rPr>
        <w:t xml:space="preserve">the data needed </w:t>
      </w:r>
      <w:r>
        <w:rPr>
          <w:rFonts w:cstheme="minorHAnsi"/>
        </w:rPr>
        <w:t xml:space="preserve">to </w:t>
      </w:r>
      <w:r w:rsidRPr="00B224DE">
        <w:rPr>
          <w:rFonts w:cstheme="minorHAnsi"/>
        </w:rPr>
        <w:t>fulfill ICANN’s mission.</w:t>
      </w:r>
    </w:p>
    <w:p w14:paraId="1DB0EDB6" w14:textId="77777777" w:rsidR="00842297" w:rsidRDefault="00842297" w:rsidP="002A1FFD">
      <w:pPr>
        <w:spacing w:after="0" w:line="240" w:lineRule="auto"/>
      </w:pPr>
    </w:p>
    <w:p w14:paraId="1FC40DE2" w14:textId="26111A40" w:rsidR="00842297" w:rsidRDefault="00842297" w:rsidP="002A1FFD">
      <w:pPr>
        <w:spacing w:after="0" w:line="240" w:lineRule="auto"/>
        <w:rPr>
          <w:rFonts w:cstheme="minorHAnsi"/>
        </w:rPr>
      </w:pPr>
      <w:r>
        <w:t xml:space="preserve">GAC: </w:t>
      </w:r>
      <w:r>
        <w:rPr>
          <w:rFonts w:cstheme="minorHAnsi"/>
        </w:rPr>
        <w:t xml:space="preserve">Section 2.2: </w:t>
      </w:r>
      <w:r w:rsidRPr="00DA35E2">
        <w:rPr>
          <w:rFonts w:cstheme="minorHAnsi"/>
        </w:rPr>
        <w:t>“For fields that section 2.3 and 2.4 of this Appendix requires to be “redacted”, Registrar and Registry Operator MUST provide in the value section of the redacted field text substantially similar to the following “REDACTED FOR PRIVACY”. Prior to the required date of implementation of RDAP, Registrar and Registry Operator MAY: (</w:t>
      </w:r>
      <w:proofErr w:type="spellStart"/>
      <w:r w:rsidRPr="00DA35E2">
        <w:rPr>
          <w:rFonts w:cstheme="minorHAnsi"/>
        </w:rPr>
        <w:t>i</w:t>
      </w:r>
      <w:proofErr w:type="spellEnd"/>
      <w:r w:rsidRPr="00DA35E2">
        <w:rPr>
          <w:rFonts w:cstheme="minorHAnsi"/>
        </w:rPr>
        <w:t>) provide no information in the value section of the redacted field; or (ii) not publish the redacted f</w:t>
      </w:r>
      <w:r>
        <w:rPr>
          <w:rFonts w:cstheme="minorHAnsi"/>
        </w:rPr>
        <w:t xml:space="preserve">ield.” Should read as: </w:t>
      </w:r>
      <w:r w:rsidRPr="00DA35E2">
        <w:rPr>
          <w:rFonts w:cstheme="minorHAnsi"/>
        </w:rPr>
        <w:t xml:space="preserve">“For fields that section 2.3 and 2.4 of this Appendix requires to be “redacted”, Registrar and Registry Operator MUST provide in the value section of the redacted field text stating “REDACTED FOR DATA PROTECTION”.      Rationale:  for the sake of greater consistency, the Registrar and Registry Operator should provide the same text in the value fields.  Also, “REDACTED FOR DATA PROTECTION” more accurately reflects the reason for redacting (vs “privacy”).     Additionally, the GAC would like section 2.2 to include new text that directs WHOIS users to details on how/where to request the non-public (redacted) information.    </w:t>
      </w:r>
    </w:p>
    <w:p w14:paraId="7928C231" w14:textId="2BAED3CE" w:rsidR="00842297" w:rsidRDefault="00842297" w:rsidP="002A1FFD">
      <w:pPr>
        <w:spacing w:after="0" w:line="240" w:lineRule="auto"/>
      </w:pPr>
    </w:p>
    <w:p w14:paraId="6D003F01" w14:textId="544DC8FA" w:rsidR="00842297" w:rsidRDefault="00842297" w:rsidP="002A1FFD">
      <w:pPr>
        <w:spacing w:after="0" w:line="240" w:lineRule="auto"/>
        <w:rPr>
          <w:rFonts w:cstheme="minorHAnsi"/>
        </w:rPr>
      </w:pPr>
      <w:r>
        <w:t xml:space="preserve">SSAC: </w:t>
      </w:r>
      <w:r w:rsidRPr="00344A58">
        <w:rPr>
          <w:rFonts w:cstheme="minorHAnsi"/>
        </w:rPr>
        <w:t xml:space="preserve">3) Regarding 2.2, operators should be required to always publish the redacted field name itself.  Not publishing the redacted field names gives inconsistent output across providers.  </w:t>
      </w:r>
    </w:p>
    <w:p w14:paraId="4723F703" w14:textId="49C7FFE9" w:rsidR="00842297" w:rsidRDefault="00842297" w:rsidP="002A1FFD">
      <w:pPr>
        <w:spacing w:after="0" w:line="240" w:lineRule="auto"/>
      </w:pPr>
    </w:p>
    <w:p w14:paraId="18B174F9" w14:textId="0CC14FED" w:rsidR="00842297" w:rsidRDefault="00842297" w:rsidP="002A1FFD">
      <w:pPr>
        <w:spacing w:after="0" w:line="240" w:lineRule="auto"/>
      </w:pPr>
      <w:r>
        <w:t xml:space="preserve">ISPCP: </w:t>
      </w:r>
      <w:r>
        <w:rPr>
          <w:rFonts w:cstheme="minorHAnsi"/>
        </w:rPr>
        <w:t>The “Organization”</w:t>
      </w:r>
      <w:r w:rsidRPr="008B587D">
        <w:rPr>
          <w:rFonts w:cstheme="minorHAnsi"/>
        </w:rPr>
        <w:t xml:space="preserve"> field must also be redacted as a standard since the same issues apply as for registrants. Organization data can be PII and the publication should require consent.</w:t>
      </w:r>
    </w:p>
    <w:sectPr w:rsidR="00842297"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ka Konings" w:date="2018-10-22T10:37:00Z" w:initials="MK">
    <w:p w14:paraId="745A0581" w14:textId="77777777" w:rsidR="00B871B2" w:rsidRDefault="00B871B2" w:rsidP="00B871B2">
      <w:pPr>
        <w:pStyle w:val="CommentText"/>
      </w:pPr>
      <w:r>
        <w:rPr>
          <w:rStyle w:val="CommentReference"/>
        </w:rPr>
        <w:annotationRef/>
      </w:r>
      <w:r>
        <w:t>Per current requirements in the Temporary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5A05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A0581" w16cid:durableId="1F782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9E35C" w14:textId="77777777" w:rsidR="00780F3C" w:rsidRDefault="00780F3C" w:rsidP="00B871B2">
      <w:pPr>
        <w:spacing w:after="0" w:line="240" w:lineRule="auto"/>
      </w:pPr>
      <w:r>
        <w:separator/>
      </w:r>
    </w:p>
  </w:endnote>
  <w:endnote w:type="continuationSeparator" w:id="0">
    <w:p w14:paraId="1345A815" w14:textId="77777777" w:rsidR="00780F3C" w:rsidRDefault="00780F3C" w:rsidP="00B8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169A" w14:textId="77777777" w:rsidR="00780F3C" w:rsidRDefault="00780F3C" w:rsidP="00B871B2">
      <w:pPr>
        <w:spacing w:after="0" w:line="240" w:lineRule="auto"/>
      </w:pPr>
      <w:r>
        <w:separator/>
      </w:r>
    </w:p>
  </w:footnote>
  <w:footnote w:type="continuationSeparator" w:id="0">
    <w:p w14:paraId="7509C9E3" w14:textId="77777777" w:rsidR="00780F3C" w:rsidRDefault="00780F3C" w:rsidP="00B871B2">
      <w:pPr>
        <w:spacing w:after="0" w:line="240" w:lineRule="auto"/>
      </w:pPr>
      <w:r>
        <w:continuationSeparator/>
      </w:r>
    </w:p>
  </w:footnote>
  <w:footnote w:id="1">
    <w:p w14:paraId="3C92204C" w14:textId="77777777" w:rsidR="00B871B2" w:rsidRPr="00F02D02" w:rsidRDefault="00B871B2" w:rsidP="00B871B2">
      <w:pPr>
        <w:spacing w:after="0" w:line="240" w:lineRule="auto"/>
        <w:rPr>
          <w:rFonts w:ascii="Times New Roman" w:eastAsia="Times New Roman" w:hAnsi="Times New Roman" w:cs="Times New Roman"/>
        </w:rPr>
      </w:pPr>
      <w:r>
        <w:rPr>
          <w:rStyle w:val="FootnoteReference"/>
        </w:rPr>
        <w:footnoteRef/>
      </w:r>
      <w:r>
        <w:t xml:space="preserve"> </w:t>
      </w:r>
      <w:r w:rsidRPr="00F02D02">
        <w:rPr>
          <w:sz w:val="16"/>
          <w:szCs w:val="16"/>
          <w:highlight w:val="yellow"/>
        </w:rPr>
        <w:t>Per the current temp spe</w:t>
      </w:r>
      <w:r>
        <w:rPr>
          <w:sz w:val="16"/>
          <w:szCs w:val="16"/>
          <w:highlight w:val="yellow"/>
        </w:rPr>
        <w:t>c</w:t>
      </w:r>
      <w:r w:rsidRPr="00F02D02">
        <w:rPr>
          <w:sz w:val="16"/>
          <w:szCs w:val="16"/>
          <w:highlight w:val="yellow"/>
        </w:rPr>
        <w:t xml:space="preserve"> requirement: </w:t>
      </w:r>
      <w:r w:rsidRPr="00F02D02">
        <w:rPr>
          <w:rFonts w:eastAsia="Times New Roman" w:cstheme="minorHAnsi"/>
          <w:color w:val="333333"/>
          <w:sz w:val="16"/>
          <w:szCs w:val="16"/>
          <w:highlight w:val="yellow"/>
          <w:shd w:val="clear" w:color="auto" w:fill="FFFFFF"/>
        </w:rPr>
        <w:t xml:space="preserve">2.5.1. Registrar MUST provide an email address or a web form to facilitate email communication with the relevant </w:t>
      </w:r>
      <w:proofErr w:type="gramStart"/>
      <w:r w:rsidRPr="00F02D02">
        <w:rPr>
          <w:rFonts w:eastAsia="Times New Roman" w:cstheme="minorHAnsi"/>
          <w:color w:val="333333"/>
          <w:sz w:val="16"/>
          <w:szCs w:val="16"/>
          <w:highlight w:val="yellow"/>
          <w:shd w:val="clear" w:color="auto" w:fill="FFFFFF"/>
        </w:rPr>
        <w:t>contact, but</w:t>
      </w:r>
      <w:proofErr w:type="gramEnd"/>
      <w:r w:rsidRPr="00F02D02">
        <w:rPr>
          <w:rFonts w:eastAsia="Times New Roman" w:cstheme="minorHAnsi"/>
          <w:color w:val="333333"/>
          <w:sz w:val="16"/>
          <w:szCs w:val="16"/>
          <w:highlight w:val="yellow"/>
          <w:shd w:val="clear" w:color="auto" w:fill="FFFFFF"/>
        </w:rPr>
        <w:t xml:space="preserve"> MUST NOT identify the contact email address or the contact itself.</w:t>
      </w:r>
    </w:p>
  </w:footnote>
  <w:footnote w:id="2">
    <w:p w14:paraId="4CEDD5F5" w14:textId="77777777" w:rsidR="00B871B2" w:rsidRDefault="00B871B2" w:rsidP="00B871B2">
      <w:pPr>
        <w:spacing w:after="0" w:line="240" w:lineRule="auto"/>
      </w:pPr>
      <w:r>
        <w:rPr>
          <w:rStyle w:val="FootnoteReference"/>
        </w:rPr>
        <w:footnoteRef/>
      </w:r>
      <w:r w:rsidRPr="00F02D02">
        <w:rPr>
          <w:rStyle w:val="FootnoteReference"/>
        </w:rPr>
        <w:t xml:space="preserve"> </w:t>
      </w:r>
      <w:r w:rsidRPr="00F02D02">
        <w:rPr>
          <w:rFonts w:eastAsia="Times New Roman" w:cstheme="minorHAnsi"/>
          <w:color w:val="333333"/>
          <w:sz w:val="16"/>
          <w:szCs w:val="16"/>
          <w:highlight w:val="yellow"/>
          <w:shd w:val="clear" w:color="auto" w:fill="FFFFFF"/>
        </w:rPr>
        <w:t>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468"/>
    <w:multiLevelType w:val="hybridMultilevel"/>
    <w:tmpl w:val="F372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B2"/>
    <w:rsid w:val="00140FE6"/>
    <w:rsid w:val="0020504D"/>
    <w:rsid w:val="002A1FFD"/>
    <w:rsid w:val="00712EB3"/>
    <w:rsid w:val="00780F3C"/>
    <w:rsid w:val="007F1FED"/>
    <w:rsid w:val="00842297"/>
    <w:rsid w:val="00B871B2"/>
    <w:rsid w:val="00EC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05A7"/>
  <w15:chartTrackingRefBased/>
  <w15:docId w15:val="{E91D2E93-77CC-E146-8D2C-03BB1767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71B2"/>
    <w:rPr>
      <w:sz w:val="16"/>
      <w:szCs w:val="16"/>
    </w:rPr>
  </w:style>
  <w:style w:type="paragraph" w:styleId="CommentText">
    <w:name w:val="annotation text"/>
    <w:basedOn w:val="Normal"/>
    <w:link w:val="CommentTextChar"/>
    <w:uiPriority w:val="99"/>
    <w:semiHidden/>
    <w:unhideWhenUsed/>
    <w:rsid w:val="00B871B2"/>
    <w:pPr>
      <w:spacing w:line="240" w:lineRule="auto"/>
    </w:pPr>
    <w:rPr>
      <w:sz w:val="20"/>
      <w:szCs w:val="20"/>
    </w:rPr>
  </w:style>
  <w:style w:type="character" w:customStyle="1" w:styleId="CommentTextChar">
    <w:name w:val="Comment Text Char"/>
    <w:basedOn w:val="DefaultParagraphFont"/>
    <w:link w:val="CommentText"/>
    <w:uiPriority w:val="99"/>
    <w:semiHidden/>
    <w:rsid w:val="00B871B2"/>
    <w:rPr>
      <w:sz w:val="20"/>
      <w:szCs w:val="20"/>
    </w:rPr>
  </w:style>
  <w:style w:type="character" w:styleId="FootnoteReference">
    <w:name w:val="footnote reference"/>
    <w:basedOn w:val="DefaultParagraphFont"/>
    <w:uiPriority w:val="99"/>
    <w:unhideWhenUsed/>
    <w:rsid w:val="00B871B2"/>
    <w:rPr>
      <w:vertAlign w:val="superscript"/>
    </w:rPr>
  </w:style>
  <w:style w:type="paragraph" w:styleId="BalloonText">
    <w:name w:val="Balloon Text"/>
    <w:basedOn w:val="Normal"/>
    <w:link w:val="BalloonTextChar"/>
    <w:uiPriority w:val="99"/>
    <w:semiHidden/>
    <w:unhideWhenUsed/>
    <w:rsid w:val="00B871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71B2"/>
    <w:rPr>
      <w:rFonts w:ascii="Times New Roman" w:hAnsi="Times New Roman" w:cs="Times New Roman"/>
      <w:sz w:val="18"/>
      <w:szCs w:val="18"/>
    </w:rPr>
  </w:style>
  <w:style w:type="paragraph" w:styleId="NormalWeb">
    <w:name w:val="Normal (Web)"/>
    <w:basedOn w:val="Normal"/>
    <w:uiPriority w:val="99"/>
    <w:semiHidden/>
    <w:unhideWhenUsed/>
    <w:rsid w:val="00B871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380">
      <w:bodyDiv w:val="1"/>
      <w:marLeft w:val="0"/>
      <w:marRight w:val="0"/>
      <w:marTop w:val="0"/>
      <w:marBottom w:val="0"/>
      <w:divBdr>
        <w:top w:val="none" w:sz="0" w:space="0" w:color="auto"/>
        <w:left w:val="none" w:sz="0" w:space="0" w:color="auto"/>
        <w:bottom w:val="none" w:sz="0" w:space="0" w:color="auto"/>
        <w:right w:val="none" w:sz="0" w:space="0" w:color="auto"/>
      </w:divBdr>
    </w:div>
    <w:div w:id="108277691">
      <w:bodyDiv w:val="1"/>
      <w:marLeft w:val="0"/>
      <w:marRight w:val="0"/>
      <w:marTop w:val="0"/>
      <w:marBottom w:val="0"/>
      <w:divBdr>
        <w:top w:val="none" w:sz="0" w:space="0" w:color="auto"/>
        <w:left w:val="none" w:sz="0" w:space="0" w:color="auto"/>
        <w:bottom w:val="none" w:sz="0" w:space="0" w:color="auto"/>
        <w:right w:val="none" w:sz="0" w:space="0" w:color="auto"/>
      </w:divBdr>
    </w:div>
    <w:div w:id="16819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2018-10-24T12:15:00Z</dcterms:created>
  <dcterms:modified xsi:type="dcterms:W3CDTF">2018-10-24T16:49:00Z</dcterms:modified>
</cp:coreProperties>
</file>