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F2FA" w14:textId="77777777" w:rsidR="00E004F4" w:rsidRDefault="00E004F4">
      <w:pPr>
        <w:rPr>
          <w:rFonts w:eastAsia="Times New Roman" w:cstheme="minorHAnsi"/>
          <w:color w:val="000000"/>
          <w:sz w:val="22"/>
          <w:szCs w:val="22"/>
        </w:rPr>
      </w:pPr>
    </w:p>
    <w:p w14:paraId="36D215A1" w14:textId="55076F10" w:rsidR="00951E1D" w:rsidRDefault="00951E1D" w:rsidP="00951E1D">
      <w:pPr>
        <w:pBdr>
          <w:bottom w:val="single" w:sz="4" w:space="1" w:color="auto"/>
        </w:pBdr>
        <w:rPr>
          <w:rFonts w:eastAsia="Times New Roman" w:cstheme="minorHAnsi"/>
          <w:b/>
          <w:color w:val="000000"/>
          <w:sz w:val="22"/>
          <w:szCs w:val="22"/>
        </w:rPr>
      </w:pPr>
      <w:r>
        <w:rPr>
          <w:rFonts w:eastAsia="Times New Roman" w:cstheme="minorHAnsi"/>
          <w:b/>
          <w:color w:val="000000"/>
          <w:sz w:val="22"/>
          <w:szCs w:val="22"/>
        </w:rPr>
        <w:t>Processing Activities &amp; Responsible Parties – 24 October 2018</w:t>
      </w:r>
    </w:p>
    <w:p w14:paraId="426B6A75" w14:textId="77777777" w:rsidR="00951E1D" w:rsidRDefault="00951E1D">
      <w:pPr>
        <w:rPr>
          <w:rFonts w:eastAsia="Times New Roman" w:cstheme="minorHAnsi"/>
          <w:b/>
          <w:color w:val="000000"/>
          <w:sz w:val="22"/>
          <w:szCs w:val="22"/>
        </w:rPr>
      </w:pPr>
    </w:p>
    <w:p w14:paraId="205083BE" w14:textId="3494902A" w:rsidR="00E004F4" w:rsidRPr="00F07D61" w:rsidRDefault="00E004F4" w:rsidP="00951E1D">
      <w:pPr>
        <w:rPr>
          <w:rFonts w:eastAsia="Times New Roman" w:cstheme="minorHAnsi"/>
          <w:b/>
          <w:color w:val="000000"/>
          <w:sz w:val="22"/>
          <w:szCs w:val="22"/>
        </w:rPr>
      </w:pPr>
      <w:r w:rsidRPr="00F07D61">
        <w:rPr>
          <w:rFonts w:eastAsia="Times New Roman" w:cstheme="minorHAnsi"/>
          <w:b/>
          <w:color w:val="000000"/>
          <w:sz w:val="22"/>
          <w:szCs w:val="22"/>
        </w:rPr>
        <w:t>From the GDPR:</w:t>
      </w:r>
    </w:p>
    <w:p w14:paraId="40A46C37" w14:textId="77777777" w:rsidR="00E004F4" w:rsidRDefault="00E004F4" w:rsidP="00951E1D">
      <w:pPr>
        <w:rPr>
          <w:rFonts w:eastAsia="Times New Roman" w:cstheme="minorHAnsi"/>
          <w:color w:val="000000"/>
          <w:sz w:val="22"/>
          <w:szCs w:val="22"/>
        </w:rPr>
      </w:pPr>
    </w:p>
    <w:p w14:paraId="4FB839B9" w14:textId="77777777" w:rsidR="00E004F4" w:rsidRDefault="00E004F4" w:rsidP="00951E1D">
      <w:pPr>
        <w:pStyle w:val="ListParagraph"/>
        <w:numPr>
          <w:ilvl w:val="0"/>
          <w:numId w:val="2"/>
        </w:numPr>
        <w:spacing w:after="0" w:line="240" w:lineRule="auto"/>
        <w:rPr>
          <w:rFonts w:eastAsia="Times New Roman" w:cstheme="minorHAnsi"/>
          <w:color w:val="000000"/>
        </w:rPr>
      </w:pPr>
      <w:r w:rsidRPr="00E004F4">
        <w:rPr>
          <w:rFonts w:eastAsia="Times New Roman" w:cstheme="minorHAnsi"/>
          <w:color w:val="000000"/>
        </w:rPr>
        <w:t>‘controller’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1C5086E6" w14:textId="77777777" w:rsidR="00E004F4" w:rsidRDefault="00E004F4" w:rsidP="00951E1D">
      <w:pPr>
        <w:pStyle w:val="ListParagraph"/>
        <w:numPr>
          <w:ilvl w:val="0"/>
          <w:numId w:val="2"/>
        </w:numPr>
        <w:spacing w:after="0" w:line="240" w:lineRule="auto"/>
        <w:rPr>
          <w:rFonts w:eastAsia="Times New Roman" w:cstheme="minorHAnsi"/>
          <w:color w:val="000000"/>
        </w:rPr>
      </w:pPr>
      <w:r w:rsidRPr="00E004F4">
        <w:rPr>
          <w:rFonts w:eastAsia="Times New Roman" w:cstheme="minorHAnsi"/>
          <w:color w:val="000000"/>
        </w:rPr>
        <w:t>‘processor’ means a natural or legal person, public authority, agency or other body which processes personal data on behalf of the controller;</w:t>
      </w:r>
    </w:p>
    <w:p w14:paraId="4C879A30" w14:textId="77777777" w:rsidR="00951E1D" w:rsidRDefault="00951E1D" w:rsidP="0074353C">
      <w:pPr>
        <w:ind w:left="360"/>
        <w:rPr>
          <w:rFonts w:eastAsia="Times New Roman" w:cstheme="minorHAnsi"/>
          <w:color w:val="000000"/>
          <w:sz w:val="22"/>
          <w:szCs w:val="22"/>
        </w:rPr>
      </w:pPr>
    </w:p>
    <w:p w14:paraId="160079A0" w14:textId="19C242C1" w:rsidR="0074353C" w:rsidRPr="0074353C" w:rsidRDefault="00E004F4" w:rsidP="0074353C">
      <w:pPr>
        <w:ind w:left="360"/>
        <w:rPr>
          <w:rFonts w:eastAsia="Times New Roman" w:cstheme="minorHAnsi"/>
          <w:color w:val="000000"/>
          <w:sz w:val="22"/>
          <w:szCs w:val="22"/>
        </w:rPr>
      </w:pPr>
      <w:r w:rsidRPr="0074353C">
        <w:rPr>
          <w:rFonts w:eastAsia="Times New Roman" w:cstheme="minorHAnsi"/>
          <w:color w:val="000000"/>
          <w:sz w:val="22"/>
          <w:szCs w:val="22"/>
        </w:rPr>
        <w:t xml:space="preserve">Joint Controllers </w:t>
      </w:r>
      <w:r w:rsidR="0074353C" w:rsidRPr="0074353C">
        <w:rPr>
          <w:rFonts w:eastAsia="Times New Roman" w:cstheme="minorHAnsi"/>
          <w:color w:val="000000"/>
          <w:sz w:val="22"/>
          <w:szCs w:val="22"/>
        </w:rPr>
        <w:t>–</w:t>
      </w:r>
      <w:r w:rsidRPr="0074353C">
        <w:rPr>
          <w:rFonts w:eastAsia="Times New Roman" w:cstheme="minorHAnsi"/>
          <w:color w:val="000000"/>
          <w:sz w:val="22"/>
          <w:szCs w:val="22"/>
        </w:rPr>
        <w:t xml:space="preserve"> </w:t>
      </w:r>
    </w:p>
    <w:p w14:paraId="482D73A8" w14:textId="77777777" w:rsidR="0074353C" w:rsidRPr="0074353C" w:rsidRDefault="0074353C" w:rsidP="0074353C">
      <w:pPr>
        <w:ind w:left="360"/>
        <w:rPr>
          <w:rFonts w:eastAsia="Times New Roman" w:cstheme="minorHAnsi"/>
          <w:color w:val="000000"/>
          <w:sz w:val="22"/>
          <w:szCs w:val="22"/>
        </w:rPr>
      </w:pPr>
      <w:r w:rsidRPr="0074353C">
        <w:rPr>
          <w:rFonts w:eastAsia="Times New Roman" w:cstheme="minorHAnsi"/>
          <w:color w:val="000000"/>
          <w:sz w:val="22"/>
          <w:szCs w:val="22"/>
        </w:rPr>
        <w:t xml:space="preserve">1. </w:t>
      </w:r>
      <w:r w:rsidR="00E004F4" w:rsidRPr="0074353C">
        <w:rPr>
          <w:rFonts w:eastAsia="Times New Roman" w:cstheme="minorHAnsi"/>
          <w:color w:val="000000"/>
          <w:sz w:val="22"/>
          <w:szCs w:val="22"/>
        </w:rPr>
        <w:t>Where two or more controllers jointly determine the purposes and means of processing, they shall be joint controllers. They shall in a transparent manner determine their respective responsibilities for compliance with the obligations under this Regulation, in particular as regards the exercising of the rights of the data subject and their respective duties to provide the information referred to in Articles 13 and 14, by means of an arrangement between them unless, and in so far as, the respective responsibilities of the controllers are determined by Union or Member State law to which the controllers are subject. The arrangement may designate a contact point for data subjects.</w:t>
      </w:r>
    </w:p>
    <w:p w14:paraId="2BB1B9B6" w14:textId="77777777" w:rsidR="0074353C" w:rsidRPr="0074353C" w:rsidRDefault="0074353C" w:rsidP="0074353C">
      <w:pPr>
        <w:ind w:left="360"/>
        <w:rPr>
          <w:rFonts w:eastAsia="Times New Roman" w:cstheme="minorHAnsi"/>
          <w:color w:val="000000"/>
          <w:sz w:val="22"/>
          <w:szCs w:val="22"/>
        </w:rPr>
      </w:pPr>
      <w:r w:rsidRPr="0074353C">
        <w:rPr>
          <w:rFonts w:eastAsia="Times New Roman" w:cstheme="minorHAnsi"/>
          <w:color w:val="000000"/>
          <w:sz w:val="22"/>
          <w:szCs w:val="22"/>
        </w:rPr>
        <w:t>2. The arrangement referred to in paragraph 1 shall duly reflect the respective roles and relationships of the joint</w:t>
      </w:r>
      <w:r w:rsidRPr="0074353C">
        <w:rPr>
          <w:rFonts w:eastAsia="Times New Roman" w:cstheme="minorHAnsi"/>
          <w:color w:val="000000"/>
          <w:sz w:val="22"/>
          <w:szCs w:val="22"/>
        </w:rPr>
        <w:t xml:space="preserve"> </w:t>
      </w:r>
      <w:r w:rsidRPr="0074353C">
        <w:rPr>
          <w:rFonts w:eastAsia="Times New Roman" w:cstheme="minorHAnsi"/>
          <w:color w:val="000000"/>
          <w:sz w:val="22"/>
          <w:szCs w:val="22"/>
        </w:rPr>
        <w:t>controllers vis-à-vis the data subjects. The essence of the arrangement shall be made available to the data subject.</w:t>
      </w:r>
    </w:p>
    <w:p w14:paraId="4058CDCA" w14:textId="5EC50C38" w:rsidR="0074353C" w:rsidRPr="0074353C" w:rsidRDefault="0074353C" w:rsidP="0074353C">
      <w:pPr>
        <w:ind w:left="360"/>
        <w:rPr>
          <w:rFonts w:eastAsia="Times New Roman" w:cstheme="minorHAnsi"/>
          <w:color w:val="000000"/>
        </w:rPr>
      </w:pPr>
      <w:r w:rsidRPr="0074353C">
        <w:rPr>
          <w:rFonts w:eastAsia="Times New Roman" w:cstheme="minorHAnsi"/>
          <w:color w:val="000000"/>
          <w:sz w:val="22"/>
          <w:szCs w:val="22"/>
        </w:rPr>
        <w:t>3. Irrespective of the terms of the arrangement referred to in paragraph 1, the data subject may exercise his or her</w:t>
      </w:r>
      <w:r w:rsidRPr="0074353C">
        <w:rPr>
          <w:rFonts w:eastAsia="Times New Roman" w:cstheme="minorHAnsi"/>
          <w:color w:val="000000"/>
          <w:sz w:val="22"/>
          <w:szCs w:val="22"/>
        </w:rPr>
        <w:t xml:space="preserve"> </w:t>
      </w:r>
      <w:r w:rsidRPr="0074353C">
        <w:rPr>
          <w:rFonts w:eastAsia="Times New Roman" w:cstheme="minorHAnsi"/>
          <w:color w:val="000000"/>
          <w:sz w:val="22"/>
          <w:szCs w:val="22"/>
        </w:rPr>
        <w:t>rights under this Regulation in respect of and against each of the controllers.</w:t>
      </w:r>
    </w:p>
    <w:p w14:paraId="5A2F9112" w14:textId="77777777" w:rsidR="00E004F4" w:rsidRDefault="00E004F4">
      <w:pPr>
        <w:rPr>
          <w:rFonts w:cstheme="minorHAnsi"/>
          <w:sz w:val="22"/>
          <w:szCs w:val="22"/>
        </w:rPr>
      </w:pPr>
    </w:p>
    <w:p w14:paraId="2EA28AE0" w14:textId="53E616C6" w:rsidR="00E004F4" w:rsidRDefault="00E004F4" w:rsidP="00F07D61">
      <w:pPr>
        <w:rPr>
          <w:rFonts w:cstheme="minorHAnsi"/>
          <w:sz w:val="22"/>
          <w:szCs w:val="22"/>
        </w:rPr>
      </w:pPr>
      <w:r w:rsidRPr="00F07D61">
        <w:rPr>
          <w:rFonts w:cstheme="minorHAnsi"/>
          <w:b/>
          <w:sz w:val="22"/>
          <w:szCs w:val="22"/>
        </w:rPr>
        <w:t>Some further background</w:t>
      </w:r>
      <w:r>
        <w:rPr>
          <w:rFonts w:cstheme="minorHAnsi"/>
          <w:sz w:val="22"/>
          <w:szCs w:val="22"/>
        </w:rPr>
        <w:t xml:space="preserve"> (see </w:t>
      </w:r>
      <w:hyperlink r:id="rId5" w:history="1">
        <w:r w:rsidR="00F07D61" w:rsidRPr="00622212">
          <w:rPr>
            <w:rStyle w:val="Hyperlink"/>
            <w:rFonts w:cstheme="minorHAnsi"/>
            <w:sz w:val="22"/>
            <w:szCs w:val="22"/>
          </w:rPr>
          <w:t>https://www.futurelearn.com/courses/general-data-protection-regulation/0/steps/32432</w:t>
        </w:r>
      </w:hyperlink>
      <w:r w:rsidR="00F07D61">
        <w:rPr>
          <w:rFonts w:cstheme="minorHAnsi"/>
          <w:sz w:val="22"/>
          <w:szCs w:val="22"/>
        </w:rPr>
        <w:t>)</w:t>
      </w:r>
      <w:r>
        <w:rPr>
          <w:rFonts w:cstheme="minorHAnsi"/>
          <w:sz w:val="22"/>
          <w:szCs w:val="22"/>
        </w:rPr>
        <w:t>:</w:t>
      </w:r>
    </w:p>
    <w:p w14:paraId="1AB27015" w14:textId="77777777" w:rsidR="00F07D61" w:rsidRDefault="00F07D61" w:rsidP="00F07D61">
      <w:pPr>
        <w:ind w:right="750"/>
        <w:outlineLvl w:val="0"/>
        <w:rPr>
          <w:rFonts w:eastAsia="Times New Roman" w:cstheme="minorHAnsi"/>
          <w:b/>
          <w:bCs/>
          <w:color w:val="3A343A"/>
          <w:kern w:val="36"/>
          <w:sz w:val="22"/>
          <w:szCs w:val="22"/>
        </w:rPr>
      </w:pPr>
    </w:p>
    <w:p w14:paraId="1C81FFA5" w14:textId="79891332" w:rsidR="00E004F4" w:rsidRPr="00E004F4" w:rsidRDefault="00E004F4" w:rsidP="00F07D61">
      <w:pPr>
        <w:ind w:right="750"/>
        <w:outlineLvl w:val="0"/>
        <w:rPr>
          <w:rFonts w:eastAsia="Times New Roman" w:cstheme="minorHAnsi"/>
          <w:b/>
          <w:bCs/>
          <w:color w:val="000000" w:themeColor="text1"/>
          <w:kern w:val="36"/>
          <w:sz w:val="22"/>
          <w:szCs w:val="22"/>
        </w:rPr>
      </w:pPr>
      <w:r w:rsidRPr="00E004F4">
        <w:rPr>
          <w:rFonts w:eastAsia="Times New Roman" w:cstheme="minorHAnsi"/>
          <w:b/>
          <w:bCs/>
          <w:color w:val="000000" w:themeColor="text1"/>
          <w:kern w:val="36"/>
          <w:sz w:val="22"/>
          <w:szCs w:val="22"/>
        </w:rPr>
        <w:t>Joint controllers and their obligations</w:t>
      </w:r>
    </w:p>
    <w:p w14:paraId="11396FCA" w14:textId="77777777" w:rsidR="00F07D61" w:rsidRPr="00CA5ED9" w:rsidRDefault="00F07D61" w:rsidP="00F07D61">
      <w:pPr>
        <w:rPr>
          <w:rFonts w:eastAsia="Times New Roman" w:cstheme="minorHAnsi"/>
          <w:b/>
          <w:bCs/>
          <w:color w:val="000000" w:themeColor="text1"/>
          <w:sz w:val="22"/>
          <w:szCs w:val="22"/>
        </w:rPr>
      </w:pPr>
    </w:p>
    <w:p w14:paraId="42391BA8" w14:textId="4A82A67A" w:rsidR="00E004F4" w:rsidRPr="00E004F4" w:rsidRDefault="00E004F4" w:rsidP="00F07D61">
      <w:pPr>
        <w:rPr>
          <w:rFonts w:eastAsia="Times New Roman" w:cstheme="minorHAnsi"/>
          <w:bCs/>
          <w:color w:val="000000" w:themeColor="text1"/>
          <w:sz w:val="22"/>
          <w:szCs w:val="22"/>
        </w:rPr>
      </w:pPr>
      <w:r w:rsidRPr="00E004F4">
        <w:rPr>
          <w:rFonts w:eastAsia="Times New Roman" w:cstheme="minorHAnsi"/>
          <w:bCs/>
          <w:color w:val="000000" w:themeColor="text1"/>
          <w:sz w:val="22"/>
          <w:szCs w:val="22"/>
        </w:rPr>
        <w:t xml:space="preserve">Where two or more controllers determine the purposes and means of processing, they are joint controllers </w:t>
      </w:r>
      <w:r w:rsidRPr="00E004F4">
        <w:rPr>
          <w:rFonts w:eastAsia="Times New Roman" w:cstheme="minorHAnsi"/>
          <w:bCs/>
          <w:color w:val="3A343A"/>
          <w:sz w:val="22"/>
          <w:szCs w:val="22"/>
        </w:rPr>
        <w:t>(</w:t>
      </w:r>
      <w:hyperlink r:id="rId6" w:anchor="page=48" w:history="1">
        <w:r w:rsidRPr="00E004F4">
          <w:rPr>
            <w:rFonts w:eastAsia="Times New Roman" w:cstheme="minorHAnsi"/>
            <w:bCs/>
            <w:color w:val="DE00A5"/>
            <w:sz w:val="22"/>
            <w:szCs w:val="22"/>
            <w:u w:val="single"/>
          </w:rPr>
          <w:t>Article 26</w:t>
        </w:r>
      </w:hyperlink>
      <w:r w:rsidRPr="00E004F4">
        <w:rPr>
          <w:rFonts w:eastAsia="Times New Roman" w:cstheme="minorHAnsi"/>
          <w:bCs/>
          <w:color w:val="3A343A"/>
          <w:sz w:val="22"/>
          <w:szCs w:val="22"/>
        </w:rPr>
        <w:t xml:space="preserve">). </w:t>
      </w:r>
      <w:r w:rsidRPr="00E004F4">
        <w:rPr>
          <w:rFonts w:eastAsia="Times New Roman" w:cstheme="minorHAnsi"/>
          <w:bCs/>
          <w:color w:val="000000" w:themeColor="text1"/>
          <w:sz w:val="22"/>
          <w:szCs w:val="22"/>
        </w:rPr>
        <w:t>Under the GDPR joint controllers have to determine their respective responsibilities for legal compliance and rights of data subjects in a transparent manner. They can do so for example in a clear contractual arrangement.</w:t>
      </w:r>
    </w:p>
    <w:p w14:paraId="17F2D09D" w14:textId="77777777" w:rsidR="00F07D61" w:rsidRPr="0074353C" w:rsidRDefault="00F07D61" w:rsidP="00F07D61">
      <w:pPr>
        <w:rPr>
          <w:rFonts w:eastAsia="Times New Roman" w:cstheme="minorHAnsi"/>
          <w:color w:val="000000" w:themeColor="text1"/>
          <w:sz w:val="22"/>
          <w:szCs w:val="22"/>
        </w:rPr>
      </w:pPr>
    </w:p>
    <w:p w14:paraId="23E6D725" w14:textId="63824736" w:rsidR="00E004F4" w:rsidRPr="00E004F4" w:rsidRDefault="00E004F4" w:rsidP="00F07D61">
      <w:pPr>
        <w:rPr>
          <w:rFonts w:eastAsia="Times New Roman" w:cstheme="minorHAnsi"/>
          <w:color w:val="000000" w:themeColor="text1"/>
          <w:sz w:val="22"/>
          <w:szCs w:val="22"/>
        </w:rPr>
      </w:pPr>
      <w:r w:rsidRPr="00E004F4">
        <w:rPr>
          <w:rFonts w:eastAsia="Times New Roman" w:cstheme="minorHAnsi"/>
          <w:color w:val="000000" w:themeColor="text1"/>
          <w:sz w:val="22"/>
          <w:szCs w:val="22"/>
        </w:rPr>
        <w:t>The arrangement needs to reflect the roles and relationships between the joint controllers and made available to data subjects. A data subject may exercise his or her rights against each of the controllers. Each data controller is individually liable for legal compliance under </w:t>
      </w:r>
      <w:hyperlink r:id="rId7" w:anchor="page=81" w:history="1">
        <w:r w:rsidRPr="00E004F4">
          <w:rPr>
            <w:rFonts w:eastAsia="Times New Roman" w:cstheme="minorHAnsi"/>
            <w:color w:val="DE00A5"/>
            <w:sz w:val="22"/>
            <w:szCs w:val="22"/>
            <w:u w:val="single"/>
          </w:rPr>
          <w:t>Article 82</w:t>
        </w:r>
      </w:hyperlink>
      <w:r w:rsidRPr="00E004F4">
        <w:rPr>
          <w:rFonts w:eastAsia="Times New Roman" w:cstheme="minorHAnsi"/>
          <w:color w:val="3A343A"/>
          <w:sz w:val="22"/>
          <w:szCs w:val="22"/>
        </w:rPr>
        <w:t xml:space="preserve">. </w:t>
      </w:r>
      <w:r w:rsidRPr="00E004F4">
        <w:rPr>
          <w:rFonts w:eastAsia="Times New Roman" w:cstheme="minorHAnsi"/>
          <w:color w:val="000000" w:themeColor="text1"/>
          <w:sz w:val="22"/>
          <w:szCs w:val="22"/>
        </w:rPr>
        <w:t>After providing remedies to data subjects, a joint controller may claim its losses from other joint controllers or processors, if applicable, according to its roles and responsibilities in the processing at stake.</w:t>
      </w:r>
    </w:p>
    <w:p w14:paraId="4AE97E69" w14:textId="14237094" w:rsidR="00E004F4" w:rsidRDefault="00E004F4">
      <w:pPr>
        <w:rPr>
          <w:rFonts w:cstheme="minorHAnsi"/>
          <w:sz w:val="22"/>
          <w:szCs w:val="22"/>
        </w:rPr>
      </w:pPr>
      <w:r>
        <w:rPr>
          <w:rFonts w:cstheme="minorHAnsi"/>
          <w:sz w:val="22"/>
          <w:szCs w:val="22"/>
        </w:rPr>
        <w:br w:type="page"/>
      </w:r>
    </w:p>
    <w:p w14:paraId="242FB447" w14:textId="77777777" w:rsidR="00E004F4" w:rsidRPr="00E004F4" w:rsidRDefault="00E004F4">
      <w:pPr>
        <w:rPr>
          <w:rFonts w:cstheme="minorHAnsi"/>
          <w:sz w:val="22"/>
          <w:szCs w:val="22"/>
        </w:rPr>
      </w:pPr>
    </w:p>
    <w:p w14:paraId="44EFE778" w14:textId="77777777" w:rsidR="00E004F4" w:rsidRDefault="00E004F4"/>
    <w:tbl>
      <w:tblPr>
        <w:tblStyle w:val="TableGrid"/>
        <w:tblW w:w="4981" w:type="pct"/>
        <w:tblInd w:w="18" w:type="dxa"/>
        <w:tblLook w:val="04A0" w:firstRow="1" w:lastRow="0" w:firstColumn="1" w:lastColumn="0" w:noHBand="0" w:noVBand="1"/>
      </w:tblPr>
      <w:tblGrid>
        <w:gridCol w:w="1860"/>
        <w:gridCol w:w="7454"/>
      </w:tblGrid>
      <w:tr w:rsidR="00E004F4" w:rsidRPr="00E004F4" w14:paraId="73856F96" w14:textId="77777777" w:rsidTr="00E004F4">
        <w:tc>
          <w:tcPr>
            <w:tcW w:w="0" w:type="auto"/>
            <w:hideMark/>
          </w:tcPr>
          <w:p w14:paraId="4FB19138" w14:textId="239D2E9D" w:rsidR="00E004F4" w:rsidRPr="00E004F4" w:rsidRDefault="00E004F4" w:rsidP="00E004F4">
            <w:pPr>
              <w:spacing w:before="120"/>
              <w:jc w:val="both"/>
              <w:rPr>
                <w:rFonts w:ascii="inherit" w:eastAsia="Times New Roman" w:hAnsi="inherit" w:cs="Times New Roman"/>
                <w:color w:val="000000"/>
              </w:rPr>
            </w:pPr>
          </w:p>
        </w:tc>
        <w:tc>
          <w:tcPr>
            <w:tcW w:w="0" w:type="auto"/>
            <w:hideMark/>
          </w:tcPr>
          <w:p w14:paraId="6A1CF239" w14:textId="423CFEA7" w:rsidR="00E004F4" w:rsidRPr="00E004F4" w:rsidRDefault="00E004F4" w:rsidP="00E004F4">
            <w:pPr>
              <w:spacing w:before="120"/>
              <w:jc w:val="both"/>
              <w:rPr>
                <w:rFonts w:ascii="inherit" w:eastAsia="Times New Roman" w:hAnsi="inherit" w:cs="Times New Roman"/>
                <w:color w:val="000000"/>
              </w:rPr>
            </w:pPr>
          </w:p>
        </w:tc>
      </w:tr>
      <w:tr w:rsidR="00B24E26" w:rsidRPr="001841A3" w14:paraId="1C117ED8" w14:textId="77777777" w:rsidTr="00E004F4">
        <w:tblPrEx>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PrEx>
        <w:tc>
          <w:tcPr>
            <w:tcW w:w="1860" w:type="dxa"/>
            <w:shd w:val="clear" w:color="auto" w:fill="0A3251"/>
          </w:tcPr>
          <w:p w14:paraId="0910F7D3" w14:textId="77777777" w:rsidR="00B24E26" w:rsidRPr="000D0998" w:rsidRDefault="00B24E26" w:rsidP="007562A3">
            <w:pPr>
              <w:rPr>
                <w:rFonts w:cstheme="minorHAnsi"/>
                <w:b/>
                <w:sz w:val="96"/>
                <w:szCs w:val="96"/>
              </w:rPr>
            </w:pPr>
            <w:r w:rsidRPr="000D0998">
              <w:rPr>
                <w:rFonts w:cstheme="minorHAnsi"/>
                <w:b/>
                <w:sz w:val="96"/>
                <w:szCs w:val="96"/>
              </w:rPr>
              <w:t>A</w:t>
            </w:r>
          </w:p>
          <w:p w14:paraId="6B000ACE" w14:textId="77777777" w:rsidR="00B24E26" w:rsidRPr="001841A3" w:rsidRDefault="00B24E26" w:rsidP="007562A3">
            <w:pPr>
              <w:rPr>
                <w:rFonts w:cstheme="minorHAnsi"/>
                <w:b/>
                <w:sz w:val="24"/>
                <w:szCs w:val="24"/>
              </w:rPr>
            </w:pPr>
            <w:r w:rsidRPr="001841A3">
              <w:rPr>
                <w:rFonts w:cstheme="minorHAnsi"/>
                <w:b/>
                <w:sz w:val="24"/>
                <w:szCs w:val="24"/>
              </w:rPr>
              <w:t>22 October</w:t>
            </w:r>
          </w:p>
        </w:tc>
        <w:tc>
          <w:tcPr>
            <w:tcW w:w="7454" w:type="dxa"/>
            <w:shd w:val="clear" w:color="auto" w:fill="F2F2F2" w:themeFill="background1" w:themeFillShade="F2"/>
          </w:tcPr>
          <w:p w14:paraId="7BAB60AA" w14:textId="3C1A1935" w:rsidR="00B24E26" w:rsidRPr="001841A3" w:rsidRDefault="00B24E26" w:rsidP="007562A3">
            <w:pPr>
              <w:rPr>
                <w:rFonts w:eastAsia="Times New Roman" w:cstheme="minorHAnsi"/>
                <w:color w:val="0070C0"/>
                <w:sz w:val="24"/>
                <w:szCs w:val="24"/>
              </w:rPr>
            </w:pPr>
            <w:r w:rsidRPr="001841A3">
              <w:rPr>
                <w:rFonts w:cstheme="minorHAnsi"/>
                <w:b/>
                <w:sz w:val="24"/>
                <w:szCs w:val="24"/>
                <w:u w:val="single"/>
              </w:rPr>
              <w:t>ICANN PURPOSE</w:t>
            </w:r>
            <w:r w:rsidRPr="001841A3">
              <w:rPr>
                <w:rFonts w:cstheme="minorHAnsi"/>
                <w:b/>
                <w:sz w:val="24"/>
                <w:szCs w:val="24"/>
              </w:rPr>
              <w:t>:</w:t>
            </w:r>
            <w:r w:rsidRPr="001841A3">
              <w:rPr>
                <w:rFonts w:cstheme="minorHAnsi"/>
                <w:sz w:val="24"/>
                <w:szCs w:val="24"/>
              </w:rPr>
              <w:t xml:space="preserve"> </w:t>
            </w:r>
          </w:p>
          <w:p w14:paraId="6F676EE7" w14:textId="54042D08" w:rsidR="00B24E26" w:rsidRPr="001841A3" w:rsidRDefault="00B24E26" w:rsidP="007562A3">
            <w:pPr>
              <w:rPr>
                <w:rFonts w:eastAsia="Times New Roman" w:cstheme="minorHAnsi"/>
                <w:color w:val="000000" w:themeColor="text1"/>
                <w:sz w:val="24"/>
                <w:szCs w:val="24"/>
              </w:rPr>
            </w:pPr>
            <w:r w:rsidRPr="001841A3">
              <w:rPr>
                <w:rFonts w:eastAsia="Times New Roman" w:cstheme="minorHAnsi"/>
                <w:color w:val="000000" w:themeColor="text1"/>
                <w:sz w:val="24"/>
                <w:szCs w:val="24"/>
              </w:rPr>
              <w:t>As subject to Registry and Registrar terms, conditions and policies, and ICANN Consensus Policies:</w:t>
            </w:r>
          </w:p>
          <w:p w14:paraId="6E168309" w14:textId="77777777" w:rsidR="00B24E26" w:rsidRPr="001841A3" w:rsidRDefault="00B24E26" w:rsidP="00B24E26">
            <w:pPr>
              <w:pStyle w:val="ListParagraph"/>
              <w:numPr>
                <w:ilvl w:val="0"/>
                <w:numId w:val="1"/>
              </w:numPr>
              <w:spacing w:after="0" w:line="240" w:lineRule="auto"/>
              <w:rPr>
                <w:rFonts w:eastAsia="Times New Roman" w:cstheme="minorHAnsi"/>
                <w:color w:val="000000" w:themeColor="text1"/>
                <w:sz w:val="24"/>
                <w:szCs w:val="24"/>
              </w:rPr>
            </w:pPr>
            <w:r w:rsidRPr="001841A3">
              <w:rPr>
                <w:rFonts w:eastAsia="Times New Roman" w:cstheme="minorHAnsi"/>
                <w:color w:val="000000" w:themeColor="text1"/>
                <w:sz w:val="24"/>
                <w:szCs w:val="24"/>
              </w:rPr>
              <w:t>To establish the rights of a Registered Name Holder in a Registered Name; to ensure that a Registered Name Holder may exercise its rights in the use and disposition of the Registered Name; and</w:t>
            </w:r>
          </w:p>
          <w:p w14:paraId="283533D0" w14:textId="30E4C91D" w:rsidR="00B24E26" w:rsidRPr="001841A3" w:rsidRDefault="00B24E26" w:rsidP="007562A3">
            <w:pPr>
              <w:pStyle w:val="ListParagraph"/>
              <w:numPr>
                <w:ilvl w:val="0"/>
                <w:numId w:val="1"/>
              </w:numPr>
              <w:spacing w:after="0" w:line="240" w:lineRule="auto"/>
              <w:rPr>
                <w:rFonts w:eastAsia="Times New Roman" w:cstheme="minorHAnsi"/>
                <w:color w:val="000000" w:themeColor="text1"/>
                <w:sz w:val="24"/>
                <w:szCs w:val="24"/>
              </w:rPr>
            </w:pPr>
            <w:r w:rsidRPr="001841A3">
              <w:rPr>
                <w:rFonts w:eastAsia="Times New Roman" w:cstheme="minorHAnsi"/>
                <w:color w:val="000000" w:themeColor="text1"/>
                <w:sz w:val="24"/>
                <w:szCs w:val="24"/>
              </w:rPr>
              <w:t xml:space="preserve">To activate a registered name and allocate it to a Registered Name Holder </w:t>
            </w:r>
            <w:r w:rsidRPr="001841A3">
              <w:rPr>
                <w:rFonts w:eastAsia="Times New Roman" w:cstheme="minorHAnsi"/>
                <w:strike/>
                <w:color w:val="000000" w:themeColor="text1"/>
                <w:sz w:val="24"/>
                <w:szCs w:val="24"/>
              </w:rPr>
              <w:t>(identifiable to the Registrar and Registry, and, if applicable, ICANN)</w:t>
            </w:r>
            <w:r w:rsidRPr="001841A3">
              <w:rPr>
                <w:rFonts w:eastAsia="Times New Roman" w:cstheme="minorHAnsi"/>
                <w:color w:val="000000" w:themeColor="text1"/>
                <w:sz w:val="24"/>
                <w:szCs w:val="24"/>
              </w:rPr>
              <w:t>.</w:t>
            </w:r>
          </w:p>
        </w:tc>
      </w:tr>
      <w:tr w:rsidR="00B24E26" w:rsidRPr="001841A3" w14:paraId="50B2E4F7" w14:textId="77777777" w:rsidTr="00E004F4">
        <w:tblPrEx>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PrEx>
        <w:tc>
          <w:tcPr>
            <w:tcW w:w="1860" w:type="dxa"/>
            <w:shd w:val="clear" w:color="auto" w:fill="0A3251"/>
          </w:tcPr>
          <w:p w14:paraId="4E77C0FE" w14:textId="5DF7D92F" w:rsidR="00B24E26" w:rsidRPr="001841A3" w:rsidRDefault="00B24E26" w:rsidP="007562A3">
            <w:pPr>
              <w:rPr>
                <w:rFonts w:cstheme="minorHAnsi"/>
                <w:b/>
                <w:sz w:val="24"/>
                <w:szCs w:val="24"/>
                <w:u w:val="single"/>
              </w:rPr>
            </w:pPr>
            <w:r w:rsidRPr="001841A3">
              <w:rPr>
                <w:rFonts w:cstheme="minorHAnsi"/>
                <w:b/>
                <w:sz w:val="24"/>
                <w:szCs w:val="24"/>
                <w:u w:val="single"/>
              </w:rPr>
              <w:t>Processing Activity</w:t>
            </w:r>
          </w:p>
        </w:tc>
        <w:tc>
          <w:tcPr>
            <w:tcW w:w="7454" w:type="dxa"/>
            <w:shd w:val="clear" w:color="auto" w:fill="F2F2F2" w:themeFill="background1" w:themeFillShade="F2"/>
          </w:tcPr>
          <w:p w14:paraId="6333AE4E" w14:textId="14018B86" w:rsidR="00B24E26" w:rsidRPr="001841A3" w:rsidRDefault="00B24E26" w:rsidP="00B24E26">
            <w:pPr>
              <w:rPr>
                <w:rFonts w:cstheme="minorHAnsi"/>
                <w:b/>
                <w:sz w:val="24"/>
                <w:szCs w:val="24"/>
                <w:u w:val="single"/>
              </w:rPr>
            </w:pPr>
            <w:r w:rsidRPr="001841A3">
              <w:rPr>
                <w:rFonts w:cstheme="minorHAnsi"/>
                <w:b/>
                <w:sz w:val="24"/>
                <w:szCs w:val="24"/>
                <w:u w:val="single"/>
              </w:rPr>
              <w:t>Responsible Party:</w:t>
            </w:r>
          </w:p>
        </w:tc>
      </w:tr>
      <w:tr w:rsidR="00B24E26" w:rsidRPr="001841A3" w14:paraId="331D11AA" w14:textId="77777777" w:rsidTr="00E004F4">
        <w:tblPrEx>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PrEx>
        <w:tc>
          <w:tcPr>
            <w:tcW w:w="1860" w:type="dxa"/>
            <w:shd w:val="clear" w:color="auto" w:fill="0A3251"/>
          </w:tcPr>
          <w:p w14:paraId="0B98E8BF" w14:textId="0F716EEC" w:rsidR="00B24E26" w:rsidRPr="001841A3" w:rsidRDefault="00B24E26" w:rsidP="007562A3">
            <w:pPr>
              <w:rPr>
                <w:rFonts w:cstheme="minorHAnsi"/>
                <w:b/>
                <w:sz w:val="24"/>
                <w:szCs w:val="24"/>
              </w:rPr>
            </w:pPr>
            <w:r w:rsidRPr="001841A3">
              <w:rPr>
                <w:rFonts w:cstheme="minorHAnsi"/>
                <w:b/>
                <w:sz w:val="24"/>
                <w:szCs w:val="24"/>
              </w:rPr>
              <w:t>Collection</w:t>
            </w:r>
          </w:p>
        </w:tc>
        <w:tc>
          <w:tcPr>
            <w:tcW w:w="7454" w:type="dxa"/>
            <w:shd w:val="clear" w:color="auto" w:fill="F2F2F2" w:themeFill="background1" w:themeFillShade="F2"/>
          </w:tcPr>
          <w:p w14:paraId="0D10A6BD" w14:textId="77777777" w:rsidR="00B24E26" w:rsidRPr="001841A3" w:rsidRDefault="00B24E26" w:rsidP="00B24E26">
            <w:pPr>
              <w:rPr>
                <w:rFonts w:eastAsia="Times New Roman" w:cstheme="minorHAnsi"/>
                <w:bCs/>
                <w:color w:val="000000"/>
                <w:sz w:val="24"/>
                <w:szCs w:val="24"/>
              </w:rPr>
            </w:pPr>
            <w:r w:rsidRPr="001841A3">
              <w:rPr>
                <w:rFonts w:eastAsia="Times New Roman" w:cstheme="minorHAnsi"/>
                <w:bCs/>
                <w:color w:val="000000"/>
                <w:sz w:val="24"/>
                <w:szCs w:val="24"/>
              </w:rPr>
              <w:t>ICANN – Joint Controller</w:t>
            </w:r>
          </w:p>
          <w:p w14:paraId="52D9613F" w14:textId="77777777" w:rsidR="00B24E26" w:rsidRPr="001841A3" w:rsidRDefault="00B24E26" w:rsidP="00B24E26">
            <w:pPr>
              <w:rPr>
                <w:rFonts w:eastAsia="Times New Roman" w:cstheme="minorHAnsi"/>
                <w:bCs/>
                <w:color w:val="000000"/>
                <w:sz w:val="24"/>
                <w:szCs w:val="24"/>
              </w:rPr>
            </w:pPr>
            <w:r w:rsidRPr="001841A3">
              <w:rPr>
                <w:rFonts w:eastAsia="Times New Roman" w:cstheme="minorHAnsi"/>
                <w:bCs/>
                <w:color w:val="000000"/>
                <w:sz w:val="24"/>
                <w:szCs w:val="24"/>
              </w:rPr>
              <w:t>Registrars – Joint Controller</w:t>
            </w:r>
          </w:p>
          <w:p w14:paraId="0425A44F" w14:textId="78749DC0" w:rsidR="00B24E26" w:rsidRPr="001841A3" w:rsidRDefault="00B24E26" w:rsidP="00B24E26">
            <w:pPr>
              <w:rPr>
                <w:rFonts w:cstheme="minorHAnsi"/>
                <w:b/>
                <w:sz w:val="24"/>
                <w:szCs w:val="24"/>
                <w:u w:val="single"/>
              </w:rPr>
            </w:pPr>
            <w:r w:rsidRPr="001841A3">
              <w:rPr>
                <w:rFonts w:eastAsia="Times New Roman" w:cstheme="minorHAnsi"/>
                <w:bCs/>
                <w:color w:val="000000"/>
                <w:sz w:val="24"/>
                <w:szCs w:val="24"/>
              </w:rPr>
              <w:t>Registries – Joint Controllers</w:t>
            </w:r>
          </w:p>
        </w:tc>
      </w:tr>
      <w:tr w:rsidR="00B24E26" w:rsidRPr="001841A3" w14:paraId="14CCCA70" w14:textId="77777777" w:rsidTr="00E004F4">
        <w:tblPrEx>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PrEx>
        <w:tc>
          <w:tcPr>
            <w:tcW w:w="1860" w:type="dxa"/>
            <w:shd w:val="clear" w:color="auto" w:fill="0A3251"/>
          </w:tcPr>
          <w:p w14:paraId="1A6F4DD9" w14:textId="30D0BD84" w:rsidR="00B24E26" w:rsidRPr="001841A3" w:rsidRDefault="00B24E26" w:rsidP="007562A3">
            <w:pPr>
              <w:rPr>
                <w:rFonts w:cstheme="minorHAnsi"/>
                <w:b/>
                <w:sz w:val="24"/>
                <w:szCs w:val="24"/>
              </w:rPr>
            </w:pPr>
            <w:r w:rsidRPr="001841A3">
              <w:rPr>
                <w:rFonts w:cstheme="minorHAnsi"/>
                <w:b/>
                <w:sz w:val="24"/>
                <w:szCs w:val="24"/>
              </w:rPr>
              <w:t>Transmission from Rr to Ry</w:t>
            </w:r>
          </w:p>
        </w:tc>
        <w:tc>
          <w:tcPr>
            <w:tcW w:w="7454" w:type="dxa"/>
            <w:shd w:val="clear" w:color="auto" w:fill="F2F2F2" w:themeFill="background1" w:themeFillShade="F2"/>
          </w:tcPr>
          <w:p w14:paraId="68D63C3D" w14:textId="77777777" w:rsidR="00B24E26" w:rsidRPr="001841A3" w:rsidRDefault="00B24E26" w:rsidP="00B24E26">
            <w:pPr>
              <w:rPr>
                <w:rFonts w:eastAsia="Times New Roman" w:cstheme="minorHAnsi"/>
                <w:bCs/>
                <w:color w:val="000000"/>
                <w:sz w:val="24"/>
                <w:szCs w:val="24"/>
              </w:rPr>
            </w:pPr>
            <w:r w:rsidRPr="001841A3">
              <w:rPr>
                <w:rFonts w:eastAsia="Times New Roman" w:cstheme="minorHAnsi"/>
                <w:bCs/>
                <w:color w:val="000000"/>
                <w:sz w:val="24"/>
                <w:szCs w:val="24"/>
              </w:rPr>
              <w:t>ICANN – Joint Controller</w:t>
            </w:r>
          </w:p>
          <w:p w14:paraId="7DD1DC6E" w14:textId="77777777" w:rsidR="00B24E26" w:rsidRPr="001841A3" w:rsidRDefault="00B24E26" w:rsidP="00B24E26">
            <w:pPr>
              <w:rPr>
                <w:rFonts w:eastAsia="Times New Roman" w:cstheme="minorHAnsi"/>
                <w:bCs/>
                <w:color w:val="000000"/>
                <w:sz w:val="24"/>
                <w:szCs w:val="24"/>
              </w:rPr>
            </w:pPr>
            <w:r w:rsidRPr="001841A3">
              <w:rPr>
                <w:rFonts w:eastAsia="Times New Roman" w:cstheme="minorHAnsi"/>
                <w:bCs/>
                <w:color w:val="000000"/>
                <w:sz w:val="24"/>
                <w:szCs w:val="24"/>
              </w:rPr>
              <w:t>Registrars – Processor</w:t>
            </w:r>
          </w:p>
          <w:p w14:paraId="3B0A4A2F" w14:textId="770253DB" w:rsidR="00B24E26" w:rsidRPr="001841A3" w:rsidRDefault="00B24E26" w:rsidP="00B24E26">
            <w:pPr>
              <w:rPr>
                <w:rFonts w:eastAsia="Times New Roman" w:cstheme="minorHAnsi"/>
                <w:bCs/>
                <w:color w:val="000000"/>
                <w:sz w:val="24"/>
                <w:szCs w:val="24"/>
              </w:rPr>
            </w:pPr>
            <w:r w:rsidRPr="001841A3">
              <w:rPr>
                <w:rFonts w:eastAsia="Times New Roman" w:cstheme="minorHAnsi"/>
                <w:bCs/>
                <w:color w:val="000000"/>
                <w:sz w:val="24"/>
                <w:szCs w:val="24"/>
              </w:rPr>
              <w:t>Registries – Joint Controllers</w:t>
            </w:r>
          </w:p>
        </w:tc>
      </w:tr>
      <w:tr w:rsidR="00B24E26" w:rsidRPr="001841A3" w14:paraId="3BF07448" w14:textId="77777777" w:rsidTr="00E004F4">
        <w:tblPrEx>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PrEx>
        <w:tc>
          <w:tcPr>
            <w:tcW w:w="1860" w:type="dxa"/>
            <w:shd w:val="clear" w:color="auto" w:fill="0A3251"/>
          </w:tcPr>
          <w:p w14:paraId="77870BB8" w14:textId="4611A06B" w:rsidR="00B24E26" w:rsidRPr="001841A3" w:rsidRDefault="00B24E26" w:rsidP="007562A3">
            <w:pPr>
              <w:rPr>
                <w:rFonts w:cstheme="minorHAnsi"/>
                <w:b/>
                <w:sz w:val="24"/>
                <w:szCs w:val="24"/>
              </w:rPr>
            </w:pPr>
            <w:r w:rsidRPr="001841A3">
              <w:rPr>
                <w:rFonts w:cstheme="minorHAnsi"/>
                <w:b/>
                <w:sz w:val="24"/>
                <w:szCs w:val="24"/>
              </w:rPr>
              <w:t>Disclosure</w:t>
            </w:r>
          </w:p>
        </w:tc>
        <w:tc>
          <w:tcPr>
            <w:tcW w:w="7454" w:type="dxa"/>
            <w:shd w:val="clear" w:color="auto" w:fill="F2F2F2" w:themeFill="background1" w:themeFillShade="F2"/>
          </w:tcPr>
          <w:p w14:paraId="2D440D20" w14:textId="77777777" w:rsidR="00B24E26" w:rsidRPr="001841A3" w:rsidRDefault="00B24E26" w:rsidP="00B24E26">
            <w:pPr>
              <w:rPr>
                <w:rFonts w:ascii="Calibri" w:eastAsia="Times New Roman" w:hAnsi="Calibri" w:cs="Times New Roman"/>
                <w:bCs/>
                <w:color w:val="000000"/>
                <w:sz w:val="24"/>
                <w:szCs w:val="24"/>
              </w:rPr>
            </w:pPr>
            <w:r w:rsidRPr="001841A3">
              <w:rPr>
                <w:rFonts w:ascii="Calibri" w:eastAsia="Times New Roman" w:hAnsi="Calibri" w:cs="Times New Roman"/>
                <w:bCs/>
                <w:color w:val="000000"/>
                <w:sz w:val="24"/>
                <w:szCs w:val="24"/>
              </w:rPr>
              <w:t>ICANN - Controller</w:t>
            </w:r>
          </w:p>
          <w:p w14:paraId="12D97880" w14:textId="69110556" w:rsidR="00B24E26" w:rsidRPr="001841A3" w:rsidRDefault="00B24E26" w:rsidP="00B24E26">
            <w:pPr>
              <w:rPr>
                <w:rFonts w:eastAsia="Times New Roman" w:cstheme="minorHAnsi"/>
                <w:bCs/>
                <w:color w:val="000000"/>
                <w:sz w:val="24"/>
                <w:szCs w:val="24"/>
              </w:rPr>
            </w:pPr>
            <w:r w:rsidRPr="001841A3">
              <w:rPr>
                <w:rFonts w:ascii="Calibri" w:eastAsia="Times New Roman" w:hAnsi="Calibri" w:cs="Times New Roman"/>
                <w:bCs/>
                <w:color w:val="000000"/>
                <w:sz w:val="24"/>
                <w:szCs w:val="24"/>
              </w:rPr>
              <w:t xml:space="preserve">Registrars </w:t>
            </w:r>
            <w:r w:rsidRPr="001841A3">
              <w:rPr>
                <w:rFonts w:ascii="Calibri" w:eastAsia="Times New Roman" w:hAnsi="Calibri" w:cs="Times New Roman"/>
                <w:bCs/>
                <w:color w:val="000000"/>
                <w:sz w:val="24"/>
                <w:szCs w:val="24"/>
              </w:rPr>
              <w:t>–</w:t>
            </w:r>
            <w:r w:rsidRPr="001841A3">
              <w:rPr>
                <w:rFonts w:ascii="Calibri" w:eastAsia="Times New Roman" w:hAnsi="Calibri" w:cs="Times New Roman"/>
                <w:bCs/>
                <w:color w:val="000000"/>
                <w:sz w:val="24"/>
                <w:szCs w:val="24"/>
              </w:rPr>
              <w:t xml:space="preserve"> Processor</w:t>
            </w:r>
          </w:p>
        </w:tc>
      </w:tr>
      <w:tr w:rsidR="00B24E26" w:rsidRPr="001841A3" w14:paraId="7DD0CEC8" w14:textId="77777777" w:rsidTr="00E004F4">
        <w:tblPrEx>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PrEx>
        <w:tc>
          <w:tcPr>
            <w:tcW w:w="1860" w:type="dxa"/>
            <w:shd w:val="clear" w:color="auto" w:fill="0A3251"/>
          </w:tcPr>
          <w:p w14:paraId="1E7D817E" w14:textId="7CF13506" w:rsidR="00B24E26" w:rsidRPr="001841A3" w:rsidRDefault="00B24E26" w:rsidP="007562A3">
            <w:pPr>
              <w:rPr>
                <w:rFonts w:cstheme="minorHAnsi"/>
                <w:b/>
                <w:sz w:val="24"/>
                <w:szCs w:val="24"/>
              </w:rPr>
            </w:pPr>
            <w:r w:rsidRPr="001841A3">
              <w:rPr>
                <w:rFonts w:cstheme="minorHAnsi"/>
                <w:b/>
                <w:sz w:val="24"/>
                <w:szCs w:val="24"/>
              </w:rPr>
              <w:t>Data Retention</w:t>
            </w:r>
          </w:p>
        </w:tc>
        <w:tc>
          <w:tcPr>
            <w:tcW w:w="7454" w:type="dxa"/>
            <w:shd w:val="clear" w:color="auto" w:fill="F2F2F2" w:themeFill="background1" w:themeFillShade="F2"/>
          </w:tcPr>
          <w:p w14:paraId="4C8C291B" w14:textId="77777777" w:rsidR="00B24E26" w:rsidRPr="001841A3" w:rsidRDefault="00B24E26" w:rsidP="00B24E26">
            <w:pPr>
              <w:rPr>
                <w:rFonts w:ascii="Calibri" w:eastAsia="Times New Roman" w:hAnsi="Calibri" w:cs="Times New Roman"/>
                <w:bCs/>
                <w:color w:val="000000"/>
                <w:sz w:val="24"/>
                <w:szCs w:val="24"/>
              </w:rPr>
            </w:pPr>
            <w:r w:rsidRPr="001841A3">
              <w:rPr>
                <w:rFonts w:ascii="Calibri" w:eastAsia="Times New Roman" w:hAnsi="Calibri" w:cs="Times New Roman"/>
                <w:bCs/>
                <w:color w:val="000000"/>
                <w:sz w:val="24"/>
                <w:szCs w:val="24"/>
              </w:rPr>
              <w:t>ICANN - Controller</w:t>
            </w:r>
          </w:p>
          <w:p w14:paraId="4FDD74A5" w14:textId="3811C973" w:rsidR="00B24E26" w:rsidRPr="001841A3" w:rsidRDefault="00B24E26" w:rsidP="00B24E26">
            <w:pPr>
              <w:rPr>
                <w:rFonts w:ascii="Calibri" w:eastAsia="Times New Roman" w:hAnsi="Calibri" w:cs="Times New Roman"/>
                <w:bCs/>
                <w:color w:val="000000"/>
                <w:sz w:val="24"/>
                <w:szCs w:val="24"/>
              </w:rPr>
            </w:pPr>
            <w:r w:rsidRPr="001841A3">
              <w:rPr>
                <w:rFonts w:ascii="Calibri" w:eastAsia="Times New Roman" w:hAnsi="Calibri" w:cs="Times New Roman"/>
                <w:bCs/>
                <w:color w:val="000000"/>
                <w:sz w:val="24"/>
                <w:szCs w:val="24"/>
              </w:rPr>
              <w:t>Registrar - Processor</w:t>
            </w:r>
          </w:p>
        </w:tc>
      </w:tr>
    </w:tbl>
    <w:p w14:paraId="688E6791" w14:textId="74A522BA" w:rsidR="00B24E26" w:rsidRDefault="00B24E26" w:rsidP="00B24E26"/>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844"/>
        <w:gridCol w:w="7470"/>
      </w:tblGrid>
      <w:tr w:rsidR="00B24E26" w:rsidRPr="00B24E26" w14:paraId="310635CD" w14:textId="77777777" w:rsidTr="007562A3">
        <w:tc>
          <w:tcPr>
            <w:tcW w:w="2003" w:type="dxa"/>
            <w:shd w:val="clear" w:color="auto" w:fill="0A3251"/>
          </w:tcPr>
          <w:p w14:paraId="6874ABF3" w14:textId="463693B0" w:rsidR="00B24E26" w:rsidRPr="00B24E26" w:rsidRDefault="00B24E26" w:rsidP="007562A3">
            <w:pPr>
              <w:rPr>
                <w:rFonts w:cstheme="minorHAnsi"/>
                <w:b/>
                <w:sz w:val="96"/>
                <w:szCs w:val="96"/>
              </w:rPr>
            </w:pPr>
            <w:r>
              <w:rPr>
                <w:rFonts w:cstheme="minorHAnsi"/>
                <w:b/>
                <w:sz w:val="96"/>
                <w:szCs w:val="96"/>
              </w:rPr>
              <w:t>B</w:t>
            </w:r>
          </w:p>
          <w:p w14:paraId="5EF57998" w14:textId="77777777" w:rsidR="00B24E26" w:rsidRPr="00B24E26" w:rsidRDefault="00B24E26" w:rsidP="007562A3">
            <w:pPr>
              <w:rPr>
                <w:rFonts w:cstheme="minorHAnsi"/>
                <w:b/>
              </w:rPr>
            </w:pPr>
            <w:r w:rsidRPr="00B24E26">
              <w:rPr>
                <w:rFonts w:cstheme="minorHAnsi"/>
                <w:b/>
              </w:rPr>
              <w:t>22 October</w:t>
            </w:r>
          </w:p>
        </w:tc>
        <w:tc>
          <w:tcPr>
            <w:tcW w:w="9733" w:type="dxa"/>
            <w:shd w:val="clear" w:color="auto" w:fill="F2F2F2" w:themeFill="background1" w:themeFillShade="F2"/>
          </w:tcPr>
          <w:p w14:paraId="0A46A0C7" w14:textId="77777777" w:rsidR="00B24E26" w:rsidRPr="00B24E26" w:rsidRDefault="00B24E26" w:rsidP="007562A3">
            <w:pPr>
              <w:rPr>
                <w:rFonts w:eastAsia="Times New Roman" w:cstheme="minorHAnsi"/>
                <w:color w:val="0070C0"/>
              </w:rPr>
            </w:pPr>
            <w:r w:rsidRPr="00B24E26">
              <w:rPr>
                <w:rFonts w:cstheme="minorHAnsi"/>
                <w:b/>
                <w:u w:val="single"/>
              </w:rPr>
              <w:t>ICANN PURPOSE</w:t>
            </w:r>
            <w:r w:rsidRPr="00B24E26">
              <w:rPr>
                <w:rFonts w:cstheme="minorHAnsi"/>
                <w:b/>
              </w:rPr>
              <w:t>:</w:t>
            </w:r>
            <w:r w:rsidRPr="00B24E26">
              <w:rPr>
                <w:rFonts w:cstheme="minorHAnsi"/>
              </w:rPr>
              <w:t xml:space="preserve"> </w:t>
            </w:r>
          </w:p>
          <w:p w14:paraId="75394482" w14:textId="60EE8B4D" w:rsidR="00B24E26" w:rsidRPr="00B24E26" w:rsidRDefault="00B24E26" w:rsidP="007562A3">
            <w:pPr>
              <w:rPr>
                <w:rFonts w:cstheme="minorHAnsi"/>
              </w:rPr>
            </w:pPr>
            <w:r w:rsidRPr="00E86EE7">
              <w:rPr>
                <w:rFonts w:ascii="Calibri" w:hAnsi="Calibri" w:cs="Times New Roman"/>
                <w:color w:val="000000"/>
                <w:sz w:val="24"/>
                <w:szCs w:val="24"/>
              </w:rPr>
              <w:t>Maintaining the security, stability and resiliency of the Domain Name System In accordance with ICANN’s mission through the enabling of lawful access for legitimate third-party interests to data elements collected for other purposes identified herein</w:t>
            </w:r>
            <w:r>
              <w:rPr>
                <w:rFonts w:ascii="Calibri" w:hAnsi="Calibri" w:cs="Times New Roman"/>
                <w:color w:val="000000"/>
              </w:rPr>
              <w:t>.</w:t>
            </w:r>
          </w:p>
        </w:tc>
      </w:tr>
      <w:tr w:rsidR="00B24E26" w:rsidRPr="00B24E26" w14:paraId="785AB9FB" w14:textId="77777777" w:rsidTr="007562A3">
        <w:tc>
          <w:tcPr>
            <w:tcW w:w="2003" w:type="dxa"/>
            <w:shd w:val="clear" w:color="auto" w:fill="0A3251"/>
          </w:tcPr>
          <w:p w14:paraId="564AB5A4" w14:textId="77777777" w:rsidR="00B24E26" w:rsidRPr="00B24E26" w:rsidRDefault="00B24E26" w:rsidP="007562A3">
            <w:pPr>
              <w:rPr>
                <w:rFonts w:cstheme="minorHAnsi"/>
                <w:b/>
                <w:u w:val="single"/>
              </w:rPr>
            </w:pPr>
            <w:r w:rsidRPr="00B24E26">
              <w:rPr>
                <w:rFonts w:cstheme="minorHAnsi"/>
                <w:b/>
                <w:u w:val="single"/>
              </w:rPr>
              <w:t>Processing Activity</w:t>
            </w:r>
          </w:p>
        </w:tc>
        <w:tc>
          <w:tcPr>
            <w:tcW w:w="9733" w:type="dxa"/>
            <w:shd w:val="clear" w:color="auto" w:fill="F2F2F2" w:themeFill="background1" w:themeFillShade="F2"/>
          </w:tcPr>
          <w:p w14:paraId="0B2728F3" w14:textId="77777777" w:rsidR="00B24E26" w:rsidRPr="00B24E26" w:rsidRDefault="00B24E26" w:rsidP="007562A3">
            <w:pPr>
              <w:rPr>
                <w:rFonts w:cstheme="minorHAnsi"/>
                <w:b/>
                <w:u w:val="single"/>
              </w:rPr>
            </w:pPr>
            <w:r w:rsidRPr="00B24E26">
              <w:rPr>
                <w:rFonts w:cstheme="minorHAnsi"/>
                <w:b/>
                <w:u w:val="single"/>
              </w:rPr>
              <w:t>Responsible Party:</w:t>
            </w:r>
          </w:p>
        </w:tc>
      </w:tr>
      <w:tr w:rsidR="00B24E26" w:rsidRPr="00B24E26" w14:paraId="610F7529" w14:textId="77777777" w:rsidTr="007562A3">
        <w:tc>
          <w:tcPr>
            <w:tcW w:w="2003" w:type="dxa"/>
            <w:shd w:val="clear" w:color="auto" w:fill="0A3251"/>
          </w:tcPr>
          <w:p w14:paraId="4B9DCBDE" w14:textId="77777777" w:rsidR="00B24E26" w:rsidRPr="00B24E26" w:rsidRDefault="00B24E26" w:rsidP="007562A3">
            <w:pPr>
              <w:rPr>
                <w:rFonts w:cstheme="minorHAnsi"/>
                <w:b/>
              </w:rPr>
            </w:pPr>
            <w:r w:rsidRPr="00B24E26">
              <w:rPr>
                <w:rFonts w:cstheme="minorHAnsi"/>
                <w:b/>
              </w:rPr>
              <w:t>Collection</w:t>
            </w:r>
          </w:p>
        </w:tc>
        <w:tc>
          <w:tcPr>
            <w:tcW w:w="9733" w:type="dxa"/>
            <w:shd w:val="clear" w:color="auto" w:fill="F2F2F2" w:themeFill="background1" w:themeFillShade="F2"/>
          </w:tcPr>
          <w:p w14:paraId="19273B08" w14:textId="77777777" w:rsidR="000D38EA" w:rsidRPr="00C5502A" w:rsidRDefault="000D38EA" w:rsidP="000D38EA">
            <w:pPr>
              <w:rPr>
                <w:rFonts w:ascii="Calibri" w:eastAsia="Times New Roman" w:hAnsi="Calibri" w:cs="Times New Roman"/>
                <w:bCs/>
                <w:color w:val="000000"/>
                <w:sz w:val="24"/>
                <w:szCs w:val="24"/>
              </w:rPr>
            </w:pPr>
            <w:r w:rsidRPr="00C5502A">
              <w:rPr>
                <w:rFonts w:ascii="Calibri" w:eastAsia="Times New Roman" w:hAnsi="Calibri" w:cs="Times New Roman"/>
                <w:bCs/>
                <w:color w:val="000000"/>
                <w:sz w:val="24"/>
                <w:szCs w:val="24"/>
              </w:rPr>
              <w:t>ICANN –Controller</w:t>
            </w:r>
          </w:p>
          <w:p w14:paraId="11105D8D" w14:textId="77777777" w:rsidR="000D38EA" w:rsidRPr="00C5502A" w:rsidRDefault="000D38EA" w:rsidP="000D38EA">
            <w:pPr>
              <w:rPr>
                <w:rFonts w:ascii="Calibri" w:eastAsia="Times New Roman" w:hAnsi="Calibri" w:cs="Times New Roman"/>
                <w:bCs/>
                <w:color w:val="000000"/>
                <w:sz w:val="24"/>
                <w:szCs w:val="24"/>
              </w:rPr>
            </w:pPr>
            <w:r w:rsidRPr="00C5502A">
              <w:rPr>
                <w:rFonts w:ascii="Calibri" w:eastAsia="Times New Roman" w:hAnsi="Calibri" w:cs="Times New Roman"/>
                <w:bCs/>
                <w:color w:val="000000"/>
                <w:sz w:val="24"/>
                <w:szCs w:val="24"/>
              </w:rPr>
              <w:t>Registrars – Controller</w:t>
            </w:r>
          </w:p>
          <w:p w14:paraId="09496E0C" w14:textId="3BE1B42D" w:rsidR="00B24E26" w:rsidRPr="00B24E26" w:rsidRDefault="000D38EA" w:rsidP="000D38EA">
            <w:pPr>
              <w:rPr>
                <w:rFonts w:cstheme="minorHAnsi"/>
                <w:b/>
                <w:u w:val="single"/>
              </w:rPr>
            </w:pPr>
            <w:r w:rsidRPr="00C5502A">
              <w:rPr>
                <w:rFonts w:ascii="Calibri" w:eastAsia="Times New Roman" w:hAnsi="Calibri" w:cs="Times New Roman"/>
                <w:bCs/>
                <w:color w:val="000000"/>
                <w:sz w:val="24"/>
                <w:szCs w:val="24"/>
              </w:rPr>
              <w:t>Registries – Controller</w:t>
            </w:r>
          </w:p>
        </w:tc>
      </w:tr>
      <w:tr w:rsidR="00B24E26" w:rsidRPr="00B24E26" w14:paraId="7510D9F6" w14:textId="77777777" w:rsidTr="007562A3">
        <w:tc>
          <w:tcPr>
            <w:tcW w:w="2003" w:type="dxa"/>
            <w:shd w:val="clear" w:color="auto" w:fill="0A3251"/>
          </w:tcPr>
          <w:p w14:paraId="290E8594" w14:textId="77777777" w:rsidR="00B24E26" w:rsidRPr="00B24E26" w:rsidRDefault="00B24E26" w:rsidP="007562A3">
            <w:pPr>
              <w:rPr>
                <w:rFonts w:cstheme="minorHAnsi"/>
                <w:b/>
              </w:rPr>
            </w:pPr>
            <w:r w:rsidRPr="00B24E26">
              <w:rPr>
                <w:rFonts w:cstheme="minorHAnsi"/>
                <w:b/>
              </w:rPr>
              <w:t>Transmission from Rr to Ry</w:t>
            </w:r>
          </w:p>
        </w:tc>
        <w:tc>
          <w:tcPr>
            <w:tcW w:w="9733" w:type="dxa"/>
            <w:shd w:val="clear" w:color="auto" w:fill="F2F2F2" w:themeFill="background1" w:themeFillShade="F2"/>
          </w:tcPr>
          <w:p w14:paraId="10750A17" w14:textId="69314E5C" w:rsidR="00B24E26" w:rsidRPr="00B24E26" w:rsidRDefault="000D38EA" w:rsidP="007562A3">
            <w:pPr>
              <w:rPr>
                <w:rFonts w:eastAsia="Times New Roman" w:cstheme="minorHAnsi"/>
                <w:bCs/>
                <w:color w:val="000000"/>
              </w:rPr>
            </w:pPr>
            <w:r>
              <w:rPr>
                <w:rFonts w:eastAsia="Times New Roman" w:cstheme="minorHAnsi"/>
                <w:bCs/>
                <w:color w:val="000000"/>
              </w:rPr>
              <w:t>N/A</w:t>
            </w:r>
          </w:p>
        </w:tc>
      </w:tr>
      <w:tr w:rsidR="00B24E26" w:rsidRPr="00B24E26" w14:paraId="1499BDE4" w14:textId="77777777" w:rsidTr="007562A3">
        <w:tc>
          <w:tcPr>
            <w:tcW w:w="2003" w:type="dxa"/>
            <w:shd w:val="clear" w:color="auto" w:fill="0A3251"/>
          </w:tcPr>
          <w:p w14:paraId="2286A8C2" w14:textId="77777777" w:rsidR="00B24E26" w:rsidRPr="00B24E26" w:rsidRDefault="00B24E26" w:rsidP="007562A3">
            <w:pPr>
              <w:rPr>
                <w:rFonts w:cstheme="minorHAnsi"/>
                <w:b/>
              </w:rPr>
            </w:pPr>
            <w:r>
              <w:rPr>
                <w:rFonts w:cstheme="minorHAnsi"/>
                <w:b/>
              </w:rPr>
              <w:t>Disclosure</w:t>
            </w:r>
          </w:p>
        </w:tc>
        <w:tc>
          <w:tcPr>
            <w:tcW w:w="9733" w:type="dxa"/>
            <w:shd w:val="clear" w:color="auto" w:fill="F2F2F2" w:themeFill="background1" w:themeFillShade="F2"/>
          </w:tcPr>
          <w:p w14:paraId="190B87F6" w14:textId="77777777" w:rsidR="000D38EA" w:rsidRPr="00C5502A" w:rsidRDefault="000D38EA" w:rsidP="000D38EA">
            <w:pPr>
              <w:rPr>
                <w:rFonts w:ascii="Calibri" w:eastAsia="Times New Roman" w:hAnsi="Calibri" w:cs="Times New Roman"/>
                <w:bCs/>
                <w:color w:val="000000"/>
                <w:sz w:val="24"/>
                <w:szCs w:val="24"/>
              </w:rPr>
            </w:pPr>
            <w:r w:rsidRPr="00C5502A">
              <w:rPr>
                <w:rFonts w:ascii="Calibri" w:eastAsia="Times New Roman" w:hAnsi="Calibri" w:cs="Times New Roman"/>
                <w:bCs/>
                <w:color w:val="000000"/>
                <w:sz w:val="24"/>
                <w:szCs w:val="24"/>
              </w:rPr>
              <w:t>ICANN –</w:t>
            </w:r>
            <w:r>
              <w:rPr>
                <w:rFonts w:ascii="Calibri" w:eastAsia="Times New Roman" w:hAnsi="Calibri" w:cs="Times New Roman"/>
                <w:bCs/>
                <w:color w:val="000000"/>
                <w:sz w:val="24"/>
                <w:szCs w:val="24"/>
              </w:rPr>
              <w:t xml:space="preserve"> </w:t>
            </w:r>
            <w:r w:rsidRPr="00C5502A">
              <w:rPr>
                <w:rFonts w:ascii="Calibri" w:eastAsia="Times New Roman" w:hAnsi="Calibri" w:cs="Times New Roman"/>
                <w:bCs/>
                <w:color w:val="000000"/>
                <w:sz w:val="24"/>
                <w:szCs w:val="24"/>
              </w:rPr>
              <w:t>Controller</w:t>
            </w:r>
          </w:p>
          <w:p w14:paraId="6A6BADD3" w14:textId="77777777" w:rsidR="000D38EA" w:rsidRPr="00C5502A" w:rsidRDefault="000D38EA" w:rsidP="000D38EA">
            <w:pPr>
              <w:rPr>
                <w:rFonts w:ascii="Calibri" w:eastAsia="Times New Roman" w:hAnsi="Calibri" w:cs="Times New Roman"/>
                <w:bCs/>
                <w:color w:val="000000"/>
                <w:sz w:val="24"/>
                <w:szCs w:val="24"/>
              </w:rPr>
            </w:pPr>
            <w:r w:rsidRPr="00C5502A">
              <w:rPr>
                <w:rFonts w:ascii="Calibri" w:eastAsia="Times New Roman" w:hAnsi="Calibri" w:cs="Times New Roman"/>
                <w:bCs/>
                <w:color w:val="000000"/>
                <w:sz w:val="24"/>
                <w:szCs w:val="24"/>
              </w:rPr>
              <w:t xml:space="preserve">Registrar – </w:t>
            </w:r>
            <w:r>
              <w:rPr>
                <w:rFonts w:ascii="Calibri" w:eastAsia="Times New Roman" w:hAnsi="Calibri" w:cs="Times New Roman"/>
                <w:bCs/>
                <w:color w:val="000000"/>
                <w:sz w:val="24"/>
                <w:szCs w:val="24"/>
              </w:rPr>
              <w:t>Controller</w:t>
            </w:r>
          </w:p>
          <w:p w14:paraId="0A525BD5" w14:textId="3FF8601A" w:rsidR="00B24E26" w:rsidRPr="00B24E26" w:rsidRDefault="000D38EA" w:rsidP="000D38EA">
            <w:pPr>
              <w:rPr>
                <w:rFonts w:eastAsia="Times New Roman" w:cstheme="minorHAnsi"/>
                <w:bCs/>
                <w:color w:val="000000"/>
              </w:rPr>
            </w:pPr>
            <w:r w:rsidRPr="00C5502A">
              <w:rPr>
                <w:rFonts w:ascii="Calibri" w:eastAsia="Times New Roman" w:hAnsi="Calibri" w:cs="Times New Roman"/>
                <w:bCs/>
                <w:color w:val="000000"/>
                <w:sz w:val="24"/>
                <w:szCs w:val="24"/>
              </w:rPr>
              <w:t xml:space="preserve">Registry - </w:t>
            </w:r>
            <w:r>
              <w:rPr>
                <w:rFonts w:ascii="Calibri" w:eastAsia="Times New Roman" w:hAnsi="Calibri" w:cs="Times New Roman"/>
                <w:bCs/>
                <w:color w:val="000000"/>
                <w:sz w:val="24"/>
                <w:szCs w:val="24"/>
              </w:rPr>
              <w:t>Controller</w:t>
            </w:r>
          </w:p>
        </w:tc>
      </w:tr>
      <w:tr w:rsidR="00B24E26" w:rsidRPr="00B24E26" w14:paraId="02126476" w14:textId="77777777" w:rsidTr="007562A3">
        <w:tc>
          <w:tcPr>
            <w:tcW w:w="2003" w:type="dxa"/>
            <w:shd w:val="clear" w:color="auto" w:fill="0A3251"/>
          </w:tcPr>
          <w:p w14:paraId="6916A08D" w14:textId="77777777" w:rsidR="00B24E26" w:rsidRDefault="00B24E26" w:rsidP="007562A3">
            <w:pPr>
              <w:rPr>
                <w:rFonts w:cstheme="minorHAnsi"/>
                <w:b/>
              </w:rPr>
            </w:pPr>
            <w:r>
              <w:rPr>
                <w:rFonts w:cstheme="minorHAnsi"/>
                <w:b/>
              </w:rPr>
              <w:t>Data Retention</w:t>
            </w:r>
          </w:p>
        </w:tc>
        <w:tc>
          <w:tcPr>
            <w:tcW w:w="9733" w:type="dxa"/>
            <w:shd w:val="clear" w:color="auto" w:fill="F2F2F2" w:themeFill="background1" w:themeFillShade="F2"/>
          </w:tcPr>
          <w:p w14:paraId="79A0E568" w14:textId="77777777" w:rsidR="000D38EA" w:rsidRPr="00C5502A" w:rsidRDefault="000D38EA" w:rsidP="000D38EA">
            <w:pPr>
              <w:rPr>
                <w:rFonts w:ascii="Calibri" w:eastAsia="Times New Roman" w:hAnsi="Calibri" w:cs="Times New Roman"/>
                <w:bCs/>
                <w:color w:val="000000"/>
                <w:sz w:val="24"/>
                <w:szCs w:val="24"/>
              </w:rPr>
            </w:pPr>
            <w:r w:rsidRPr="00C5502A">
              <w:rPr>
                <w:rFonts w:ascii="Calibri" w:eastAsia="Times New Roman" w:hAnsi="Calibri" w:cs="Times New Roman"/>
                <w:bCs/>
                <w:color w:val="000000"/>
                <w:sz w:val="24"/>
                <w:szCs w:val="24"/>
              </w:rPr>
              <w:t>ICANN - Controller</w:t>
            </w:r>
          </w:p>
          <w:p w14:paraId="1E4CC446" w14:textId="546576BF" w:rsidR="00B24E26" w:rsidRPr="000D38EA" w:rsidRDefault="000D38EA" w:rsidP="007562A3">
            <w:pPr>
              <w:rPr>
                <w:rFonts w:ascii="Calibri" w:eastAsia="Times New Roman" w:hAnsi="Calibri" w:cs="Times New Roman"/>
                <w:bCs/>
                <w:color w:val="000000"/>
                <w:sz w:val="24"/>
                <w:szCs w:val="24"/>
              </w:rPr>
            </w:pPr>
            <w:r w:rsidRPr="00C5502A">
              <w:rPr>
                <w:rFonts w:ascii="Calibri" w:eastAsia="Times New Roman" w:hAnsi="Calibri" w:cs="Times New Roman"/>
                <w:bCs/>
                <w:color w:val="000000"/>
                <w:sz w:val="24"/>
                <w:szCs w:val="24"/>
              </w:rPr>
              <w:t>Registrar – Processor</w:t>
            </w:r>
          </w:p>
        </w:tc>
      </w:tr>
    </w:tbl>
    <w:p w14:paraId="7E323DAA" w14:textId="7A4FC66C" w:rsidR="00B24E26" w:rsidRDefault="00B24E26" w:rsidP="00B24E26">
      <w:pPr>
        <w:rPr>
          <w:b/>
        </w:rPr>
      </w:pP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838"/>
        <w:gridCol w:w="7476"/>
      </w:tblGrid>
      <w:tr w:rsidR="000655B9" w:rsidRPr="00B24E26" w14:paraId="101BB5C6" w14:textId="77777777" w:rsidTr="000655B9">
        <w:trPr>
          <w:trHeight w:val="1305"/>
        </w:trPr>
        <w:tc>
          <w:tcPr>
            <w:tcW w:w="2003" w:type="dxa"/>
            <w:shd w:val="clear" w:color="auto" w:fill="0A3251"/>
          </w:tcPr>
          <w:p w14:paraId="6F855A66" w14:textId="65BBCD98" w:rsidR="000655B9" w:rsidRPr="00B24E26" w:rsidRDefault="000655B9" w:rsidP="007562A3">
            <w:pPr>
              <w:rPr>
                <w:rFonts w:cstheme="minorHAnsi"/>
                <w:b/>
                <w:sz w:val="96"/>
                <w:szCs w:val="96"/>
              </w:rPr>
            </w:pPr>
            <w:r>
              <w:rPr>
                <w:rFonts w:cstheme="minorHAnsi"/>
                <w:b/>
                <w:sz w:val="96"/>
                <w:szCs w:val="96"/>
              </w:rPr>
              <w:lastRenderedPageBreak/>
              <w:t>C</w:t>
            </w:r>
          </w:p>
          <w:p w14:paraId="69E9E2E7" w14:textId="77777777" w:rsidR="000655B9" w:rsidRPr="00B24E26" w:rsidRDefault="000655B9" w:rsidP="007562A3">
            <w:pPr>
              <w:rPr>
                <w:rFonts w:cstheme="minorHAnsi"/>
                <w:b/>
              </w:rPr>
            </w:pPr>
            <w:r w:rsidRPr="00B24E26">
              <w:rPr>
                <w:rFonts w:cstheme="minorHAnsi"/>
                <w:b/>
              </w:rPr>
              <w:t>22 October</w:t>
            </w:r>
          </w:p>
        </w:tc>
        <w:tc>
          <w:tcPr>
            <w:tcW w:w="9733" w:type="dxa"/>
            <w:shd w:val="clear" w:color="auto" w:fill="F2F2F2" w:themeFill="background1" w:themeFillShade="F2"/>
          </w:tcPr>
          <w:p w14:paraId="4CB2AED4" w14:textId="77777777" w:rsidR="000655B9" w:rsidRPr="00B24E26" w:rsidRDefault="000655B9" w:rsidP="007562A3">
            <w:pPr>
              <w:rPr>
                <w:rFonts w:eastAsia="Times New Roman" w:cstheme="minorHAnsi"/>
                <w:color w:val="0070C0"/>
              </w:rPr>
            </w:pPr>
            <w:r w:rsidRPr="00B24E26">
              <w:rPr>
                <w:rFonts w:cstheme="minorHAnsi"/>
                <w:b/>
                <w:u w:val="single"/>
              </w:rPr>
              <w:t>ICANN PURPOSE</w:t>
            </w:r>
            <w:r w:rsidRPr="00B24E26">
              <w:rPr>
                <w:rFonts w:cstheme="minorHAnsi"/>
                <w:b/>
              </w:rPr>
              <w:t>:</w:t>
            </w:r>
            <w:r w:rsidRPr="00B24E26">
              <w:rPr>
                <w:rFonts w:cstheme="minorHAnsi"/>
              </w:rPr>
              <w:t xml:space="preserve"> </w:t>
            </w:r>
          </w:p>
          <w:p w14:paraId="72AAF23A" w14:textId="77777777" w:rsidR="000655B9" w:rsidRDefault="000655B9" w:rsidP="000655B9">
            <w:pPr>
              <w:rPr>
                <w:rFonts w:ascii="Calibri" w:eastAsia="Times New Roman" w:hAnsi="Calibri" w:cs="Times New Roman"/>
                <w:bCs/>
                <w:color w:val="000000"/>
                <w:sz w:val="24"/>
                <w:szCs w:val="24"/>
              </w:rPr>
            </w:pPr>
            <w:r w:rsidRPr="000B27E8">
              <w:rPr>
                <w:rFonts w:ascii="Calibri" w:eastAsia="Times New Roman" w:hAnsi="Calibri" w:cs="Times New Roman"/>
                <w:bCs/>
                <w:color w:val="000000"/>
                <w:sz w:val="24"/>
                <w:szCs w:val="24"/>
              </w:rPr>
              <w:t>Enable communication</w:t>
            </w:r>
            <w:r>
              <w:rPr>
                <w:rFonts w:ascii="Calibri" w:eastAsia="Times New Roman" w:hAnsi="Calibri" w:cs="Times New Roman"/>
                <w:bCs/>
                <w:color w:val="000000"/>
                <w:sz w:val="24"/>
                <w:szCs w:val="24"/>
              </w:rPr>
              <w:t xml:space="preserve"> with and/</w:t>
            </w:r>
            <w:r w:rsidRPr="000B27E8">
              <w:rPr>
                <w:rFonts w:ascii="Calibri" w:eastAsia="Times New Roman" w:hAnsi="Calibri" w:cs="Times New Roman"/>
                <w:bCs/>
                <w:color w:val="000000"/>
                <w:sz w:val="24"/>
                <w:szCs w:val="24"/>
              </w:rPr>
              <w:t xml:space="preserve">or notification to the Registered Name Holder and/or their delegated </w:t>
            </w:r>
            <w:r>
              <w:rPr>
                <w:rFonts w:ascii="Calibri" w:eastAsia="Times New Roman" w:hAnsi="Calibri" w:cs="Times New Roman"/>
                <w:bCs/>
                <w:color w:val="000000"/>
                <w:sz w:val="24"/>
                <w:szCs w:val="24"/>
              </w:rPr>
              <w:t>agents</w:t>
            </w:r>
            <w:r w:rsidRPr="000B27E8">
              <w:rPr>
                <w:rFonts w:ascii="Calibri" w:eastAsia="Times New Roman" w:hAnsi="Calibri" w:cs="Times New Roman"/>
                <w:bCs/>
                <w:color w:val="000000"/>
                <w:sz w:val="24"/>
                <w:szCs w:val="24"/>
              </w:rPr>
              <w:t xml:space="preserve"> of technical and/or administrative issues with a Registered </w:t>
            </w:r>
            <w:r>
              <w:rPr>
                <w:rFonts w:ascii="Calibri" w:eastAsia="Times New Roman" w:hAnsi="Calibri" w:cs="Times New Roman"/>
                <w:bCs/>
                <w:color w:val="000000"/>
                <w:sz w:val="24"/>
                <w:szCs w:val="24"/>
              </w:rPr>
              <w:t>Name</w:t>
            </w:r>
          </w:p>
          <w:p w14:paraId="7DE9DEF7" w14:textId="5B8E06E2" w:rsidR="000655B9" w:rsidRPr="000655B9" w:rsidRDefault="000655B9" w:rsidP="007562A3">
            <w:pPr>
              <w:rPr>
                <w:rFonts w:ascii="Calibri" w:eastAsia="Times New Roman" w:hAnsi="Calibri" w:cs="Times New Roman"/>
                <w:bCs/>
                <w:color w:val="000000"/>
                <w:sz w:val="24"/>
                <w:szCs w:val="24"/>
              </w:rPr>
            </w:pPr>
          </w:p>
        </w:tc>
      </w:tr>
      <w:tr w:rsidR="000655B9" w:rsidRPr="00B24E26" w14:paraId="7ED72F31" w14:textId="77777777" w:rsidTr="007562A3">
        <w:tc>
          <w:tcPr>
            <w:tcW w:w="2003" w:type="dxa"/>
            <w:shd w:val="clear" w:color="auto" w:fill="0A3251"/>
          </w:tcPr>
          <w:p w14:paraId="12193324" w14:textId="77777777" w:rsidR="000655B9" w:rsidRPr="00B24E26" w:rsidRDefault="000655B9" w:rsidP="007562A3">
            <w:pPr>
              <w:rPr>
                <w:rFonts w:cstheme="minorHAnsi"/>
                <w:b/>
                <w:u w:val="single"/>
              </w:rPr>
            </w:pPr>
            <w:r w:rsidRPr="00B24E26">
              <w:rPr>
                <w:rFonts w:cstheme="minorHAnsi"/>
                <w:b/>
                <w:u w:val="single"/>
              </w:rPr>
              <w:t>Processing Activity</w:t>
            </w:r>
          </w:p>
        </w:tc>
        <w:tc>
          <w:tcPr>
            <w:tcW w:w="9733" w:type="dxa"/>
            <w:shd w:val="clear" w:color="auto" w:fill="F2F2F2" w:themeFill="background1" w:themeFillShade="F2"/>
          </w:tcPr>
          <w:p w14:paraId="6BCBA71F" w14:textId="77777777" w:rsidR="000655B9" w:rsidRPr="00B24E26" w:rsidRDefault="000655B9" w:rsidP="007562A3">
            <w:pPr>
              <w:rPr>
                <w:rFonts w:cstheme="minorHAnsi"/>
                <w:b/>
                <w:u w:val="single"/>
              </w:rPr>
            </w:pPr>
            <w:r w:rsidRPr="00B24E26">
              <w:rPr>
                <w:rFonts w:cstheme="minorHAnsi"/>
                <w:b/>
                <w:u w:val="single"/>
              </w:rPr>
              <w:t>Responsible Party:</w:t>
            </w:r>
          </w:p>
        </w:tc>
      </w:tr>
      <w:tr w:rsidR="000655B9" w:rsidRPr="00B24E26" w14:paraId="4A41B407" w14:textId="77777777" w:rsidTr="007562A3">
        <w:tc>
          <w:tcPr>
            <w:tcW w:w="2003" w:type="dxa"/>
            <w:shd w:val="clear" w:color="auto" w:fill="0A3251"/>
          </w:tcPr>
          <w:p w14:paraId="203A7066" w14:textId="77777777" w:rsidR="000655B9" w:rsidRPr="00B24E26" w:rsidRDefault="000655B9" w:rsidP="007562A3">
            <w:pPr>
              <w:rPr>
                <w:rFonts w:cstheme="minorHAnsi"/>
                <w:b/>
              </w:rPr>
            </w:pPr>
            <w:r w:rsidRPr="00B24E26">
              <w:rPr>
                <w:rFonts w:cstheme="minorHAnsi"/>
                <w:b/>
              </w:rPr>
              <w:t>Collection</w:t>
            </w:r>
          </w:p>
        </w:tc>
        <w:tc>
          <w:tcPr>
            <w:tcW w:w="9733" w:type="dxa"/>
            <w:shd w:val="clear" w:color="auto" w:fill="F2F2F2" w:themeFill="background1" w:themeFillShade="F2"/>
          </w:tcPr>
          <w:p w14:paraId="695F0DEB" w14:textId="77777777" w:rsidR="000655B9" w:rsidRPr="001747F3" w:rsidRDefault="000655B9" w:rsidP="000655B9">
            <w:pPr>
              <w:rPr>
                <w:rFonts w:ascii="Calibri" w:eastAsia="Times New Roman" w:hAnsi="Calibri" w:cs="Times New Roman"/>
                <w:bCs/>
                <w:color w:val="000000"/>
                <w:sz w:val="24"/>
                <w:szCs w:val="24"/>
              </w:rPr>
            </w:pPr>
            <w:r w:rsidRPr="001747F3">
              <w:rPr>
                <w:rFonts w:ascii="Calibri" w:hAnsi="Calibri" w:cs="Calibri"/>
                <w:color w:val="000000"/>
                <w:sz w:val="24"/>
                <w:szCs w:val="24"/>
              </w:rPr>
              <w:t>ICANN - Joint Controller</w:t>
            </w:r>
            <w:r w:rsidRPr="001747F3">
              <w:rPr>
                <w:rFonts w:ascii="Calibri" w:eastAsia="Times New Roman" w:hAnsi="Calibri" w:cs="Times New Roman"/>
                <w:bCs/>
                <w:color w:val="000000"/>
                <w:sz w:val="24"/>
                <w:szCs w:val="24"/>
              </w:rPr>
              <w:t xml:space="preserve"> </w:t>
            </w:r>
          </w:p>
          <w:p w14:paraId="7EA5E8A1" w14:textId="77777777" w:rsidR="000655B9" w:rsidRPr="001747F3" w:rsidRDefault="000655B9" w:rsidP="000655B9">
            <w:pPr>
              <w:rPr>
                <w:rFonts w:ascii="Calibri" w:eastAsia="Times New Roman" w:hAnsi="Calibri" w:cs="Times New Roman"/>
                <w:bCs/>
                <w:color w:val="000000"/>
                <w:sz w:val="24"/>
                <w:szCs w:val="24"/>
              </w:rPr>
            </w:pPr>
            <w:r w:rsidRPr="001747F3">
              <w:rPr>
                <w:rFonts w:ascii="Calibri" w:eastAsia="Times New Roman" w:hAnsi="Calibri" w:cs="Times New Roman"/>
                <w:bCs/>
                <w:color w:val="000000"/>
                <w:sz w:val="24"/>
                <w:szCs w:val="24"/>
              </w:rPr>
              <w:t xml:space="preserve">Registrar - Joint Controller </w:t>
            </w:r>
          </w:p>
          <w:p w14:paraId="347A1343" w14:textId="3DDA56C8" w:rsidR="000655B9" w:rsidRPr="00B24E26" w:rsidRDefault="000655B9" w:rsidP="000655B9">
            <w:pPr>
              <w:rPr>
                <w:rFonts w:cstheme="minorHAnsi"/>
                <w:b/>
                <w:u w:val="single"/>
              </w:rPr>
            </w:pPr>
            <w:r w:rsidRPr="001747F3">
              <w:rPr>
                <w:rFonts w:ascii="Calibri" w:hAnsi="Calibri" w:cs="Calibri"/>
                <w:color w:val="000000"/>
                <w:sz w:val="24"/>
                <w:szCs w:val="24"/>
              </w:rPr>
              <w:t>Registries - Joint controller</w:t>
            </w:r>
          </w:p>
        </w:tc>
      </w:tr>
      <w:tr w:rsidR="000655B9" w:rsidRPr="00B24E26" w14:paraId="53FF54D8" w14:textId="77777777" w:rsidTr="007562A3">
        <w:tc>
          <w:tcPr>
            <w:tcW w:w="2003" w:type="dxa"/>
            <w:shd w:val="clear" w:color="auto" w:fill="0A3251"/>
          </w:tcPr>
          <w:p w14:paraId="55A43D58" w14:textId="77777777" w:rsidR="000655B9" w:rsidRPr="00B24E26" w:rsidRDefault="000655B9" w:rsidP="007562A3">
            <w:pPr>
              <w:rPr>
                <w:rFonts w:cstheme="minorHAnsi"/>
                <w:b/>
              </w:rPr>
            </w:pPr>
            <w:r w:rsidRPr="00B24E26">
              <w:rPr>
                <w:rFonts w:cstheme="minorHAnsi"/>
                <w:b/>
              </w:rPr>
              <w:t>Transmission from Rr to Ry</w:t>
            </w:r>
          </w:p>
        </w:tc>
        <w:tc>
          <w:tcPr>
            <w:tcW w:w="9733" w:type="dxa"/>
            <w:shd w:val="clear" w:color="auto" w:fill="F2F2F2" w:themeFill="background1" w:themeFillShade="F2"/>
          </w:tcPr>
          <w:p w14:paraId="39654D06" w14:textId="77777777" w:rsidR="000655B9" w:rsidRPr="00DE5304" w:rsidRDefault="000655B9" w:rsidP="000655B9">
            <w:pPr>
              <w:rPr>
                <w:rFonts w:ascii="Calibri" w:eastAsia="Times New Roman" w:hAnsi="Calibri" w:cs="Times New Roman"/>
                <w:bCs/>
                <w:color w:val="000000"/>
                <w:sz w:val="24"/>
                <w:szCs w:val="24"/>
              </w:rPr>
            </w:pPr>
            <w:r w:rsidRPr="00DE5304">
              <w:rPr>
                <w:rFonts w:ascii="Calibri" w:eastAsia="Times New Roman" w:hAnsi="Calibri" w:cs="Times New Roman"/>
                <w:bCs/>
                <w:color w:val="000000"/>
                <w:sz w:val="24"/>
                <w:szCs w:val="24"/>
              </w:rPr>
              <w:t>ICANN – Joint Controller</w:t>
            </w:r>
          </w:p>
          <w:p w14:paraId="7E48A10A" w14:textId="77777777" w:rsidR="000655B9" w:rsidRPr="00DE5304" w:rsidRDefault="000655B9" w:rsidP="000655B9">
            <w:pPr>
              <w:rPr>
                <w:rFonts w:ascii="Calibri" w:eastAsia="Times New Roman" w:hAnsi="Calibri" w:cs="Times New Roman"/>
                <w:bCs/>
                <w:color w:val="000000"/>
                <w:sz w:val="24"/>
                <w:szCs w:val="24"/>
              </w:rPr>
            </w:pPr>
            <w:r w:rsidRPr="00DE5304">
              <w:rPr>
                <w:rFonts w:ascii="Calibri" w:eastAsia="Times New Roman" w:hAnsi="Calibri" w:cs="Times New Roman"/>
                <w:bCs/>
                <w:color w:val="000000"/>
                <w:sz w:val="24"/>
                <w:szCs w:val="24"/>
              </w:rPr>
              <w:t xml:space="preserve">Registrars – </w:t>
            </w:r>
            <w:r>
              <w:rPr>
                <w:rFonts w:ascii="Calibri" w:eastAsia="Times New Roman" w:hAnsi="Calibri" w:cs="Times New Roman"/>
                <w:bCs/>
                <w:color w:val="000000"/>
                <w:sz w:val="24"/>
                <w:szCs w:val="24"/>
              </w:rPr>
              <w:t>Processor</w:t>
            </w:r>
          </w:p>
          <w:p w14:paraId="18D239C7" w14:textId="4356EFDF" w:rsidR="000655B9" w:rsidRPr="00B24E26" w:rsidRDefault="000655B9" w:rsidP="000655B9">
            <w:pPr>
              <w:rPr>
                <w:rFonts w:eastAsia="Times New Roman" w:cstheme="minorHAnsi"/>
                <w:bCs/>
                <w:color w:val="000000"/>
              </w:rPr>
            </w:pPr>
            <w:r w:rsidRPr="00DE5304">
              <w:rPr>
                <w:rFonts w:ascii="Calibri" w:eastAsia="Times New Roman" w:hAnsi="Calibri" w:cs="Times New Roman"/>
                <w:bCs/>
                <w:color w:val="000000"/>
                <w:sz w:val="24"/>
                <w:szCs w:val="24"/>
              </w:rPr>
              <w:t>Registries – Joint Controllers</w:t>
            </w:r>
          </w:p>
        </w:tc>
      </w:tr>
      <w:tr w:rsidR="000655B9" w:rsidRPr="00B24E26" w14:paraId="71B6FCD2" w14:textId="77777777" w:rsidTr="007562A3">
        <w:tc>
          <w:tcPr>
            <w:tcW w:w="2003" w:type="dxa"/>
            <w:shd w:val="clear" w:color="auto" w:fill="0A3251"/>
          </w:tcPr>
          <w:p w14:paraId="0566BC3D" w14:textId="77777777" w:rsidR="000655B9" w:rsidRPr="00B24E26" w:rsidRDefault="000655B9" w:rsidP="007562A3">
            <w:pPr>
              <w:rPr>
                <w:rFonts w:cstheme="minorHAnsi"/>
                <w:b/>
              </w:rPr>
            </w:pPr>
            <w:r>
              <w:rPr>
                <w:rFonts w:cstheme="minorHAnsi"/>
                <w:b/>
              </w:rPr>
              <w:t>Disclosure</w:t>
            </w:r>
          </w:p>
        </w:tc>
        <w:tc>
          <w:tcPr>
            <w:tcW w:w="9733" w:type="dxa"/>
            <w:shd w:val="clear" w:color="auto" w:fill="F2F2F2" w:themeFill="background1" w:themeFillShade="F2"/>
          </w:tcPr>
          <w:p w14:paraId="1A1D50F1" w14:textId="3A4CE4A4" w:rsidR="000655B9" w:rsidRPr="00B24E26" w:rsidRDefault="000655B9" w:rsidP="007562A3">
            <w:pPr>
              <w:rPr>
                <w:rFonts w:eastAsia="Times New Roman" w:cstheme="minorHAnsi"/>
                <w:bCs/>
                <w:color w:val="000000"/>
              </w:rPr>
            </w:pPr>
            <w:r>
              <w:rPr>
                <w:rFonts w:ascii="Calibri" w:eastAsia="Times New Roman" w:hAnsi="Calibri" w:cs="Times New Roman"/>
                <w:bCs/>
                <w:color w:val="000000"/>
                <w:sz w:val="24"/>
                <w:szCs w:val="24"/>
              </w:rPr>
              <w:t>TBD</w:t>
            </w:r>
          </w:p>
        </w:tc>
      </w:tr>
      <w:tr w:rsidR="000655B9" w:rsidRPr="00B24E26" w14:paraId="60EA5E33" w14:textId="77777777" w:rsidTr="007562A3">
        <w:tc>
          <w:tcPr>
            <w:tcW w:w="2003" w:type="dxa"/>
            <w:shd w:val="clear" w:color="auto" w:fill="0A3251"/>
          </w:tcPr>
          <w:p w14:paraId="140E0B3D" w14:textId="77777777" w:rsidR="000655B9" w:rsidRDefault="000655B9" w:rsidP="007562A3">
            <w:pPr>
              <w:rPr>
                <w:rFonts w:cstheme="minorHAnsi"/>
                <w:b/>
              </w:rPr>
            </w:pPr>
            <w:r>
              <w:rPr>
                <w:rFonts w:cstheme="minorHAnsi"/>
                <w:b/>
              </w:rPr>
              <w:t>Data Retention</w:t>
            </w:r>
          </w:p>
        </w:tc>
        <w:tc>
          <w:tcPr>
            <w:tcW w:w="9733" w:type="dxa"/>
            <w:shd w:val="clear" w:color="auto" w:fill="F2F2F2" w:themeFill="background1" w:themeFillShade="F2"/>
          </w:tcPr>
          <w:p w14:paraId="02ED33D7" w14:textId="2D9EEBA5" w:rsidR="000655B9" w:rsidRPr="000D38EA" w:rsidRDefault="000655B9" w:rsidP="007562A3">
            <w:pPr>
              <w:rPr>
                <w:rFonts w:ascii="Calibri" w:eastAsia="Times New Roman" w:hAnsi="Calibri" w:cs="Times New Roman"/>
                <w:bCs/>
                <w:color w:val="000000"/>
                <w:sz w:val="24"/>
                <w:szCs w:val="24"/>
              </w:rPr>
            </w:pPr>
            <w:r w:rsidRPr="00C5502A">
              <w:rPr>
                <w:rFonts w:ascii="Calibri" w:eastAsia="Times New Roman" w:hAnsi="Calibri" w:cs="Times New Roman"/>
                <w:bCs/>
                <w:color w:val="000000"/>
                <w:sz w:val="24"/>
                <w:szCs w:val="24"/>
              </w:rPr>
              <w:t>ICANN - Controller</w:t>
            </w:r>
          </w:p>
        </w:tc>
      </w:tr>
    </w:tbl>
    <w:p w14:paraId="617C102C" w14:textId="3F43BD81" w:rsidR="000655B9" w:rsidRDefault="000655B9" w:rsidP="00B24E26">
      <w:pPr>
        <w:rPr>
          <w:b/>
        </w:rPr>
      </w:pP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838"/>
        <w:gridCol w:w="7476"/>
      </w:tblGrid>
      <w:tr w:rsidR="001841A3" w:rsidRPr="00B24E26" w14:paraId="5BB09005" w14:textId="77777777" w:rsidTr="007562A3">
        <w:trPr>
          <w:trHeight w:val="1305"/>
        </w:trPr>
        <w:tc>
          <w:tcPr>
            <w:tcW w:w="2003" w:type="dxa"/>
            <w:shd w:val="clear" w:color="auto" w:fill="0A3251"/>
          </w:tcPr>
          <w:p w14:paraId="6DC10D6E" w14:textId="2EC55571" w:rsidR="001841A3" w:rsidRPr="00B24E26" w:rsidRDefault="001841A3" w:rsidP="007562A3">
            <w:pPr>
              <w:rPr>
                <w:rFonts w:cstheme="minorHAnsi"/>
                <w:b/>
                <w:sz w:val="96"/>
                <w:szCs w:val="96"/>
              </w:rPr>
            </w:pPr>
            <w:r>
              <w:rPr>
                <w:rFonts w:cstheme="minorHAnsi"/>
                <w:b/>
                <w:sz w:val="96"/>
                <w:szCs w:val="96"/>
              </w:rPr>
              <w:t>E</w:t>
            </w:r>
          </w:p>
          <w:p w14:paraId="222D3970" w14:textId="77777777" w:rsidR="001841A3" w:rsidRPr="00B24E26" w:rsidRDefault="001841A3" w:rsidP="007562A3">
            <w:pPr>
              <w:rPr>
                <w:rFonts w:cstheme="minorHAnsi"/>
                <w:b/>
              </w:rPr>
            </w:pPr>
            <w:r w:rsidRPr="00B24E26">
              <w:rPr>
                <w:rFonts w:cstheme="minorHAnsi"/>
                <w:b/>
              </w:rPr>
              <w:t>22 October</w:t>
            </w:r>
          </w:p>
        </w:tc>
        <w:tc>
          <w:tcPr>
            <w:tcW w:w="9733" w:type="dxa"/>
            <w:shd w:val="clear" w:color="auto" w:fill="F2F2F2" w:themeFill="background1" w:themeFillShade="F2"/>
          </w:tcPr>
          <w:p w14:paraId="3C01368F" w14:textId="77777777" w:rsidR="001841A3" w:rsidRPr="00B24E26" w:rsidRDefault="001841A3" w:rsidP="007562A3">
            <w:pPr>
              <w:rPr>
                <w:rFonts w:eastAsia="Times New Roman" w:cstheme="minorHAnsi"/>
                <w:color w:val="0070C0"/>
              </w:rPr>
            </w:pPr>
            <w:r w:rsidRPr="00B24E26">
              <w:rPr>
                <w:rFonts w:cstheme="minorHAnsi"/>
                <w:b/>
                <w:u w:val="single"/>
              </w:rPr>
              <w:t>ICANN PURPOSE</w:t>
            </w:r>
            <w:r w:rsidRPr="00B24E26">
              <w:rPr>
                <w:rFonts w:cstheme="minorHAnsi"/>
                <w:b/>
              </w:rPr>
              <w:t>:</w:t>
            </w:r>
            <w:r w:rsidRPr="00B24E26">
              <w:rPr>
                <w:rFonts w:cstheme="minorHAnsi"/>
              </w:rPr>
              <w:t xml:space="preserve"> </w:t>
            </w:r>
          </w:p>
          <w:p w14:paraId="1596E09F" w14:textId="77777777" w:rsidR="001841A3" w:rsidRDefault="001841A3" w:rsidP="007562A3">
            <w:pPr>
              <w:rPr>
                <w:rFonts w:ascii="Calibri" w:eastAsia="Times New Roman" w:hAnsi="Calibri" w:cs="Times New Roman"/>
                <w:bCs/>
                <w:color w:val="000000"/>
                <w:sz w:val="24"/>
                <w:szCs w:val="24"/>
              </w:rPr>
            </w:pPr>
            <w:r w:rsidRPr="000B27E8">
              <w:rPr>
                <w:rFonts w:ascii="Calibri" w:eastAsia="Times New Roman" w:hAnsi="Calibri" w:cs="Times New Roman"/>
                <w:bCs/>
                <w:color w:val="000000"/>
                <w:sz w:val="24"/>
                <w:szCs w:val="24"/>
              </w:rPr>
              <w:t>Enable communication</w:t>
            </w:r>
            <w:r>
              <w:rPr>
                <w:rFonts w:ascii="Calibri" w:eastAsia="Times New Roman" w:hAnsi="Calibri" w:cs="Times New Roman"/>
                <w:bCs/>
                <w:color w:val="000000"/>
                <w:sz w:val="24"/>
                <w:szCs w:val="24"/>
              </w:rPr>
              <w:t xml:space="preserve"> with and/</w:t>
            </w:r>
            <w:r w:rsidRPr="000B27E8">
              <w:rPr>
                <w:rFonts w:ascii="Calibri" w:eastAsia="Times New Roman" w:hAnsi="Calibri" w:cs="Times New Roman"/>
                <w:bCs/>
                <w:color w:val="000000"/>
                <w:sz w:val="24"/>
                <w:szCs w:val="24"/>
              </w:rPr>
              <w:t xml:space="preserve">or notification to the Registered Name Holder and/or their delegated </w:t>
            </w:r>
            <w:r>
              <w:rPr>
                <w:rFonts w:ascii="Calibri" w:eastAsia="Times New Roman" w:hAnsi="Calibri" w:cs="Times New Roman"/>
                <w:bCs/>
                <w:color w:val="000000"/>
                <w:sz w:val="24"/>
                <w:szCs w:val="24"/>
              </w:rPr>
              <w:t>agents</w:t>
            </w:r>
            <w:r w:rsidRPr="000B27E8">
              <w:rPr>
                <w:rFonts w:ascii="Calibri" w:eastAsia="Times New Roman" w:hAnsi="Calibri" w:cs="Times New Roman"/>
                <w:bCs/>
                <w:color w:val="000000"/>
                <w:sz w:val="24"/>
                <w:szCs w:val="24"/>
              </w:rPr>
              <w:t xml:space="preserve"> of technical and/or administrative issues with a Registered </w:t>
            </w:r>
            <w:r>
              <w:rPr>
                <w:rFonts w:ascii="Calibri" w:eastAsia="Times New Roman" w:hAnsi="Calibri" w:cs="Times New Roman"/>
                <w:bCs/>
                <w:color w:val="000000"/>
                <w:sz w:val="24"/>
                <w:szCs w:val="24"/>
              </w:rPr>
              <w:t>Name</w:t>
            </w:r>
          </w:p>
          <w:p w14:paraId="5833F0FA" w14:textId="77777777" w:rsidR="001841A3" w:rsidRPr="000655B9" w:rsidRDefault="001841A3" w:rsidP="007562A3">
            <w:pPr>
              <w:rPr>
                <w:rFonts w:ascii="Calibri" w:eastAsia="Times New Roman" w:hAnsi="Calibri" w:cs="Times New Roman"/>
                <w:bCs/>
                <w:color w:val="000000"/>
                <w:sz w:val="24"/>
                <w:szCs w:val="24"/>
              </w:rPr>
            </w:pPr>
          </w:p>
        </w:tc>
      </w:tr>
      <w:tr w:rsidR="001841A3" w:rsidRPr="00B24E26" w14:paraId="208B0078" w14:textId="77777777" w:rsidTr="007562A3">
        <w:tc>
          <w:tcPr>
            <w:tcW w:w="2003" w:type="dxa"/>
            <w:shd w:val="clear" w:color="auto" w:fill="0A3251"/>
          </w:tcPr>
          <w:p w14:paraId="1F91EA8F" w14:textId="77777777" w:rsidR="001841A3" w:rsidRPr="00B24E26" w:rsidRDefault="001841A3" w:rsidP="007562A3">
            <w:pPr>
              <w:rPr>
                <w:rFonts w:cstheme="minorHAnsi"/>
                <w:b/>
                <w:u w:val="single"/>
              </w:rPr>
            </w:pPr>
            <w:r w:rsidRPr="00B24E26">
              <w:rPr>
                <w:rFonts w:cstheme="minorHAnsi"/>
                <w:b/>
                <w:u w:val="single"/>
              </w:rPr>
              <w:t>Processing Activity</w:t>
            </w:r>
          </w:p>
        </w:tc>
        <w:tc>
          <w:tcPr>
            <w:tcW w:w="9733" w:type="dxa"/>
            <w:shd w:val="clear" w:color="auto" w:fill="F2F2F2" w:themeFill="background1" w:themeFillShade="F2"/>
          </w:tcPr>
          <w:p w14:paraId="3BE02227" w14:textId="77777777" w:rsidR="001841A3" w:rsidRPr="00B24E26" w:rsidRDefault="001841A3" w:rsidP="007562A3">
            <w:pPr>
              <w:rPr>
                <w:rFonts w:cstheme="minorHAnsi"/>
                <w:b/>
                <w:u w:val="single"/>
              </w:rPr>
            </w:pPr>
            <w:r w:rsidRPr="00B24E26">
              <w:rPr>
                <w:rFonts w:cstheme="minorHAnsi"/>
                <w:b/>
                <w:u w:val="single"/>
              </w:rPr>
              <w:t>Responsible Party:</w:t>
            </w:r>
          </w:p>
        </w:tc>
      </w:tr>
      <w:tr w:rsidR="001841A3" w:rsidRPr="00B24E26" w14:paraId="38BF4B44" w14:textId="77777777" w:rsidTr="007562A3">
        <w:tc>
          <w:tcPr>
            <w:tcW w:w="2003" w:type="dxa"/>
            <w:shd w:val="clear" w:color="auto" w:fill="0A3251"/>
          </w:tcPr>
          <w:p w14:paraId="0F9DCE51" w14:textId="77777777" w:rsidR="001841A3" w:rsidRPr="00B24E26" w:rsidRDefault="001841A3" w:rsidP="007562A3">
            <w:pPr>
              <w:rPr>
                <w:rFonts w:cstheme="minorHAnsi"/>
                <w:b/>
              </w:rPr>
            </w:pPr>
            <w:r w:rsidRPr="00B24E26">
              <w:rPr>
                <w:rFonts w:cstheme="minorHAnsi"/>
                <w:b/>
              </w:rPr>
              <w:t>Collection</w:t>
            </w:r>
          </w:p>
        </w:tc>
        <w:tc>
          <w:tcPr>
            <w:tcW w:w="9733" w:type="dxa"/>
            <w:shd w:val="clear" w:color="auto" w:fill="F2F2F2" w:themeFill="background1" w:themeFillShade="F2"/>
          </w:tcPr>
          <w:p w14:paraId="128E2B91" w14:textId="77777777" w:rsidR="001841A3" w:rsidRPr="00D65AD5" w:rsidRDefault="001841A3" w:rsidP="001841A3">
            <w:pPr>
              <w:rPr>
                <w:rFonts w:ascii="Calibri" w:eastAsia="Times New Roman" w:hAnsi="Calibri" w:cs="Times New Roman"/>
                <w:bCs/>
                <w:color w:val="000000"/>
                <w:sz w:val="24"/>
                <w:szCs w:val="24"/>
              </w:rPr>
            </w:pPr>
            <w:r w:rsidRPr="00D65AD5">
              <w:rPr>
                <w:rFonts w:ascii="Calibri" w:eastAsia="Times New Roman" w:hAnsi="Calibri" w:cs="Times New Roman"/>
                <w:bCs/>
                <w:color w:val="000000"/>
                <w:sz w:val="24"/>
                <w:szCs w:val="24"/>
              </w:rPr>
              <w:t xml:space="preserve">ICANN – </w:t>
            </w:r>
            <w:commentRangeStart w:id="0"/>
            <w:r w:rsidRPr="00D65AD5">
              <w:rPr>
                <w:rFonts w:ascii="Calibri" w:eastAsia="Times New Roman" w:hAnsi="Calibri" w:cs="Times New Roman"/>
                <w:bCs/>
                <w:color w:val="000000"/>
                <w:sz w:val="24"/>
                <w:szCs w:val="24"/>
              </w:rPr>
              <w:t>Sole</w:t>
            </w:r>
            <w:commentRangeEnd w:id="0"/>
            <w:r w:rsidR="00CB70A3">
              <w:rPr>
                <w:rStyle w:val="CommentReference"/>
                <w:rFonts w:eastAsiaTheme="minorHAnsi"/>
              </w:rPr>
              <w:commentReference w:id="0"/>
            </w:r>
            <w:r w:rsidRPr="00D65AD5">
              <w:rPr>
                <w:rFonts w:ascii="Calibri" w:eastAsia="Times New Roman" w:hAnsi="Calibri" w:cs="Times New Roman"/>
                <w:bCs/>
                <w:color w:val="000000"/>
                <w:sz w:val="24"/>
                <w:szCs w:val="24"/>
              </w:rPr>
              <w:t xml:space="preserve"> Controller</w:t>
            </w:r>
          </w:p>
          <w:p w14:paraId="582C5B81" w14:textId="732A0249" w:rsidR="001841A3" w:rsidRPr="00B24E26" w:rsidRDefault="001841A3" w:rsidP="001841A3">
            <w:pPr>
              <w:rPr>
                <w:rFonts w:cstheme="minorHAnsi"/>
                <w:b/>
                <w:u w:val="single"/>
              </w:rPr>
            </w:pPr>
            <w:r w:rsidRPr="00D65AD5">
              <w:rPr>
                <w:rFonts w:ascii="Calibri" w:eastAsia="Times New Roman" w:hAnsi="Calibri" w:cs="Times New Roman"/>
                <w:bCs/>
                <w:color w:val="000000"/>
                <w:sz w:val="24"/>
                <w:szCs w:val="24"/>
              </w:rPr>
              <w:t>Registrars - Processor</w:t>
            </w:r>
          </w:p>
        </w:tc>
      </w:tr>
      <w:tr w:rsidR="001841A3" w:rsidRPr="00B24E26" w14:paraId="2C5D92B6" w14:textId="77777777" w:rsidTr="007562A3">
        <w:tc>
          <w:tcPr>
            <w:tcW w:w="2003" w:type="dxa"/>
            <w:shd w:val="clear" w:color="auto" w:fill="0A3251"/>
          </w:tcPr>
          <w:p w14:paraId="1DB73CA8" w14:textId="77777777" w:rsidR="001841A3" w:rsidRPr="00B24E26" w:rsidRDefault="001841A3" w:rsidP="007562A3">
            <w:pPr>
              <w:rPr>
                <w:rFonts w:cstheme="minorHAnsi"/>
                <w:b/>
              </w:rPr>
            </w:pPr>
            <w:r w:rsidRPr="00B24E26">
              <w:rPr>
                <w:rFonts w:cstheme="minorHAnsi"/>
                <w:b/>
              </w:rPr>
              <w:t>Transmission from Rr to Ry</w:t>
            </w:r>
          </w:p>
        </w:tc>
        <w:tc>
          <w:tcPr>
            <w:tcW w:w="9733" w:type="dxa"/>
            <w:shd w:val="clear" w:color="auto" w:fill="F2F2F2" w:themeFill="background1" w:themeFillShade="F2"/>
          </w:tcPr>
          <w:p w14:paraId="509B896C" w14:textId="77777777" w:rsidR="001841A3" w:rsidRPr="00D65AD5" w:rsidRDefault="001841A3" w:rsidP="001841A3">
            <w:pPr>
              <w:rPr>
                <w:rFonts w:ascii="Calibri" w:eastAsia="Times New Roman" w:hAnsi="Calibri" w:cs="Times New Roman"/>
                <w:bCs/>
                <w:color w:val="000000"/>
                <w:sz w:val="24"/>
                <w:szCs w:val="24"/>
              </w:rPr>
            </w:pPr>
            <w:r w:rsidRPr="00D65AD5">
              <w:rPr>
                <w:rFonts w:ascii="Calibri" w:eastAsia="Times New Roman" w:hAnsi="Calibri" w:cs="Times New Roman"/>
                <w:bCs/>
                <w:color w:val="000000"/>
                <w:sz w:val="24"/>
                <w:szCs w:val="24"/>
              </w:rPr>
              <w:t>ICANN - Controller</w:t>
            </w:r>
          </w:p>
          <w:p w14:paraId="79F3C4B4" w14:textId="77777777" w:rsidR="001841A3" w:rsidRPr="00D65AD5" w:rsidRDefault="001841A3" w:rsidP="001841A3">
            <w:pPr>
              <w:rPr>
                <w:rFonts w:ascii="Calibri" w:eastAsia="Times New Roman" w:hAnsi="Calibri" w:cs="Times New Roman"/>
                <w:bCs/>
                <w:color w:val="000000"/>
                <w:sz w:val="24"/>
                <w:szCs w:val="24"/>
              </w:rPr>
            </w:pPr>
            <w:r w:rsidRPr="00D65AD5">
              <w:rPr>
                <w:rFonts w:ascii="Calibri" w:eastAsia="Times New Roman" w:hAnsi="Calibri" w:cs="Times New Roman"/>
                <w:bCs/>
                <w:color w:val="000000"/>
                <w:sz w:val="24"/>
                <w:szCs w:val="24"/>
              </w:rPr>
              <w:t>Registrars – Processor</w:t>
            </w:r>
          </w:p>
          <w:p w14:paraId="06816071" w14:textId="17CE30BE" w:rsidR="001841A3" w:rsidRPr="00B24E26" w:rsidRDefault="001841A3" w:rsidP="001841A3">
            <w:pPr>
              <w:rPr>
                <w:rFonts w:eastAsia="Times New Roman" w:cstheme="minorHAnsi"/>
                <w:bCs/>
                <w:color w:val="000000"/>
              </w:rPr>
            </w:pPr>
            <w:r w:rsidRPr="00D65AD5">
              <w:rPr>
                <w:rFonts w:ascii="Calibri" w:eastAsia="Times New Roman" w:hAnsi="Calibri" w:cs="Times New Roman"/>
                <w:bCs/>
                <w:color w:val="000000"/>
                <w:sz w:val="24"/>
                <w:szCs w:val="24"/>
              </w:rPr>
              <w:t>Data Escrow Agent - Processor</w:t>
            </w:r>
          </w:p>
        </w:tc>
      </w:tr>
      <w:tr w:rsidR="001841A3" w:rsidRPr="00B24E26" w14:paraId="73A2EC08" w14:textId="77777777" w:rsidTr="007562A3">
        <w:tc>
          <w:tcPr>
            <w:tcW w:w="2003" w:type="dxa"/>
            <w:shd w:val="clear" w:color="auto" w:fill="0A3251"/>
          </w:tcPr>
          <w:p w14:paraId="1CD22AC8" w14:textId="77777777" w:rsidR="001841A3" w:rsidRPr="00B24E26" w:rsidRDefault="001841A3" w:rsidP="007562A3">
            <w:pPr>
              <w:rPr>
                <w:rFonts w:cstheme="minorHAnsi"/>
                <w:b/>
              </w:rPr>
            </w:pPr>
            <w:r>
              <w:rPr>
                <w:rFonts w:cstheme="minorHAnsi"/>
                <w:b/>
              </w:rPr>
              <w:t>Disclosure</w:t>
            </w:r>
          </w:p>
        </w:tc>
        <w:tc>
          <w:tcPr>
            <w:tcW w:w="9733" w:type="dxa"/>
            <w:shd w:val="clear" w:color="auto" w:fill="F2F2F2" w:themeFill="background1" w:themeFillShade="F2"/>
          </w:tcPr>
          <w:p w14:paraId="5D92F1CC" w14:textId="77777777" w:rsidR="001841A3" w:rsidRPr="001D7538" w:rsidRDefault="001841A3" w:rsidP="001841A3">
            <w:pPr>
              <w:rPr>
                <w:rFonts w:ascii="Calibri" w:eastAsia="Times New Roman" w:hAnsi="Calibri" w:cs="Times New Roman"/>
                <w:bCs/>
                <w:color w:val="000000"/>
                <w:sz w:val="24"/>
                <w:szCs w:val="24"/>
              </w:rPr>
            </w:pPr>
            <w:r w:rsidRPr="001D7538">
              <w:rPr>
                <w:rFonts w:ascii="Calibri" w:eastAsia="Times New Roman" w:hAnsi="Calibri" w:cs="Times New Roman"/>
                <w:bCs/>
                <w:color w:val="000000"/>
                <w:sz w:val="24"/>
                <w:szCs w:val="24"/>
              </w:rPr>
              <w:t>ICANN - Controller</w:t>
            </w:r>
          </w:p>
          <w:p w14:paraId="45C00C41" w14:textId="69531173" w:rsidR="001841A3" w:rsidRPr="00B24E26" w:rsidRDefault="001841A3" w:rsidP="001841A3">
            <w:pPr>
              <w:rPr>
                <w:rFonts w:eastAsia="Times New Roman" w:cstheme="minorHAnsi"/>
                <w:bCs/>
                <w:color w:val="000000"/>
              </w:rPr>
            </w:pPr>
            <w:r w:rsidRPr="001D7538">
              <w:rPr>
                <w:rFonts w:ascii="Calibri" w:eastAsia="Times New Roman" w:hAnsi="Calibri" w:cs="Times New Roman"/>
                <w:bCs/>
                <w:color w:val="000000"/>
                <w:sz w:val="24"/>
                <w:szCs w:val="24"/>
              </w:rPr>
              <w:t>Registrars - Processor</w:t>
            </w:r>
          </w:p>
        </w:tc>
      </w:tr>
      <w:tr w:rsidR="001841A3" w:rsidRPr="00B24E26" w14:paraId="38AA78AA" w14:textId="77777777" w:rsidTr="007562A3">
        <w:tc>
          <w:tcPr>
            <w:tcW w:w="2003" w:type="dxa"/>
            <w:shd w:val="clear" w:color="auto" w:fill="0A3251"/>
          </w:tcPr>
          <w:p w14:paraId="4C45E79E" w14:textId="77777777" w:rsidR="001841A3" w:rsidRDefault="001841A3" w:rsidP="007562A3">
            <w:pPr>
              <w:rPr>
                <w:rFonts w:cstheme="minorHAnsi"/>
                <w:b/>
              </w:rPr>
            </w:pPr>
            <w:r>
              <w:rPr>
                <w:rFonts w:cstheme="minorHAnsi"/>
                <w:b/>
              </w:rPr>
              <w:t>Data Retention</w:t>
            </w:r>
          </w:p>
        </w:tc>
        <w:tc>
          <w:tcPr>
            <w:tcW w:w="9733" w:type="dxa"/>
            <w:shd w:val="clear" w:color="auto" w:fill="F2F2F2" w:themeFill="background1" w:themeFillShade="F2"/>
          </w:tcPr>
          <w:p w14:paraId="03DBE193" w14:textId="77777777" w:rsidR="001841A3" w:rsidRPr="001D7538" w:rsidRDefault="001841A3" w:rsidP="001841A3">
            <w:pPr>
              <w:rPr>
                <w:rFonts w:ascii="Calibri" w:eastAsia="Times New Roman" w:hAnsi="Calibri" w:cs="Times New Roman"/>
                <w:bCs/>
                <w:color w:val="000000"/>
                <w:sz w:val="24"/>
                <w:szCs w:val="24"/>
              </w:rPr>
            </w:pPr>
            <w:r w:rsidRPr="001D7538">
              <w:rPr>
                <w:rFonts w:ascii="Calibri" w:eastAsia="Times New Roman" w:hAnsi="Calibri" w:cs="Times New Roman"/>
                <w:bCs/>
                <w:color w:val="000000"/>
                <w:sz w:val="24"/>
                <w:szCs w:val="24"/>
              </w:rPr>
              <w:t>ICANN - Controller</w:t>
            </w:r>
          </w:p>
          <w:p w14:paraId="30D363DA" w14:textId="2569890A" w:rsidR="001841A3" w:rsidRPr="000D38EA" w:rsidRDefault="001841A3" w:rsidP="001841A3">
            <w:pPr>
              <w:rPr>
                <w:rFonts w:ascii="Calibri" w:eastAsia="Times New Roman" w:hAnsi="Calibri" w:cs="Times New Roman"/>
                <w:bCs/>
                <w:color w:val="000000"/>
                <w:sz w:val="24"/>
                <w:szCs w:val="24"/>
              </w:rPr>
            </w:pPr>
            <w:r w:rsidRPr="001D7538">
              <w:rPr>
                <w:rFonts w:ascii="Calibri" w:eastAsia="Times New Roman" w:hAnsi="Calibri" w:cs="Times New Roman"/>
                <w:bCs/>
                <w:color w:val="000000"/>
                <w:sz w:val="24"/>
                <w:szCs w:val="24"/>
              </w:rPr>
              <w:t>Data Escrow Agent - Processor</w:t>
            </w:r>
          </w:p>
        </w:tc>
      </w:tr>
    </w:tbl>
    <w:p w14:paraId="24C9D36F" w14:textId="770E0330" w:rsidR="001841A3" w:rsidRDefault="001841A3" w:rsidP="00B24E26">
      <w:pPr>
        <w:rPr>
          <w:b/>
        </w:rPr>
      </w:pPr>
    </w:p>
    <w:p w14:paraId="6F9D4EA2" w14:textId="00DE82FC" w:rsidR="001841A3" w:rsidRDefault="001841A3" w:rsidP="00B24E26">
      <w:pPr>
        <w:rPr>
          <w:b/>
        </w:rPr>
      </w:pPr>
    </w:p>
    <w:p w14:paraId="7353A0D6" w14:textId="6A4E20C9" w:rsidR="001841A3" w:rsidRDefault="001841A3" w:rsidP="00B24E26">
      <w:pPr>
        <w:rPr>
          <w:b/>
        </w:rPr>
      </w:pPr>
    </w:p>
    <w:p w14:paraId="524CABBD" w14:textId="62656100" w:rsidR="001841A3" w:rsidRDefault="001841A3" w:rsidP="00B24E26">
      <w:pPr>
        <w:rPr>
          <w:b/>
        </w:rPr>
      </w:pPr>
    </w:p>
    <w:p w14:paraId="66473A0E" w14:textId="558B0AFE" w:rsidR="001841A3" w:rsidRDefault="001841A3" w:rsidP="00B24E26">
      <w:pPr>
        <w:rPr>
          <w:b/>
        </w:rPr>
      </w:pPr>
    </w:p>
    <w:p w14:paraId="52319F4B" w14:textId="77777777" w:rsidR="001841A3" w:rsidRDefault="001841A3" w:rsidP="00B24E26">
      <w:pPr>
        <w:rPr>
          <w:b/>
        </w:rPr>
      </w:pP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845"/>
        <w:gridCol w:w="7469"/>
      </w:tblGrid>
      <w:tr w:rsidR="001841A3" w:rsidRPr="00B24E26" w14:paraId="6CC3C924" w14:textId="77777777" w:rsidTr="007562A3">
        <w:trPr>
          <w:trHeight w:val="1305"/>
        </w:trPr>
        <w:tc>
          <w:tcPr>
            <w:tcW w:w="2003" w:type="dxa"/>
            <w:shd w:val="clear" w:color="auto" w:fill="0A3251"/>
          </w:tcPr>
          <w:p w14:paraId="05F3D79E" w14:textId="5439DCA7" w:rsidR="001841A3" w:rsidRPr="00B24E26" w:rsidRDefault="001841A3" w:rsidP="007562A3">
            <w:pPr>
              <w:rPr>
                <w:rFonts w:cstheme="minorHAnsi"/>
                <w:b/>
                <w:sz w:val="96"/>
                <w:szCs w:val="96"/>
              </w:rPr>
            </w:pPr>
            <w:r>
              <w:rPr>
                <w:rFonts w:cstheme="minorHAnsi"/>
                <w:b/>
                <w:sz w:val="96"/>
                <w:szCs w:val="96"/>
              </w:rPr>
              <w:lastRenderedPageBreak/>
              <w:t>F</w:t>
            </w:r>
          </w:p>
          <w:p w14:paraId="76A369F7" w14:textId="77777777" w:rsidR="001841A3" w:rsidRPr="00B24E26" w:rsidRDefault="001841A3" w:rsidP="007562A3">
            <w:pPr>
              <w:rPr>
                <w:rFonts w:cstheme="minorHAnsi"/>
                <w:b/>
              </w:rPr>
            </w:pPr>
            <w:r w:rsidRPr="00B24E26">
              <w:rPr>
                <w:rFonts w:cstheme="minorHAnsi"/>
                <w:b/>
              </w:rPr>
              <w:t>22 October</w:t>
            </w:r>
          </w:p>
        </w:tc>
        <w:tc>
          <w:tcPr>
            <w:tcW w:w="9733" w:type="dxa"/>
            <w:shd w:val="clear" w:color="auto" w:fill="F2F2F2" w:themeFill="background1" w:themeFillShade="F2"/>
          </w:tcPr>
          <w:p w14:paraId="762510F4" w14:textId="77777777" w:rsidR="001841A3" w:rsidRPr="00B24E26" w:rsidRDefault="001841A3" w:rsidP="007562A3">
            <w:pPr>
              <w:rPr>
                <w:rFonts w:eastAsia="Times New Roman" w:cstheme="minorHAnsi"/>
                <w:color w:val="0070C0"/>
              </w:rPr>
            </w:pPr>
            <w:r w:rsidRPr="00B24E26">
              <w:rPr>
                <w:rFonts w:cstheme="minorHAnsi"/>
                <w:b/>
                <w:u w:val="single"/>
              </w:rPr>
              <w:t>ICANN PURPOSE</w:t>
            </w:r>
            <w:r w:rsidRPr="00B24E26">
              <w:rPr>
                <w:rFonts w:cstheme="minorHAnsi"/>
                <w:b/>
              </w:rPr>
              <w:t>:</w:t>
            </w:r>
            <w:r w:rsidRPr="00B24E26">
              <w:rPr>
                <w:rFonts w:cstheme="minorHAnsi"/>
              </w:rPr>
              <w:t xml:space="preserve"> </w:t>
            </w:r>
          </w:p>
          <w:p w14:paraId="75870B70" w14:textId="77777777" w:rsidR="000D365B" w:rsidRPr="0074362C" w:rsidRDefault="000D365B" w:rsidP="000D365B">
            <w:pPr>
              <w:rPr>
                <w:rFonts w:ascii="Calibri" w:eastAsia="Times New Roman" w:hAnsi="Calibri" w:cs="Times New Roman"/>
                <w:bCs/>
                <w:color w:val="000000"/>
                <w:sz w:val="24"/>
                <w:szCs w:val="24"/>
              </w:rPr>
            </w:pPr>
            <w:r w:rsidRPr="00F90CF6">
              <w:rPr>
                <w:rFonts w:ascii="Calibri" w:eastAsia="Times New Roman" w:hAnsi="Calibri" w:cs="Times New Roman"/>
                <w:bCs/>
                <w:color w:val="000000"/>
                <w:sz w:val="24"/>
                <w:szCs w:val="24"/>
              </w:rPr>
              <w:t>Handle contractual compliance monitoring requests, audits, and complaints submitted by Registry Operators, Registrars, Registered Name Holders, and other Internet users.</w:t>
            </w:r>
          </w:p>
          <w:p w14:paraId="6589A675" w14:textId="77777777" w:rsidR="001841A3" w:rsidRPr="000655B9" w:rsidRDefault="001841A3" w:rsidP="007562A3">
            <w:pPr>
              <w:rPr>
                <w:rFonts w:ascii="Calibri" w:eastAsia="Times New Roman" w:hAnsi="Calibri" w:cs="Times New Roman"/>
                <w:bCs/>
                <w:color w:val="000000"/>
                <w:sz w:val="24"/>
                <w:szCs w:val="24"/>
              </w:rPr>
            </w:pPr>
          </w:p>
        </w:tc>
      </w:tr>
      <w:tr w:rsidR="001841A3" w:rsidRPr="00B24E26" w14:paraId="13FB004F" w14:textId="77777777" w:rsidTr="007562A3">
        <w:tc>
          <w:tcPr>
            <w:tcW w:w="2003" w:type="dxa"/>
            <w:shd w:val="clear" w:color="auto" w:fill="0A3251"/>
          </w:tcPr>
          <w:p w14:paraId="2E0866D6" w14:textId="77777777" w:rsidR="001841A3" w:rsidRPr="00B24E26" w:rsidRDefault="001841A3" w:rsidP="007562A3">
            <w:pPr>
              <w:rPr>
                <w:rFonts w:cstheme="minorHAnsi"/>
                <w:b/>
                <w:u w:val="single"/>
              </w:rPr>
            </w:pPr>
            <w:r w:rsidRPr="00B24E26">
              <w:rPr>
                <w:rFonts w:cstheme="minorHAnsi"/>
                <w:b/>
                <w:u w:val="single"/>
              </w:rPr>
              <w:t>Processing Activity</w:t>
            </w:r>
          </w:p>
        </w:tc>
        <w:tc>
          <w:tcPr>
            <w:tcW w:w="9733" w:type="dxa"/>
            <w:shd w:val="clear" w:color="auto" w:fill="F2F2F2" w:themeFill="background1" w:themeFillShade="F2"/>
          </w:tcPr>
          <w:p w14:paraId="135DE3DB" w14:textId="77777777" w:rsidR="001841A3" w:rsidRPr="00B24E26" w:rsidRDefault="001841A3" w:rsidP="007562A3">
            <w:pPr>
              <w:rPr>
                <w:rFonts w:cstheme="minorHAnsi"/>
                <w:b/>
                <w:u w:val="single"/>
              </w:rPr>
            </w:pPr>
            <w:r w:rsidRPr="00B24E26">
              <w:rPr>
                <w:rFonts w:cstheme="minorHAnsi"/>
                <w:b/>
                <w:u w:val="single"/>
              </w:rPr>
              <w:t>Responsible Party:</w:t>
            </w:r>
          </w:p>
        </w:tc>
      </w:tr>
      <w:tr w:rsidR="001841A3" w:rsidRPr="00B24E26" w14:paraId="4313A514" w14:textId="77777777" w:rsidTr="007562A3">
        <w:tc>
          <w:tcPr>
            <w:tcW w:w="2003" w:type="dxa"/>
            <w:shd w:val="clear" w:color="auto" w:fill="0A3251"/>
          </w:tcPr>
          <w:p w14:paraId="1F478F92" w14:textId="77777777" w:rsidR="001841A3" w:rsidRPr="00B24E26" w:rsidRDefault="001841A3" w:rsidP="007562A3">
            <w:pPr>
              <w:rPr>
                <w:rFonts w:cstheme="minorHAnsi"/>
                <w:b/>
              </w:rPr>
            </w:pPr>
            <w:r w:rsidRPr="00B24E26">
              <w:rPr>
                <w:rFonts w:cstheme="minorHAnsi"/>
                <w:b/>
              </w:rPr>
              <w:t>Collection</w:t>
            </w:r>
          </w:p>
        </w:tc>
        <w:tc>
          <w:tcPr>
            <w:tcW w:w="9733" w:type="dxa"/>
            <w:shd w:val="clear" w:color="auto" w:fill="F2F2F2" w:themeFill="background1" w:themeFillShade="F2"/>
          </w:tcPr>
          <w:p w14:paraId="5765CD2C" w14:textId="77777777" w:rsidR="000D365B" w:rsidRDefault="000D365B" w:rsidP="000D365B">
            <w:pPr>
              <w:rPr>
                <w:rFonts w:ascii="Calibri" w:hAnsi="Calibri" w:cs="Calibri"/>
                <w:color w:val="000000"/>
                <w:sz w:val="24"/>
                <w:szCs w:val="24"/>
              </w:rPr>
            </w:pPr>
            <w:r w:rsidRPr="002B02D5">
              <w:rPr>
                <w:rFonts w:ascii="Calibri" w:hAnsi="Calibri" w:cs="Calibri"/>
                <w:color w:val="000000"/>
                <w:sz w:val="24"/>
                <w:szCs w:val="24"/>
              </w:rPr>
              <w:t xml:space="preserve">ICANN – </w:t>
            </w:r>
            <w:r>
              <w:rPr>
                <w:rFonts w:ascii="Calibri" w:hAnsi="Calibri" w:cs="Calibri"/>
                <w:color w:val="000000"/>
                <w:sz w:val="24"/>
                <w:szCs w:val="24"/>
              </w:rPr>
              <w:t>C</w:t>
            </w:r>
            <w:r w:rsidRPr="002B02D5">
              <w:rPr>
                <w:rFonts w:ascii="Calibri" w:hAnsi="Calibri" w:cs="Calibri"/>
                <w:color w:val="000000"/>
                <w:sz w:val="24"/>
                <w:szCs w:val="24"/>
              </w:rPr>
              <w:t xml:space="preserve">ontroller </w:t>
            </w:r>
          </w:p>
          <w:p w14:paraId="0F2F67FB" w14:textId="77777777" w:rsidR="000D365B" w:rsidRDefault="000D365B" w:rsidP="000D365B">
            <w:pPr>
              <w:rPr>
                <w:rFonts w:ascii="Calibri" w:hAnsi="Calibri" w:cs="Calibri"/>
                <w:color w:val="000000"/>
                <w:sz w:val="24"/>
                <w:szCs w:val="24"/>
              </w:rPr>
            </w:pPr>
            <w:r w:rsidRPr="002B02D5">
              <w:rPr>
                <w:rFonts w:ascii="Calibri" w:hAnsi="Calibri" w:cs="Calibri"/>
                <w:color w:val="000000"/>
                <w:sz w:val="24"/>
                <w:szCs w:val="24"/>
              </w:rPr>
              <w:t xml:space="preserve">Registries - </w:t>
            </w:r>
            <w:r>
              <w:rPr>
                <w:rFonts w:ascii="Calibri" w:hAnsi="Calibri" w:cs="Calibri"/>
                <w:color w:val="000000"/>
                <w:sz w:val="24"/>
                <w:szCs w:val="24"/>
              </w:rPr>
              <w:t>P</w:t>
            </w:r>
            <w:r w:rsidRPr="002B02D5">
              <w:rPr>
                <w:rFonts w:ascii="Calibri" w:hAnsi="Calibri" w:cs="Calibri"/>
                <w:color w:val="000000"/>
                <w:sz w:val="24"/>
                <w:szCs w:val="24"/>
              </w:rPr>
              <w:t xml:space="preserve">rocessor </w:t>
            </w:r>
          </w:p>
          <w:p w14:paraId="32640B56" w14:textId="28B4CAF2" w:rsidR="001841A3" w:rsidRPr="000D365B" w:rsidRDefault="000D365B" w:rsidP="007562A3">
            <w:pPr>
              <w:rPr>
                <w:sz w:val="24"/>
                <w:szCs w:val="24"/>
              </w:rPr>
            </w:pPr>
            <w:r w:rsidRPr="002B02D5">
              <w:rPr>
                <w:rFonts w:ascii="Calibri" w:hAnsi="Calibri" w:cs="Calibri"/>
                <w:color w:val="000000"/>
                <w:sz w:val="24"/>
                <w:szCs w:val="24"/>
              </w:rPr>
              <w:t xml:space="preserve">Registrars - </w:t>
            </w:r>
            <w:r>
              <w:rPr>
                <w:rFonts w:ascii="Calibri" w:hAnsi="Calibri" w:cs="Calibri"/>
                <w:color w:val="000000"/>
                <w:sz w:val="24"/>
                <w:szCs w:val="24"/>
              </w:rPr>
              <w:t>P</w:t>
            </w:r>
            <w:r w:rsidRPr="002B02D5">
              <w:rPr>
                <w:rFonts w:ascii="Calibri" w:hAnsi="Calibri" w:cs="Calibri"/>
                <w:color w:val="000000"/>
                <w:sz w:val="24"/>
                <w:szCs w:val="24"/>
              </w:rPr>
              <w:t>rocessor</w:t>
            </w:r>
          </w:p>
        </w:tc>
      </w:tr>
      <w:tr w:rsidR="001841A3" w:rsidRPr="00B24E26" w14:paraId="4D64442B" w14:textId="77777777" w:rsidTr="007562A3">
        <w:tc>
          <w:tcPr>
            <w:tcW w:w="2003" w:type="dxa"/>
            <w:shd w:val="clear" w:color="auto" w:fill="0A3251"/>
          </w:tcPr>
          <w:p w14:paraId="63B0CB00" w14:textId="77777777" w:rsidR="001841A3" w:rsidRPr="00B24E26" w:rsidRDefault="001841A3" w:rsidP="007562A3">
            <w:pPr>
              <w:rPr>
                <w:rFonts w:cstheme="minorHAnsi"/>
                <w:b/>
              </w:rPr>
            </w:pPr>
            <w:r w:rsidRPr="00B24E26">
              <w:rPr>
                <w:rFonts w:cstheme="minorHAnsi"/>
                <w:b/>
              </w:rPr>
              <w:t>Transmission from Rr to Ry</w:t>
            </w:r>
          </w:p>
        </w:tc>
        <w:tc>
          <w:tcPr>
            <w:tcW w:w="9733" w:type="dxa"/>
            <w:shd w:val="clear" w:color="auto" w:fill="F2F2F2" w:themeFill="background1" w:themeFillShade="F2"/>
          </w:tcPr>
          <w:p w14:paraId="6DD91D60" w14:textId="77777777" w:rsidR="000D365B" w:rsidRDefault="000D365B" w:rsidP="000D365B">
            <w:pPr>
              <w:rPr>
                <w:rFonts w:ascii="Calibri" w:hAnsi="Calibri" w:cs="Calibri"/>
                <w:color w:val="000000"/>
                <w:sz w:val="24"/>
                <w:szCs w:val="24"/>
              </w:rPr>
            </w:pPr>
            <w:r w:rsidRPr="002B02D5">
              <w:rPr>
                <w:rFonts w:ascii="Calibri" w:hAnsi="Calibri" w:cs="Calibri"/>
                <w:color w:val="000000"/>
                <w:sz w:val="24"/>
                <w:szCs w:val="24"/>
              </w:rPr>
              <w:t xml:space="preserve">ICANN – </w:t>
            </w:r>
            <w:r>
              <w:rPr>
                <w:rFonts w:ascii="Calibri" w:hAnsi="Calibri" w:cs="Calibri"/>
                <w:color w:val="000000"/>
                <w:sz w:val="24"/>
                <w:szCs w:val="24"/>
              </w:rPr>
              <w:t>C</w:t>
            </w:r>
            <w:r w:rsidRPr="002B02D5">
              <w:rPr>
                <w:rFonts w:ascii="Calibri" w:hAnsi="Calibri" w:cs="Calibri"/>
                <w:color w:val="000000"/>
                <w:sz w:val="24"/>
                <w:szCs w:val="24"/>
              </w:rPr>
              <w:t xml:space="preserve">ontroller </w:t>
            </w:r>
          </w:p>
          <w:p w14:paraId="2CB04566" w14:textId="77777777" w:rsidR="000D365B" w:rsidRDefault="000D365B" w:rsidP="000D365B">
            <w:pPr>
              <w:rPr>
                <w:rFonts w:ascii="Calibri" w:hAnsi="Calibri" w:cs="Calibri"/>
                <w:color w:val="000000"/>
                <w:sz w:val="24"/>
                <w:szCs w:val="24"/>
              </w:rPr>
            </w:pPr>
            <w:r w:rsidRPr="002B02D5">
              <w:rPr>
                <w:rFonts w:ascii="Calibri" w:hAnsi="Calibri" w:cs="Calibri"/>
                <w:color w:val="000000"/>
                <w:sz w:val="24"/>
                <w:szCs w:val="24"/>
              </w:rPr>
              <w:t xml:space="preserve">Registries - </w:t>
            </w:r>
            <w:r>
              <w:rPr>
                <w:rFonts w:ascii="Calibri" w:hAnsi="Calibri" w:cs="Calibri"/>
                <w:color w:val="000000"/>
                <w:sz w:val="24"/>
                <w:szCs w:val="24"/>
              </w:rPr>
              <w:t>P</w:t>
            </w:r>
            <w:r w:rsidRPr="002B02D5">
              <w:rPr>
                <w:rFonts w:ascii="Calibri" w:hAnsi="Calibri" w:cs="Calibri"/>
                <w:color w:val="000000"/>
                <w:sz w:val="24"/>
                <w:szCs w:val="24"/>
              </w:rPr>
              <w:t xml:space="preserve">rocessor </w:t>
            </w:r>
          </w:p>
          <w:p w14:paraId="665B088F" w14:textId="0163341F" w:rsidR="001841A3" w:rsidRPr="000D365B" w:rsidRDefault="000D365B" w:rsidP="007562A3">
            <w:pPr>
              <w:rPr>
                <w:sz w:val="24"/>
                <w:szCs w:val="24"/>
              </w:rPr>
            </w:pPr>
            <w:r w:rsidRPr="002B02D5">
              <w:rPr>
                <w:rFonts w:ascii="Calibri" w:hAnsi="Calibri" w:cs="Calibri"/>
                <w:color w:val="000000"/>
                <w:sz w:val="24"/>
                <w:szCs w:val="24"/>
              </w:rPr>
              <w:t xml:space="preserve">Registrars - </w:t>
            </w:r>
            <w:r>
              <w:rPr>
                <w:rFonts w:ascii="Calibri" w:hAnsi="Calibri" w:cs="Calibri"/>
                <w:color w:val="000000"/>
                <w:sz w:val="24"/>
                <w:szCs w:val="24"/>
              </w:rPr>
              <w:t>P</w:t>
            </w:r>
            <w:r w:rsidRPr="002B02D5">
              <w:rPr>
                <w:rFonts w:ascii="Calibri" w:hAnsi="Calibri" w:cs="Calibri"/>
                <w:color w:val="000000"/>
                <w:sz w:val="24"/>
                <w:szCs w:val="24"/>
              </w:rPr>
              <w:t>rocessor</w:t>
            </w:r>
          </w:p>
        </w:tc>
      </w:tr>
      <w:tr w:rsidR="001841A3" w:rsidRPr="00B24E26" w14:paraId="777E6CFA" w14:textId="77777777" w:rsidTr="007562A3">
        <w:tc>
          <w:tcPr>
            <w:tcW w:w="2003" w:type="dxa"/>
            <w:shd w:val="clear" w:color="auto" w:fill="0A3251"/>
          </w:tcPr>
          <w:p w14:paraId="1A9806E1" w14:textId="77777777" w:rsidR="001841A3" w:rsidRPr="00B24E26" w:rsidRDefault="001841A3" w:rsidP="007562A3">
            <w:pPr>
              <w:rPr>
                <w:rFonts w:cstheme="minorHAnsi"/>
                <w:b/>
              </w:rPr>
            </w:pPr>
            <w:r>
              <w:rPr>
                <w:rFonts w:cstheme="minorHAnsi"/>
                <w:b/>
              </w:rPr>
              <w:t>Disclosure</w:t>
            </w:r>
          </w:p>
        </w:tc>
        <w:tc>
          <w:tcPr>
            <w:tcW w:w="9733" w:type="dxa"/>
            <w:shd w:val="clear" w:color="auto" w:fill="F2F2F2" w:themeFill="background1" w:themeFillShade="F2"/>
          </w:tcPr>
          <w:p w14:paraId="7B0B31B2" w14:textId="2C3D3E00" w:rsidR="001841A3" w:rsidRPr="00B24E26" w:rsidRDefault="000D365B" w:rsidP="007562A3">
            <w:pPr>
              <w:rPr>
                <w:rFonts w:eastAsia="Times New Roman" w:cstheme="minorHAnsi"/>
                <w:bCs/>
                <w:color w:val="000000"/>
              </w:rPr>
            </w:pPr>
            <w:r>
              <w:rPr>
                <w:rFonts w:ascii="Calibri" w:eastAsia="Times New Roman" w:hAnsi="Calibri" w:cs="Times New Roman"/>
                <w:bCs/>
                <w:color w:val="000000"/>
                <w:sz w:val="24"/>
                <w:szCs w:val="24"/>
              </w:rPr>
              <w:t>N/A</w:t>
            </w:r>
          </w:p>
        </w:tc>
      </w:tr>
      <w:tr w:rsidR="001841A3" w:rsidRPr="00B24E26" w14:paraId="09E02592" w14:textId="77777777" w:rsidTr="007562A3">
        <w:tc>
          <w:tcPr>
            <w:tcW w:w="2003" w:type="dxa"/>
            <w:shd w:val="clear" w:color="auto" w:fill="0A3251"/>
          </w:tcPr>
          <w:p w14:paraId="4827A1A4" w14:textId="77777777" w:rsidR="001841A3" w:rsidRDefault="001841A3" w:rsidP="007562A3">
            <w:pPr>
              <w:rPr>
                <w:rFonts w:cstheme="minorHAnsi"/>
                <w:b/>
              </w:rPr>
            </w:pPr>
            <w:r>
              <w:rPr>
                <w:rFonts w:cstheme="minorHAnsi"/>
                <w:b/>
              </w:rPr>
              <w:t>Data Retention</w:t>
            </w:r>
          </w:p>
        </w:tc>
        <w:tc>
          <w:tcPr>
            <w:tcW w:w="9733" w:type="dxa"/>
            <w:shd w:val="clear" w:color="auto" w:fill="F2F2F2" w:themeFill="background1" w:themeFillShade="F2"/>
          </w:tcPr>
          <w:p w14:paraId="0BD873D3" w14:textId="55094D86" w:rsidR="001841A3" w:rsidRPr="000D38EA" w:rsidRDefault="000D365B" w:rsidP="007562A3">
            <w:pPr>
              <w:rPr>
                <w:rFonts w:ascii="Calibri" w:eastAsia="Times New Roman" w:hAnsi="Calibri" w:cs="Times New Roman"/>
                <w:bCs/>
                <w:color w:val="000000"/>
                <w:sz w:val="24"/>
                <w:szCs w:val="24"/>
              </w:rPr>
            </w:pPr>
            <w:r w:rsidRPr="002B02D5">
              <w:rPr>
                <w:rFonts w:ascii="Calibri" w:eastAsia="Times New Roman" w:hAnsi="Calibri" w:cs="Times New Roman"/>
                <w:bCs/>
                <w:color w:val="000000"/>
                <w:sz w:val="24"/>
                <w:szCs w:val="24"/>
              </w:rPr>
              <w:t>ICANN - Controller</w:t>
            </w:r>
          </w:p>
        </w:tc>
      </w:tr>
    </w:tbl>
    <w:p w14:paraId="19DE7323" w14:textId="49210DB3" w:rsidR="001841A3" w:rsidRDefault="001841A3" w:rsidP="00B24E26">
      <w:pPr>
        <w:rPr>
          <w:b/>
        </w:rPr>
      </w:pP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837"/>
        <w:gridCol w:w="7477"/>
      </w:tblGrid>
      <w:tr w:rsidR="000D365B" w:rsidRPr="00B24E26" w14:paraId="69FCA209" w14:textId="77777777" w:rsidTr="007562A3">
        <w:trPr>
          <w:trHeight w:val="1305"/>
        </w:trPr>
        <w:tc>
          <w:tcPr>
            <w:tcW w:w="2003" w:type="dxa"/>
            <w:shd w:val="clear" w:color="auto" w:fill="0A3251"/>
          </w:tcPr>
          <w:p w14:paraId="6215F706" w14:textId="5138E561" w:rsidR="000D365B" w:rsidRPr="00B24E26" w:rsidRDefault="000D365B" w:rsidP="007562A3">
            <w:pPr>
              <w:rPr>
                <w:rFonts w:cstheme="minorHAnsi"/>
                <w:b/>
                <w:sz w:val="96"/>
                <w:szCs w:val="96"/>
              </w:rPr>
            </w:pPr>
            <w:r>
              <w:rPr>
                <w:rFonts w:cstheme="minorHAnsi"/>
                <w:b/>
                <w:sz w:val="96"/>
                <w:szCs w:val="96"/>
              </w:rPr>
              <w:t>M</w:t>
            </w:r>
          </w:p>
          <w:p w14:paraId="7FB28C66" w14:textId="77777777" w:rsidR="000D365B" w:rsidRPr="00B24E26" w:rsidRDefault="000D365B" w:rsidP="007562A3">
            <w:pPr>
              <w:rPr>
                <w:rFonts w:cstheme="minorHAnsi"/>
                <w:b/>
              </w:rPr>
            </w:pPr>
            <w:r w:rsidRPr="00B24E26">
              <w:rPr>
                <w:rFonts w:cstheme="minorHAnsi"/>
                <w:b/>
              </w:rPr>
              <w:t>22 October</w:t>
            </w:r>
          </w:p>
        </w:tc>
        <w:tc>
          <w:tcPr>
            <w:tcW w:w="9733" w:type="dxa"/>
            <w:shd w:val="clear" w:color="auto" w:fill="F2F2F2" w:themeFill="background1" w:themeFillShade="F2"/>
          </w:tcPr>
          <w:p w14:paraId="7FC1227B" w14:textId="77777777" w:rsidR="000D365B" w:rsidRPr="00B24E26" w:rsidRDefault="000D365B" w:rsidP="007562A3">
            <w:pPr>
              <w:rPr>
                <w:rFonts w:eastAsia="Times New Roman" w:cstheme="minorHAnsi"/>
                <w:color w:val="0070C0"/>
              </w:rPr>
            </w:pPr>
            <w:r w:rsidRPr="00B24E26">
              <w:rPr>
                <w:rFonts w:cstheme="minorHAnsi"/>
                <w:b/>
                <w:u w:val="single"/>
              </w:rPr>
              <w:t>ICANN PURPOSE</w:t>
            </w:r>
            <w:r w:rsidRPr="00B24E26">
              <w:rPr>
                <w:rFonts w:cstheme="minorHAnsi"/>
                <w:b/>
              </w:rPr>
              <w:t>:</w:t>
            </w:r>
            <w:r w:rsidRPr="00B24E26">
              <w:rPr>
                <w:rFonts w:cstheme="minorHAnsi"/>
              </w:rPr>
              <w:t xml:space="preserve"> </w:t>
            </w:r>
          </w:p>
          <w:p w14:paraId="6312F98E" w14:textId="44FAE200" w:rsidR="000D365B" w:rsidRPr="000D365B" w:rsidRDefault="000D365B" w:rsidP="007562A3">
            <w:pPr>
              <w:rPr>
                <w:sz w:val="24"/>
                <w:szCs w:val="24"/>
              </w:rPr>
            </w:pPr>
            <w:r w:rsidRPr="00BE3443">
              <w:rPr>
                <w:sz w:val="24"/>
                <w:szCs w:val="24"/>
              </w:rPr>
              <w:t>Coordinate the development and implementation of policies for resolution of disputes</w:t>
            </w:r>
            <w:r>
              <w:rPr>
                <w:sz w:val="24"/>
                <w:szCs w:val="24"/>
              </w:rPr>
              <w:t xml:space="preserve"> </w:t>
            </w:r>
            <w:r w:rsidRPr="00BE3443">
              <w:rPr>
                <w:sz w:val="24"/>
                <w:szCs w:val="24"/>
              </w:rPr>
              <w:t>regarding the registration of domain names</w:t>
            </w:r>
          </w:p>
        </w:tc>
      </w:tr>
      <w:tr w:rsidR="000D365B" w:rsidRPr="00B24E26" w14:paraId="54ACE328" w14:textId="77777777" w:rsidTr="007562A3">
        <w:tc>
          <w:tcPr>
            <w:tcW w:w="2003" w:type="dxa"/>
            <w:shd w:val="clear" w:color="auto" w:fill="0A3251"/>
          </w:tcPr>
          <w:p w14:paraId="1BE1313A" w14:textId="77777777" w:rsidR="000D365B" w:rsidRPr="00B24E26" w:rsidRDefault="000D365B" w:rsidP="007562A3">
            <w:pPr>
              <w:rPr>
                <w:rFonts w:cstheme="minorHAnsi"/>
                <w:b/>
                <w:u w:val="single"/>
              </w:rPr>
            </w:pPr>
            <w:r w:rsidRPr="00B24E26">
              <w:rPr>
                <w:rFonts w:cstheme="minorHAnsi"/>
                <w:b/>
                <w:u w:val="single"/>
              </w:rPr>
              <w:t>Processing Activity</w:t>
            </w:r>
          </w:p>
        </w:tc>
        <w:tc>
          <w:tcPr>
            <w:tcW w:w="9733" w:type="dxa"/>
            <w:shd w:val="clear" w:color="auto" w:fill="F2F2F2" w:themeFill="background1" w:themeFillShade="F2"/>
          </w:tcPr>
          <w:p w14:paraId="292A3E83" w14:textId="77777777" w:rsidR="000D365B" w:rsidRPr="00B24E26" w:rsidRDefault="000D365B" w:rsidP="007562A3">
            <w:pPr>
              <w:rPr>
                <w:rFonts w:cstheme="minorHAnsi"/>
                <w:b/>
                <w:u w:val="single"/>
              </w:rPr>
            </w:pPr>
            <w:r w:rsidRPr="00B24E26">
              <w:rPr>
                <w:rFonts w:cstheme="minorHAnsi"/>
                <w:b/>
                <w:u w:val="single"/>
              </w:rPr>
              <w:t>Responsible Party:</w:t>
            </w:r>
          </w:p>
        </w:tc>
      </w:tr>
      <w:tr w:rsidR="000D365B" w:rsidRPr="00B24E26" w14:paraId="73F579A3" w14:textId="77777777" w:rsidTr="007562A3">
        <w:tc>
          <w:tcPr>
            <w:tcW w:w="2003" w:type="dxa"/>
            <w:shd w:val="clear" w:color="auto" w:fill="0A3251"/>
          </w:tcPr>
          <w:p w14:paraId="07935EE2" w14:textId="77777777" w:rsidR="000D365B" w:rsidRPr="00B24E26" w:rsidRDefault="000D365B" w:rsidP="007562A3">
            <w:pPr>
              <w:rPr>
                <w:rFonts w:cstheme="minorHAnsi"/>
                <w:b/>
              </w:rPr>
            </w:pPr>
            <w:r w:rsidRPr="00B24E26">
              <w:rPr>
                <w:rFonts w:cstheme="minorHAnsi"/>
                <w:b/>
              </w:rPr>
              <w:t>Collection</w:t>
            </w:r>
          </w:p>
        </w:tc>
        <w:tc>
          <w:tcPr>
            <w:tcW w:w="9733" w:type="dxa"/>
            <w:shd w:val="clear" w:color="auto" w:fill="F2F2F2" w:themeFill="background1" w:themeFillShade="F2"/>
          </w:tcPr>
          <w:p w14:paraId="3BABC66A" w14:textId="77777777" w:rsidR="000D365B" w:rsidRDefault="000D365B" w:rsidP="007562A3">
            <w:pPr>
              <w:rPr>
                <w:rFonts w:ascii="Calibri" w:hAnsi="Calibri" w:cs="Calibri"/>
                <w:color w:val="000000"/>
                <w:sz w:val="24"/>
                <w:szCs w:val="24"/>
              </w:rPr>
            </w:pPr>
            <w:r w:rsidRPr="002B02D5">
              <w:rPr>
                <w:rFonts w:ascii="Calibri" w:hAnsi="Calibri" w:cs="Calibri"/>
                <w:color w:val="000000"/>
                <w:sz w:val="24"/>
                <w:szCs w:val="24"/>
              </w:rPr>
              <w:t xml:space="preserve">ICANN – </w:t>
            </w:r>
            <w:r>
              <w:rPr>
                <w:rFonts w:ascii="Calibri" w:hAnsi="Calibri" w:cs="Calibri"/>
                <w:color w:val="000000"/>
                <w:sz w:val="24"/>
                <w:szCs w:val="24"/>
              </w:rPr>
              <w:t>C</w:t>
            </w:r>
            <w:r w:rsidRPr="002B02D5">
              <w:rPr>
                <w:rFonts w:ascii="Calibri" w:hAnsi="Calibri" w:cs="Calibri"/>
                <w:color w:val="000000"/>
                <w:sz w:val="24"/>
                <w:szCs w:val="24"/>
              </w:rPr>
              <w:t xml:space="preserve">ontroller </w:t>
            </w:r>
          </w:p>
          <w:p w14:paraId="1C11DA6E" w14:textId="77777777" w:rsidR="000D365B" w:rsidRPr="000D365B" w:rsidRDefault="000D365B" w:rsidP="007562A3">
            <w:pPr>
              <w:rPr>
                <w:sz w:val="24"/>
                <w:szCs w:val="24"/>
              </w:rPr>
            </w:pPr>
            <w:r w:rsidRPr="002B02D5">
              <w:rPr>
                <w:rFonts w:ascii="Calibri" w:hAnsi="Calibri" w:cs="Calibri"/>
                <w:color w:val="000000"/>
                <w:sz w:val="24"/>
                <w:szCs w:val="24"/>
              </w:rPr>
              <w:t xml:space="preserve">Registrars - </w:t>
            </w:r>
            <w:r>
              <w:rPr>
                <w:rFonts w:ascii="Calibri" w:hAnsi="Calibri" w:cs="Calibri"/>
                <w:color w:val="000000"/>
                <w:sz w:val="24"/>
                <w:szCs w:val="24"/>
              </w:rPr>
              <w:t>P</w:t>
            </w:r>
            <w:r w:rsidRPr="002B02D5">
              <w:rPr>
                <w:rFonts w:ascii="Calibri" w:hAnsi="Calibri" w:cs="Calibri"/>
                <w:color w:val="000000"/>
                <w:sz w:val="24"/>
                <w:szCs w:val="24"/>
              </w:rPr>
              <w:t>rocessor</w:t>
            </w:r>
          </w:p>
        </w:tc>
      </w:tr>
      <w:tr w:rsidR="000D365B" w:rsidRPr="00B24E26" w14:paraId="718824AC" w14:textId="77777777" w:rsidTr="007562A3">
        <w:tc>
          <w:tcPr>
            <w:tcW w:w="2003" w:type="dxa"/>
            <w:shd w:val="clear" w:color="auto" w:fill="0A3251"/>
          </w:tcPr>
          <w:p w14:paraId="2B484D97" w14:textId="77777777" w:rsidR="000D365B" w:rsidRPr="00B24E26" w:rsidRDefault="000D365B" w:rsidP="007562A3">
            <w:pPr>
              <w:rPr>
                <w:rFonts w:cstheme="minorHAnsi"/>
                <w:b/>
              </w:rPr>
            </w:pPr>
            <w:r w:rsidRPr="00B24E26">
              <w:rPr>
                <w:rFonts w:cstheme="minorHAnsi"/>
                <w:b/>
              </w:rPr>
              <w:t>Transmission from Rr to Ry</w:t>
            </w:r>
          </w:p>
        </w:tc>
        <w:tc>
          <w:tcPr>
            <w:tcW w:w="9733" w:type="dxa"/>
            <w:shd w:val="clear" w:color="auto" w:fill="F2F2F2" w:themeFill="background1" w:themeFillShade="F2"/>
          </w:tcPr>
          <w:p w14:paraId="0FD55893" w14:textId="77777777" w:rsidR="000D365B" w:rsidRDefault="000D365B" w:rsidP="007562A3">
            <w:pPr>
              <w:rPr>
                <w:rFonts w:ascii="Calibri" w:hAnsi="Calibri" w:cs="Calibri"/>
                <w:color w:val="000000"/>
                <w:sz w:val="24"/>
                <w:szCs w:val="24"/>
              </w:rPr>
            </w:pPr>
            <w:r w:rsidRPr="002B02D5">
              <w:rPr>
                <w:rFonts w:ascii="Calibri" w:hAnsi="Calibri" w:cs="Calibri"/>
                <w:color w:val="000000"/>
                <w:sz w:val="24"/>
                <w:szCs w:val="24"/>
              </w:rPr>
              <w:t xml:space="preserve">ICANN – </w:t>
            </w:r>
            <w:r>
              <w:rPr>
                <w:rFonts w:ascii="Calibri" w:hAnsi="Calibri" w:cs="Calibri"/>
                <w:color w:val="000000"/>
                <w:sz w:val="24"/>
                <w:szCs w:val="24"/>
              </w:rPr>
              <w:t>C</w:t>
            </w:r>
            <w:r w:rsidRPr="002B02D5">
              <w:rPr>
                <w:rFonts w:ascii="Calibri" w:hAnsi="Calibri" w:cs="Calibri"/>
                <w:color w:val="000000"/>
                <w:sz w:val="24"/>
                <w:szCs w:val="24"/>
              </w:rPr>
              <w:t xml:space="preserve">ontroller </w:t>
            </w:r>
          </w:p>
          <w:p w14:paraId="06B3B428" w14:textId="77777777" w:rsidR="000D365B" w:rsidRDefault="000D365B" w:rsidP="007562A3">
            <w:pPr>
              <w:rPr>
                <w:rFonts w:ascii="Calibri" w:hAnsi="Calibri" w:cs="Calibri"/>
                <w:color w:val="000000"/>
                <w:sz w:val="24"/>
                <w:szCs w:val="24"/>
              </w:rPr>
            </w:pPr>
            <w:r w:rsidRPr="002B02D5">
              <w:rPr>
                <w:rFonts w:ascii="Calibri" w:hAnsi="Calibri" w:cs="Calibri"/>
                <w:color w:val="000000"/>
                <w:sz w:val="24"/>
                <w:szCs w:val="24"/>
              </w:rPr>
              <w:t xml:space="preserve">Registries - </w:t>
            </w:r>
            <w:r>
              <w:rPr>
                <w:rFonts w:ascii="Calibri" w:hAnsi="Calibri" w:cs="Calibri"/>
                <w:color w:val="000000"/>
                <w:sz w:val="24"/>
                <w:szCs w:val="24"/>
              </w:rPr>
              <w:t>P</w:t>
            </w:r>
            <w:r w:rsidRPr="002B02D5">
              <w:rPr>
                <w:rFonts w:ascii="Calibri" w:hAnsi="Calibri" w:cs="Calibri"/>
                <w:color w:val="000000"/>
                <w:sz w:val="24"/>
                <w:szCs w:val="24"/>
              </w:rPr>
              <w:t xml:space="preserve">rocessor </w:t>
            </w:r>
          </w:p>
          <w:p w14:paraId="37131136" w14:textId="77777777" w:rsidR="000D365B" w:rsidRPr="000D365B" w:rsidRDefault="000D365B" w:rsidP="007562A3">
            <w:pPr>
              <w:rPr>
                <w:sz w:val="24"/>
                <w:szCs w:val="24"/>
              </w:rPr>
            </w:pPr>
            <w:r w:rsidRPr="002B02D5">
              <w:rPr>
                <w:rFonts w:ascii="Calibri" w:hAnsi="Calibri" w:cs="Calibri"/>
                <w:color w:val="000000"/>
                <w:sz w:val="24"/>
                <w:szCs w:val="24"/>
              </w:rPr>
              <w:t xml:space="preserve">Registrars - </w:t>
            </w:r>
            <w:r>
              <w:rPr>
                <w:rFonts w:ascii="Calibri" w:hAnsi="Calibri" w:cs="Calibri"/>
                <w:color w:val="000000"/>
                <w:sz w:val="24"/>
                <w:szCs w:val="24"/>
              </w:rPr>
              <w:t>P</w:t>
            </w:r>
            <w:r w:rsidRPr="002B02D5">
              <w:rPr>
                <w:rFonts w:ascii="Calibri" w:hAnsi="Calibri" w:cs="Calibri"/>
                <w:color w:val="000000"/>
                <w:sz w:val="24"/>
                <w:szCs w:val="24"/>
              </w:rPr>
              <w:t>rocessor</w:t>
            </w:r>
          </w:p>
        </w:tc>
      </w:tr>
      <w:tr w:rsidR="000D365B" w:rsidRPr="00B24E26" w14:paraId="64304175" w14:textId="77777777" w:rsidTr="007562A3">
        <w:tc>
          <w:tcPr>
            <w:tcW w:w="2003" w:type="dxa"/>
            <w:shd w:val="clear" w:color="auto" w:fill="0A3251"/>
          </w:tcPr>
          <w:p w14:paraId="0DE415E3" w14:textId="1CC9BC2C" w:rsidR="000D365B" w:rsidRDefault="000D365B" w:rsidP="007562A3">
            <w:pPr>
              <w:rPr>
                <w:rFonts w:cstheme="minorHAnsi"/>
                <w:b/>
              </w:rPr>
            </w:pPr>
            <w:r>
              <w:rPr>
                <w:rFonts w:cstheme="minorHAnsi"/>
                <w:b/>
              </w:rPr>
              <w:t>Transmission to dispute resolution providers</w:t>
            </w:r>
          </w:p>
        </w:tc>
        <w:tc>
          <w:tcPr>
            <w:tcW w:w="9733" w:type="dxa"/>
            <w:shd w:val="clear" w:color="auto" w:fill="F2F2F2" w:themeFill="background1" w:themeFillShade="F2"/>
          </w:tcPr>
          <w:p w14:paraId="2A4C172D" w14:textId="77777777" w:rsidR="000D365B" w:rsidRPr="002B6A13" w:rsidRDefault="000D365B" w:rsidP="000D365B">
            <w:pPr>
              <w:rPr>
                <w:rFonts w:ascii="Calibri" w:eastAsia="Times New Roman" w:hAnsi="Calibri" w:cs="Times New Roman"/>
                <w:bCs/>
                <w:color w:val="000000"/>
                <w:sz w:val="24"/>
                <w:szCs w:val="24"/>
              </w:rPr>
            </w:pPr>
            <w:r w:rsidRPr="002B6A13">
              <w:rPr>
                <w:rFonts w:ascii="Calibri" w:eastAsia="Times New Roman" w:hAnsi="Calibri" w:cs="Times New Roman"/>
                <w:bCs/>
                <w:color w:val="000000"/>
                <w:sz w:val="24"/>
                <w:szCs w:val="24"/>
              </w:rPr>
              <w:t>ICANN - Controller</w:t>
            </w:r>
          </w:p>
          <w:p w14:paraId="4421D285" w14:textId="77777777" w:rsidR="000D365B" w:rsidRPr="002B6A13" w:rsidRDefault="000D365B" w:rsidP="000D365B">
            <w:pPr>
              <w:rPr>
                <w:rFonts w:ascii="Calibri" w:eastAsia="Times New Roman" w:hAnsi="Calibri" w:cs="Times New Roman"/>
                <w:bCs/>
                <w:color w:val="000000"/>
                <w:sz w:val="24"/>
                <w:szCs w:val="24"/>
              </w:rPr>
            </w:pPr>
            <w:r w:rsidRPr="002B6A13">
              <w:rPr>
                <w:rFonts w:ascii="Calibri" w:eastAsia="Times New Roman" w:hAnsi="Calibri" w:cs="Times New Roman"/>
                <w:bCs/>
                <w:color w:val="000000"/>
                <w:sz w:val="24"/>
                <w:szCs w:val="24"/>
              </w:rPr>
              <w:t>Registries - Processor</w:t>
            </w:r>
          </w:p>
          <w:p w14:paraId="6096027E" w14:textId="77777777" w:rsidR="000D365B" w:rsidRPr="002B6A13" w:rsidRDefault="000D365B" w:rsidP="000D365B">
            <w:pPr>
              <w:rPr>
                <w:rFonts w:ascii="Calibri" w:eastAsia="Times New Roman" w:hAnsi="Calibri" w:cs="Times New Roman"/>
                <w:bCs/>
                <w:color w:val="000000"/>
                <w:sz w:val="24"/>
                <w:szCs w:val="24"/>
              </w:rPr>
            </w:pPr>
            <w:r w:rsidRPr="002B6A13">
              <w:rPr>
                <w:rFonts w:ascii="Calibri" w:eastAsia="Times New Roman" w:hAnsi="Calibri" w:cs="Times New Roman"/>
                <w:bCs/>
                <w:color w:val="000000"/>
                <w:sz w:val="24"/>
                <w:szCs w:val="24"/>
              </w:rPr>
              <w:t>Registrars – Processor</w:t>
            </w:r>
          </w:p>
          <w:p w14:paraId="02286ED3" w14:textId="75EA953B" w:rsidR="000D365B" w:rsidRDefault="000D365B" w:rsidP="000D365B">
            <w:pPr>
              <w:rPr>
                <w:rFonts w:ascii="Calibri" w:eastAsia="Times New Roman" w:hAnsi="Calibri" w:cs="Times New Roman"/>
                <w:bCs/>
                <w:color w:val="000000"/>
              </w:rPr>
            </w:pPr>
            <w:r w:rsidRPr="002B6A13">
              <w:rPr>
                <w:rFonts w:ascii="Calibri" w:eastAsia="Times New Roman" w:hAnsi="Calibri" w:cs="Times New Roman"/>
                <w:bCs/>
                <w:color w:val="000000"/>
                <w:sz w:val="24"/>
                <w:szCs w:val="24"/>
              </w:rPr>
              <w:t>Dispute Resolution Provider – Processor</w:t>
            </w:r>
          </w:p>
        </w:tc>
      </w:tr>
      <w:tr w:rsidR="000D365B" w:rsidRPr="00B24E26" w14:paraId="0DD11C97" w14:textId="77777777" w:rsidTr="007562A3">
        <w:tc>
          <w:tcPr>
            <w:tcW w:w="2003" w:type="dxa"/>
            <w:shd w:val="clear" w:color="auto" w:fill="0A3251"/>
          </w:tcPr>
          <w:p w14:paraId="0EF3D572" w14:textId="77777777" w:rsidR="000D365B" w:rsidRPr="00B24E26" w:rsidRDefault="000D365B" w:rsidP="007562A3">
            <w:pPr>
              <w:rPr>
                <w:rFonts w:cstheme="minorHAnsi"/>
                <w:b/>
              </w:rPr>
            </w:pPr>
            <w:r>
              <w:rPr>
                <w:rFonts w:cstheme="minorHAnsi"/>
                <w:b/>
              </w:rPr>
              <w:t>Disclosure</w:t>
            </w:r>
          </w:p>
        </w:tc>
        <w:tc>
          <w:tcPr>
            <w:tcW w:w="9733" w:type="dxa"/>
            <w:shd w:val="clear" w:color="auto" w:fill="F2F2F2" w:themeFill="background1" w:themeFillShade="F2"/>
          </w:tcPr>
          <w:p w14:paraId="3B502CBD" w14:textId="0244B450" w:rsidR="000D365B" w:rsidRPr="00B24E26" w:rsidRDefault="000D365B" w:rsidP="007562A3">
            <w:pPr>
              <w:rPr>
                <w:rFonts w:eastAsia="Times New Roman" w:cstheme="minorHAnsi"/>
                <w:bCs/>
                <w:color w:val="000000"/>
              </w:rPr>
            </w:pPr>
          </w:p>
        </w:tc>
      </w:tr>
      <w:tr w:rsidR="000D365B" w:rsidRPr="00B24E26" w14:paraId="580135DC" w14:textId="77777777" w:rsidTr="007562A3">
        <w:tc>
          <w:tcPr>
            <w:tcW w:w="2003" w:type="dxa"/>
            <w:shd w:val="clear" w:color="auto" w:fill="0A3251"/>
          </w:tcPr>
          <w:p w14:paraId="2A427CBC" w14:textId="77777777" w:rsidR="000D365B" w:rsidRDefault="000D365B" w:rsidP="007562A3">
            <w:pPr>
              <w:rPr>
                <w:rFonts w:cstheme="minorHAnsi"/>
                <w:b/>
              </w:rPr>
            </w:pPr>
            <w:r>
              <w:rPr>
                <w:rFonts w:cstheme="minorHAnsi"/>
                <w:b/>
              </w:rPr>
              <w:t>Data Retention</w:t>
            </w:r>
          </w:p>
        </w:tc>
        <w:tc>
          <w:tcPr>
            <w:tcW w:w="9733" w:type="dxa"/>
            <w:shd w:val="clear" w:color="auto" w:fill="F2F2F2" w:themeFill="background1" w:themeFillShade="F2"/>
          </w:tcPr>
          <w:p w14:paraId="53B814C2" w14:textId="20C609C0" w:rsidR="000D365B" w:rsidRPr="000D38EA" w:rsidRDefault="000D365B" w:rsidP="007562A3">
            <w:pPr>
              <w:rPr>
                <w:rFonts w:ascii="Calibri" w:eastAsia="Times New Roman" w:hAnsi="Calibri" w:cs="Times New Roman"/>
                <w:bCs/>
                <w:color w:val="000000"/>
                <w:sz w:val="24"/>
                <w:szCs w:val="24"/>
              </w:rPr>
            </w:pPr>
          </w:p>
        </w:tc>
      </w:tr>
    </w:tbl>
    <w:p w14:paraId="14176F4F" w14:textId="5E351F71" w:rsidR="000D365B" w:rsidRDefault="000D365B" w:rsidP="00B24E26">
      <w:pPr>
        <w:rPr>
          <w:b/>
        </w:rPr>
      </w:pPr>
    </w:p>
    <w:p w14:paraId="37041AA7" w14:textId="2138AEFE" w:rsidR="000D365B" w:rsidRDefault="000D365B" w:rsidP="00B24E26">
      <w:pPr>
        <w:rPr>
          <w:b/>
        </w:rPr>
      </w:pPr>
    </w:p>
    <w:p w14:paraId="169E1267" w14:textId="4934C1E0" w:rsidR="000D365B" w:rsidRDefault="000D365B" w:rsidP="00B24E26">
      <w:pPr>
        <w:rPr>
          <w:b/>
        </w:rPr>
      </w:pPr>
    </w:p>
    <w:p w14:paraId="07FE7AA8" w14:textId="77777777" w:rsidR="000D365B" w:rsidRDefault="000D365B" w:rsidP="00B24E26">
      <w:pPr>
        <w:rPr>
          <w:b/>
        </w:rPr>
      </w:pP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854"/>
        <w:gridCol w:w="7460"/>
      </w:tblGrid>
      <w:tr w:rsidR="000D365B" w:rsidRPr="00B24E26" w14:paraId="5600951C" w14:textId="77777777" w:rsidTr="007562A3">
        <w:trPr>
          <w:trHeight w:val="1305"/>
        </w:trPr>
        <w:tc>
          <w:tcPr>
            <w:tcW w:w="2003" w:type="dxa"/>
            <w:shd w:val="clear" w:color="auto" w:fill="0A3251"/>
          </w:tcPr>
          <w:p w14:paraId="19314F00" w14:textId="66450FD5" w:rsidR="000D365B" w:rsidRPr="00B24E26" w:rsidRDefault="000D365B" w:rsidP="007562A3">
            <w:pPr>
              <w:rPr>
                <w:rFonts w:cstheme="minorHAnsi"/>
                <w:b/>
                <w:sz w:val="96"/>
                <w:szCs w:val="96"/>
              </w:rPr>
            </w:pPr>
            <w:r>
              <w:rPr>
                <w:rFonts w:cstheme="minorHAnsi"/>
                <w:b/>
                <w:sz w:val="96"/>
                <w:szCs w:val="96"/>
              </w:rPr>
              <w:lastRenderedPageBreak/>
              <w:t>N</w:t>
            </w:r>
          </w:p>
          <w:p w14:paraId="13B07B89" w14:textId="77777777" w:rsidR="000D365B" w:rsidRPr="00B24E26" w:rsidRDefault="000D365B" w:rsidP="007562A3">
            <w:pPr>
              <w:rPr>
                <w:rFonts w:cstheme="minorHAnsi"/>
                <w:b/>
              </w:rPr>
            </w:pPr>
            <w:r w:rsidRPr="00B24E26">
              <w:rPr>
                <w:rFonts w:cstheme="minorHAnsi"/>
                <w:b/>
              </w:rPr>
              <w:t>22 October</w:t>
            </w:r>
          </w:p>
        </w:tc>
        <w:tc>
          <w:tcPr>
            <w:tcW w:w="9733" w:type="dxa"/>
            <w:shd w:val="clear" w:color="auto" w:fill="F2F2F2" w:themeFill="background1" w:themeFillShade="F2"/>
          </w:tcPr>
          <w:p w14:paraId="747FE3A6" w14:textId="77777777" w:rsidR="000D365B" w:rsidRPr="00B24E26" w:rsidRDefault="000D365B" w:rsidP="007562A3">
            <w:pPr>
              <w:rPr>
                <w:rFonts w:eastAsia="Times New Roman" w:cstheme="minorHAnsi"/>
                <w:color w:val="0070C0"/>
              </w:rPr>
            </w:pPr>
            <w:r w:rsidRPr="00B24E26">
              <w:rPr>
                <w:rFonts w:cstheme="minorHAnsi"/>
                <w:b/>
                <w:u w:val="single"/>
              </w:rPr>
              <w:t>ICANN PURPOSE</w:t>
            </w:r>
            <w:r w:rsidRPr="00B24E26">
              <w:rPr>
                <w:rFonts w:cstheme="minorHAnsi"/>
                <w:b/>
              </w:rPr>
              <w:t>:</w:t>
            </w:r>
            <w:r w:rsidRPr="00B24E26">
              <w:rPr>
                <w:rFonts w:cstheme="minorHAnsi"/>
              </w:rPr>
              <w:t xml:space="preserve"> </w:t>
            </w:r>
          </w:p>
          <w:p w14:paraId="694D4FF0" w14:textId="0738EB3E" w:rsidR="000D365B" w:rsidRPr="000D365B" w:rsidRDefault="000D365B" w:rsidP="007562A3">
            <w:pPr>
              <w:rPr>
                <w:rFonts w:ascii="Calibri" w:eastAsia="Times New Roman" w:hAnsi="Calibri" w:cs="Times New Roman"/>
                <w:color w:val="000000" w:themeColor="text1"/>
                <w:sz w:val="24"/>
                <w:szCs w:val="24"/>
              </w:rPr>
            </w:pPr>
            <w:r w:rsidRPr="009A7BA8">
              <w:rPr>
                <w:rFonts w:ascii="Calibri" w:eastAsia="Times New Roman" w:hAnsi="Calibri" w:cs="Times New Roman"/>
                <w:color w:val="000000" w:themeColor="text1"/>
                <w:sz w:val="24"/>
                <w:szCs w:val="24"/>
              </w:rPr>
              <w:t>Enabling validation of Registered Name Holder satisfaction (fulfillment) of gTLD registration policy eligibility criteria.</w:t>
            </w:r>
          </w:p>
        </w:tc>
      </w:tr>
      <w:tr w:rsidR="000D365B" w:rsidRPr="00B24E26" w14:paraId="0111B60C" w14:textId="77777777" w:rsidTr="007562A3">
        <w:tc>
          <w:tcPr>
            <w:tcW w:w="2003" w:type="dxa"/>
            <w:shd w:val="clear" w:color="auto" w:fill="0A3251"/>
          </w:tcPr>
          <w:p w14:paraId="6F6534BA" w14:textId="77777777" w:rsidR="000D365B" w:rsidRPr="00B24E26" w:rsidRDefault="000D365B" w:rsidP="007562A3">
            <w:pPr>
              <w:rPr>
                <w:rFonts w:cstheme="minorHAnsi"/>
                <w:b/>
                <w:u w:val="single"/>
              </w:rPr>
            </w:pPr>
            <w:r w:rsidRPr="00B24E26">
              <w:rPr>
                <w:rFonts w:cstheme="minorHAnsi"/>
                <w:b/>
                <w:u w:val="single"/>
              </w:rPr>
              <w:t>Processing Activity</w:t>
            </w:r>
          </w:p>
        </w:tc>
        <w:tc>
          <w:tcPr>
            <w:tcW w:w="9733" w:type="dxa"/>
            <w:shd w:val="clear" w:color="auto" w:fill="F2F2F2" w:themeFill="background1" w:themeFillShade="F2"/>
          </w:tcPr>
          <w:p w14:paraId="18A4B072" w14:textId="77777777" w:rsidR="000D365B" w:rsidRPr="00B24E26" w:rsidRDefault="000D365B" w:rsidP="007562A3">
            <w:pPr>
              <w:rPr>
                <w:rFonts w:cstheme="minorHAnsi"/>
                <w:b/>
                <w:u w:val="single"/>
              </w:rPr>
            </w:pPr>
            <w:r w:rsidRPr="00B24E26">
              <w:rPr>
                <w:rFonts w:cstheme="minorHAnsi"/>
                <w:b/>
                <w:u w:val="single"/>
              </w:rPr>
              <w:t>Responsible Party:</w:t>
            </w:r>
          </w:p>
        </w:tc>
      </w:tr>
      <w:tr w:rsidR="000D365B" w:rsidRPr="00B24E26" w14:paraId="158940EE" w14:textId="77777777" w:rsidTr="007562A3">
        <w:tc>
          <w:tcPr>
            <w:tcW w:w="2003" w:type="dxa"/>
            <w:shd w:val="clear" w:color="auto" w:fill="0A3251"/>
          </w:tcPr>
          <w:p w14:paraId="1F81996B" w14:textId="044380CB" w:rsidR="000D365B" w:rsidRPr="00B24E26" w:rsidRDefault="000D365B" w:rsidP="007562A3">
            <w:pPr>
              <w:rPr>
                <w:rFonts w:cstheme="minorHAnsi"/>
                <w:b/>
              </w:rPr>
            </w:pPr>
            <w:r w:rsidRPr="000D365B">
              <w:rPr>
                <w:rFonts w:cstheme="minorHAnsi"/>
                <w:b/>
              </w:rPr>
              <w:t>Collecting specific data for Registry Agreement-mandated eligibility requirements</w:t>
            </w:r>
          </w:p>
        </w:tc>
        <w:tc>
          <w:tcPr>
            <w:tcW w:w="9733" w:type="dxa"/>
            <w:shd w:val="clear" w:color="auto" w:fill="F2F2F2" w:themeFill="background1" w:themeFillShade="F2"/>
          </w:tcPr>
          <w:p w14:paraId="627A6017" w14:textId="77777777" w:rsidR="000D365B" w:rsidRPr="00DE5304" w:rsidRDefault="000D365B" w:rsidP="000D365B">
            <w:pPr>
              <w:rPr>
                <w:rFonts w:ascii="Calibri" w:eastAsia="Times New Roman" w:hAnsi="Calibri" w:cs="Times New Roman"/>
                <w:bCs/>
                <w:color w:val="000000"/>
                <w:sz w:val="24"/>
                <w:szCs w:val="24"/>
              </w:rPr>
            </w:pPr>
            <w:r w:rsidRPr="00DE5304">
              <w:rPr>
                <w:rFonts w:ascii="Calibri" w:eastAsia="Times New Roman" w:hAnsi="Calibri" w:cs="Times New Roman"/>
                <w:bCs/>
                <w:color w:val="000000"/>
                <w:sz w:val="24"/>
                <w:szCs w:val="24"/>
              </w:rPr>
              <w:t>ICANN – Joint Controller</w:t>
            </w:r>
          </w:p>
          <w:p w14:paraId="0BC54B5E" w14:textId="77777777" w:rsidR="000D365B" w:rsidRDefault="000D365B" w:rsidP="000D365B">
            <w:pPr>
              <w:rPr>
                <w:rFonts w:ascii="Calibri" w:eastAsia="Times New Roman" w:hAnsi="Calibri" w:cs="Times New Roman"/>
                <w:bCs/>
                <w:color w:val="000000"/>
                <w:sz w:val="24"/>
                <w:szCs w:val="24"/>
              </w:rPr>
            </w:pPr>
            <w:r w:rsidRPr="006B7F28">
              <w:rPr>
                <w:rFonts w:ascii="Calibri" w:eastAsia="Times New Roman" w:hAnsi="Calibri" w:cs="Times New Roman"/>
                <w:bCs/>
                <w:color w:val="000000"/>
                <w:sz w:val="24"/>
                <w:szCs w:val="24"/>
              </w:rPr>
              <w:t>Registries – Joint Controllers</w:t>
            </w:r>
            <w:r w:rsidRPr="00DE5304">
              <w:rPr>
                <w:rFonts w:ascii="Calibri" w:eastAsia="Times New Roman" w:hAnsi="Calibri" w:cs="Times New Roman"/>
                <w:bCs/>
                <w:color w:val="000000"/>
                <w:sz w:val="24"/>
                <w:szCs w:val="24"/>
              </w:rPr>
              <w:t xml:space="preserve"> </w:t>
            </w:r>
          </w:p>
          <w:p w14:paraId="4A901BD9" w14:textId="4AFF3CA6" w:rsidR="000D365B" w:rsidRPr="000D365B" w:rsidRDefault="000D365B" w:rsidP="007562A3">
            <w:pPr>
              <w:rPr>
                <w:rFonts w:ascii="Calibri" w:eastAsia="Times New Roman" w:hAnsi="Calibri" w:cs="Times New Roman"/>
                <w:bCs/>
                <w:color w:val="000000"/>
                <w:sz w:val="24"/>
                <w:szCs w:val="24"/>
              </w:rPr>
            </w:pPr>
            <w:r w:rsidRPr="00DE5304">
              <w:rPr>
                <w:rFonts w:ascii="Calibri" w:eastAsia="Times New Roman" w:hAnsi="Calibri" w:cs="Times New Roman"/>
                <w:bCs/>
                <w:color w:val="000000"/>
                <w:sz w:val="24"/>
                <w:szCs w:val="24"/>
              </w:rPr>
              <w:t xml:space="preserve">Registrars – </w:t>
            </w:r>
            <w:r>
              <w:rPr>
                <w:rFonts w:ascii="Calibri" w:eastAsia="Times New Roman" w:hAnsi="Calibri" w:cs="Times New Roman"/>
                <w:bCs/>
                <w:color w:val="000000"/>
                <w:sz w:val="24"/>
                <w:szCs w:val="24"/>
              </w:rPr>
              <w:t>Processor</w:t>
            </w:r>
          </w:p>
        </w:tc>
      </w:tr>
      <w:tr w:rsidR="000D365B" w:rsidRPr="00B24E26" w14:paraId="5D7F943A" w14:textId="77777777" w:rsidTr="007562A3">
        <w:tc>
          <w:tcPr>
            <w:tcW w:w="2003" w:type="dxa"/>
            <w:shd w:val="clear" w:color="auto" w:fill="0A3251"/>
          </w:tcPr>
          <w:p w14:paraId="5C410AE3" w14:textId="0FC14102" w:rsidR="000D365B" w:rsidRPr="00B24E26" w:rsidRDefault="000D365B" w:rsidP="007562A3">
            <w:pPr>
              <w:rPr>
                <w:rFonts w:cstheme="minorHAnsi"/>
                <w:b/>
              </w:rPr>
            </w:pPr>
            <w:r w:rsidRPr="000D365B">
              <w:rPr>
                <w:rFonts w:cstheme="minorHAnsi"/>
                <w:b/>
              </w:rPr>
              <w:t>Collecting specific data for Registry Operator-adopted eligibility requirements</w:t>
            </w:r>
          </w:p>
        </w:tc>
        <w:tc>
          <w:tcPr>
            <w:tcW w:w="9733" w:type="dxa"/>
            <w:shd w:val="clear" w:color="auto" w:fill="F2F2F2" w:themeFill="background1" w:themeFillShade="F2"/>
          </w:tcPr>
          <w:p w14:paraId="79D75156" w14:textId="77777777" w:rsidR="000D365B" w:rsidRPr="00971362" w:rsidRDefault="000D365B" w:rsidP="000D365B">
            <w:pPr>
              <w:rPr>
                <w:rFonts w:ascii="Calibri" w:eastAsia="Times New Roman" w:hAnsi="Calibri" w:cs="Times New Roman"/>
                <w:bCs/>
                <w:color w:val="000000"/>
                <w:sz w:val="24"/>
                <w:szCs w:val="24"/>
              </w:rPr>
            </w:pPr>
            <w:r w:rsidRPr="00971362">
              <w:rPr>
                <w:rFonts w:ascii="Calibri" w:eastAsia="Times New Roman" w:hAnsi="Calibri" w:cs="Times New Roman"/>
                <w:bCs/>
                <w:color w:val="000000"/>
                <w:sz w:val="24"/>
                <w:szCs w:val="24"/>
              </w:rPr>
              <w:t>ICANN – Not Involved</w:t>
            </w:r>
          </w:p>
          <w:p w14:paraId="54584547" w14:textId="77777777" w:rsidR="000D365B" w:rsidRPr="00971362" w:rsidRDefault="000D365B" w:rsidP="000D365B">
            <w:pPr>
              <w:rPr>
                <w:rFonts w:ascii="Calibri" w:eastAsia="Times New Roman" w:hAnsi="Calibri" w:cs="Times New Roman"/>
                <w:bCs/>
                <w:color w:val="000000"/>
                <w:sz w:val="24"/>
                <w:szCs w:val="24"/>
              </w:rPr>
            </w:pPr>
            <w:r w:rsidRPr="00971362">
              <w:rPr>
                <w:rFonts w:ascii="Calibri" w:eastAsia="Times New Roman" w:hAnsi="Calibri" w:cs="Times New Roman"/>
                <w:bCs/>
                <w:color w:val="000000"/>
                <w:sz w:val="24"/>
                <w:szCs w:val="24"/>
              </w:rPr>
              <w:t>Registry - Sole Controller</w:t>
            </w:r>
          </w:p>
          <w:p w14:paraId="464B9AD4" w14:textId="5966AA81" w:rsidR="000D365B" w:rsidRPr="002B02D5" w:rsidRDefault="000D365B" w:rsidP="000D365B">
            <w:pPr>
              <w:rPr>
                <w:rFonts w:ascii="Calibri" w:hAnsi="Calibri" w:cs="Calibri"/>
                <w:color w:val="000000"/>
              </w:rPr>
            </w:pPr>
            <w:r w:rsidRPr="00971362">
              <w:rPr>
                <w:rFonts w:ascii="Calibri" w:eastAsia="Times New Roman" w:hAnsi="Calibri" w:cs="Times New Roman"/>
                <w:bCs/>
                <w:color w:val="000000"/>
                <w:sz w:val="24"/>
                <w:szCs w:val="24"/>
              </w:rPr>
              <w:t>Registrar - Processor</w:t>
            </w:r>
          </w:p>
        </w:tc>
      </w:tr>
      <w:tr w:rsidR="000D365B" w:rsidRPr="00B24E26" w14:paraId="7076B831" w14:textId="77777777" w:rsidTr="007562A3">
        <w:tc>
          <w:tcPr>
            <w:tcW w:w="2003" w:type="dxa"/>
            <w:shd w:val="clear" w:color="auto" w:fill="0A3251"/>
          </w:tcPr>
          <w:p w14:paraId="438D7D2D" w14:textId="2607ED42" w:rsidR="000D0998" w:rsidRPr="000D0998" w:rsidRDefault="000D365B" w:rsidP="000D0998">
            <w:pPr>
              <w:rPr>
                <w:rFonts w:cstheme="minorHAnsi"/>
                <w:b/>
              </w:rPr>
            </w:pPr>
            <w:r w:rsidRPr="00B24E26">
              <w:rPr>
                <w:rFonts w:cstheme="minorHAnsi"/>
                <w:b/>
              </w:rPr>
              <w:t xml:space="preserve">Transmission from Rr to </w:t>
            </w:r>
            <w:proofErr w:type="gramStart"/>
            <w:r w:rsidRPr="00B24E26">
              <w:rPr>
                <w:rFonts w:cstheme="minorHAnsi"/>
                <w:b/>
              </w:rPr>
              <w:t>Ry</w:t>
            </w:r>
            <w:r w:rsidR="000D0998">
              <w:rPr>
                <w:rFonts w:cstheme="minorHAnsi"/>
                <w:b/>
              </w:rPr>
              <w:t xml:space="preserve">  </w:t>
            </w:r>
            <w:r w:rsidR="000D0998" w:rsidRPr="000D0998">
              <w:rPr>
                <w:rFonts w:cstheme="minorHAnsi"/>
                <w:b/>
              </w:rPr>
              <w:t>RA</w:t>
            </w:r>
            <w:proofErr w:type="gramEnd"/>
            <w:r w:rsidR="000D0998" w:rsidRPr="000D0998">
              <w:rPr>
                <w:rFonts w:cstheme="minorHAnsi"/>
                <w:b/>
              </w:rPr>
              <w:t>-mandated eligibility requirements</w:t>
            </w:r>
          </w:p>
          <w:p w14:paraId="4D8CAFEB" w14:textId="2FFACCBF" w:rsidR="000D365B" w:rsidRPr="00B24E26" w:rsidRDefault="000D365B" w:rsidP="007562A3">
            <w:pPr>
              <w:rPr>
                <w:rFonts w:cstheme="minorHAnsi"/>
                <w:b/>
              </w:rPr>
            </w:pPr>
          </w:p>
        </w:tc>
        <w:tc>
          <w:tcPr>
            <w:tcW w:w="9733" w:type="dxa"/>
            <w:shd w:val="clear" w:color="auto" w:fill="F2F2F2" w:themeFill="background1" w:themeFillShade="F2"/>
          </w:tcPr>
          <w:p w14:paraId="3802C954" w14:textId="77777777" w:rsidR="000D0998" w:rsidRPr="004634FE" w:rsidRDefault="000D0998" w:rsidP="000D0998">
            <w:pPr>
              <w:rPr>
                <w:rFonts w:ascii="Calibri" w:eastAsia="Times New Roman" w:hAnsi="Calibri" w:cs="Times New Roman"/>
                <w:bCs/>
                <w:color w:val="000000"/>
                <w:sz w:val="24"/>
                <w:szCs w:val="24"/>
              </w:rPr>
            </w:pPr>
            <w:r w:rsidRPr="004634FE">
              <w:rPr>
                <w:rFonts w:ascii="Calibri" w:eastAsia="Times New Roman" w:hAnsi="Calibri" w:cs="Times New Roman"/>
                <w:bCs/>
                <w:color w:val="000000"/>
                <w:sz w:val="24"/>
                <w:szCs w:val="24"/>
              </w:rPr>
              <w:t>ICANN - Joint Controller</w:t>
            </w:r>
          </w:p>
          <w:p w14:paraId="5DF27CD9" w14:textId="77777777" w:rsidR="000D0998" w:rsidRPr="004634FE" w:rsidRDefault="000D0998" w:rsidP="000D0998">
            <w:pPr>
              <w:rPr>
                <w:rFonts w:ascii="Calibri" w:eastAsia="Times New Roman" w:hAnsi="Calibri" w:cs="Times New Roman"/>
                <w:bCs/>
                <w:color w:val="000000"/>
                <w:sz w:val="24"/>
                <w:szCs w:val="24"/>
              </w:rPr>
            </w:pPr>
            <w:r w:rsidRPr="004634FE">
              <w:rPr>
                <w:rFonts w:ascii="Calibri" w:eastAsia="Times New Roman" w:hAnsi="Calibri" w:cs="Times New Roman"/>
                <w:bCs/>
                <w:color w:val="000000"/>
                <w:sz w:val="24"/>
                <w:szCs w:val="24"/>
              </w:rPr>
              <w:t>Registry - Joint Controller</w:t>
            </w:r>
          </w:p>
          <w:p w14:paraId="39AB01F4" w14:textId="3AAC68CC" w:rsidR="000D365B" w:rsidRPr="000D365B" w:rsidRDefault="000D0998" w:rsidP="000D0998">
            <w:pPr>
              <w:rPr>
                <w:sz w:val="24"/>
                <w:szCs w:val="24"/>
              </w:rPr>
            </w:pPr>
            <w:r w:rsidRPr="004634FE">
              <w:rPr>
                <w:rFonts w:ascii="Calibri" w:eastAsia="Times New Roman" w:hAnsi="Calibri" w:cs="Times New Roman"/>
                <w:bCs/>
                <w:color w:val="000000"/>
                <w:sz w:val="24"/>
                <w:szCs w:val="24"/>
              </w:rPr>
              <w:t>Registrar - Processor</w:t>
            </w:r>
          </w:p>
        </w:tc>
      </w:tr>
      <w:tr w:rsidR="000D365B" w:rsidRPr="00B24E26" w14:paraId="4920027C" w14:textId="77777777" w:rsidTr="007562A3">
        <w:tc>
          <w:tcPr>
            <w:tcW w:w="2003" w:type="dxa"/>
            <w:shd w:val="clear" w:color="auto" w:fill="0A3251"/>
          </w:tcPr>
          <w:p w14:paraId="513E6FDE" w14:textId="77777777" w:rsidR="000D365B" w:rsidRDefault="000D365B" w:rsidP="007562A3">
            <w:pPr>
              <w:rPr>
                <w:rFonts w:cstheme="minorHAnsi"/>
                <w:b/>
              </w:rPr>
            </w:pPr>
            <w:r>
              <w:rPr>
                <w:rFonts w:cstheme="minorHAnsi"/>
                <w:b/>
              </w:rPr>
              <w:t xml:space="preserve">Transmission </w:t>
            </w:r>
            <w:r w:rsidR="000D0998">
              <w:rPr>
                <w:rFonts w:cstheme="minorHAnsi"/>
                <w:b/>
              </w:rPr>
              <w:t>from Rr to Ry</w:t>
            </w:r>
          </w:p>
          <w:p w14:paraId="158525BE" w14:textId="2AC28C3B" w:rsidR="000D0998" w:rsidRDefault="000D0998" w:rsidP="007562A3">
            <w:pPr>
              <w:rPr>
                <w:rFonts w:cstheme="minorHAnsi"/>
                <w:b/>
              </w:rPr>
            </w:pPr>
            <w:r w:rsidRPr="000D0998">
              <w:rPr>
                <w:rFonts w:cstheme="minorHAnsi"/>
                <w:b/>
              </w:rPr>
              <w:t>Registry-adopted eligibility requirements</w:t>
            </w:r>
          </w:p>
        </w:tc>
        <w:tc>
          <w:tcPr>
            <w:tcW w:w="9733" w:type="dxa"/>
            <w:shd w:val="clear" w:color="auto" w:fill="F2F2F2" w:themeFill="background1" w:themeFillShade="F2"/>
          </w:tcPr>
          <w:p w14:paraId="033B4E89" w14:textId="77777777" w:rsidR="000D0998" w:rsidRPr="004634FE" w:rsidRDefault="000D0998" w:rsidP="000D0998">
            <w:pPr>
              <w:rPr>
                <w:rFonts w:ascii="Calibri" w:eastAsia="Times New Roman" w:hAnsi="Calibri" w:cs="Times New Roman"/>
                <w:bCs/>
                <w:color w:val="000000"/>
                <w:sz w:val="24"/>
                <w:szCs w:val="24"/>
              </w:rPr>
            </w:pPr>
            <w:r w:rsidRPr="004634FE">
              <w:rPr>
                <w:rFonts w:ascii="Calibri" w:eastAsia="Times New Roman" w:hAnsi="Calibri" w:cs="Times New Roman"/>
                <w:bCs/>
                <w:color w:val="000000"/>
                <w:sz w:val="24"/>
                <w:szCs w:val="24"/>
              </w:rPr>
              <w:t>ICANN - Not Involved</w:t>
            </w:r>
          </w:p>
          <w:p w14:paraId="15407E5E" w14:textId="77777777" w:rsidR="000D0998" w:rsidRPr="004634FE" w:rsidRDefault="000D0998" w:rsidP="000D0998">
            <w:pPr>
              <w:rPr>
                <w:rFonts w:ascii="Calibri" w:eastAsia="Times New Roman" w:hAnsi="Calibri" w:cs="Times New Roman"/>
                <w:bCs/>
                <w:color w:val="000000"/>
                <w:sz w:val="24"/>
                <w:szCs w:val="24"/>
              </w:rPr>
            </w:pPr>
            <w:r w:rsidRPr="004634FE">
              <w:rPr>
                <w:rFonts w:ascii="Calibri" w:eastAsia="Times New Roman" w:hAnsi="Calibri" w:cs="Times New Roman"/>
                <w:bCs/>
                <w:color w:val="000000"/>
                <w:sz w:val="24"/>
                <w:szCs w:val="24"/>
              </w:rPr>
              <w:t>Registry - Sole Controller</w:t>
            </w:r>
          </w:p>
          <w:p w14:paraId="5B86455E" w14:textId="663C9026" w:rsidR="000D365B" w:rsidRDefault="000D0998" w:rsidP="000D0998">
            <w:pPr>
              <w:rPr>
                <w:rFonts w:ascii="Calibri" w:eastAsia="Times New Roman" w:hAnsi="Calibri" w:cs="Times New Roman"/>
                <w:bCs/>
                <w:color w:val="000000"/>
              </w:rPr>
            </w:pPr>
            <w:r w:rsidRPr="004634FE">
              <w:rPr>
                <w:rFonts w:ascii="Calibri" w:eastAsia="Times New Roman" w:hAnsi="Calibri" w:cs="Times New Roman"/>
                <w:bCs/>
                <w:color w:val="000000"/>
                <w:sz w:val="24"/>
                <w:szCs w:val="24"/>
              </w:rPr>
              <w:t>Registrar - Processor</w:t>
            </w:r>
          </w:p>
        </w:tc>
      </w:tr>
      <w:tr w:rsidR="000D365B" w:rsidRPr="00B24E26" w14:paraId="33102CAC" w14:textId="77777777" w:rsidTr="007562A3">
        <w:tc>
          <w:tcPr>
            <w:tcW w:w="2003" w:type="dxa"/>
            <w:shd w:val="clear" w:color="auto" w:fill="0A3251"/>
          </w:tcPr>
          <w:p w14:paraId="6C0C38FE" w14:textId="77777777" w:rsidR="000D365B" w:rsidRPr="00B24E26" w:rsidRDefault="000D365B" w:rsidP="007562A3">
            <w:pPr>
              <w:rPr>
                <w:rFonts w:cstheme="minorHAnsi"/>
                <w:b/>
              </w:rPr>
            </w:pPr>
            <w:r>
              <w:rPr>
                <w:rFonts w:cstheme="minorHAnsi"/>
                <w:b/>
              </w:rPr>
              <w:t>Disclosure</w:t>
            </w:r>
          </w:p>
        </w:tc>
        <w:tc>
          <w:tcPr>
            <w:tcW w:w="9733" w:type="dxa"/>
            <w:shd w:val="clear" w:color="auto" w:fill="F2F2F2" w:themeFill="background1" w:themeFillShade="F2"/>
          </w:tcPr>
          <w:p w14:paraId="2BF36255" w14:textId="5CCD3D99" w:rsidR="000D365B" w:rsidRPr="00B24E26" w:rsidRDefault="000D0998" w:rsidP="007562A3">
            <w:pPr>
              <w:rPr>
                <w:rFonts w:eastAsia="Times New Roman" w:cstheme="minorHAnsi"/>
                <w:bCs/>
                <w:color w:val="000000"/>
              </w:rPr>
            </w:pPr>
            <w:r>
              <w:rPr>
                <w:rFonts w:eastAsia="Times New Roman" w:cstheme="minorHAnsi"/>
                <w:bCs/>
                <w:color w:val="000000"/>
              </w:rPr>
              <w:t>TBD</w:t>
            </w:r>
          </w:p>
        </w:tc>
      </w:tr>
      <w:tr w:rsidR="000D365B" w:rsidRPr="00B24E26" w14:paraId="111D043F" w14:textId="77777777" w:rsidTr="007562A3">
        <w:tc>
          <w:tcPr>
            <w:tcW w:w="2003" w:type="dxa"/>
            <w:shd w:val="clear" w:color="auto" w:fill="0A3251"/>
          </w:tcPr>
          <w:p w14:paraId="0E8E9B81" w14:textId="77777777" w:rsidR="000D365B" w:rsidRDefault="000D365B" w:rsidP="007562A3">
            <w:pPr>
              <w:rPr>
                <w:rFonts w:cstheme="minorHAnsi"/>
                <w:b/>
              </w:rPr>
            </w:pPr>
            <w:r>
              <w:rPr>
                <w:rFonts w:cstheme="minorHAnsi"/>
                <w:b/>
              </w:rPr>
              <w:t>Data Retention</w:t>
            </w:r>
          </w:p>
        </w:tc>
        <w:tc>
          <w:tcPr>
            <w:tcW w:w="9733" w:type="dxa"/>
            <w:shd w:val="clear" w:color="auto" w:fill="F2F2F2" w:themeFill="background1" w:themeFillShade="F2"/>
          </w:tcPr>
          <w:p w14:paraId="0FF04F40" w14:textId="6482F7AA" w:rsidR="000D365B" w:rsidRPr="000D38EA" w:rsidRDefault="000D0998" w:rsidP="007562A3">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TBD</w:t>
            </w:r>
          </w:p>
        </w:tc>
      </w:tr>
    </w:tbl>
    <w:p w14:paraId="3414B35A" w14:textId="77777777" w:rsidR="000D365B" w:rsidRPr="00B24E26" w:rsidRDefault="000D365B" w:rsidP="00B24E26">
      <w:pPr>
        <w:rPr>
          <w:b/>
        </w:rPr>
      </w:pPr>
    </w:p>
    <w:sectPr w:rsidR="000D365B" w:rsidRPr="00B24E26" w:rsidSect="00B24E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ka Konings" w:date="2018-10-24T10:52:00Z" w:initials="MK">
    <w:p w14:paraId="61DEE4FB" w14:textId="0AD56047" w:rsidR="00CB70A3" w:rsidRDefault="00CB70A3">
      <w:pPr>
        <w:pStyle w:val="CommentText"/>
      </w:pPr>
      <w:r>
        <w:rPr>
          <w:rStyle w:val="CommentReference"/>
        </w:rPr>
        <w:annotationRef/>
      </w:r>
      <w:r>
        <w:t xml:space="preserve">Suggest deleting ‘sole’ as it is not a defined term in the GDPR. </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DEE4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EE4FB" w16cid:durableId="1F7ACD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8610C"/>
    <w:multiLevelType w:val="hybridMultilevel"/>
    <w:tmpl w:val="CF68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85593"/>
    <w:multiLevelType w:val="hybridMultilevel"/>
    <w:tmpl w:val="66B6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26"/>
    <w:rsid w:val="000655B9"/>
    <w:rsid w:val="000D0998"/>
    <w:rsid w:val="000D365B"/>
    <w:rsid w:val="000D38EA"/>
    <w:rsid w:val="001841A3"/>
    <w:rsid w:val="0074353C"/>
    <w:rsid w:val="007F1FED"/>
    <w:rsid w:val="008349F4"/>
    <w:rsid w:val="0093611C"/>
    <w:rsid w:val="00951E1D"/>
    <w:rsid w:val="00A674BF"/>
    <w:rsid w:val="00B24E26"/>
    <w:rsid w:val="00B76E42"/>
    <w:rsid w:val="00C1470B"/>
    <w:rsid w:val="00CA5ED9"/>
    <w:rsid w:val="00CB70A3"/>
    <w:rsid w:val="00E004F4"/>
    <w:rsid w:val="00F0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693D"/>
  <w15:chartTrackingRefBased/>
  <w15:docId w15:val="{D1BB21EA-7D39-6E42-954C-C4C34FB2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E004F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4E26"/>
    <w:rPr>
      <w:sz w:val="16"/>
      <w:szCs w:val="16"/>
    </w:rPr>
  </w:style>
  <w:style w:type="paragraph" w:styleId="CommentText">
    <w:name w:val="annotation text"/>
    <w:basedOn w:val="Normal"/>
    <w:link w:val="CommentTextChar"/>
    <w:uiPriority w:val="99"/>
    <w:unhideWhenUsed/>
    <w:rsid w:val="00B24E26"/>
    <w:pPr>
      <w:spacing w:after="200"/>
    </w:pPr>
    <w:rPr>
      <w:rFonts w:eastAsiaTheme="minorHAnsi"/>
      <w:sz w:val="20"/>
      <w:szCs w:val="20"/>
    </w:rPr>
  </w:style>
  <w:style w:type="character" w:customStyle="1" w:styleId="CommentTextChar">
    <w:name w:val="Comment Text Char"/>
    <w:basedOn w:val="DefaultParagraphFont"/>
    <w:link w:val="CommentText"/>
    <w:uiPriority w:val="99"/>
    <w:rsid w:val="00B24E26"/>
    <w:rPr>
      <w:sz w:val="20"/>
      <w:szCs w:val="20"/>
    </w:rPr>
  </w:style>
  <w:style w:type="paragraph" w:styleId="ListParagraph">
    <w:name w:val="List Paragraph"/>
    <w:basedOn w:val="Normal"/>
    <w:uiPriority w:val="34"/>
    <w:qFormat/>
    <w:rsid w:val="00B24E26"/>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B24E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E26"/>
    <w:rPr>
      <w:rFonts w:ascii="Times New Roman" w:eastAsiaTheme="minorEastAsia" w:hAnsi="Times New Roman" w:cs="Times New Roman"/>
      <w:sz w:val="18"/>
      <w:szCs w:val="18"/>
    </w:rPr>
  </w:style>
  <w:style w:type="paragraph" w:customStyle="1" w:styleId="normal0">
    <w:name w:val="normal"/>
    <w:basedOn w:val="Normal"/>
    <w:rsid w:val="00E004F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004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04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4F4"/>
    <w:rPr>
      <w:color w:val="0000FF"/>
      <w:u w:val="single"/>
    </w:rPr>
  </w:style>
  <w:style w:type="character" w:customStyle="1" w:styleId="apple-converted-space">
    <w:name w:val="apple-converted-space"/>
    <w:basedOn w:val="DefaultParagraphFont"/>
    <w:rsid w:val="00E004F4"/>
  </w:style>
  <w:style w:type="character" w:styleId="UnresolvedMention">
    <w:name w:val="Unresolved Mention"/>
    <w:basedOn w:val="DefaultParagraphFont"/>
    <w:uiPriority w:val="99"/>
    <w:semiHidden/>
    <w:unhideWhenUsed/>
    <w:rsid w:val="00F07D6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70A3"/>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CB70A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6272">
      <w:bodyDiv w:val="1"/>
      <w:marLeft w:val="0"/>
      <w:marRight w:val="0"/>
      <w:marTop w:val="0"/>
      <w:marBottom w:val="0"/>
      <w:divBdr>
        <w:top w:val="none" w:sz="0" w:space="0" w:color="auto"/>
        <w:left w:val="none" w:sz="0" w:space="0" w:color="auto"/>
        <w:bottom w:val="none" w:sz="0" w:space="0" w:color="auto"/>
        <w:right w:val="none" w:sz="0" w:space="0" w:color="auto"/>
      </w:divBdr>
    </w:div>
    <w:div w:id="1535190919">
      <w:bodyDiv w:val="1"/>
      <w:marLeft w:val="0"/>
      <w:marRight w:val="0"/>
      <w:marTop w:val="0"/>
      <w:marBottom w:val="0"/>
      <w:divBdr>
        <w:top w:val="none" w:sz="0" w:space="0" w:color="auto"/>
        <w:left w:val="none" w:sz="0" w:space="0" w:color="auto"/>
        <w:bottom w:val="none" w:sz="0" w:space="0" w:color="auto"/>
        <w:right w:val="none" w:sz="0" w:space="0" w:color="auto"/>
      </w:divBdr>
    </w:div>
    <w:div w:id="1998459135">
      <w:bodyDiv w:val="1"/>
      <w:marLeft w:val="0"/>
      <w:marRight w:val="0"/>
      <w:marTop w:val="0"/>
      <w:marBottom w:val="0"/>
      <w:divBdr>
        <w:top w:val="none" w:sz="0" w:space="0" w:color="auto"/>
        <w:left w:val="none" w:sz="0" w:space="0" w:color="auto"/>
        <w:bottom w:val="none" w:sz="0" w:space="0" w:color="auto"/>
        <w:right w:val="none" w:sz="0" w:space="0" w:color="auto"/>
      </w:divBdr>
    </w:div>
    <w:div w:id="2083797432">
      <w:bodyDiv w:val="1"/>
      <w:marLeft w:val="0"/>
      <w:marRight w:val="0"/>
      <w:marTop w:val="0"/>
      <w:marBottom w:val="0"/>
      <w:divBdr>
        <w:top w:val="none" w:sz="0" w:space="0" w:color="auto"/>
        <w:left w:val="none" w:sz="0" w:space="0" w:color="auto"/>
        <w:bottom w:val="none" w:sz="0" w:space="0" w:color="auto"/>
        <w:right w:val="none" w:sz="0" w:space="0" w:color="auto"/>
      </w:divBdr>
      <w:divsChild>
        <w:div w:id="1184202453">
          <w:marLeft w:val="0"/>
          <w:marRight w:val="0"/>
          <w:marTop w:val="0"/>
          <w:marBottom w:val="0"/>
          <w:divBdr>
            <w:top w:val="none" w:sz="0" w:space="0" w:color="auto"/>
            <w:left w:val="none" w:sz="0" w:space="0" w:color="auto"/>
            <w:bottom w:val="none" w:sz="0" w:space="0" w:color="auto"/>
            <w:right w:val="none" w:sz="0" w:space="0" w:color="auto"/>
          </w:divBdr>
        </w:div>
        <w:div w:id="148840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gal-content/EN/TXT/PDF/?uri=CELEX:32016R0679&amp;from=E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EN/TXT/PDF/?uri=CELEX:32016R0679&amp;from=EN" TargetMode="External"/><Relationship Id="rId11" Type="http://schemas.openxmlformats.org/officeDocument/2006/relationships/fontTable" Target="fontTable.xml"/><Relationship Id="rId5" Type="http://schemas.openxmlformats.org/officeDocument/2006/relationships/hyperlink" Target="https://www.futurelearn.com/courses/general-data-protection-regulation/0/steps/32432"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1167</Words>
  <Characters>6168</Characters>
  <Application>Microsoft Office Word</Application>
  <DocSecurity>0</DocSecurity>
  <Lines>112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9</cp:revision>
  <dcterms:created xsi:type="dcterms:W3CDTF">2018-10-23T13:42:00Z</dcterms:created>
  <dcterms:modified xsi:type="dcterms:W3CDTF">2018-10-24T08:52:00Z</dcterms:modified>
</cp:coreProperties>
</file>