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9180" w:type="dxa"/>
        <w:tblLayout w:type="fixed"/>
        <w:tblLook w:val="04A0" w:firstRow="1" w:lastRow="0" w:firstColumn="1" w:lastColumn="0" w:noHBand="0" w:noVBand="1"/>
      </w:tblPr>
      <w:tblGrid>
        <w:gridCol w:w="9180"/>
      </w:tblGrid>
      <w:tr w:rsidR="00E34AE6" w14:paraId="12CC72CA" w14:textId="77777777" w:rsidTr="00E34AE6">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180" w:type="dxa"/>
          </w:tcPr>
          <w:p w14:paraId="583FF63F" w14:textId="1D89D573" w:rsidR="00E34AE6" w:rsidRDefault="00E34AE6" w:rsidP="001A38F5">
            <w:pPr>
              <w:spacing w:before="40" w:after="40"/>
              <w:rPr>
                <w:rFonts w:ascii="Calibri" w:eastAsia="Calibri" w:hAnsi="Calibri" w:cs="Calibri"/>
                <w:b w:val="0"/>
                <w:color w:val="000000"/>
                <w:sz w:val="22"/>
                <w:szCs w:val="22"/>
              </w:rPr>
            </w:pPr>
            <w:r>
              <w:rPr>
                <w:rFonts w:ascii="Calibri" w:eastAsia="Calibri" w:hAnsi="Calibri" w:cs="Calibri"/>
                <w:color w:val="000000"/>
                <w:sz w:val="22"/>
                <w:szCs w:val="22"/>
              </w:rPr>
              <w:t>Overarching Purpose</w:t>
            </w:r>
            <w:r w:rsidRPr="008F228F">
              <w:rPr>
                <w:rFonts w:ascii="Calibri" w:eastAsia="Calibri" w:hAnsi="Calibri" w:cs="Calibri"/>
                <w:color w:val="000000"/>
                <w:sz w:val="22"/>
                <w:szCs w:val="22"/>
              </w:rPr>
              <w:t xml:space="preserve">: </w:t>
            </w:r>
            <w:r w:rsidR="00A15F9F">
              <w:rPr>
                <w:rFonts w:ascii="Calibri" w:eastAsia="Calibri" w:hAnsi="Calibri" w:cs="Calibri"/>
                <w:color w:val="000000"/>
                <w:sz w:val="22"/>
                <w:szCs w:val="22"/>
              </w:rPr>
              <w:t xml:space="preserve">Enabling timely resolution of domain-based security events </w:t>
            </w:r>
            <w:r w:rsidR="00C36ABB">
              <w:rPr>
                <w:rFonts w:ascii="Calibri" w:eastAsia="Calibri" w:hAnsi="Calibri" w:cs="Calibri"/>
                <w:color w:val="000000"/>
                <w:sz w:val="22"/>
                <w:szCs w:val="22"/>
              </w:rPr>
              <w:t>and</w:t>
            </w:r>
            <w:r w:rsidR="00A15F9F">
              <w:rPr>
                <w:rFonts w:ascii="Calibri" w:eastAsia="Calibri" w:hAnsi="Calibri" w:cs="Calibri"/>
                <w:color w:val="000000"/>
                <w:sz w:val="22"/>
                <w:szCs w:val="22"/>
              </w:rPr>
              <w:t xml:space="preserve"> attacks </w:t>
            </w:r>
          </w:p>
          <w:p w14:paraId="4E4A71FB" w14:textId="77777777" w:rsidR="00A15F9F" w:rsidRDefault="00A15F9F" w:rsidP="001A38F5">
            <w:pPr>
              <w:spacing w:before="40" w:after="40"/>
              <w:rPr>
                <w:rFonts w:ascii="Calibri" w:eastAsia="Calibri" w:hAnsi="Calibri" w:cs="Calibri"/>
                <w:b w:val="0"/>
                <w:color w:val="000000"/>
                <w:sz w:val="22"/>
                <w:szCs w:val="22"/>
              </w:rPr>
            </w:pPr>
          </w:p>
          <w:p w14:paraId="776FB054" w14:textId="1A9CE28C" w:rsidR="00A15F9F" w:rsidRDefault="00A15F9F" w:rsidP="001A38F5">
            <w:pPr>
              <w:spacing w:before="40" w:after="40"/>
              <w:rPr>
                <w:rFonts w:ascii="Calibri" w:eastAsia="Calibri" w:hAnsi="Calibri" w:cs="Calibri"/>
                <w:color w:val="000000"/>
                <w:sz w:val="22"/>
                <w:szCs w:val="22"/>
              </w:rPr>
            </w:pPr>
          </w:p>
        </w:tc>
      </w:tr>
    </w:tbl>
    <w:p w14:paraId="4A9401C8" w14:textId="77777777" w:rsidR="00E34AE6" w:rsidRDefault="00E34AE6">
      <w:pPr>
        <w:spacing w:before="40" w:after="40"/>
        <w:rPr>
          <w:b/>
          <w:color w:val="FFFFFF"/>
        </w:rPr>
        <w:sectPr w:rsidR="00E34AE6">
          <w:type w:val="continuous"/>
          <w:pgSz w:w="12240" w:h="15840"/>
          <w:pgMar w:top="1440" w:right="1440" w:bottom="1440" w:left="1440" w:header="720" w:footer="720" w:gutter="0"/>
          <w:cols w:space="720"/>
        </w:sectPr>
      </w:pPr>
    </w:p>
    <w:tbl>
      <w:tblPr>
        <w:tblStyle w:val="a"/>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060"/>
        <w:gridCol w:w="6120"/>
      </w:tblGrid>
      <w:tr w:rsidR="008A5D83" w14:paraId="2FEDBEEB" w14:textId="77777777" w:rsidTr="008A5D83">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180" w:type="dxa"/>
            <w:gridSpan w:val="2"/>
          </w:tcPr>
          <w:p w14:paraId="00000002" w14:textId="5B59AB5D" w:rsidR="008A5D83" w:rsidRDefault="00AC6D8F">
            <w:pPr>
              <w:spacing w:before="40" w:after="40"/>
              <w:rPr>
                <w:rFonts w:ascii="Calibri" w:eastAsia="Calibri" w:hAnsi="Calibri" w:cs="Calibri"/>
                <w:color w:val="000000"/>
                <w:sz w:val="22"/>
                <w:szCs w:val="22"/>
              </w:rPr>
            </w:pPr>
            <w:r>
              <w:rPr>
                <w:rFonts w:ascii="Calibri" w:eastAsia="Calibri" w:hAnsi="Calibri" w:cs="Calibri"/>
                <w:color w:val="000000"/>
                <w:sz w:val="22"/>
                <w:szCs w:val="22"/>
              </w:rPr>
              <w:t>Use Case</w:t>
            </w:r>
            <w:r w:rsidR="008F228F" w:rsidRPr="008F228F">
              <w:rPr>
                <w:rFonts w:ascii="Calibri" w:eastAsia="Calibri" w:hAnsi="Calibri" w:cs="Calibri"/>
                <w:color w:val="000000"/>
                <w:sz w:val="22"/>
                <w:szCs w:val="22"/>
              </w:rPr>
              <w:t xml:space="preserve">: </w:t>
            </w:r>
            <w:r w:rsidR="00A15F9F">
              <w:rPr>
                <w:rFonts w:ascii="Calibri" w:eastAsia="Calibri" w:hAnsi="Calibri" w:cs="Calibri"/>
                <w:color w:val="000000"/>
                <w:sz w:val="22"/>
                <w:szCs w:val="22"/>
              </w:rPr>
              <w:t>When a network is undergoing an attack involving a domain name, and the operator(s) of that network need to contact the domain owner to remediate the security issue (DDOS, Botnet, etc.)</w:t>
            </w:r>
          </w:p>
        </w:tc>
      </w:tr>
      <w:tr w:rsidR="008A5D83" w14:paraId="361C2524"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0000004" w14:textId="725AA302" w:rsidR="008A5D83" w:rsidRPr="00E34AE6" w:rsidRDefault="00AC6D8F" w:rsidP="00E34AE6">
            <w:pPr>
              <w:pStyle w:val="ListParagraph"/>
              <w:numPr>
                <w:ilvl w:val="0"/>
                <w:numId w:val="29"/>
              </w:numPr>
              <w:spacing w:before="40" w:after="40"/>
              <w:rPr>
                <w:rFonts w:ascii="Calibri" w:eastAsia="Calibri" w:hAnsi="Calibri" w:cs="Calibri"/>
                <w:b w:val="0"/>
                <w:bCs/>
                <w:color w:val="000000"/>
                <w:sz w:val="22"/>
                <w:szCs w:val="22"/>
              </w:rPr>
            </w:pPr>
            <w:r w:rsidRPr="00E34AE6">
              <w:rPr>
                <w:rFonts w:ascii="Calibri" w:eastAsia="Calibri" w:hAnsi="Calibri" w:cs="Calibri"/>
                <w:b w:val="0"/>
                <w:bCs/>
                <w:color w:val="000000"/>
                <w:sz w:val="22"/>
                <w:szCs w:val="22"/>
              </w:rPr>
              <w:t xml:space="preserve">User Groups (Requestors) / User characteristics </w:t>
            </w:r>
          </w:p>
        </w:tc>
        <w:tc>
          <w:tcPr>
            <w:tcW w:w="6120" w:type="dxa"/>
          </w:tcPr>
          <w:p w14:paraId="00000006" w14:textId="37712E12" w:rsidR="008A5D83" w:rsidRDefault="00A15F9F">
            <w:pPr>
              <w:spacing w:before="40" w:after="40"/>
              <w:cnfStyle w:val="000000100000" w:firstRow="0" w:lastRow="0" w:firstColumn="0" w:lastColumn="0" w:oddVBand="0" w:evenVBand="0" w:oddHBand="1" w:evenHBand="0" w:firstRowFirstColumn="0" w:firstRowLastColumn="0" w:lastRowFirstColumn="0" w:lastRowLastColumn="0"/>
              <w:rPr>
                <w:b/>
                <w:sz w:val="22"/>
                <w:szCs w:val="22"/>
              </w:rPr>
            </w:pPr>
            <w:r>
              <w:rPr>
                <w:b/>
                <w:sz w:val="22"/>
                <w:szCs w:val="22"/>
              </w:rPr>
              <w:t>Network Operator(s) and/or their designated network, IT, or operational security teams or providers</w:t>
            </w:r>
          </w:p>
        </w:tc>
      </w:tr>
      <w:tr w:rsidR="008A5D83" w14:paraId="5E4931F5"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0000007" w14:textId="3F2F918A" w:rsidR="008A5D83" w:rsidRPr="00E34AE6" w:rsidRDefault="00AC6D8F" w:rsidP="00E34AE6">
            <w:pPr>
              <w:pStyle w:val="ListParagraph"/>
              <w:numPr>
                <w:ilvl w:val="0"/>
                <w:numId w:val="29"/>
              </w:numPr>
              <w:spacing w:before="40" w:after="40"/>
              <w:rPr>
                <w:rFonts w:ascii="Calibri" w:eastAsia="Calibri" w:hAnsi="Calibri" w:cs="Calibri"/>
                <w:b w:val="0"/>
                <w:bCs/>
                <w:color w:val="000000"/>
                <w:sz w:val="22"/>
                <w:szCs w:val="22"/>
              </w:rPr>
            </w:pPr>
            <w:r w:rsidRPr="00E34AE6">
              <w:rPr>
                <w:rFonts w:ascii="Calibri" w:eastAsia="Calibri" w:hAnsi="Calibri" w:cs="Calibri"/>
                <w:b w:val="0"/>
                <w:bCs/>
                <w:color w:val="000000"/>
                <w:sz w:val="22"/>
                <w:szCs w:val="22"/>
              </w:rPr>
              <w:t xml:space="preserve">Why is non-public registration data </w:t>
            </w:r>
            <w:r w:rsidR="000C7DAB">
              <w:rPr>
                <w:rFonts w:ascii="Calibri" w:eastAsia="Calibri" w:hAnsi="Calibri" w:cs="Calibri"/>
                <w:b w:val="0"/>
                <w:bCs/>
                <w:color w:val="000000"/>
                <w:sz w:val="22"/>
                <w:szCs w:val="22"/>
              </w:rPr>
              <w:t>necessary</w:t>
            </w:r>
            <w:r w:rsidRPr="00E34AE6">
              <w:rPr>
                <w:rFonts w:ascii="Calibri" w:eastAsia="Calibri" w:hAnsi="Calibri" w:cs="Calibri"/>
                <w:b w:val="0"/>
                <w:bCs/>
                <w:color w:val="000000"/>
                <w:sz w:val="22"/>
                <w:szCs w:val="22"/>
              </w:rPr>
              <w:t>?</w:t>
            </w:r>
          </w:p>
        </w:tc>
        <w:tc>
          <w:tcPr>
            <w:tcW w:w="6120" w:type="dxa"/>
          </w:tcPr>
          <w:p w14:paraId="00000008" w14:textId="31F2AE98" w:rsidR="008A5D83" w:rsidRDefault="00A15F9F">
            <w:pPr>
              <w:spacing w:before="40" w:after="4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22"/>
                <w:szCs w:val="22"/>
              </w:rPr>
            </w:pPr>
            <w:r>
              <w:rPr>
                <w:rFonts w:ascii="Calibri" w:eastAsia="Calibri" w:hAnsi="Calibri" w:cs="Calibri"/>
                <w:b/>
                <w:color w:val="000000"/>
                <w:sz w:val="22"/>
                <w:szCs w:val="22"/>
              </w:rPr>
              <w:t>Non-Public registration data is requi</w:t>
            </w:r>
            <w:r w:rsidR="00C36ABB">
              <w:rPr>
                <w:rFonts w:ascii="Calibri" w:eastAsia="Calibri" w:hAnsi="Calibri" w:cs="Calibri"/>
                <w:b/>
                <w:color w:val="000000"/>
                <w:sz w:val="22"/>
                <w:szCs w:val="22"/>
              </w:rPr>
              <w:t>r</w:t>
            </w:r>
            <w:r>
              <w:rPr>
                <w:rFonts w:ascii="Calibri" w:eastAsia="Calibri" w:hAnsi="Calibri" w:cs="Calibri"/>
                <w:b/>
                <w:color w:val="000000"/>
                <w:sz w:val="22"/>
                <w:szCs w:val="22"/>
              </w:rPr>
              <w:t xml:space="preserve">ed to enable </w:t>
            </w:r>
            <w:r w:rsidR="00C36ABB">
              <w:rPr>
                <w:rFonts w:ascii="Calibri" w:eastAsia="Calibri" w:hAnsi="Calibri" w:cs="Calibri"/>
                <w:b/>
                <w:color w:val="000000"/>
                <w:sz w:val="22"/>
                <w:szCs w:val="22"/>
              </w:rPr>
              <w:t xml:space="preserve">timely </w:t>
            </w:r>
            <w:r>
              <w:rPr>
                <w:rFonts w:ascii="Calibri" w:eastAsia="Calibri" w:hAnsi="Calibri" w:cs="Calibri"/>
                <w:b/>
                <w:color w:val="000000"/>
                <w:sz w:val="22"/>
                <w:szCs w:val="22"/>
              </w:rPr>
              <w:t xml:space="preserve">contact with those parties responsible for a domain that is being used as an attack vector.  Timely communication is essential to reduce downtime and detrimental effects of dependent services. </w:t>
            </w:r>
          </w:p>
        </w:tc>
      </w:tr>
      <w:tr w:rsidR="008A5D83" w14:paraId="6E33818B"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C3ECAA8" w14:textId="5FA379C7" w:rsidR="00CB020D" w:rsidRDefault="00296201" w:rsidP="00E34AE6">
            <w:pPr>
              <w:pStyle w:val="ListParagraph"/>
              <w:numPr>
                <w:ilvl w:val="0"/>
                <w:numId w:val="29"/>
              </w:numPr>
              <w:spacing w:before="40" w:after="40"/>
            </w:pPr>
            <w:r w:rsidRPr="00E34AE6">
              <w:rPr>
                <w:rFonts w:ascii="Calibri" w:eastAsia="Calibri" w:hAnsi="Calibri" w:cs="Calibri"/>
                <w:b w:val="0"/>
                <w:bCs/>
                <w:color w:val="000000"/>
                <w:sz w:val="22"/>
                <w:szCs w:val="22"/>
              </w:rPr>
              <w:t>D</w:t>
            </w:r>
            <w:r w:rsidR="00A34159" w:rsidRPr="00E34AE6">
              <w:rPr>
                <w:rFonts w:ascii="Calibri" w:eastAsia="Calibri" w:hAnsi="Calibri" w:cs="Calibri"/>
                <w:b w:val="0"/>
                <w:bCs/>
                <w:color w:val="000000"/>
                <w:sz w:val="22"/>
                <w:szCs w:val="22"/>
              </w:rPr>
              <w:t>ata</w:t>
            </w:r>
            <w:r w:rsidR="00A34159">
              <w:rPr>
                <w:rFonts w:ascii="Calibri" w:eastAsia="Calibri" w:hAnsi="Calibri" w:cs="Calibri"/>
                <w:b w:val="0"/>
                <w:color w:val="000000"/>
                <w:sz w:val="22"/>
                <w:szCs w:val="22"/>
              </w:rPr>
              <w:t xml:space="preserve"> </w:t>
            </w:r>
            <w:r w:rsidR="00CB020D">
              <w:rPr>
                <w:rFonts w:ascii="Calibri" w:eastAsia="Calibri" w:hAnsi="Calibri" w:cs="Calibri"/>
                <w:b w:val="0"/>
                <w:color w:val="000000"/>
                <w:sz w:val="22"/>
                <w:szCs w:val="22"/>
              </w:rPr>
              <w:t>elements</w:t>
            </w:r>
            <w:r w:rsidR="00A34159">
              <w:rPr>
                <w:rFonts w:ascii="Calibri" w:eastAsia="Calibri" w:hAnsi="Calibri" w:cs="Calibri"/>
                <w:b w:val="0"/>
                <w:color w:val="000000"/>
                <w:sz w:val="22"/>
                <w:szCs w:val="22"/>
              </w:rPr>
              <w:t xml:space="preserve"> that may </w:t>
            </w:r>
            <w:r>
              <w:rPr>
                <w:rFonts w:ascii="Calibri" w:eastAsia="Calibri" w:hAnsi="Calibri" w:cs="Calibri"/>
                <w:b w:val="0"/>
                <w:color w:val="000000"/>
                <w:sz w:val="22"/>
                <w:szCs w:val="22"/>
              </w:rPr>
              <w:t xml:space="preserve">typically </w:t>
            </w:r>
            <w:r w:rsidR="00A34159">
              <w:rPr>
                <w:rFonts w:ascii="Calibri" w:eastAsia="Calibri" w:hAnsi="Calibri" w:cs="Calibri"/>
                <w:b w:val="0"/>
                <w:color w:val="000000"/>
                <w:sz w:val="22"/>
                <w:szCs w:val="22"/>
              </w:rPr>
              <w:t>be disclosed</w:t>
            </w:r>
            <w:r w:rsidR="0065279E">
              <w:rPr>
                <w:rStyle w:val="FootnoteReference"/>
                <w:rFonts w:ascii="Calibri" w:eastAsia="Calibri" w:hAnsi="Calibri" w:cs="Calibri"/>
                <w:b w:val="0"/>
                <w:color w:val="000000"/>
                <w:sz w:val="22"/>
                <w:szCs w:val="22"/>
              </w:rPr>
              <w:footnoteReference w:id="1"/>
            </w:r>
            <w:r w:rsidR="00CB020D">
              <w:rPr>
                <w:rFonts w:ascii="Calibri" w:eastAsia="Calibri" w:hAnsi="Calibri" w:cs="Calibri"/>
                <w:b w:val="0"/>
                <w:color w:val="000000"/>
                <w:sz w:val="22"/>
                <w:szCs w:val="22"/>
              </w:rPr>
              <w:t xml:space="preserve"> </w:t>
            </w:r>
          </w:p>
          <w:p w14:paraId="00000009" w14:textId="4BA82275" w:rsidR="008A5D83" w:rsidRDefault="008A5D83">
            <w:pPr>
              <w:spacing w:before="40" w:after="40"/>
              <w:rPr>
                <w:rFonts w:ascii="Calibri" w:eastAsia="Calibri" w:hAnsi="Calibri" w:cs="Calibri"/>
                <w:color w:val="000000"/>
                <w:sz w:val="22"/>
                <w:szCs w:val="22"/>
              </w:rPr>
            </w:pPr>
          </w:p>
        </w:tc>
        <w:tc>
          <w:tcPr>
            <w:tcW w:w="6120" w:type="dxa"/>
          </w:tcPr>
          <w:p w14:paraId="6807E8A5" w14:textId="076DCACE" w:rsidR="00C36ABB" w:rsidRDefault="00C36ABB" w:rsidP="00C36ABB">
            <w:pPr>
              <w:ind w:left="36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 xml:space="preserve">In addition to </w:t>
            </w:r>
            <w:bookmarkStart w:id="0" w:name="_GoBack"/>
            <w:bookmarkEnd w:id="0"/>
            <w:r>
              <w:rPr>
                <w:rFonts w:ascii="Calibri" w:eastAsia="Calibri" w:hAnsi="Calibri" w:cs="Calibri"/>
                <w:sz w:val="22"/>
                <w:szCs w:val="22"/>
              </w:rPr>
              <w:t>fields determined to not contain personal data:</w:t>
            </w:r>
          </w:p>
          <w:p w14:paraId="1A0A07CC" w14:textId="77777777" w:rsidR="00C36ABB" w:rsidRPr="00C36ABB" w:rsidRDefault="00C36ABB" w:rsidP="00C36ABB">
            <w:pPr>
              <w:ind w:left="36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p>
          <w:p w14:paraId="79E63F15" w14:textId="4E0D1C6A" w:rsidR="008A5D83" w:rsidRDefault="00A15F9F" w:rsidP="00E34AE6">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Registrant, Admin and/or Technical contact name</w:t>
            </w:r>
          </w:p>
          <w:p w14:paraId="25B88155" w14:textId="4104269D" w:rsidR="00A15F9F" w:rsidRDefault="00A15F9F" w:rsidP="00A15F9F">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Registrant, Admin and/or Technical contact email</w:t>
            </w:r>
          </w:p>
          <w:p w14:paraId="0000000D" w14:textId="4457CA4E" w:rsidR="00E34AE6" w:rsidRPr="00A15F9F" w:rsidRDefault="00A15F9F" w:rsidP="00A15F9F">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Registrant, Admin and/or Technical contact phone number</w:t>
            </w:r>
          </w:p>
        </w:tc>
      </w:tr>
      <w:tr w:rsidR="008A5D83" w14:paraId="79EFE9A3"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000000E" w14:textId="6810FE10" w:rsidR="008A5D83" w:rsidRDefault="00AC6D8F" w:rsidP="00E34AE6">
            <w:pPr>
              <w:pStyle w:val="ListParagraph"/>
              <w:numPr>
                <w:ilvl w:val="0"/>
                <w:numId w:val="29"/>
              </w:numPr>
              <w:spacing w:before="40" w:after="40"/>
              <w:rPr>
                <w:rFonts w:ascii="Calibri" w:eastAsia="Calibri" w:hAnsi="Calibri" w:cs="Calibri"/>
                <w:color w:val="000000"/>
                <w:sz w:val="22"/>
                <w:szCs w:val="22"/>
              </w:rPr>
            </w:pPr>
            <w:r w:rsidRPr="00E34AE6">
              <w:rPr>
                <w:rFonts w:ascii="Calibri" w:eastAsia="Calibri" w:hAnsi="Calibri" w:cs="Calibri"/>
                <w:b w:val="0"/>
                <w:bCs/>
                <w:color w:val="000000"/>
                <w:sz w:val="22"/>
                <w:szCs w:val="22"/>
              </w:rPr>
              <w:t>Lawful basis of entity disclosing non-public registration data to the requestor</w:t>
            </w:r>
          </w:p>
        </w:tc>
        <w:tc>
          <w:tcPr>
            <w:tcW w:w="6120" w:type="dxa"/>
          </w:tcPr>
          <w:p w14:paraId="48AEE615" w14:textId="77777777" w:rsidR="008A5D83" w:rsidRDefault="00A15F9F" w:rsidP="00E34AE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Article 6(1)(f) in most cases</w:t>
            </w:r>
          </w:p>
          <w:p w14:paraId="78C3DD2A" w14:textId="77777777" w:rsidR="00A15F9F" w:rsidRDefault="00A15F9F" w:rsidP="00A15F9F">
            <w:pPr>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22"/>
                <w:szCs w:val="22"/>
              </w:rPr>
              <w:t xml:space="preserve">Article 6(1)(d) in some cases where critical infrastructure are involved (Example, </w:t>
            </w:r>
            <w:proofErr w:type="spellStart"/>
            <w:r>
              <w:rPr>
                <w:rFonts w:ascii="Calibri" w:eastAsia="Calibri" w:hAnsi="Calibri" w:cs="Calibri"/>
                <w:sz w:val="22"/>
                <w:szCs w:val="22"/>
              </w:rPr>
              <w:t>Mirai</w:t>
            </w:r>
            <w:proofErr w:type="spellEnd"/>
            <w:r>
              <w:rPr>
                <w:rFonts w:ascii="Calibri" w:eastAsia="Calibri" w:hAnsi="Calibri" w:cs="Calibri"/>
                <w:sz w:val="22"/>
                <w:szCs w:val="22"/>
              </w:rPr>
              <w:t xml:space="preserve"> Botnet disabled hospitals in UK) </w:t>
            </w:r>
            <w:hyperlink r:id="rId8" w:history="1">
              <w:r>
                <w:rPr>
                  <w:rStyle w:val="Hyperlink"/>
                </w:rPr>
                <w:t>https://healthitsecurity.com/news/icit-finds-healthcare-sector-at-great-risk-for-ddos-attacks</w:t>
              </w:r>
            </w:hyperlink>
          </w:p>
          <w:p w14:paraId="00000011" w14:textId="6FE4F733" w:rsidR="00A15F9F" w:rsidRDefault="00A15F9F" w:rsidP="00E34AE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r>
      <w:tr w:rsidR="00791C55" w14:paraId="76D9314F"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EC50BAC" w14:textId="5A068DCE" w:rsidR="00791C55" w:rsidRDefault="00791C55" w:rsidP="00E34AE6">
            <w:pPr>
              <w:pStyle w:val="ListParagraph"/>
              <w:numPr>
                <w:ilvl w:val="0"/>
                <w:numId w:val="29"/>
              </w:numPr>
              <w:spacing w:before="40" w:after="40"/>
            </w:pPr>
            <w:r w:rsidRPr="00E34AE6">
              <w:rPr>
                <w:rFonts w:ascii="Calibri" w:eastAsia="Calibri" w:hAnsi="Calibri" w:cs="Calibri"/>
                <w:b w:val="0"/>
                <w:bCs/>
                <w:color w:val="000000"/>
                <w:sz w:val="22"/>
                <w:szCs w:val="22"/>
              </w:rPr>
              <w:t>Supporting info to determine lawful basis for the requestor</w:t>
            </w:r>
          </w:p>
        </w:tc>
        <w:tc>
          <w:tcPr>
            <w:tcW w:w="6120" w:type="dxa"/>
          </w:tcPr>
          <w:p w14:paraId="4339F20D" w14:textId="77777777" w:rsidR="00791C55" w:rsidRPr="00A15F9F" w:rsidRDefault="00A15F9F" w:rsidP="00E34AE6">
            <w:pPr>
              <w:cnfStyle w:val="000000100000" w:firstRow="0" w:lastRow="0" w:firstColumn="0" w:lastColumn="0" w:oddVBand="0" w:evenVBand="0" w:oddHBand="1" w:evenHBand="0" w:firstRowFirstColumn="0" w:firstRowLastColumn="0" w:lastRowFirstColumn="0" w:lastRowLastColumn="0"/>
              <w:rPr>
                <w:sz w:val="21"/>
                <w:szCs w:val="21"/>
              </w:rPr>
            </w:pPr>
            <w:r w:rsidRPr="00A15F9F">
              <w:rPr>
                <w:sz w:val="21"/>
                <w:szCs w:val="21"/>
              </w:rPr>
              <w:t>The need for processing of personal data to the extent necessary is expressly considered in Recital 49.</w:t>
            </w:r>
          </w:p>
          <w:p w14:paraId="3D58A1FD" w14:textId="77777777" w:rsidR="00A15F9F" w:rsidRPr="00A15F9F" w:rsidRDefault="00A15F9F" w:rsidP="00E34AE6">
            <w:pPr>
              <w:cnfStyle w:val="000000100000" w:firstRow="0" w:lastRow="0" w:firstColumn="0" w:lastColumn="0" w:oddVBand="0" w:evenVBand="0" w:oddHBand="1" w:evenHBand="0" w:firstRowFirstColumn="0" w:firstRowLastColumn="0" w:lastRowFirstColumn="0" w:lastRowLastColumn="0"/>
              <w:rPr>
                <w:sz w:val="21"/>
                <w:szCs w:val="21"/>
              </w:rPr>
            </w:pPr>
          </w:p>
          <w:p w14:paraId="42B3E10F" w14:textId="77777777" w:rsidR="00A15F9F" w:rsidRPr="00A15F9F" w:rsidRDefault="00A15F9F" w:rsidP="00A15F9F">
            <w:pPr>
              <w:cnfStyle w:val="000000100000" w:firstRow="0" w:lastRow="0" w:firstColumn="0" w:lastColumn="0" w:oddVBand="0" w:evenVBand="0" w:oddHBand="1" w:evenHBand="0" w:firstRowFirstColumn="0" w:firstRowLastColumn="0" w:lastRowFirstColumn="0" w:lastRowLastColumn="0"/>
              <w:rPr>
                <w:i/>
                <w:iCs/>
                <w:sz w:val="21"/>
                <w:szCs w:val="21"/>
              </w:rPr>
            </w:pPr>
            <w:r w:rsidRPr="00A15F9F">
              <w:rPr>
                <w:i/>
                <w:iCs/>
                <w:sz w:val="21"/>
                <w:szCs w:val="21"/>
              </w:rPr>
              <w:t>49) The processing of personal data to the extent strictly necessary and proportionate for the purposes of ensuring network and information security, i.e. the ability of a network or an information system to resist, at a given level of confidence, accidental events or unlawful or malicious actions that compromise the availability, authenticity, integrity and confidentiality of stored or transmitted personal data, and the security of the related services offered by, or accessible via, those networks and systems, by public authorities, by computer emergency response teams (CERTs), computer security incident response teams (CSIRTs), by providers of electronic communications networks and services and by providers of security technologies and services, constitutes a legitimate interest of the data controller concerned.</w:t>
            </w:r>
            <w:r w:rsidRPr="00A15F9F">
              <w:rPr>
                <w:i/>
                <w:iCs/>
                <w:sz w:val="21"/>
                <w:szCs w:val="21"/>
              </w:rPr>
              <w:br/>
            </w:r>
            <w:r w:rsidRPr="00A15F9F">
              <w:rPr>
                <w:i/>
                <w:iCs/>
                <w:sz w:val="21"/>
                <w:szCs w:val="21"/>
              </w:rPr>
              <w:br/>
              <w:t xml:space="preserve">This could, for example, include preventing </w:t>
            </w:r>
            <w:proofErr w:type="spellStart"/>
            <w:r w:rsidRPr="00A15F9F">
              <w:rPr>
                <w:i/>
                <w:iCs/>
                <w:sz w:val="21"/>
                <w:szCs w:val="21"/>
              </w:rPr>
              <w:t>unauthorised</w:t>
            </w:r>
            <w:proofErr w:type="spellEnd"/>
            <w:r w:rsidRPr="00A15F9F">
              <w:rPr>
                <w:i/>
                <w:iCs/>
                <w:sz w:val="21"/>
                <w:szCs w:val="21"/>
              </w:rPr>
              <w:t xml:space="preserve"> access to electronic communications networks and malicious code distribution and stopping 'denial of service' attacks and damage to computer and electronic communication systems. </w:t>
            </w:r>
          </w:p>
          <w:p w14:paraId="385D858D" w14:textId="2107A52E" w:rsidR="00A15F9F" w:rsidRPr="00A15F9F" w:rsidRDefault="00A15F9F" w:rsidP="00E34AE6">
            <w:pPr>
              <w:cnfStyle w:val="000000100000" w:firstRow="0" w:lastRow="0" w:firstColumn="0" w:lastColumn="0" w:oddVBand="0" w:evenVBand="0" w:oddHBand="1" w:evenHBand="0" w:firstRowFirstColumn="0" w:firstRowLastColumn="0" w:lastRowFirstColumn="0" w:lastRowLastColumn="0"/>
              <w:rPr>
                <w:sz w:val="21"/>
                <w:szCs w:val="21"/>
              </w:rPr>
            </w:pPr>
          </w:p>
        </w:tc>
      </w:tr>
      <w:tr w:rsidR="00E34AE6" w14:paraId="6A0B1902"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ACD86F1" w14:textId="6E6E7143" w:rsidR="00E34AE6" w:rsidRDefault="00E34AE6" w:rsidP="00E34AE6">
            <w:pPr>
              <w:pStyle w:val="ListParagraph"/>
              <w:numPr>
                <w:ilvl w:val="0"/>
                <w:numId w:val="29"/>
              </w:numPr>
              <w:spacing w:before="40" w:after="40"/>
              <w:rPr>
                <w:rFonts w:ascii="Calibri" w:eastAsia="Calibri" w:hAnsi="Calibri" w:cs="Calibri"/>
                <w:b w:val="0"/>
                <w:color w:val="000000"/>
                <w:sz w:val="22"/>
                <w:szCs w:val="22"/>
              </w:rPr>
            </w:pPr>
            <w:r w:rsidRPr="00E34AE6">
              <w:rPr>
                <w:rFonts w:ascii="Calibri" w:eastAsia="Calibri" w:hAnsi="Calibri" w:cs="Calibri"/>
                <w:b w:val="0"/>
                <w:bCs/>
                <w:color w:val="000000"/>
                <w:sz w:val="22"/>
                <w:szCs w:val="22"/>
              </w:rPr>
              <w:lastRenderedPageBreak/>
              <w:t>Safeguards (requirements) Applicable to the Requestor</w:t>
            </w:r>
          </w:p>
        </w:tc>
        <w:tc>
          <w:tcPr>
            <w:tcW w:w="6120" w:type="dxa"/>
          </w:tcPr>
          <w:p w14:paraId="38201D33" w14:textId="77777777" w:rsidR="00A15F9F" w:rsidRPr="00365A9B" w:rsidRDefault="00A15F9F" w:rsidP="00A15F9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65A9B">
              <w:rPr>
                <w:rFonts w:asciiTheme="minorHAnsi" w:hAnsiTheme="minorHAnsi" w:cstheme="minorHAnsi"/>
                <w:sz w:val="22"/>
                <w:szCs w:val="22"/>
              </w:rPr>
              <w:t xml:space="preserve">The </w:t>
            </w:r>
            <w:proofErr w:type="gramStart"/>
            <w:r w:rsidRPr="00365A9B">
              <w:rPr>
                <w:rFonts w:asciiTheme="minorHAnsi" w:hAnsiTheme="minorHAnsi" w:cstheme="minorHAnsi"/>
                <w:sz w:val="22"/>
                <w:szCs w:val="22"/>
              </w:rPr>
              <w:t>requestor :</w:t>
            </w:r>
            <w:proofErr w:type="gramEnd"/>
          </w:p>
          <w:p w14:paraId="430CF41C" w14:textId="77777777" w:rsidR="00A15F9F" w:rsidRPr="00365A9B" w:rsidRDefault="00A15F9F" w:rsidP="00A15F9F">
            <w:pPr>
              <w:numPr>
                <w:ilvl w:val="0"/>
                <w:numId w:val="30"/>
              </w:numPr>
              <w:spacing w:before="24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Must process data in compliance with data protection laws such as GDPR, including secure transmission, data subject rights;</w:t>
            </w:r>
          </w:p>
          <w:p w14:paraId="62FDB40E" w14:textId="77777777" w:rsidR="00A15F9F" w:rsidRPr="00365A9B" w:rsidRDefault="00A15F9F" w:rsidP="00A15F9F">
            <w:pPr>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Must only request data from the current RDS data set (no data about the domain name registration’s history);</w:t>
            </w:r>
          </w:p>
          <w:p w14:paraId="39F16DC7" w14:textId="77777777" w:rsidR="00A15F9F" w:rsidRPr="00365A9B" w:rsidRDefault="00A15F9F" w:rsidP="00A15F9F">
            <w:pPr>
              <w:numPr>
                <w:ilvl w:val="0"/>
                <w:numId w:val="30"/>
              </w:numPr>
              <w:spacing w:after="24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Must provide representations with each unique request for data of its corresponding purpose and legal basis for their processing which will be subject to auditing</w:t>
            </w:r>
            <w:r>
              <w:rPr>
                <w:rFonts w:ascii="Calibri" w:eastAsia="Calibri" w:hAnsi="Calibri" w:cs="Calibri"/>
                <w:sz w:val="22"/>
                <w:szCs w:val="22"/>
              </w:rPr>
              <w:t xml:space="preserve"> (no bulk access)</w:t>
            </w:r>
            <w:r w:rsidRPr="00365A9B">
              <w:rPr>
                <w:rFonts w:ascii="Calibri" w:eastAsia="Calibri" w:hAnsi="Calibri" w:cs="Calibri"/>
                <w:sz w:val="22"/>
                <w:szCs w:val="22"/>
              </w:rPr>
              <w:t>.</w:t>
            </w:r>
          </w:p>
          <w:p w14:paraId="09BE713E" w14:textId="283298E4" w:rsidR="00E34AE6" w:rsidRPr="00CD3148" w:rsidRDefault="00E34AE6" w:rsidP="00E34AE6">
            <w:pPr>
              <w:cnfStyle w:val="000000000000" w:firstRow="0" w:lastRow="0" w:firstColumn="0" w:lastColumn="0" w:oddVBand="0" w:evenVBand="0" w:oddHBand="0" w:evenHBand="0" w:firstRowFirstColumn="0" w:firstRowLastColumn="0" w:lastRowFirstColumn="0" w:lastRowLastColumn="0"/>
              <w:rPr>
                <w:sz w:val="22"/>
                <w:szCs w:val="22"/>
              </w:rPr>
            </w:pPr>
          </w:p>
        </w:tc>
      </w:tr>
      <w:tr w:rsidR="00E34AE6" w14:paraId="719623CC"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1EFBCABA" w14:textId="3E6195F3" w:rsidR="00E34AE6" w:rsidRPr="00E34AE6" w:rsidRDefault="00CD3148" w:rsidP="00E34AE6">
            <w:pPr>
              <w:pStyle w:val="ListParagraph"/>
              <w:numPr>
                <w:ilvl w:val="0"/>
                <w:numId w:val="29"/>
              </w:numPr>
              <w:spacing w:before="40" w:after="40"/>
              <w:rPr>
                <w:rFonts w:ascii="Calibri" w:eastAsia="Calibri" w:hAnsi="Calibri" w:cs="Calibri"/>
                <w:bCs/>
                <w:color w:val="000000"/>
                <w:sz w:val="22"/>
                <w:szCs w:val="22"/>
              </w:rPr>
            </w:pPr>
            <w:r>
              <w:rPr>
                <w:rFonts w:ascii="Calibri" w:eastAsia="Calibri" w:hAnsi="Calibri" w:cs="Calibri"/>
                <w:b w:val="0"/>
                <w:color w:val="000000"/>
                <w:sz w:val="22"/>
                <w:szCs w:val="22"/>
              </w:rPr>
              <w:t>Safeguards (requirements) applicable to the Entity Disclosing the Nonpublic Registration Data</w:t>
            </w:r>
          </w:p>
        </w:tc>
        <w:tc>
          <w:tcPr>
            <w:tcW w:w="6120" w:type="dxa"/>
          </w:tcPr>
          <w:p w14:paraId="7B010600" w14:textId="538C2FD4" w:rsidR="00A15F9F" w:rsidRPr="00365A9B" w:rsidRDefault="00A15F9F" w:rsidP="00A15F9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The entity disclosing the data</w:t>
            </w:r>
            <w:r>
              <w:rPr>
                <w:rFonts w:ascii="Calibri" w:eastAsia="Calibri" w:hAnsi="Calibri" w:cs="Calibri"/>
                <w:sz w:val="22"/>
                <w:szCs w:val="22"/>
              </w:rPr>
              <w:t>:</w:t>
            </w:r>
          </w:p>
          <w:p w14:paraId="71501F84" w14:textId="77777777" w:rsidR="00A15F9F" w:rsidRPr="00365A9B" w:rsidRDefault="00A15F9F" w:rsidP="00A15F9F">
            <w:pPr>
              <w:numPr>
                <w:ilvl w:val="0"/>
                <w:numId w:val="31"/>
              </w:numPr>
              <w:spacing w:before="240"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Must only supply the data requested by the requestor;</w:t>
            </w:r>
          </w:p>
          <w:p w14:paraId="29D5EBFD" w14:textId="77777777" w:rsidR="00A15F9F" w:rsidRDefault="00A15F9F" w:rsidP="00A15F9F">
            <w:pPr>
              <w:numPr>
                <w:ilvl w:val="0"/>
                <w:numId w:val="31"/>
              </w:num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Must return current data in response to a request;</w:t>
            </w:r>
          </w:p>
          <w:p w14:paraId="0ECB0515" w14:textId="77777777" w:rsidR="00A15F9F" w:rsidRPr="00365A9B" w:rsidRDefault="00A15F9F" w:rsidP="00A15F9F">
            <w:pPr>
              <w:numPr>
                <w:ilvl w:val="0"/>
                <w:numId w:val="31"/>
              </w:num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Must process data in compliance with data protection laws such as GDPR, including secure transmission, data subject rights</w:t>
            </w:r>
          </w:p>
          <w:p w14:paraId="3C9D175D" w14:textId="22BB86BC" w:rsidR="00E34AE6" w:rsidRPr="00E34AE6" w:rsidRDefault="00E34AE6" w:rsidP="00E34AE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D3148" w14:paraId="0B5E8EC9"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6E8C301A" w14:textId="32EEB811" w:rsidR="00CD3148" w:rsidRDefault="00CD3148" w:rsidP="00E34AE6">
            <w:pPr>
              <w:pStyle w:val="ListParagraph"/>
              <w:numPr>
                <w:ilvl w:val="0"/>
                <w:numId w:val="29"/>
              </w:numPr>
              <w:spacing w:before="40" w:after="40"/>
              <w:rPr>
                <w:rFonts w:ascii="Calibri" w:eastAsia="Calibri" w:hAnsi="Calibri" w:cs="Calibri"/>
                <w:b w:val="0"/>
                <w:color w:val="000000"/>
                <w:sz w:val="22"/>
                <w:szCs w:val="22"/>
              </w:rPr>
            </w:pPr>
            <w:r>
              <w:rPr>
                <w:rFonts w:ascii="Calibri" w:eastAsia="Calibri" w:hAnsi="Calibri" w:cs="Calibri"/>
                <w:b w:val="0"/>
                <w:color w:val="000000"/>
                <w:sz w:val="22"/>
                <w:szCs w:val="22"/>
              </w:rPr>
              <w:t>Safeguards (requirements) applicable to the data subject</w:t>
            </w:r>
          </w:p>
        </w:tc>
        <w:tc>
          <w:tcPr>
            <w:tcW w:w="6120" w:type="dxa"/>
          </w:tcPr>
          <w:p w14:paraId="07024F77" w14:textId="08C9EAE3" w:rsidR="00A15F9F" w:rsidRDefault="00A15F9F" w:rsidP="00A15F9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The Registered Name Holder (data subject)</w:t>
            </w:r>
            <w:r>
              <w:rPr>
                <w:rFonts w:ascii="Calibri" w:eastAsia="Calibri" w:hAnsi="Calibri" w:cs="Calibri"/>
                <w:sz w:val="22"/>
                <w:szCs w:val="22"/>
              </w:rPr>
              <w:t>:</w:t>
            </w:r>
            <w:r w:rsidRPr="00365A9B">
              <w:rPr>
                <w:rFonts w:ascii="Calibri" w:eastAsia="Calibri" w:hAnsi="Calibri" w:cs="Calibri"/>
                <w:sz w:val="22"/>
                <w:szCs w:val="22"/>
              </w:rPr>
              <w:t xml:space="preserve"> </w:t>
            </w:r>
          </w:p>
          <w:p w14:paraId="7EAF4A17" w14:textId="77777777" w:rsidR="00A15F9F" w:rsidRDefault="00A15F9F" w:rsidP="00A15F9F">
            <w:pPr>
              <w:pStyle w:val="ListParagrap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p w14:paraId="25BA4799" w14:textId="4544B9A4" w:rsidR="00A15F9F" w:rsidRDefault="00A15F9F" w:rsidP="00A15F9F">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701D9C">
              <w:rPr>
                <w:rFonts w:ascii="Calibri" w:eastAsia="Calibri" w:hAnsi="Calibri" w:cs="Calibri"/>
                <w:sz w:val="22"/>
                <w:szCs w:val="22"/>
              </w:rPr>
              <w:t>Must have their data protected in line with relevant data protection legislation.</w:t>
            </w:r>
          </w:p>
          <w:p w14:paraId="7892A4BD" w14:textId="60F317EA" w:rsidR="00A15F9F" w:rsidRPr="00701D9C" w:rsidRDefault="00A15F9F" w:rsidP="00A15F9F">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May designate a 3</w:t>
            </w:r>
            <w:r w:rsidRPr="00A15F9F">
              <w:rPr>
                <w:rFonts w:ascii="Calibri" w:eastAsia="Calibri" w:hAnsi="Calibri" w:cs="Calibri"/>
                <w:sz w:val="22"/>
                <w:szCs w:val="22"/>
                <w:vertAlign w:val="superscript"/>
              </w:rPr>
              <w:t>rd</w:t>
            </w:r>
            <w:r>
              <w:rPr>
                <w:rFonts w:ascii="Calibri" w:eastAsia="Calibri" w:hAnsi="Calibri" w:cs="Calibri"/>
                <w:sz w:val="22"/>
                <w:szCs w:val="22"/>
              </w:rPr>
              <w:t xml:space="preserve"> party (natural or legal persons) to act as their agent to resolve technical issues such as security concerns</w:t>
            </w:r>
          </w:p>
          <w:p w14:paraId="131E458B" w14:textId="7E831D27" w:rsidR="00CD3148" w:rsidRPr="00E34AE6" w:rsidRDefault="00CD3148" w:rsidP="00E34A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D3148" w14:paraId="008F1FC0"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18BB660E" w14:textId="73E49AAF" w:rsidR="00CD3148" w:rsidRDefault="00CD3148" w:rsidP="00E34AE6">
            <w:pPr>
              <w:pStyle w:val="ListParagraph"/>
              <w:numPr>
                <w:ilvl w:val="0"/>
                <w:numId w:val="29"/>
              </w:numPr>
              <w:spacing w:before="40" w:after="40"/>
              <w:rPr>
                <w:rFonts w:ascii="Calibri" w:eastAsia="Calibri" w:hAnsi="Calibri" w:cs="Calibri"/>
                <w:b w:val="0"/>
                <w:color w:val="000000"/>
                <w:sz w:val="22"/>
                <w:szCs w:val="22"/>
              </w:rPr>
            </w:pPr>
            <w:r>
              <w:rPr>
                <w:rFonts w:ascii="Calibri" w:eastAsia="Calibri" w:hAnsi="Calibri" w:cs="Calibri"/>
                <w:b w:val="0"/>
                <w:color w:val="000000"/>
                <w:sz w:val="22"/>
                <w:szCs w:val="22"/>
              </w:rPr>
              <w:t>Safeguards (requirements) applicable to the access/disclosure system</w:t>
            </w:r>
          </w:p>
        </w:tc>
        <w:tc>
          <w:tcPr>
            <w:tcW w:w="6120" w:type="dxa"/>
          </w:tcPr>
          <w:p w14:paraId="446E2E61" w14:textId="21246EBC" w:rsidR="00A15F9F" w:rsidRPr="00365A9B" w:rsidRDefault="00A15F9F" w:rsidP="00A15F9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The access/disclosure system</w:t>
            </w:r>
            <w:r>
              <w:rPr>
                <w:rFonts w:ascii="Calibri" w:eastAsia="Calibri" w:hAnsi="Calibri" w:cs="Calibri"/>
                <w:sz w:val="22"/>
                <w:szCs w:val="22"/>
              </w:rPr>
              <w:t>:</w:t>
            </w:r>
          </w:p>
          <w:p w14:paraId="51F605BF" w14:textId="77777777" w:rsidR="00A15F9F" w:rsidRPr="00365A9B" w:rsidRDefault="00A15F9F" w:rsidP="00A15F9F">
            <w:pPr>
              <w:numPr>
                <w:ilvl w:val="0"/>
                <w:numId w:val="31"/>
              </w:numPr>
              <w:spacing w:after="240"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365A9B">
              <w:rPr>
                <w:rFonts w:ascii="Calibri" w:eastAsia="Calibri" w:hAnsi="Calibri" w:cs="Calibri"/>
                <w:sz w:val="22"/>
                <w:szCs w:val="22"/>
              </w:rPr>
              <w:t>Must monitor the system and take appropriate action, such as revoking or limiting access, to protect against abuse or misuse of the system, such as unjustified, high-volume automated queries.</w:t>
            </w:r>
          </w:p>
          <w:p w14:paraId="6846D610" w14:textId="3401CEFA" w:rsidR="00CD3148" w:rsidRPr="00CD3148" w:rsidRDefault="00CD3148" w:rsidP="00E34AE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p>
        </w:tc>
      </w:tr>
      <w:tr w:rsidR="00CD3148" w14:paraId="4BFE8919"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1B6D32C9" w14:textId="42908E06" w:rsidR="00CD3148" w:rsidRDefault="00CD3148" w:rsidP="00E34AE6">
            <w:pPr>
              <w:pStyle w:val="ListParagraph"/>
              <w:numPr>
                <w:ilvl w:val="0"/>
                <w:numId w:val="29"/>
              </w:numPr>
              <w:spacing w:before="40" w:after="40"/>
              <w:rPr>
                <w:rFonts w:ascii="Calibri" w:eastAsia="Calibri" w:hAnsi="Calibri" w:cs="Calibri"/>
                <w:b w:val="0"/>
                <w:color w:val="000000"/>
                <w:sz w:val="22"/>
                <w:szCs w:val="22"/>
              </w:rPr>
            </w:pPr>
            <w:r>
              <w:rPr>
                <w:rFonts w:ascii="Calibri" w:eastAsia="Calibri" w:hAnsi="Calibri" w:cs="Calibri"/>
                <w:b w:val="0"/>
                <w:color w:val="000000"/>
                <w:sz w:val="22"/>
                <w:szCs w:val="22"/>
              </w:rPr>
              <w:t>Accreditation of user group(s) required (Y/N) – if Y, define policy principles</w:t>
            </w:r>
          </w:p>
        </w:tc>
        <w:tc>
          <w:tcPr>
            <w:tcW w:w="6120" w:type="dxa"/>
          </w:tcPr>
          <w:p w14:paraId="612C045A" w14:textId="773A77A5" w:rsidR="00CD3148" w:rsidRDefault="00CD3148" w:rsidP="00CD3148">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webkit-standard" w:hAnsi="-webkit-standard"/>
                <w:color w:val="000000"/>
              </w:rPr>
            </w:pPr>
            <w:r>
              <w:rPr>
                <w:rFonts w:ascii="Calibri" w:hAnsi="Calibri" w:cs="Calibri"/>
                <w:color w:val="000000"/>
                <w:sz w:val="22"/>
                <w:szCs w:val="22"/>
              </w:rPr>
              <w:t>With respect to the accreditation of [user groups] seeking accreditation as a member of this user group must provide:</w:t>
            </w:r>
          </w:p>
          <w:p w14:paraId="05BB47C0" w14:textId="77777777" w:rsidR="00CD3148" w:rsidRDefault="00CD3148" w:rsidP="00E34AE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p w14:paraId="33C8815A" w14:textId="2EEF1BCD" w:rsidR="00CD3148" w:rsidRDefault="00A15F9F" w:rsidP="00E34AE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TBD (No current accreditation body exists that adequately includes operational security community)</w:t>
            </w:r>
          </w:p>
          <w:p w14:paraId="46B17386" w14:textId="77777777" w:rsidR="00CD3148" w:rsidRDefault="00CD3148" w:rsidP="00E34AE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p w14:paraId="20A9C5A1" w14:textId="77777777" w:rsidR="00CD3148" w:rsidRDefault="00CD3148" w:rsidP="00CD3148">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webkit-standard" w:hAnsi="-webkit-standard"/>
                <w:color w:val="000000"/>
              </w:rPr>
            </w:pPr>
            <w:r>
              <w:rPr>
                <w:rFonts w:ascii="Calibri" w:hAnsi="Calibri" w:cs="Calibri"/>
                <w:color w:val="000000"/>
                <w:sz w:val="22"/>
                <w:szCs w:val="22"/>
              </w:rPr>
              <w:lastRenderedPageBreak/>
              <w:t>Additional items to be considered in the development of a code of conduct</w:t>
            </w:r>
            <w:r>
              <w:rPr>
                <w:rStyle w:val="FootnoteReference"/>
                <w:rFonts w:ascii="Calibri" w:hAnsi="Calibri" w:cs="Calibri"/>
                <w:color w:val="000000"/>
                <w:sz w:val="22"/>
                <w:szCs w:val="22"/>
              </w:rPr>
              <w:footnoteReference w:id="2"/>
            </w:r>
            <w:r>
              <w:rPr>
                <w:rFonts w:ascii="Calibri" w:hAnsi="Calibri" w:cs="Calibri"/>
                <w:color w:val="000000"/>
                <w:sz w:val="22"/>
                <w:szCs w:val="22"/>
              </w:rPr>
              <w:t>: </w:t>
            </w:r>
          </w:p>
          <w:p w14:paraId="2D040ACB" w14:textId="77777777" w:rsidR="00CD3148" w:rsidRDefault="00CD3148" w:rsidP="00E34AE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p w14:paraId="47420D21" w14:textId="458F498A" w:rsidR="00A15F9F" w:rsidRPr="00A15F9F" w:rsidRDefault="00A15F9F" w:rsidP="00A15F9F">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Ability to produce logs / traffic captures that show how the domain was involved in the attack (audit) such that the disclosure was proportional or necessary.</w:t>
            </w:r>
          </w:p>
        </w:tc>
      </w:tr>
      <w:tr w:rsidR="00CD3148" w14:paraId="2149EA52"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79B2F37D" w14:textId="7CFF34C5" w:rsidR="00CD3148" w:rsidRDefault="00CD3148" w:rsidP="00E34AE6">
            <w:pPr>
              <w:pStyle w:val="ListParagraph"/>
              <w:numPr>
                <w:ilvl w:val="0"/>
                <w:numId w:val="29"/>
              </w:numPr>
              <w:spacing w:before="40" w:after="40"/>
              <w:rPr>
                <w:rFonts w:ascii="Calibri" w:eastAsia="Calibri" w:hAnsi="Calibri" w:cs="Calibri"/>
                <w:b w:val="0"/>
                <w:color w:val="000000"/>
                <w:sz w:val="22"/>
                <w:szCs w:val="22"/>
              </w:rPr>
            </w:pPr>
            <w:r>
              <w:rPr>
                <w:rFonts w:ascii="Calibri" w:eastAsia="Calibri" w:hAnsi="Calibri" w:cs="Calibri"/>
                <w:b w:val="0"/>
                <w:color w:val="000000"/>
                <w:sz w:val="22"/>
                <w:szCs w:val="22"/>
              </w:rPr>
              <w:lastRenderedPageBreak/>
              <w:t>Authentication – policy principles</w:t>
            </w:r>
          </w:p>
        </w:tc>
        <w:tc>
          <w:tcPr>
            <w:tcW w:w="6120" w:type="dxa"/>
          </w:tcPr>
          <w:p w14:paraId="6133F4F9" w14:textId="77777777" w:rsidR="00CD3148" w:rsidRDefault="00CD3148" w:rsidP="00CD3148">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r>
      <w:tr w:rsidR="00CD3148" w14:paraId="137D6B9B"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2CDD9A5A" w14:textId="24F38457" w:rsidR="00CD3148" w:rsidRDefault="00CD3148" w:rsidP="00E34AE6">
            <w:pPr>
              <w:pStyle w:val="ListParagraph"/>
              <w:numPr>
                <w:ilvl w:val="0"/>
                <w:numId w:val="29"/>
              </w:numPr>
              <w:spacing w:before="40" w:after="40"/>
              <w:rPr>
                <w:rFonts w:ascii="Calibri" w:eastAsia="Calibri" w:hAnsi="Calibri" w:cs="Calibri"/>
                <w:color w:val="000000"/>
                <w:sz w:val="22"/>
                <w:szCs w:val="22"/>
              </w:rPr>
            </w:pPr>
            <w:r w:rsidRPr="003578A6">
              <w:rPr>
                <w:rFonts w:ascii="Calibri" w:eastAsia="Calibri" w:hAnsi="Calibri" w:cs="Calibri"/>
                <w:b w:val="0"/>
                <w:color w:val="000000"/>
                <w:sz w:val="22"/>
                <w:szCs w:val="22"/>
              </w:rPr>
              <w:t>What information is required to be provided for a request under this lawful basis?</w:t>
            </w:r>
          </w:p>
        </w:tc>
        <w:tc>
          <w:tcPr>
            <w:tcW w:w="6120" w:type="dxa"/>
          </w:tcPr>
          <w:p w14:paraId="63BC30E8" w14:textId="77777777" w:rsidR="00A15F9F" w:rsidRDefault="00A15F9F" w:rsidP="00A15F9F">
            <w:pPr>
              <w:pStyle w:val="NormalWeb"/>
              <w:numPr>
                <w:ilvl w:val="0"/>
                <w:numId w:val="34"/>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Domain name</w:t>
            </w:r>
          </w:p>
          <w:p w14:paraId="45AD10F8" w14:textId="77777777" w:rsidR="00A15F9F" w:rsidRPr="00365A9B" w:rsidRDefault="00A15F9F" w:rsidP="00A15F9F">
            <w:pPr>
              <w:pStyle w:val="NormalWeb"/>
              <w:numPr>
                <w:ilvl w:val="0"/>
                <w:numId w:val="34"/>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365A9B">
              <w:rPr>
                <w:rFonts w:ascii="Calibri" w:hAnsi="Calibri" w:cs="Calibri"/>
                <w:color w:val="000000"/>
                <w:sz w:val="22"/>
                <w:szCs w:val="22"/>
              </w:rPr>
              <w:t xml:space="preserve">Confirmation of purpose </w:t>
            </w:r>
          </w:p>
          <w:p w14:paraId="1B70C806" w14:textId="77777777" w:rsidR="00A15F9F" w:rsidRDefault="00A15F9F" w:rsidP="00A15F9F">
            <w:pPr>
              <w:pStyle w:val="NormalWeb"/>
              <w:numPr>
                <w:ilvl w:val="0"/>
                <w:numId w:val="34"/>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Acceptance of User A</w:t>
            </w:r>
            <w:r w:rsidRPr="00365A9B">
              <w:rPr>
                <w:rFonts w:ascii="Calibri" w:hAnsi="Calibri" w:cs="Calibri"/>
                <w:color w:val="000000"/>
                <w:sz w:val="22"/>
                <w:szCs w:val="22"/>
              </w:rPr>
              <w:t>greement</w:t>
            </w:r>
          </w:p>
          <w:p w14:paraId="50B63E0F" w14:textId="2A14FF37" w:rsidR="00A15F9F" w:rsidRDefault="00A15F9F" w:rsidP="00A15F9F">
            <w:pPr>
              <w:pStyle w:val="NormalWeb"/>
              <w:numPr>
                <w:ilvl w:val="0"/>
                <w:numId w:val="34"/>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Accreditation status of requestor (if developed)</w:t>
            </w:r>
          </w:p>
          <w:p w14:paraId="4C77301B" w14:textId="77777777" w:rsidR="00CD3148" w:rsidRDefault="00CD3148" w:rsidP="00CD3148">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r>
      <w:tr w:rsidR="00CD3148" w14:paraId="085EBE08"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7297587D" w14:textId="64C00CAB" w:rsidR="00CD3148" w:rsidRPr="003578A6" w:rsidRDefault="00CD3148" w:rsidP="00E34AE6">
            <w:pPr>
              <w:pStyle w:val="ListParagraph"/>
              <w:numPr>
                <w:ilvl w:val="0"/>
                <w:numId w:val="29"/>
              </w:numPr>
              <w:spacing w:before="40" w:after="40"/>
              <w:rPr>
                <w:rFonts w:ascii="Calibri" w:eastAsia="Calibri" w:hAnsi="Calibri" w:cs="Calibri"/>
                <w:b w:val="0"/>
                <w:color w:val="000000"/>
                <w:sz w:val="22"/>
                <w:szCs w:val="22"/>
              </w:rPr>
            </w:pPr>
            <w:r w:rsidRPr="003578A6">
              <w:rPr>
                <w:rFonts w:ascii="Calibri" w:eastAsia="Calibri" w:hAnsi="Calibri" w:cs="Calibri"/>
                <w:b w:val="0"/>
                <w:color w:val="000000"/>
                <w:sz w:val="22"/>
                <w:szCs w:val="22"/>
              </w:rPr>
              <w:t>Expected timing of substantive response</w:t>
            </w:r>
          </w:p>
        </w:tc>
        <w:tc>
          <w:tcPr>
            <w:tcW w:w="6120" w:type="dxa"/>
          </w:tcPr>
          <w:p w14:paraId="332AB496" w14:textId="31CD4775" w:rsidR="00CD3148" w:rsidRDefault="00A15F9F" w:rsidP="00CD3148">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If automated, within seconds.  If manual, same day</w:t>
            </w:r>
          </w:p>
        </w:tc>
      </w:tr>
      <w:tr w:rsidR="00CD3148" w14:paraId="766DD39F"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39556736" w14:textId="285C94E4" w:rsidR="00CD3148" w:rsidRDefault="00CD3148" w:rsidP="00CD3148">
            <w:pPr>
              <w:pStyle w:val="ListParagraph"/>
              <w:numPr>
                <w:ilvl w:val="0"/>
                <w:numId w:val="29"/>
              </w:numPr>
              <w:spacing w:before="40" w:after="40"/>
              <w:rPr>
                <w:rFonts w:ascii="Calibri" w:eastAsia="Calibri" w:hAnsi="Calibri" w:cs="Calibri"/>
                <w:color w:val="000000"/>
                <w:sz w:val="22"/>
                <w:szCs w:val="22"/>
              </w:rPr>
            </w:pPr>
            <w:r w:rsidRPr="003578A6">
              <w:rPr>
                <w:rFonts w:ascii="Calibri" w:eastAsia="Calibri" w:hAnsi="Calibri" w:cs="Calibri"/>
                <w:b w:val="0"/>
                <w:color w:val="000000"/>
                <w:sz w:val="22"/>
                <w:szCs w:val="22"/>
              </w:rPr>
              <w:t>Is automation of substantive response possible / desirable?</w:t>
            </w:r>
          </w:p>
        </w:tc>
        <w:tc>
          <w:tcPr>
            <w:tcW w:w="6120" w:type="dxa"/>
          </w:tcPr>
          <w:p w14:paraId="1C6554AB" w14:textId="2FF84FDF" w:rsidR="00CD3148" w:rsidRDefault="00A15F9F" w:rsidP="00CD3148">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Yes</w:t>
            </w:r>
          </w:p>
        </w:tc>
      </w:tr>
      <w:tr w:rsidR="00CD3148" w14:paraId="66924577"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C0FB184" w14:textId="641DF625" w:rsidR="00CD3148" w:rsidRPr="003578A6" w:rsidRDefault="00CD3148" w:rsidP="00CD3148">
            <w:pPr>
              <w:pStyle w:val="ListParagraph"/>
              <w:numPr>
                <w:ilvl w:val="0"/>
                <w:numId w:val="29"/>
              </w:numPr>
              <w:spacing w:before="40" w:after="40"/>
              <w:rPr>
                <w:rFonts w:ascii="Calibri" w:eastAsia="Calibri" w:hAnsi="Calibri" w:cs="Calibri"/>
                <w:b w:val="0"/>
                <w:color w:val="000000"/>
                <w:sz w:val="22"/>
                <w:szCs w:val="22"/>
              </w:rPr>
            </w:pPr>
            <w:r w:rsidRPr="003578A6">
              <w:rPr>
                <w:rFonts w:ascii="Calibri" w:eastAsia="Calibri" w:hAnsi="Calibri" w:cs="Calibri"/>
                <w:b w:val="0"/>
                <w:color w:val="000000"/>
                <w:sz w:val="22"/>
                <w:szCs w:val="22"/>
              </w:rPr>
              <w:t>Expected timing of substantive response</w:t>
            </w:r>
          </w:p>
        </w:tc>
        <w:tc>
          <w:tcPr>
            <w:tcW w:w="6120" w:type="dxa"/>
          </w:tcPr>
          <w:p w14:paraId="5119D1CB" w14:textId="3C8FCE86" w:rsidR="00CD3148" w:rsidRDefault="00A15F9F" w:rsidP="00CD3148">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See above</w:t>
            </w:r>
          </w:p>
        </w:tc>
      </w:tr>
      <w:tr w:rsidR="00CD3148" w14:paraId="4F22A97B"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15F8D669" w14:textId="2F4A07B0" w:rsidR="00CD3148" w:rsidRPr="003578A6" w:rsidRDefault="00CD3148" w:rsidP="00CD3148">
            <w:pPr>
              <w:pStyle w:val="ListParagraph"/>
              <w:numPr>
                <w:ilvl w:val="0"/>
                <w:numId w:val="29"/>
              </w:numPr>
              <w:spacing w:before="40" w:after="40"/>
              <w:rPr>
                <w:rFonts w:ascii="Calibri" w:eastAsia="Calibri" w:hAnsi="Calibri" w:cs="Calibri"/>
                <w:b w:val="0"/>
                <w:color w:val="000000"/>
                <w:sz w:val="22"/>
                <w:szCs w:val="22"/>
              </w:rPr>
            </w:pPr>
            <w:r>
              <w:rPr>
                <w:rFonts w:ascii="Calibri" w:eastAsia="Calibri" w:hAnsi="Calibri" w:cs="Calibri"/>
                <w:b w:val="0"/>
                <w:color w:val="000000"/>
                <w:sz w:val="22"/>
                <w:szCs w:val="22"/>
              </w:rPr>
              <w:t>How long can the requestor retain the data disclosed and what are the requirements for destruction following the end of the retention period?</w:t>
            </w:r>
          </w:p>
        </w:tc>
        <w:tc>
          <w:tcPr>
            <w:tcW w:w="6120" w:type="dxa"/>
          </w:tcPr>
          <w:p w14:paraId="064639C3" w14:textId="580CD4E7" w:rsidR="00CD3148" w:rsidRDefault="00A15F9F" w:rsidP="00CD3148">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Duration of the attack plus reasonable time to complete AAR. (+30 days?)</w:t>
            </w:r>
          </w:p>
        </w:tc>
      </w:tr>
      <w:tr w:rsidR="00CD3148" w14:paraId="6565868D"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256CA7EF" w14:textId="57FF7F4E" w:rsidR="00CD3148" w:rsidRDefault="00CD3148" w:rsidP="00CD3148">
            <w:pPr>
              <w:pStyle w:val="ListParagraph"/>
              <w:numPr>
                <w:ilvl w:val="0"/>
                <w:numId w:val="29"/>
              </w:numPr>
              <w:spacing w:before="40" w:after="40"/>
              <w:rPr>
                <w:rFonts w:ascii="Calibri" w:eastAsia="Calibri" w:hAnsi="Calibri" w:cs="Calibri"/>
                <w:b w:val="0"/>
                <w:color w:val="000000"/>
                <w:sz w:val="22"/>
                <w:szCs w:val="22"/>
              </w:rPr>
            </w:pPr>
            <w:r>
              <w:rPr>
                <w:rFonts w:ascii="Calibri" w:eastAsia="Calibri" w:hAnsi="Calibri" w:cs="Calibri"/>
                <w:b w:val="0"/>
                <w:color w:val="000000"/>
                <w:sz w:val="22"/>
                <w:szCs w:val="22"/>
              </w:rPr>
              <w:t>Other?</w:t>
            </w:r>
          </w:p>
        </w:tc>
        <w:tc>
          <w:tcPr>
            <w:tcW w:w="6120" w:type="dxa"/>
          </w:tcPr>
          <w:p w14:paraId="54734687" w14:textId="77777777" w:rsidR="00CD3148" w:rsidRDefault="00CD3148" w:rsidP="00CD3148">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r>
    </w:tbl>
    <w:p w14:paraId="00000051" w14:textId="5D36850C" w:rsidR="008A5D83" w:rsidRDefault="008A5D83"/>
    <w:sectPr w:rsidR="008A5D8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FA966" w14:textId="77777777" w:rsidR="00397BEF" w:rsidRDefault="00397BEF">
      <w:r>
        <w:separator/>
      </w:r>
    </w:p>
  </w:endnote>
  <w:endnote w:type="continuationSeparator" w:id="0">
    <w:p w14:paraId="3F89E161" w14:textId="77777777" w:rsidR="00397BEF" w:rsidRDefault="00397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187FA" w14:textId="77777777" w:rsidR="00397BEF" w:rsidRDefault="00397BEF">
      <w:r>
        <w:separator/>
      </w:r>
    </w:p>
  </w:footnote>
  <w:footnote w:type="continuationSeparator" w:id="0">
    <w:p w14:paraId="44B5CB58" w14:textId="77777777" w:rsidR="00397BEF" w:rsidRDefault="00397BEF">
      <w:r>
        <w:continuationSeparator/>
      </w:r>
    </w:p>
  </w:footnote>
  <w:footnote w:id="1">
    <w:p w14:paraId="5955F5F6" w14:textId="6CB6D12D" w:rsidR="0065279E" w:rsidRPr="00791C55" w:rsidRDefault="0065279E">
      <w:pPr>
        <w:pStyle w:val="FootnoteText"/>
        <w:rPr>
          <w:rFonts w:cstheme="minorHAnsi"/>
          <w:sz w:val="18"/>
          <w:szCs w:val="18"/>
          <w:lang w:val="en-US"/>
        </w:rPr>
      </w:pPr>
      <w:r w:rsidRPr="00791C55">
        <w:rPr>
          <w:rStyle w:val="FootnoteReference"/>
          <w:rFonts w:cstheme="minorHAnsi"/>
          <w:sz w:val="18"/>
          <w:szCs w:val="18"/>
        </w:rPr>
        <w:footnoteRef/>
      </w:r>
      <w:r w:rsidRPr="00791C55">
        <w:rPr>
          <w:rFonts w:cstheme="minorHAnsi"/>
          <w:sz w:val="18"/>
          <w:szCs w:val="18"/>
        </w:rPr>
        <w:t xml:space="preserve"> </w:t>
      </w:r>
      <w:r w:rsidRPr="00791C55">
        <w:rPr>
          <w:rFonts w:cstheme="minorHAnsi"/>
          <w:sz w:val="18"/>
          <w:szCs w:val="18"/>
          <w:lang w:val="en-US"/>
        </w:rPr>
        <w:t xml:space="preserve">For each request, the requestor will need to confirm which data elements are necessary. </w:t>
      </w:r>
    </w:p>
  </w:footnote>
  <w:footnote w:id="2">
    <w:p w14:paraId="2C0F852F" w14:textId="77777777" w:rsidR="00CD3148" w:rsidRPr="00D90582" w:rsidRDefault="00CD3148" w:rsidP="00CD3148">
      <w:pPr>
        <w:rPr>
          <w:rFonts w:asciiTheme="minorHAnsi" w:hAnsiTheme="minorHAnsi" w:cstheme="minorHAnsi"/>
          <w:sz w:val="18"/>
          <w:szCs w:val="18"/>
        </w:rPr>
      </w:pPr>
      <w:r w:rsidRPr="00D90582">
        <w:rPr>
          <w:rStyle w:val="FootnoteReference"/>
          <w:rFonts w:asciiTheme="minorHAnsi" w:hAnsiTheme="minorHAnsi" w:cstheme="minorHAnsi"/>
          <w:sz w:val="18"/>
          <w:szCs w:val="18"/>
        </w:rPr>
        <w:footnoteRef/>
      </w:r>
      <w:r w:rsidRPr="00D90582">
        <w:rPr>
          <w:rFonts w:asciiTheme="minorHAnsi" w:hAnsiTheme="minorHAnsi" w:cstheme="minorHAnsi"/>
          <w:sz w:val="18"/>
          <w:szCs w:val="18"/>
        </w:rPr>
        <w:t xml:space="preserve"> </w:t>
      </w:r>
      <w:r w:rsidRPr="00D90582">
        <w:rPr>
          <w:rFonts w:asciiTheme="minorHAnsi" w:hAnsiTheme="minorHAnsi" w:cstheme="minorHAnsi"/>
          <w:color w:val="000000"/>
          <w:sz w:val="18"/>
          <w:szCs w:val="18"/>
        </w:rPr>
        <w:t xml:space="preserve">The code of conduct referenced within this table is distinct from the code of conduct referenced in </w:t>
      </w:r>
      <w:hyperlink r:id="rId1" w:anchor="3.7.1" w:history="1">
        <w:r w:rsidRPr="00D90582">
          <w:rPr>
            <w:rStyle w:val="Hyperlink"/>
            <w:rFonts w:asciiTheme="minorHAnsi" w:hAnsiTheme="minorHAnsi" w:cstheme="minorHAnsi"/>
            <w:color w:val="1155CC"/>
            <w:sz w:val="18"/>
            <w:szCs w:val="18"/>
          </w:rPr>
          <w:t>Section 3.7.1 of the Registrar Accreditation Agreement</w:t>
        </w:r>
      </w:hyperlink>
      <w:r w:rsidRPr="00D90582">
        <w:rPr>
          <w:rFonts w:asciiTheme="minorHAnsi" w:hAnsiTheme="minorHAnsi" w:cstheme="minorHAnsi"/>
          <w:color w:val="000000"/>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947D8"/>
    <w:multiLevelType w:val="multilevel"/>
    <w:tmpl w:val="C70CB36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6CB3F92"/>
    <w:multiLevelType w:val="multilevel"/>
    <w:tmpl w:val="242C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152EA"/>
    <w:multiLevelType w:val="multilevel"/>
    <w:tmpl w:val="43488A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24523FF"/>
    <w:multiLevelType w:val="hybridMultilevel"/>
    <w:tmpl w:val="5016C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5141B2"/>
    <w:multiLevelType w:val="multilevel"/>
    <w:tmpl w:val="336AE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5214FFA"/>
    <w:multiLevelType w:val="hybridMultilevel"/>
    <w:tmpl w:val="C80C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D561C"/>
    <w:multiLevelType w:val="multilevel"/>
    <w:tmpl w:val="4ED0E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2243F0"/>
    <w:multiLevelType w:val="multilevel"/>
    <w:tmpl w:val="7D524426"/>
    <w:lvl w:ilvl="0">
      <w:start w:val="1"/>
      <w:numFmt w:val="decimal"/>
      <w:lvlText w:val="%1."/>
      <w:lvlJc w:val="left"/>
      <w:pPr>
        <w:ind w:left="720" w:hanging="360"/>
      </w:pPr>
      <w:rPr>
        <w:rFont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233A16EB"/>
    <w:multiLevelType w:val="hybridMultilevel"/>
    <w:tmpl w:val="9076A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0A7788"/>
    <w:multiLevelType w:val="hybridMultilevel"/>
    <w:tmpl w:val="BE38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07126"/>
    <w:multiLevelType w:val="hybridMultilevel"/>
    <w:tmpl w:val="32A6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57FE5"/>
    <w:multiLevelType w:val="multilevel"/>
    <w:tmpl w:val="A7D2B7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C2C55C9"/>
    <w:multiLevelType w:val="multilevel"/>
    <w:tmpl w:val="B5FC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306464"/>
    <w:multiLevelType w:val="hybridMultilevel"/>
    <w:tmpl w:val="232E1D50"/>
    <w:lvl w:ilvl="0" w:tplc="04090001">
      <w:start w:val="1"/>
      <w:numFmt w:val="bullet"/>
      <w:lvlText w:val=""/>
      <w:lvlJc w:val="left"/>
      <w:pPr>
        <w:ind w:left="360" w:hanging="360"/>
      </w:pPr>
      <w:rPr>
        <w:rFonts w:ascii="Symbol" w:hAnsi="Symbol" w:hint="default"/>
        <w:b w:val="0"/>
        <w:bCs/>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994E16"/>
    <w:multiLevelType w:val="hybridMultilevel"/>
    <w:tmpl w:val="E968E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51299"/>
    <w:multiLevelType w:val="multilevel"/>
    <w:tmpl w:val="543CEF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06D0BE8"/>
    <w:multiLevelType w:val="multilevel"/>
    <w:tmpl w:val="4F5C090A"/>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782242A"/>
    <w:multiLevelType w:val="multilevel"/>
    <w:tmpl w:val="479CB2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F182C6B"/>
    <w:multiLevelType w:val="multilevel"/>
    <w:tmpl w:val="7D524426"/>
    <w:lvl w:ilvl="0">
      <w:start w:val="1"/>
      <w:numFmt w:val="decimal"/>
      <w:lvlText w:val="%1."/>
      <w:lvlJc w:val="left"/>
      <w:pPr>
        <w:ind w:left="72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4080213A"/>
    <w:multiLevelType w:val="hybridMultilevel"/>
    <w:tmpl w:val="3D204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20B28"/>
    <w:multiLevelType w:val="hybridMultilevel"/>
    <w:tmpl w:val="7E0E7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22532"/>
    <w:multiLevelType w:val="hybridMultilevel"/>
    <w:tmpl w:val="43EAEB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0920C27"/>
    <w:multiLevelType w:val="multilevel"/>
    <w:tmpl w:val="AA9A5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51572F"/>
    <w:multiLevelType w:val="multilevel"/>
    <w:tmpl w:val="CB4C9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852708"/>
    <w:multiLevelType w:val="hybridMultilevel"/>
    <w:tmpl w:val="262001E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90521B5"/>
    <w:multiLevelType w:val="multilevel"/>
    <w:tmpl w:val="99E8E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C00722"/>
    <w:multiLevelType w:val="hybridMultilevel"/>
    <w:tmpl w:val="CA141E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6020305"/>
    <w:multiLevelType w:val="multilevel"/>
    <w:tmpl w:val="22580562"/>
    <w:lvl w:ilvl="0">
      <w:start w:val="1"/>
      <w:numFmt w:val="lowerLetter"/>
      <w:lvlText w:val="%1)"/>
      <w:lvlJc w:val="left"/>
      <w:pPr>
        <w:ind w:left="360" w:hanging="360"/>
      </w:pPr>
      <w:rPr>
        <w:b w:val="0"/>
        <w:bCs/>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6A90163"/>
    <w:multiLevelType w:val="multilevel"/>
    <w:tmpl w:val="BF8849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91608E1"/>
    <w:multiLevelType w:val="multilevel"/>
    <w:tmpl w:val="B55883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A9B6F00"/>
    <w:multiLevelType w:val="hybridMultilevel"/>
    <w:tmpl w:val="EA2416EC"/>
    <w:lvl w:ilvl="0" w:tplc="9BD23D8E">
      <w:start w:val="1"/>
      <w:numFmt w:val="lowerLetter"/>
      <w:lvlText w:val="%1)"/>
      <w:lvlJc w:val="left"/>
      <w:pPr>
        <w:ind w:left="360" w:hanging="360"/>
      </w:pPr>
      <w:rPr>
        <w:rFonts w:asciiTheme="minorHAnsi" w:hAnsiTheme="minorHAnsi" w:cstheme="minorHAnsi" w:hint="default"/>
        <w:b w:val="0"/>
        <w:bCs/>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B387080"/>
    <w:multiLevelType w:val="multilevel"/>
    <w:tmpl w:val="4D4E1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DDC26B8"/>
    <w:multiLevelType w:val="multilevel"/>
    <w:tmpl w:val="262001E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DE50CCB"/>
    <w:multiLevelType w:val="multilevel"/>
    <w:tmpl w:val="01044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8"/>
  </w:num>
  <w:num w:numId="3">
    <w:abstractNumId w:val="4"/>
  </w:num>
  <w:num w:numId="4">
    <w:abstractNumId w:val="16"/>
  </w:num>
  <w:num w:numId="5">
    <w:abstractNumId w:val="33"/>
  </w:num>
  <w:num w:numId="6">
    <w:abstractNumId w:val="11"/>
  </w:num>
  <w:num w:numId="7">
    <w:abstractNumId w:val="15"/>
  </w:num>
  <w:num w:numId="8">
    <w:abstractNumId w:val="29"/>
  </w:num>
  <w:num w:numId="9">
    <w:abstractNumId w:val="27"/>
  </w:num>
  <w:num w:numId="10">
    <w:abstractNumId w:val="2"/>
  </w:num>
  <w:num w:numId="11">
    <w:abstractNumId w:val="8"/>
  </w:num>
  <w:num w:numId="12">
    <w:abstractNumId w:val="1"/>
  </w:num>
  <w:num w:numId="13">
    <w:abstractNumId w:val="12"/>
  </w:num>
  <w:num w:numId="14">
    <w:abstractNumId w:val="14"/>
  </w:num>
  <w:num w:numId="15">
    <w:abstractNumId w:val="21"/>
  </w:num>
  <w:num w:numId="16">
    <w:abstractNumId w:val="23"/>
    <w:lvlOverride w:ilvl="0">
      <w:lvl w:ilvl="0">
        <w:numFmt w:val="lowerLetter"/>
        <w:lvlText w:val="%1."/>
        <w:lvlJc w:val="left"/>
      </w:lvl>
    </w:lvlOverride>
  </w:num>
  <w:num w:numId="17">
    <w:abstractNumId w:val="26"/>
  </w:num>
  <w:num w:numId="18">
    <w:abstractNumId w:val="20"/>
  </w:num>
  <w:num w:numId="19">
    <w:abstractNumId w:val="18"/>
  </w:num>
  <w:num w:numId="20">
    <w:abstractNumId w:val="25"/>
  </w:num>
  <w:num w:numId="21">
    <w:abstractNumId w:val="22"/>
  </w:num>
  <w:num w:numId="22">
    <w:abstractNumId w:val="7"/>
  </w:num>
  <w:num w:numId="23">
    <w:abstractNumId w:val="6"/>
  </w:num>
  <w:num w:numId="24">
    <w:abstractNumId w:val="24"/>
  </w:num>
  <w:num w:numId="25">
    <w:abstractNumId w:val="32"/>
  </w:num>
  <w:num w:numId="26">
    <w:abstractNumId w:val="3"/>
  </w:num>
  <w:num w:numId="27">
    <w:abstractNumId w:val="10"/>
  </w:num>
  <w:num w:numId="28">
    <w:abstractNumId w:val="5"/>
  </w:num>
  <w:num w:numId="29">
    <w:abstractNumId w:val="30"/>
  </w:num>
  <w:num w:numId="30">
    <w:abstractNumId w:val="17"/>
  </w:num>
  <w:num w:numId="31">
    <w:abstractNumId w:val="31"/>
  </w:num>
  <w:num w:numId="32">
    <w:abstractNumId w:val="19"/>
  </w:num>
  <w:num w:numId="33">
    <w:abstractNumId w:val="9"/>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D83"/>
    <w:rsid w:val="000C7DAB"/>
    <w:rsid w:val="000D352C"/>
    <w:rsid w:val="002327ED"/>
    <w:rsid w:val="00296201"/>
    <w:rsid w:val="002B1458"/>
    <w:rsid w:val="002D05F6"/>
    <w:rsid w:val="003578A6"/>
    <w:rsid w:val="00397BEF"/>
    <w:rsid w:val="003B5B12"/>
    <w:rsid w:val="004A48FF"/>
    <w:rsid w:val="00535380"/>
    <w:rsid w:val="005575F8"/>
    <w:rsid w:val="0065279E"/>
    <w:rsid w:val="006D41D6"/>
    <w:rsid w:val="00706136"/>
    <w:rsid w:val="00791C55"/>
    <w:rsid w:val="008148E7"/>
    <w:rsid w:val="008A5D83"/>
    <w:rsid w:val="008F228F"/>
    <w:rsid w:val="00974A97"/>
    <w:rsid w:val="00A15F9F"/>
    <w:rsid w:val="00A34159"/>
    <w:rsid w:val="00AC6D8F"/>
    <w:rsid w:val="00C17511"/>
    <w:rsid w:val="00C36ABB"/>
    <w:rsid w:val="00CB020D"/>
    <w:rsid w:val="00CD3148"/>
    <w:rsid w:val="00D45B71"/>
    <w:rsid w:val="00D5462D"/>
    <w:rsid w:val="00D80F72"/>
    <w:rsid w:val="00D90582"/>
    <w:rsid w:val="00DB46B3"/>
    <w:rsid w:val="00DE4B64"/>
    <w:rsid w:val="00E34AE6"/>
    <w:rsid w:val="00F92A89"/>
    <w:rsid w:val="00F97168"/>
    <w:rsid w:val="00FD1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96437F"/>
  <w15:docId w15:val="{D660DAFA-7935-F34D-BE58-1E4E9E676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AF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GridTable5Dark-Accent2">
    <w:name w:val="Grid Table 5 Dark Accent 2"/>
    <w:basedOn w:val="TableNormal"/>
    <w:uiPriority w:val="50"/>
    <w:rsid w:val="00EE1A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ListParagraph">
    <w:name w:val="List Paragraph"/>
    <w:basedOn w:val="Normal"/>
    <w:uiPriority w:val="34"/>
    <w:qFormat/>
    <w:rsid w:val="00EE1AF7"/>
    <w:pPr>
      <w:ind w:left="720"/>
      <w:contextualSpacing/>
    </w:pPr>
  </w:style>
  <w:style w:type="paragraph" w:styleId="FootnoteText">
    <w:name w:val="footnote text"/>
    <w:basedOn w:val="Normal"/>
    <w:link w:val="FootnoteTextChar"/>
    <w:uiPriority w:val="99"/>
    <w:semiHidden/>
    <w:unhideWhenUsed/>
    <w:rsid w:val="00EE1AF7"/>
    <w:pPr>
      <w:jc w:val="both"/>
    </w:pPr>
    <w:rPr>
      <w:rFonts w:asciiTheme="minorHAnsi" w:eastAsiaTheme="minorHAnsi" w:hAnsiTheme="minorHAnsi" w:cstheme="minorBidi"/>
      <w:sz w:val="20"/>
      <w:szCs w:val="20"/>
      <w:lang w:val="de-DE"/>
    </w:rPr>
  </w:style>
  <w:style w:type="character" w:customStyle="1" w:styleId="FootnoteTextChar">
    <w:name w:val="Footnote Text Char"/>
    <w:basedOn w:val="DefaultParagraphFont"/>
    <w:link w:val="FootnoteText"/>
    <w:uiPriority w:val="99"/>
    <w:semiHidden/>
    <w:rsid w:val="00EE1AF7"/>
    <w:rPr>
      <w:sz w:val="20"/>
      <w:szCs w:val="20"/>
      <w:lang w:val="de-DE"/>
    </w:rPr>
  </w:style>
  <w:style w:type="character" w:styleId="FootnoteReference">
    <w:name w:val="footnote reference"/>
    <w:basedOn w:val="DefaultParagraphFont"/>
    <w:uiPriority w:val="99"/>
    <w:semiHidden/>
    <w:unhideWhenUsed/>
    <w:rsid w:val="00EE1AF7"/>
    <w:rPr>
      <w:vertAlign w:val="superscript"/>
    </w:rPr>
  </w:style>
  <w:style w:type="paragraph" w:styleId="BalloonText">
    <w:name w:val="Balloon Text"/>
    <w:basedOn w:val="Normal"/>
    <w:link w:val="BalloonTextChar"/>
    <w:uiPriority w:val="99"/>
    <w:semiHidden/>
    <w:unhideWhenUsed/>
    <w:rsid w:val="00794B12"/>
    <w:rPr>
      <w:sz w:val="18"/>
      <w:szCs w:val="18"/>
    </w:rPr>
  </w:style>
  <w:style w:type="character" w:customStyle="1" w:styleId="BalloonTextChar">
    <w:name w:val="Balloon Text Char"/>
    <w:basedOn w:val="DefaultParagraphFont"/>
    <w:link w:val="BalloonText"/>
    <w:uiPriority w:val="99"/>
    <w:semiHidden/>
    <w:rsid w:val="00794B12"/>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794B12"/>
    <w:rPr>
      <w:sz w:val="16"/>
      <w:szCs w:val="16"/>
    </w:rPr>
  </w:style>
  <w:style w:type="paragraph" w:styleId="CommentText">
    <w:name w:val="annotation text"/>
    <w:basedOn w:val="Normal"/>
    <w:link w:val="CommentTextChar"/>
    <w:uiPriority w:val="99"/>
    <w:semiHidden/>
    <w:unhideWhenUsed/>
    <w:rsid w:val="00794B12"/>
    <w:rPr>
      <w:sz w:val="20"/>
      <w:szCs w:val="20"/>
    </w:rPr>
  </w:style>
  <w:style w:type="character" w:customStyle="1" w:styleId="CommentTextChar">
    <w:name w:val="Comment Text Char"/>
    <w:basedOn w:val="DefaultParagraphFont"/>
    <w:link w:val="CommentText"/>
    <w:uiPriority w:val="99"/>
    <w:semiHidden/>
    <w:rsid w:val="00794B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4B12"/>
    <w:rPr>
      <w:b/>
      <w:bCs/>
    </w:rPr>
  </w:style>
  <w:style w:type="character" w:customStyle="1" w:styleId="CommentSubjectChar">
    <w:name w:val="Comment Subject Char"/>
    <w:basedOn w:val="CommentTextChar"/>
    <w:link w:val="CommentSubject"/>
    <w:uiPriority w:val="99"/>
    <w:semiHidden/>
    <w:rsid w:val="00794B12"/>
    <w:rPr>
      <w:rFonts w:ascii="Times New Roman" w:eastAsia="Times New Roman" w:hAnsi="Times New Roman" w:cs="Times New Roman"/>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cPr>
      <w:shd w:val="clear" w:color="auto" w:fill="FBE5D5"/>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BAC"/>
      </w:tcPr>
    </w:tblStylePr>
    <w:tblStylePr w:type="band1Horz">
      <w:tblPr/>
      <w:tcPr>
        <w:shd w:val="clear" w:color="auto" w:fill="F7CBAC"/>
      </w:tcPr>
    </w:tblStylePr>
  </w:style>
  <w:style w:type="table" w:customStyle="1" w:styleId="a0">
    <w:basedOn w:val="TableNormal"/>
    <w:tblPr>
      <w:tblStyleRowBandSize w:val="1"/>
      <w:tblStyleColBandSize w:val="1"/>
      <w:tblCellMar>
        <w:left w:w="115" w:type="dxa"/>
        <w:right w:w="115" w:type="dxa"/>
      </w:tblCellMar>
    </w:tblPr>
    <w:tcPr>
      <w:shd w:val="clear" w:color="auto" w:fill="FBE5D5"/>
    </w:tcPr>
    <w:tblStylePr w:type="firstRow">
      <w:rPr>
        <w:b/>
        <w:bCs/>
        <w:color w:val="FFFFFF" w:themeColor="background1"/>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themeColor="background1"/>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themeColor="background1"/>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themeColor="background1"/>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BAC"/>
      </w:tcPr>
    </w:tblStylePr>
    <w:tblStylePr w:type="band1Horz">
      <w:tblPr/>
      <w:tcPr>
        <w:shd w:val="clear" w:color="auto" w:fill="F7CBAC"/>
      </w:tcPr>
    </w:tblStylePr>
  </w:style>
  <w:style w:type="paragraph" w:styleId="NormalWeb">
    <w:name w:val="Normal (Web)"/>
    <w:basedOn w:val="Normal"/>
    <w:uiPriority w:val="99"/>
    <w:unhideWhenUsed/>
    <w:rsid w:val="005575F8"/>
    <w:pPr>
      <w:spacing w:before="100" w:beforeAutospacing="1" w:after="100" w:afterAutospacing="1"/>
    </w:pPr>
  </w:style>
  <w:style w:type="paragraph" w:styleId="Revision">
    <w:name w:val="Revision"/>
    <w:hidden/>
    <w:uiPriority w:val="99"/>
    <w:semiHidden/>
    <w:rsid w:val="008F228F"/>
  </w:style>
  <w:style w:type="character" w:styleId="Hyperlink">
    <w:name w:val="Hyperlink"/>
    <w:basedOn w:val="DefaultParagraphFont"/>
    <w:uiPriority w:val="99"/>
    <w:semiHidden/>
    <w:unhideWhenUsed/>
    <w:rsid w:val="00D905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8181">
      <w:bodyDiv w:val="1"/>
      <w:marLeft w:val="0"/>
      <w:marRight w:val="0"/>
      <w:marTop w:val="0"/>
      <w:marBottom w:val="0"/>
      <w:divBdr>
        <w:top w:val="none" w:sz="0" w:space="0" w:color="auto"/>
        <w:left w:val="none" w:sz="0" w:space="0" w:color="auto"/>
        <w:bottom w:val="none" w:sz="0" w:space="0" w:color="auto"/>
        <w:right w:val="none" w:sz="0" w:space="0" w:color="auto"/>
      </w:divBdr>
    </w:div>
    <w:div w:id="19549433">
      <w:bodyDiv w:val="1"/>
      <w:marLeft w:val="0"/>
      <w:marRight w:val="0"/>
      <w:marTop w:val="0"/>
      <w:marBottom w:val="0"/>
      <w:divBdr>
        <w:top w:val="none" w:sz="0" w:space="0" w:color="auto"/>
        <w:left w:val="none" w:sz="0" w:space="0" w:color="auto"/>
        <w:bottom w:val="none" w:sz="0" w:space="0" w:color="auto"/>
        <w:right w:val="none" w:sz="0" w:space="0" w:color="auto"/>
      </w:divBdr>
    </w:div>
    <w:div w:id="260603625">
      <w:bodyDiv w:val="1"/>
      <w:marLeft w:val="0"/>
      <w:marRight w:val="0"/>
      <w:marTop w:val="0"/>
      <w:marBottom w:val="0"/>
      <w:divBdr>
        <w:top w:val="none" w:sz="0" w:space="0" w:color="auto"/>
        <w:left w:val="none" w:sz="0" w:space="0" w:color="auto"/>
        <w:bottom w:val="none" w:sz="0" w:space="0" w:color="auto"/>
        <w:right w:val="none" w:sz="0" w:space="0" w:color="auto"/>
      </w:divBdr>
    </w:div>
    <w:div w:id="1149202482">
      <w:bodyDiv w:val="1"/>
      <w:marLeft w:val="0"/>
      <w:marRight w:val="0"/>
      <w:marTop w:val="0"/>
      <w:marBottom w:val="0"/>
      <w:divBdr>
        <w:top w:val="none" w:sz="0" w:space="0" w:color="auto"/>
        <w:left w:val="none" w:sz="0" w:space="0" w:color="auto"/>
        <w:bottom w:val="none" w:sz="0" w:space="0" w:color="auto"/>
        <w:right w:val="none" w:sz="0" w:space="0" w:color="auto"/>
      </w:divBdr>
    </w:div>
    <w:div w:id="1246766277">
      <w:bodyDiv w:val="1"/>
      <w:marLeft w:val="0"/>
      <w:marRight w:val="0"/>
      <w:marTop w:val="0"/>
      <w:marBottom w:val="0"/>
      <w:divBdr>
        <w:top w:val="none" w:sz="0" w:space="0" w:color="auto"/>
        <w:left w:val="none" w:sz="0" w:space="0" w:color="auto"/>
        <w:bottom w:val="none" w:sz="0" w:space="0" w:color="auto"/>
        <w:right w:val="none" w:sz="0" w:space="0" w:color="auto"/>
      </w:divBdr>
    </w:div>
    <w:div w:id="1509903382">
      <w:bodyDiv w:val="1"/>
      <w:marLeft w:val="0"/>
      <w:marRight w:val="0"/>
      <w:marTop w:val="0"/>
      <w:marBottom w:val="0"/>
      <w:divBdr>
        <w:top w:val="none" w:sz="0" w:space="0" w:color="auto"/>
        <w:left w:val="none" w:sz="0" w:space="0" w:color="auto"/>
        <w:bottom w:val="none" w:sz="0" w:space="0" w:color="auto"/>
        <w:right w:val="none" w:sz="0" w:space="0" w:color="auto"/>
      </w:divBdr>
    </w:div>
    <w:div w:id="1626428719">
      <w:bodyDiv w:val="1"/>
      <w:marLeft w:val="0"/>
      <w:marRight w:val="0"/>
      <w:marTop w:val="0"/>
      <w:marBottom w:val="0"/>
      <w:divBdr>
        <w:top w:val="none" w:sz="0" w:space="0" w:color="auto"/>
        <w:left w:val="none" w:sz="0" w:space="0" w:color="auto"/>
        <w:bottom w:val="none" w:sz="0" w:space="0" w:color="auto"/>
        <w:right w:val="none" w:sz="0" w:space="0" w:color="auto"/>
      </w:divBdr>
    </w:div>
    <w:div w:id="2058773326">
      <w:bodyDiv w:val="1"/>
      <w:marLeft w:val="0"/>
      <w:marRight w:val="0"/>
      <w:marTop w:val="0"/>
      <w:marBottom w:val="0"/>
      <w:divBdr>
        <w:top w:val="none" w:sz="0" w:space="0" w:color="auto"/>
        <w:left w:val="none" w:sz="0" w:space="0" w:color="auto"/>
        <w:bottom w:val="none" w:sz="0" w:space="0" w:color="auto"/>
        <w:right w:val="none" w:sz="0" w:space="0" w:color="auto"/>
      </w:divBdr>
    </w:div>
    <w:div w:id="2091930233">
      <w:bodyDiv w:val="1"/>
      <w:marLeft w:val="0"/>
      <w:marRight w:val="0"/>
      <w:marTop w:val="0"/>
      <w:marBottom w:val="0"/>
      <w:divBdr>
        <w:top w:val="none" w:sz="0" w:space="0" w:color="auto"/>
        <w:left w:val="none" w:sz="0" w:space="0" w:color="auto"/>
        <w:bottom w:val="none" w:sz="0" w:space="0" w:color="auto"/>
        <w:right w:val="none" w:sz="0" w:space="0" w:color="auto"/>
      </w:divBdr>
    </w:div>
    <w:div w:id="213806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ealthitsecurity.com/news/icit-finds-healthcare-sector-at-great-risk-for-ddos-attack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icann.org/2013r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vxW89whbO3zj7S1m8MRJ7ceAQg==">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787</Words>
  <Characters>4550</Characters>
  <Application>Microsoft Office Word</Application>
  <DocSecurity>0</DocSecurity>
  <Lines>175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Ben Butler</cp:lastModifiedBy>
  <cp:revision>3</cp:revision>
  <dcterms:created xsi:type="dcterms:W3CDTF">2019-07-09T23:33:00Z</dcterms:created>
  <dcterms:modified xsi:type="dcterms:W3CDTF">2019-07-10T22:55:00Z</dcterms:modified>
</cp:coreProperties>
</file>