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D43F" w14:textId="081297B6" w:rsidR="00515229" w:rsidRDefault="00515229" w:rsidP="00515229">
      <w:pPr>
        <w:pStyle w:val="Heading2"/>
        <w:jc w:val="center"/>
      </w:pPr>
      <w:r>
        <w:t>Input to the 28 Sept 2022 Small Team meeting</w:t>
      </w:r>
    </w:p>
    <w:p w14:paraId="4C52D4E4" w14:textId="4DE84EA4" w:rsidR="00515229" w:rsidRPr="00515229" w:rsidRDefault="00515229" w:rsidP="00515229">
      <w:pPr>
        <w:jc w:val="center"/>
      </w:pPr>
      <w:r>
        <w:t>Steve Crocker, 27 Sept 2022</w:t>
      </w:r>
    </w:p>
    <w:p w14:paraId="3774251D" w14:textId="268EEB54" w:rsidR="004A78B7" w:rsidRDefault="004A78B7"/>
    <w:p w14:paraId="53E6AEFC" w14:textId="0DD2F5BB" w:rsidR="00515229" w:rsidRDefault="00515229">
      <w:r>
        <w:t>This memo includes input from Lori Schulman on behalf of the IPC and Steve Crocker on behalf of SSAC.</w:t>
      </w:r>
    </w:p>
    <w:p w14:paraId="0235D990" w14:textId="7129D169" w:rsidR="00515229" w:rsidRDefault="00515229"/>
    <w:p w14:paraId="6C53981C" w14:textId="7C80F759" w:rsidR="00515229" w:rsidRDefault="00515229">
      <w:pPr>
        <w:rPr>
          <w:b/>
          <w:bCs/>
        </w:rPr>
      </w:pPr>
      <w:r w:rsidRPr="00515229">
        <w:rPr>
          <w:b/>
          <w:bCs/>
        </w:rPr>
        <w:t>Structure of this input</w:t>
      </w:r>
    </w:p>
    <w:p w14:paraId="7A9E1760" w14:textId="77777777" w:rsidR="00515229" w:rsidRPr="00515229" w:rsidRDefault="00515229">
      <w:pPr>
        <w:rPr>
          <w:b/>
          <w:bCs/>
        </w:rPr>
      </w:pPr>
    </w:p>
    <w:p w14:paraId="05CD51A8" w14:textId="4A9B00A2" w:rsidR="00F833A2" w:rsidRDefault="00F833A2">
      <w:r>
        <w:t>These inputs are narrowly focused on three points:</w:t>
      </w:r>
      <w:r>
        <w:br/>
      </w:r>
    </w:p>
    <w:p w14:paraId="28907690" w14:textId="468ECF67" w:rsidR="00F833A2" w:rsidRDefault="00783465" w:rsidP="00180084">
      <w:pPr>
        <w:pStyle w:val="ListParagraph"/>
        <w:numPr>
          <w:ilvl w:val="0"/>
          <w:numId w:val="2"/>
        </w:numPr>
      </w:pPr>
      <w:r>
        <w:t xml:space="preserve">Reasonable and Appropriate System Improvements: </w:t>
      </w:r>
      <w:r w:rsidR="00F833A2">
        <w:t>Changes to the system design that will improve its functionality and utility and that we believe are reasonably easy to accommodate within the proposed schedule and resources.</w:t>
      </w:r>
      <w:r w:rsidR="00F833A2">
        <w:br/>
      </w:r>
    </w:p>
    <w:p w14:paraId="29ED7CD9" w14:textId="0C6A459D" w:rsidR="00F833A2" w:rsidRDefault="00180084" w:rsidP="00180084">
      <w:pPr>
        <w:pStyle w:val="ListParagraph"/>
        <w:numPr>
          <w:ilvl w:val="0"/>
          <w:numId w:val="2"/>
        </w:numPr>
      </w:pPr>
      <w:r>
        <w:t xml:space="preserve">Information Questions: </w:t>
      </w:r>
      <w:r w:rsidR="00F833A2">
        <w:t>Questions about the system that have not yet been answered</w:t>
      </w:r>
      <w:r>
        <w:t>.</w:t>
      </w:r>
      <w:r w:rsidR="00F833A2">
        <w:br/>
      </w:r>
    </w:p>
    <w:p w14:paraId="252BB00A" w14:textId="38FC5902" w:rsidR="00F833A2" w:rsidRDefault="00880175" w:rsidP="00180084">
      <w:pPr>
        <w:pStyle w:val="ListParagraph"/>
        <w:numPr>
          <w:ilvl w:val="0"/>
          <w:numId w:val="2"/>
        </w:numPr>
      </w:pPr>
      <w:r>
        <w:t xml:space="preserve">Related Activities: </w:t>
      </w:r>
      <w:r w:rsidR="00F833A2">
        <w:t>Related activities that do not affect the system design that should proceed in parallel</w:t>
      </w:r>
      <w:r>
        <w:t>.</w:t>
      </w:r>
    </w:p>
    <w:p w14:paraId="778A3D54" w14:textId="77777777" w:rsidR="00F833A2" w:rsidRDefault="00F833A2"/>
    <w:p w14:paraId="7B2BBBBA" w14:textId="143B3229" w:rsidR="00C83E1D" w:rsidRDefault="00F833A2">
      <w:r>
        <w:t>Larger questions such as whether this system should be built or completely redesigned are outside the scope of this note.</w:t>
      </w:r>
    </w:p>
    <w:p w14:paraId="3E001D0C" w14:textId="25671A25" w:rsidR="00F833A2" w:rsidRDefault="00F833A2"/>
    <w:p w14:paraId="0BE7452F" w14:textId="7377E9D4" w:rsidR="004A78B7" w:rsidRDefault="00F833A2">
      <w:r>
        <w:t xml:space="preserve">This note is forward-looking.  The organization of the Google doc </w:t>
      </w:r>
      <w:r w:rsidR="004A78B7">
        <w:t>is organized around previous documents and decision processes.  Accordingly, the material below is organized around the three points above instead of the structure in the Google doc.</w:t>
      </w:r>
    </w:p>
    <w:p w14:paraId="5A525DDA" w14:textId="24E76D82" w:rsidR="004A78B7" w:rsidRDefault="004A78B7"/>
    <w:p w14:paraId="5D60CA9F" w14:textId="78E30B9D" w:rsidR="004A78B7" w:rsidRDefault="004A78B7">
      <w:r>
        <w:t>We will try to use this same structure for all four of the scheduled small team meetings (28 Sep, 3, 5, 10 Oct).  Ideally, both Org and the small team will be able to reach closure.  I will update this memo before each meeting.</w:t>
      </w:r>
    </w:p>
    <w:p w14:paraId="39416BDD" w14:textId="1DD3D16F" w:rsidR="004A78B7" w:rsidRDefault="004A78B7"/>
    <w:p w14:paraId="62164220" w14:textId="42AA78AE" w:rsidR="004A78B7" w:rsidRPr="00180084" w:rsidRDefault="004A78B7" w:rsidP="00180084">
      <w:pPr>
        <w:pStyle w:val="ListParagraph"/>
        <w:numPr>
          <w:ilvl w:val="0"/>
          <w:numId w:val="3"/>
        </w:numPr>
        <w:ind w:left="360"/>
        <w:rPr>
          <w:b/>
          <w:bCs/>
          <w:u w:val="single"/>
        </w:rPr>
      </w:pPr>
      <w:r w:rsidRPr="00180084">
        <w:rPr>
          <w:b/>
          <w:bCs/>
          <w:u w:val="single"/>
        </w:rPr>
        <w:t>Reasonable</w:t>
      </w:r>
      <w:r w:rsidR="00783465" w:rsidRPr="00180084">
        <w:rPr>
          <w:b/>
          <w:bCs/>
          <w:u w:val="single"/>
        </w:rPr>
        <w:t xml:space="preserve"> and</w:t>
      </w:r>
      <w:r w:rsidRPr="00180084">
        <w:rPr>
          <w:b/>
          <w:bCs/>
          <w:u w:val="single"/>
        </w:rPr>
        <w:t xml:space="preserve"> Appropriate</w:t>
      </w:r>
      <w:r w:rsidR="00783465" w:rsidRPr="00180084">
        <w:rPr>
          <w:b/>
          <w:bCs/>
          <w:u w:val="single"/>
        </w:rPr>
        <w:t xml:space="preserve"> System Improvements</w:t>
      </w:r>
    </w:p>
    <w:p w14:paraId="6E0137D1" w14:textId="3FC74689" w:rsidR="00783465" w:rsidRDefault="00783465">
      <w:pPr>
        <w:rPr>
          <w:b/>
          <w:bCs/>
          <w:u w:val="single"/>
        </w:rPr>
      </w:pPr>
    </w:p>
    <w:p w14:paraId="5AE9C81D" w14:textId="2F779F5D" w:rsidR="00783465" w:rsidRDefault="003A3B17" w:rsidP="00AD3FC5">
      <w:pPr>
        <w:ind w:left="2160" w:hanging="2160"/>
      </w:pPr>
      <w:r>
        <w:t xml:space="preserve">A. </w:t>
      </w:r>
      <w:r w:rsidR="00783465" w:rsidRPr="00783465">
        <w:t>API</w:t>
      </w:r>
      <w:r w:rsidR="00783465">
        <w:t>s</w:t>
      </w:r>
      <w:r w:rsidR="00783465">
        <w:tab/>
        <w:t xml:space="preserve">There should be APIs available to both requesters and registrars.  This is standard system design practice.  A human-oriented web interface is a lightweight overlay.  The APIs will allow both requesters and registrars to integrate the </w:t>
      </w:r>
      <w:proofErr w:type="spellStart"/>
      <w:r w:rsidR="00783465">
        <w:t>Whois</w:t>
      </w:r>
      <w:proofErr w:type="spellEnd"/>
      <w:r w:rsidR="00783465">
        <w:t xml:space="preserve"> Disclosure system with their own systems.  APIs will allow both requesters and registrars to handle higher volumes of requests and responses.  This will be important for both the use of the system and for accumulation of useful information for future designs.</w:t>
      </w:r>
      <w:r w:rsidR="00783465">
        <w:br/>
      </w:r>
      <w:r w:rsidR="00783465">
        <w:br/>
        <w:t>Current response: No APIs.</w:t>
      </w:r>
      <w:r w:rsidR="00783465">
        <w:br/>
      </w:r>
    </w:p>
    <w:p w14:paraId="1279CF1D" w14:textId="641DB900" w:rsidR="00783465" w:rsidRDefault="003A3B17" w:rsidP="00783465">
      <w:pPr>
        <w:ind w:left="1530" w:hanging="1530"/>
      </w:pPr>
      <w:r>
        <w:t xml:space="preserve">B. </w:t>
      </w:r>
      <w:r w:rsidR="0085386B">
        <w:t xml:space="preserve"> </w:t>
      </w:r>
      <w:r w:rsidR="00D30C1F">
        <w:t>Requests to non-participating registrars</w:t>
      </w:r>
    </w:p>
    <w:p w14:paraId="444C52C7" w14:textId="3F107D7A" w:rsidR="00D30C1F" w:rsidRDefault="00D30C1F" w:rsidP="00783465">
      <w:pPr>
        <w:ind w:left="1530" w:hanging="1530"/>
      </w:pPr>
    </w:p>
    <w:p w14:paraId="189A7093" w14:textId="77777777" w:rsidR="00180084" w:rsidRDefault="00D30C1F" w:rsidP="00AD3FC5">
      <w:pPr>
        <w:ind w:left="2160" w:hanging="2160"/>
      </w:pPr>
      <w:r>
        <w:lastRenderedPageBreak/>
        <w:tab/>
        <w:t>The current design says requests to non-participating registrars will be refused.  The list of participating registrars will presumably be available, but there is no further accommodation for requests to them.</w:t>
      </w:r>
      <w:r>
        <w:br/>
      </w:r>
      <w:r>
        <w:br/>
        <w:t xml:space="preserve">Several have asked for further functionality.  At a minimum, recording of such requests to gauge the need.  Some have asked that requests be forwarded to the registrars through the registrars’ existing interfaces, </w:t>
      </w:r>
      <w:proofErr w:type="gramStart"/>
      <w:r>
        <w:t>e.g.</w:t>
      </w:r>
      <w:proofErr w:type="gramEnd"/>
      <w:r>
        <w:t xml:space="preserve"> email.  A related suggestion is to route all such requests to a special virtual registrar module that will accept and hold requests for a short period of time</w:t>
      </w:r>
      <w:r w:rsidR="00180084">
        <w:t xml:space="preserve"> to give the non-participating registrar time to sign up for participation.</w:t>
      </w:r>
      <w:r w:rsidR="00180084">
        <w:br/>
      </w:r>
      <w:r w:rsidR="00180084">
        <w:br/>
        <w:t>Current response: Unclear.  Gift responded “interesting idea” to the last.</w:t>
      </w:r>
    </w:p>
    <w:p w14:paraId="03689647" w14:textId="77777777" w:rsidR="00180084" w:rsidRDefault="00180084" w:rsidP="00783465">
      <w:pPr>
        <w:ind w:left="1530" w:hanging="1530"/>
      </w:pPr>
    </w:p>
    <w:p w14:paraId="76AA7B59" w14:textId="40CE0058" w:rsidR="00D30C1F" w:rsidRDefault="00180084" w:rsidP="00180084">
      <w:pPr>
        <w:pStyle w:val="ListParagraph"/>
        <w:numPr>
          <w:ilvl w:val="0"/>
          <w:numId w:val="3"/>
        </w:numPr>
        <w:ind w:left="360"/>
      </w:pPr>
      <w:r w:rsidRPr="00180084">
        <w:rPr>
          <w:b/>
          <w:bCs/>
          <w:u w:val="single"/>
        </w:rPr>
        <w:t>Information Questions</w:t>
      </w:r>
    </w:p>
    <w:p w14:paraId="32B4EBBE" w14:textId="77777777" w:rsidR="00180084" w:rsidRPr="00783465" w:rsidRDefault="00180084" w:rsidP="00783465">
      <w:pPr>
        <w:ind w:left="1530" w:hanging="1530"/>
      </w:pPr>
    </w:p>
    <w:p w14:paraId="5F34034C" w14:textId="0C728D80" w:rsidR="00880175" w:rsidRDefault="003A3B17" w:rsidP="00AD3FC5">
      <w:pPr>
        <w:ind w:left="2160" w:hanging="2160"/>
      </w:pPr>
      <w:r>
        <w:t xml:space="preserve">A. </w:t>
      </w:r>
      <w:r w:rsidR="00880175">
        <w:t>Agreements</w:t>
      </w:r>
      <w:r w:rsidR="00880175">
        <w:tab/>
        <w:t xml:space="preserve">We’d like to see the text the requesters and registrars will have to agree to when they sign up to participate in the system.  This question was probably misunderstood when asked in the last session.  We are not asking what agreements each registrar will require of a requester regarding a specific request.  We are only asking to see ICANN’s requirements on the users of the </w:t>
      </w:r>
      <w:proofErr w:type="spellStart"/>
      <w:r w:rsidR="00880175">
        <w:t>Whois</w:t>
      </w:r>
      <w:proofErr w:type="spellEnd"/>
      <w:r w:rsidR="00880175">
        <w:t xml:space="preserve"> Disclosure system.</w:t>
      </w:r>
    </w:p>
    <w:p w14:paraId="723D9D72" w14:textId="7729C272" w:rsidR="00180084" w:rsidRDefault="00180084" w:rsidP="00AD3FC5">
      <w:pPr>
        <w:ind w:left="2160" w:hanging="2160"/>
      </w:pPr>
      <w:r>
        <w:br/>
        <w:t xml:space="preserve">Current response: </w:t>
      </w:r>
      <w:r w:rsidR="00880175">
        <w:t>No response yet.</w:t>
      </w:r>
      <w:r w:rsidR="003A3B17">
        <w:br/>
      </w:r>
    </w:p>
    <w:p w14:paraId="181580A2" w14:textId="26BD63E7" w:rsidR="003A3B17" w:rsidRDefault="003A3B17" w:rsidP="00AD3FC5">
      <w:pPr>
        <w:ind w:left="2160" w:hanging="2160"/>
      </w:pPr>
      <w:r>
        <w:t>B. Requester-Registrar Communications</w:t>
      </w:r>
    </w:p>
    <w:p w14:paraId="7A3D3C50" w14:textId="1A3FC90B" w:rsidR="003A3B17" w:rsidRDefault="003A3B17" w:rsidP="00AD3FC5">
      <w:pPr>
        <w:ind w:left="2160" w:hanging="2160"/>
      </w:pPr>
    </w:p>
    <w:p w14:paraId="1C1067C4" w14:textId="3888C362" w:rsidR="003A3B17" w:rsidRDefault="003A3B17" w:rsidP="00AD3FC5">
      <w:pPr>
        <w:ind w:left="2160" w:hanging="2160"/>
      </w:pPr>
      <w:r>
        <w:tab/>
        <w:t>The specification is silent regarding the means for the registrar to return its response to the requester.</w:t>
      </w:r>
    </w:p>
    <w:p w14:paraId="6943C797" w14:textId="684CD61A" w:rsidR="00880175" w:rsidRDefault="00880175" w:rsidP="00180084">
      <w:pPr>
        <w:ind w:left="1530" w:hanging="1530"/>
      </w:pPr>
    </w:p>
    <w:p w14:paraId="66BE9303" w14:textId="381AC5B0" w:rsidR="00880175" w:rsidRPr="00880175" w:rsidRDefault="00880175" w:rsidP="00880175">
      <w:pPr>
        <w:rPr>
          <w:b/>
          <w:bCs/>
          <w:u w:val="single"/>
        </w:rPr>
      </w:pPr>
    </w:p>
    <w:p w14:paraId="761EC47B" w14:textId="2E46C4C4" w:rsidR="00880175" w:rsidRPr="00880175" w:rsidRDefault="00880175" w:rsidP="00880175">
      <w:pPr>
        <w:pStyle w:val="ListParagraph"/>
        <w:numPr>
          <w:ilvl w:val="0"/>
          <w:numId w:val="3"/>
        </w:numPr>
        <w:ind w:left="360"/>
        <w:rPr>
          <w:b/>
          <w:bCs/>
          <w:u w:val="single"/>
        </w:rPr>
      </w:pPr>
      <w:r w:rsidRPr="00880175">
        <w:rPr>
          <w:b/>
          <w:bCs/>
          <w:u w:val="single"/>
        </w:rPr>
        <w:t>Related Activities</w:t>
      </w:r>
    </w:p>
    <w:p w14:paraId="448EE5B4" w14:textId="390F158A" w:rsidR="00880175" w:rsidRDefault="00880175" w:rsidP="00180084">
      <w:pPr>
        <w:ind w:left="1530" w:hanging="1530"/>
      </w:pPr>
    </w:p>
    <w:p w14:paraId="12BA1F3C" w14:textId="77777777" w:rsidR="00880175" w:rsidRDefault="00880175" w:rsidP="00180084">
      <w:pPr>
        <w:ind w:left="1530" w:hanging="1530"/>
      </w:pPr>
    </w:p>
    <w:p w14:paraId="6F6A32E0" w14:textId="60929B75" w:rsidR="00783465" w:rsidRDefault="003A3B17" w:rsidP="00AD3FC5">
      <w:pPr>
        <w:ind w:left="2160" w:hanging="2160"/>
      </w:pPr>
      <w:r>
        <w:t xml:space="preserve">A. </w:t>
      </w:r>
      <w:r w:rsidR="00880175" w:rsidRPr="00880175">
        <w:t>Change Name</w:t>
      </w:r>
      <w:r w:rsidR="00880175">
        <w:tab/>
      </w:r>
      <w:r w:rsidR="00AD3FC5">
        <w:t>The name is misleading.  A better name is DNS Registrar Data Request System.</w:t>
      </w:r>
      <w:r w:rsidR="00AD3FC5">
        <w:br/>
      </w:r>
      <w:r w:rsidR="00AD3FC5">
        <w:br/>
        <w:t>Current response: None yet</w:t>
      </w:r>
    </w:p>
    <w:p w14:paraId="2CA87B10" w14:textId="5685E882" w:rsidR="00AD3FC5" w:rsidRDefault="00AD3FC5">
      <w:pPr>
        <w:ind w:left="1530" w:hanging="1530"/>
      </w:pPr>
    </w:p>
    <w:p w14:paraId="6A3598F1" w14:textId="477889F9" w:rsidR="00AD3FC5" w:rsidRPr="00880175" w:rsidRDefault="003A3B17">
      <w:pPr>
        <w:ind w:left="1530" w:hanging="1530"/>
      </w:pPr>
      <w:r>
        <w:t xml:space="preserve">B. </w:t>
      </w:r>
      <w:r w:rsidR="00AD3FC5">
        <w:t>Future Planning</w:t>
      </w:r>
      <w:r w:rsidR="00AD3FC5">
        <w:tab/>
        <w:t>Initiation of parallel activities involving accreditation, etc.</w:t>
      </w:r>
    </w:p>
    <w:sectPr w:rsidR="00AD3FC5" w:rsidRPr="00880175" w:rsidSect="0087116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339D" w14:textId="77777777" w:rsidR="00FA2AD8" w:rsidRDefault="00FA2AD8" w:rsidP="00515229">
      <w:r>
        <w:separator/>
      </w:r>
    </w:p>
  </w:endnote>
  <w:endnote w:type="continuationSeparator" w:id="0">
    <w:p w14:paraId="59584F06" w14:textId="77777777" w:rsidR="00FA2AD8" w:rsidRDefault="00FA2AD8" w:rsidP="0051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5600222"/>
      <w:docPartObj>
        <w:docPartGallery w:val="Page Numbers (Bottom of Page)"/>
        <w:docPartUnique/>
      </w:docPartObj>
    </w:sdtPr>
    <w:sdtContent>
      <w:p w14:paraId="2C1BD7B0" w14:textId="6077AA7E" w:rsidR="00515229" w:rsidRDefault="00515229" w:rsidP="00726A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3922F" w14:textId="77777777" w:rsidR="00515229" w:rsidRDefault="0051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0978732"/>
      <w:docPartObj>
        <w:docPartGallery w:val="Page Numbers (Bottom of Page)"/>
        <w:docPartUnique/>
      </w:docPartObj>
    </w:sdtPr>
    <w:sdtContent>
      <w:p w14:paraId="05C9A44C" w14:textId="2807716F" w:rsidR="00515229" w:rsidRDefault="00515229" w:rsidP="00726A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ACB5DD" w14:textId="77777777" w:rsidR="00515229" w:rsidRDefault="0051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45CE" w14:textId="77777777" w:rsidR="00FA2AD8" w:rsidRDefault="00FA2AD8" w:rsidP="00515229">
      <w:r>
        <w:separator/>
      </w:r>
    </w:p>
  </w:footnote>
  <w:footnote w:type="continuationSeparator" w:id="0">
    <w:p w14:paraId="6D6DD836" w14:textId="77777777" w:rsidR="00FA2AD8" w:rsidRDefault="00FA2AD8" w:rsidP="0051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2B7D"/>
    <w:multiLevelType w:val="hybridMultilevel"/>
    <w:tmpl w:val="1A2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E63ED"/>
    <w:multiLevelType w:val="hybridMultilevel"/>
    <w:tmpl w:val="8DDCB3C6"/>
    <w:lvl w:ilvl="0" w:tplc="2E6A08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F1FAF"/>
    <w:multiLevelType w:val="hybridMultilevel"/>
    <w:tmpl w:val="2550B1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6840967">
    <w:abstractNumId w:val="0"/>
  </w:num>
  <w:num w:numId="2" w16cid:durableId="842355374">
    <w:abstractNumId w:val="2"/>
  </w:num>
  <w:num w:numId="3" w16cid:durableId="109840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A2"/>
    <w:rsid w:val="000341C8"/>
    <w:rsid w:val="00180084"/>
    <w:rsid w:val="003A3B17"/>
    <w:rsid w:val="004A78B7"/>
    <w:rsid w:val="00515229"/>
    <w:rsid w:val="00705FF1"/>
    <w:rsid w:val="00782B19"/>
    <w:rsid w:val="00783465"/>
    <w:rsid w:val="0085386B"/>
    <w:rsid w:val="00871165"/>
    <w:rsid w:val="00880175"/>
    <w:rsid w:val="00AD3FC5"/>
    <w:rsid w:val="00B32118"/>
    <w:rsid w:val="00BB2FF5"/>
    <w:rsid w:val="00C83E1D"/>
    <w:rsid w:val="00D30C1F"/>
    <w:rsid w:val="00F833A2"/>
    <w:rsid w:val="00FA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E23F5"/>
  <w15:chartTrackingRefBased/>
  <w15:docId w15:val="{D7495407-CCE9-4D4F-AB17-CF5AB3B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5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3A2"/>
    <w:pPr>
      <w:ind w:left="720"/>
      <w:contextualSpacing/>
    </w:pPr>
  </w:style>
  <w:style w:type="character" w:customStyle="1" w:styleId="Heading2Char">
    <w:name w:val="Heading 2 Char"/>
    <w:basedOn w:val="DefaultParagraphFont"/>
    <w:link w:val="Heading2"/>
    <w:uiPriority w:val="9"/>
    <w:rsid w:val="0051522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515229"/>
    <w:pPr>
      <w:tabs>
        <w:tab w:val="center" w:pos="4680"/>
        <w:tab w:val="right" w:pos="9360"/>
      </w:tabs>
    </w:pPr>
  </w:style>
  <w:style w:type="character" w:customStyle="1" w:styleId="FooterChar">
    <w:name w:val="Footer Char"/>
    <w:basedOn w:val="DefaultParagraphFont"/>
    <w:link w:val="Footer"/>
    <w:uiPriority w:val="99"/>
    <w:rsid w:val="00515229"/>
  </w:style>
  <w:style w:type="character" w:styleId="PageNumber">
    <w:name w:val="page number"/>
    <w:basedOn w:val="DefaultParagraphFont"/>
    <w:uiPriority w:val="99"/>
    <w:semiHidden/>
    <w:unhideWhenUsed/>
    <w:rsid w:val="0051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3</cp:revision>
  <dcterms:created xsi:type="dcterms:W3CDTF">2022-09-27T14:07:00Z</dcterms:created>
  <dcterms:modified xsi:type="dcterms:W3CDTF">2022-09-27T23:59:00Z</dcterms:modified>
</cp:coreProperties>
</file>