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06C" w:rsidRPr="003C15C2" w:rsidRDefault="003C15C2">
      <w:r w:rsidRPr="003C15C2">
        <w:rPr>
          <w:b/>
          <w:u w:val="single"/>
        </w:rPr>
        <w:t xml:space="preserve">Attendance: </w:t>
      </w:r>
      <w:r>
        <w:rPr>
          <w:b/>
          <w:u w:val="single"/>
        </w:rPr>
        <w:t xml:space="preserve">  </w:t>
      </w:r>
    </w:p>
    <w:p w:rsidR="003C15C2" w:rsidRDefault="003C15C2">
      <w:r>
        <w:t>Chuck Gomes</w:t>
      </w:r>
    </w:p>
    <w:p w:rsidR="00C0119D" w:rsidRDefault="00C0119D">
      <w:r>
        <w:t>Crystal Ondo</w:t>
      </w:r>
    </w:p>
    <w:p w:rsidR="003C15C2" w:rsidRDefault="003C15C2">
      <w:r>
        <w:t>David Maher</w:t>
      </w:r>
    </w:p>
    <w:p w:rsidR="00B522E3" w:rsidRDefault="00B522E3">
      <w:r>
        <w:t>Giacomo Mazzone</w:t>
      </w:r>
    </w:p>
    <w:p w:rsidR="003C15C2" w:rsidRDefault="003C15C2">
      <w:r>
        <w:t>Heather Forrest</w:t>
      </w:r>
    </w:p>
    <w:p w:rsidR="003C15C2" w:rsidRDefault="003C15C2">
      <w:r>
        <w:t>Stephane Hankins</w:t>
      </w:r>
    </w:p>
    <w:p w:rsidR="003C15C2" w:rsidRDefault="003C15C2">
      <w:r>
        <w:t>Thomas Rickert</w:t>
      </w:r>
    </w:p>
    <w:p w:rsidR="003C15C2" w:rsidRDefault="003C15C2"/>
    <w:p w:rsidR="003C15C2" w:rsidRPr="003C15C2" w:rsidRDefault="003C15C2">
      <w:pPr>
        <w:rPr>
          <w:b/>
        </w:rPr>
      </w:pPr>
      <w:r w:rsidRPr="003C15C2">
        <w:rPr>
          <w:b/>
        </w:rPr>
        <w:t xml:space="preserve">Apologies: </w:t>
      </w:r>
    </w:p>
    <w:p w:rsidR="003C15C2" w:rsidRDefault="003C15C2">
      <w:r>
        <w:t>Christopher Lamb</w:t>
      </w:r>
    </w:p>
    <w:p w:rsidR="003C15C2" w:rsidRDefault="003C15C2">
      <w:r>
        <w:t>Osvaldo Novoa</w:t>
      </w:r>
    </w:p>
    <w:p w:rsidR="003C15C2" w:rsidRDefault="003C15C2"/>
    <w:p w:rsidR="003C15C2" w:rsidRPr="003C15C2" w:rsidRDefault="003C15C2">
      <w:pPr>
        <w:rPr>
          <w:b/>
        </w:rPr>
      </w:pPr>
      <w:r w:rsidRPr="003C15C2">
        <w:rPr>
          <w:b/>
        </w:rPr>
        <w:t xml:space="preserve">Staff: </w:t>
      </w:r>
    </w:p>
    <w:p w:rsidR="003C15C2" w:rsidRDefault="003C15C2">
      <w:r>
        <w:t>Mary Wong</w:t>
      </w:r>
    </w:p>
    <w:p w:rsidR="003C15C2" w:rsidRDefault="003C15C2">
      <w:r>
        <w:t>Berry Cobb</w:t>
      </w:r>
    </w:p>
    <w:p w:rsidR="003C15C2" w:rsidRDefault="003C15C2">
      <w:r>
        <w:t>Dennis Chang</w:t>
      </w:r>
    </w:p>
    <w:p w:rsidR="003C15C2" w:rsidRDefault="003C15C2">
      <w:r>
        <w:t>Steve Chan</w:t>
      </w:r>
    </w:p>
    <w:p w:rsidR="003C15C2" w:rsidRDefault="003C15C2">
      <w:r>
        <w:t xml:space="preserve">Michelle DeSmyter </w:t>
      </w:r>
    </w:p>
    <w:p w:rsidR="003C15C2" w:rsidRDefault="003C15C2"/>
    <w:p w:rsidR="003C15C2" w:rsidRDefault="003C15C2">
      <w:pPr>
        <w:rPr>
          <w:b/>
          <w:u w:val="single"/>
        </w:rPr>
      </w:pPr>
      <w:r w:rsidRPr="003C15C2">
        <w:rPr>
          <w:b/>
          <w:u w:val="single"/>
        </w:rPr>
        <w:t xml:space="preserve">Webex Chat: </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bookmarkStart w:id="0" w:name="_GoBack"/>
      <w:bookmarkEnd w:id="0"/>
      <w:r>
        <w:rPr>
          <w:rFonts w:ascii="Helvetica Neue" w:hAnsi="Helvetica Neue" w:cs="Helvetica Neue"/>
          <w:color w:val="262626"/>
          <w:sz w:val="28"/>
          <w:szCs w:val="28"/>
        </w:rPr>
        <w:t>Hi Thomas!</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I agree with Chuck</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For full screen, go to Event Center and click on View. It is possible to keep your Chat window even in full screen mode.</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Terri Agnew to All Participants:</w:t>
      </w:r>
      <w:r>
        <w:rPr>
          <w:rFonts w:ascii="Helvetica Neue" w:hAnsi="Helvetica Neue" w:cs="Helvetica Neue"/>
          <w:color w:val="262626"/>
          <w:sz w:val="28"/>
          <w:szCs w:val="28"/>
        </w:rPr>
        <w:t>@all - Stephane Hankins has joined via the phone bridge</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Chuck Gomes to All Participants:</w:t>
      </w:r>
      <w:r>
        <w:rPr>
          <w:rFonts w:ascii="Helvetica Neue" w:hAnsi="Helvetica Neue" w:cs="Helvetica Neue"/>
          <w:color w:val="262626"/>
          <w:sz w:val="28"/>
          <w:szCs w:val="28"/>
        </w:rPr>
        <w:t>Agree</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 xml:space="preserve">agree from me </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David Maher to All Participants:</w:t>
      </w:r>
      <w:r>
        <w:rPr>
          <w:rFonts w:ascii="Helvetica Neue" w:hAnsi="Helvetica Neue" w:cs="Helvetica Neue"/>
          <w:color w:val="262626"/>
          <w:sz w:val="28"/>
          <w:szCs w:val="28"/>
        </w:rPr>
        <w:t>I agree</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@Berry - could you give us an example?</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 xml:space="preserve">Thanks Berry- </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@Berry just checking is there a legend built into the spreadsheet doc to make it clear to anyone picking this up later that the yellow means not reserved?</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rather than a note in a separate document or email</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lastRenderedPageBreak/>
        <w:t>from Heather Forrest to All Participants:</w:t>
      </w:r>
      <w:r>
        <w:rPr>
          <w:rFonts w:ascii="Helvetica Neue" w:hAnsi="Helvetica Neue" w:cs="Helvetica Neue"/>
          <w:color w:val="262626"/>
          <w:sz w:val="28"/>
          <w:szCs w:val="28"/>
        </w:rPr>
        <w:t>Fabulous, thanks Berry - that's helpful, so long as it all sits in one single document for a complete record</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Perfect</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It seems if we open it there it could force a reconsideration by other groups?</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which would not, in my view, be desirable at this stage</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If the Working Group agrees to include this term ("red cross charity") and other terms that some might consider common or descriptive words (especially in English) you may want to consider calling them out in the report when it is published for public comment, including the rationale (e.g. legal name and what that means). Otherwise there will likely be significant pushback from the community.</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+1 Berry and Mary - I personally would like to clarify this term "legal name", and supporting documentation</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for exactly the reason Berry states now - we need a clear rule for application in the future</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 xml:space="preserve">Note that the directions from Council were for a finite list of specific names and variants. Something is either on the finite list as approved, or it is not. </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Stéphane Hankins to All Participants:</w:t>
      </w:r>
      <w:r>
        <w:rPr>
          <w:rFonts w:ascii="Helvetica Neue" w:hAnsi="Helvetica Neue" w:cs="Helvetica Neue"/>
          <w:color w:val="262626"/>
          <w:sz w:val="28"/>
          <w:szCs w:val="28"/>
        </w:rPr>
        <w:t>For the record, the British Red Cross's official name is "British Red Cross Society". It is however registered as a charity and this explains why the protection of this designation was requested. Few National Societies asked that their names to be protected with the legal form under which they are registered under domestic law (association, non governmantal organisation, "Authority").</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For the Red Cross Society of China, it seems that Column 2 is the equivalent in Simplified Chinese, Column 3 has the exact same terms in Traditional Chinese.</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There is no hyphen, dash or slash equivalent in the Chinese language</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Sorry can I go back to the Chinese list?</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 xml:space="preserve">To follow up, yes - for example, the Red Cross Society of China may be commonly (or even officially) known as </w:t>
      </w:r>
      <w:r>
        <w:rPr>
          <w:rFonts w:ascii="Helvetica Neue" w:hAnsi="Helvetica Neue" w:cs="Helvetica Neue"/>
          <w:color w:val="262626"/>
          <w:sz w:val="28"/>
          <w:szCs w:val="28"/>
        </w:rPr>
        <w:lastRenderedPageBreak/>
        <w:t>"Red Society" when written and spoken in Chinese, in China - but for language purposes the characters may essentially be considered descriptive or generic elsewhere.</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Hand up</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Yes Heather first</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Thomas, I am concerned that it falls on the WG to do the proofreading</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@Thomas, actually I think the call was scheduled for 90 mins but at the same time we are conscious that it is a holiday for you, Stephane and other European members.</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Thomas Rickert to All Participants:</w:t>
      </w:r>
      <w:r>
        <w:rPr>
          <w:rFonts w:ascii="Helvetica Neue" w:hAnsi="Helvetica Neue" w:cs="Helvetica Neue"/>
          <w:color w:val="262626"/>
          <w:sz w:val="28"/>
          <w:szCs w:val="28"/>
        </w:rPr>
        <w:t>I am just concerned that we do not have the budget to do that...</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Thomas Rickert to All Participants:</w:t>
      </w:r>
      <w:r>
        <w:rPr>
          <w:rFonts w:ascii="Helvetica Neue" w:hAnsi="Helvetica Neue" w:cs="Helvetica Neue"/>
          <w:color w:val="262626"/>
          <w:sz w:val="28"/>
          <w:szCs w:val="28"/>
        </w:rPr>
        <w:t>That was in response to Heather</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Exactly, Thomas - my expectation was that we would receive an accurate list in the first place (ie, already proofread)</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Thomas Rickert to All Participants:</w:t>
      </w:r>
      <w:r>
        <w:rPr>
          <w:rFonts w:ascii="Helvetica Neue" w:hAnsi="Helvetica Neue" w:cs="Helvetica Neue"/>
          <w:color w:val="262626"/>
          <w:sz w:val="28"/>
          <w:szCs w:val="28"/>
        </w:rPr>
        <w:t>Agreed.</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Thanks very much Berry and Mary -I need time to review and will come back with any questions or comments</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@Team - what is the timeline for edits/next steps?</w:t>
      </w:r>
    </w:p>
    <w:p w:rsidR="004F29DE" w:rsidRPr="00415211" w:rsidRDefault="004F29DE" w:rsidP="004152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No objections</w:t>
      </w:r>
    </w:p>
    <w:p w:rsidR="004F29DE" w:rsidRPr="004F29DE" w:rsidRDefault="004F29DE" w:rsidP="004F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@Heather, as Berry noted, he and I will dive into the language of the report and recommendations esp after today's call. We will send an updated version next week.</w:t>
      </w:r>
    </w:p>
    <w:p w:rsidR="004F29DE" w:rsidRPr="004F29DE" w:rsidRDefault="004F29DE" w:rsidP="004F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Terri Agnew to All Participants:</w:t>
      </w:r>
      <w:r>
        <w:rPr>
          <w:rFonts w:ascii="Helvetica Neue" w:hAnsi="Helvetica Neue" w:cs="Helvetica Neue"/>
          <w:color w:val="262626"/>
          <w:sz w:val="28"/>
          <w:szCs w:val="28"/>
        </w:rPr>
        <w:t>Welcome Crystal!</w:t>
      </w:r>
    </w:p>
    <w:p w:rsidR="004F29DE" w:rsidRPr="004F29DE" w:rsidRDefault="004F29DE" w:rsidP="004F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Question for Thomas and the group - when would you like to schedule the next meeting?</w:t>
      </w:r>
    </w:p>
    <w:p w:rsidR="004F29DE" w:rsidRPr="004F29DE" w:rsidRDefault="004F29DE" w:rsidP="004F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In terms of Council's expectations I anticipate the expectation is that the societies themselves should proofread, not the GAC or other third parties</w:t>
      </w:r>
    </w:p>
    <w:p w:rsidR="004F29DE" w:rsidRPr="004F29DE" w:rsidRDefault="004F29DE" w:rsidP="004F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Chuck Gomes to All Participants:</w:t>
      </w:r>
      <w:r>
        <w:rPr>
          <w:rFonts w:ascii="Helvetica Neue" w:hAnsi="Helvetica Neue" w:cs="Helvetica Neue"/>
          <w:color w:val="262626"/>
          <w:sz w:val="28"/>
          <w:szCs w:val="28"/>
        </w:rPr>
        <w:t>Thanks for all the work that has been done and will continue.</w:t>
      </w:r>
    </w:p>
    <w:p w:rsidR="004F29DE" w:rsidRPr="004F29DE" w:rsidRDefault="004F29DE" w:rsidP="004F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lastRenderedPageBreak/>
        <w:t>from Heather Forrest to All Participants:</w:t>
      </w:r>
      <w:r>
        <w:rPr>
          <w:rFonts w:ascii="Helvetica Neue" w:hAnsi="Helvetica Neue" w:cs="Helvetica Neue"/>
          <w:color w:val="262626"/>
          <w:sz w:val="28"/>
          <w:szCs w:val="28"/>
        </w:rPr>
        <w:t>Please let's not schedule in conflict with the next GNSO Council meeting (ie, thursday after the week of GDD)</w:t>
      </w:r>
    </w:p>
    <w:p w:rsidR="004F29DE" w:rsidRPr="004F29DE" w:rsidRDefault="004F29DE" w:rsidP="004F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and GNSO Council on the 24th</w:t>
      </w:r>
    </w:p>
    <w:p w:rsidR="004F29DE" w:rsidRPr="004F29DE" w:rsidRDefault="004F29DE" w:rsidP="004F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Mary Wong to All Participants</w:t>
      </w:r>
      <w:r>
        <w:rPr>
          <w:rFonts w:ascii="Helvetica Neue" w:hAnsi="Helvetica Neue" w:cs="Helvetica Neue"/>
          <w:color w:val="262626"/>
          <w:sz w:val="28"/>
          <w:szCs w:val="28"/>
        </w:rPr>
        <w:t>INTA ends on 23 May</w:t>
      </w:r>
    </w:p>
    <w:p w:rsidR="004F29DE" w:rsidRPr="004F29DE" w:rsidRDefault="004F29DE" w:rsidP="004F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Heather Forrest to All Participants:</w:t>
      </w:r>
      <w:r>
        <w:rPr>
          <w:rFonts w:ascii="Helvetica Neue" w:hAnsi="Helvetica Neue" w:cs="Helvetica Neue"/>
          <w:color w:val="262626"/>
          <w:sz w:val="28"/>
          <w:szCs w:val="28"/>
        </w:rPr>
        <w:t>Thanks Thomas, Berry, Mary!</w:t>
      </w:r>
    </w:p>
    <w:p w:rsidR="004F29DE" w:rsidRPr="004F29DE" w:rsidRDefault="004F29DE" w:rsidP="004F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Chuck Gomes to All Participants:</w:t>
      </w:r>
      <w:r>
        <w:rPr>
          <w:rFonts w:ascii="Helvetica Neue" w:hAnsi="Helvetica Neue" w:cs="Helvetica Neue"/>
          <w:color w:val="262626"/>
          <w:sz w:val="28"/>
          <w:szCs w:val="28"/>
        </w:rPr>
        <w:t>Thanks all.</w:t>
      </w:r>
    </w:p>
    <w:p w:rsidR="004F29DE" w:rsidRPr="004F29DE" w:rsidRDefault="004F29DE" w:rsidP="004F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Stéphane Hankins to All Participants:</w:t>
      </w:r>
      <w:r>
        <w:rPr>
          <w:rFonts w:ascii="Helvetica Neue" w:hAnsi="Helvetica Neue" w:cs="Helvetica Neue"/>
          <w:color w:val="262626"/>
          <w:sz w:val="28"/>
          <w:szCs w:val="28"/>
        </w:rPr>
        <w:t>Thomas and Berry - please note that I will be on mission all of next week with limited access to my prof e-mail and then on mission again in the week of 28 May.</w:t>
      </w:r>
    </w:p>
    <w:p w:rsidR="003C15C2" w:rsidRPr="004F29DE" w:rsidRDefault="004F29DE" w:rsidP="004F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Helvetica Neue" w:hAnsi="Helvetica Neue" w:cs="Helvetica Neue"/>
          <w:color w:val="878787"/>
        </w:rPr>
      </w:pPr>
      <w:r>
        <w:rPr>
          <w:rFonts w:ascii="Helvetica Neue" w:hAnsi="Helvetica Neue" w:cs="Helvetica Neue"/>
          <w:color w:val="878787"/>
        </w:rPr>
        <w:t>from David Maher to All Participants:</w:t>
      </w:r>
      <w:r>
        <w:rPr>
          <w:rFonts w:ascii="Helvetica Neue" w:hAnsi="Helvetica Neue" w:cs="Helvetica Neue"/>
          <w:color w:val="262626"/>
          <w:sz w:val="28"/>
          <w:szCs w:val="28"/>
        </w:rPr>
        <w:t>Thanks all</w:t>
      </w:r>
    </w:p>
    <w:p w:rsidR="003C15C2" w:rsidRDefault="003C15C2">
      <w:pPr>
        <w:rPr>
          <w:b/>
          <w:u w:val="single"/>
        </w:rPr>
      </w:pPr>
    </w:p>
    <w:p w:rsidR="003C15C2" w:rsidRPr="003C15C2" w:rsidRDefault="003C15C2">
      <w:pPr>
        <w:rPr>
          <w:b/>
          <w:u w:val="single"/>
        </w:rPr>
      </w:pPr>
    </w:p>
    <w:p w:rsidR="003C15C2" w:rsidRDefault="003C15C2"/>
    <w:p w:rsidR="003C15C2" w:rsidRDefault="003C15C2"/>
    <w:sectPr w:rsidR="003C15C2" w:rsidSect="004D1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BF"/>
    <w:rsid w:val="003C15C2"/>
    <w:rsid w:val="00415211"/>
    <w:rsid w:val="004D1627"/>
    <w:rsid w:val="004F29DE"/>
    <w:rsid w:val="00A5006C"/>
    <w:rsid w:val="00B522E3"/>
    <w:rsid w:val="00C0119D"/>
    <w:rsid w:val="00D748BF"/>
    <w:rsid w:val="00EA7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F59AB4"/>
  <w15:chartTrackingRefBased/>
  <w15:docId w15:val="{C08BCE12-2D82-6446-AAFC-14F8DE36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2018-05-10T15:48:00Z</dcterms:created>
  <dcterms:modified xsi:type="dcterms:W3CDTF">2018-05-10T15:48:00Z</dcterms:modified>
</cp:coreProperties>
</file>