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4F" w:rsidRPr="009E1453" w:rsidRDefault="009E1453">
      <w:pPr>
        <w:rPr>
          <w:b/>
        </w:rPr>
      </w:pPr>
      <w:r w:rsidRPr="009E1453">
        <w:rPr>
          <w:b/>
        </w:rPr>
        <w:t xml:space="preserve">PPSAI WG – SUBTEAMS TO REVIEW </w:t>
      </w:r>
      <w:r w:rsidR="008E42B3">
        <w:rPr>
          <w:b/>
        </w:rPr>
        <w:t>SPECIFIC</w:t>
      </w:r>
      <w:bookmarkStart w:id="0" w:name="_GoBack"/>
      <w:bookmarkEnd w:id="0"/>
      <w:r w:rsidR="008E42B3">
        <w:rPr>
          <w:b/>
        </w:rPr>
        <w:t xml:space="preserve"> TOPICS</w:t>
      </w:r>
    </w:p>
    <w:p w:rsidR="009E1453" w:rsidRDefault="009E1453"/>
    <w:p w:rsidR="009E1453" w:rsidRPr="009E1453" w:rsidRDefault="009E1453">
      <w:pPr>
        <w:rPr>
          <w:u w:val="single"/>
        </w:rPr>
      </w:pPr>
      <w:r w:rsidRPr="009E1453">
        <w:rPr>
          <w:u w:val="single"/>
        </w:rPr>
        <w:t>Sub Team 1 (</w:t>
      </w:r>
      <w:r w:rsidR="00AC5340">
        <w:rPr>
          <w:u w:val="single"/>
        </w:rPr>
        <w:t xml:space="preserve">Section </w:t>
      </w:r>
      <w:r w:rsidRPr="009E1453">
        <w:rPr>
          <w:u w:val="single"/>
        </w:rPr>
        <w:t>1.3.2</w:t>
      </w:r>
      <w:r w:rsidR="00AC5340">
        <w:rPr>
          <w:u w:val="single"/>
        </w:rPr>
        <w:t xml:space="preserve"> of WG Initial Report – Escalation of Relay Requests; Handling Disclosure Requests from Third Parties other than IP Rights-holders</w:t>
      </w:r>
      <w:r w:rsidRPr="009E1453">
        <w:rPr>
          <w:u w:val="single"/>
        </w:rPr>
        <w:t>)</w:t>
      </w:r>
    </w:p>
    <w:p w:rsidR="009E1453" w:rsidRDefault="009E1453" w:rsidP="00FC2844">
      <w:pPr>
        <w:pStyle w:val="ListParagraph"/>
        <w:numPr>
          <w:ilvl w:val="0"/>
          <w:numId w:val="1"/>
        </w:numPr>
      </w:pPr>
      <w:r>
        <w:t>Alex Deacon</w:t>
      </w:r>
      <w:r w:rsidR="008E42B3">
        <w:t xml:space="preserve"> (co-convener)</w:t>
      </w:r>
    </w:p>
    <w:p w:rsidR="009E1453" w:rsidRDefault="009E1453" w:rsidP="00FC2844">
      <w:pPr>
        <w:pStyle w:val="ListParagraph"/>
        <w:numPr>
          <w:ilvl w:val="0"/>
          <w:numId w:val="1"/>
        </w:numPr>
      </w:pPr>
      <w:r>
        <w:t>Lindsay Hamilton Reid</w:t>
      </w:r>
      <w:r w:rsidR="008E42B3">
        <w:t xml:space="preserve"> (co-convener)</w:t>
      </w:r>
    </w:p>
    <w:p w:rsidR="008E42B3" w:rsidRDefault="008E42B3" w:rsidP="00FC2844">
      <w:pPr>
        <w:pStyle w:val="ListParagraph"/>
        <w:numPr>
          <w:ilvl w:val="0"/>
          <w:numId w:val="1"/>
        </w:numPr>
      </w:pPr>
      <w:r>
        <w:t xml:space="preserve">Volker </w:t>
      </w:r>
      <w:proofErr w:type="spellStart"/>
      <w:r>
        <w:t>Greimann</w:t>
      </w:r>
      <w:proofErr w:type="spellEnd"/>
    </w:p>
    <w:p w:rsidR="009E1453" w:rsidRDefault="009E1453" w:rsidP="00FC2844">
      <w:pPr>
        <w:pStyle w:val="ListParagraph"/>
        <w:numPr>
          <w:ilvl w:val="0"/>
          <w:numId w:val="1"/>
        </w:numPr>
      </w:pPr>
      <w:r>
        <w:t>Val Sherman</w:t>
      </w:r>
    </w:p>
    <w:p w:rsidR="00871321" w:rsidRDefault="00871321" w:rsidP="00FC2844">
      <w:pPr>
        <w:pStyle w:val="ListParagraph"/>
        <w:numPr>
          <w:ilvl w:val="0"/>
          <w:numId w:val="1"/>
        </w:numPr>
      </w:pPr>
      <w:r>
        <w:t>David Cake</w:t>
      </w:r>
    </w:p>
    <w:p w:rsidR="009E1453" w:rsidRDefault="009E1453"/>
    <w:p w:rsidR="009E1453" w:rsidRPr="009E1453" w:rsidRDefault="00AC5340">
      <w:pPr>
        <w:rPr>
          <w:u w:val="single"/>
        </w:rPr>
      </w:pPr>
      <w:r>
        <w:rPr>
          <w:u w:val="single"/>
        </w:rPr>
        <w:t xml:space="preserve">Sub Team 2 (Section 1.3.3 of WG Initial Report – Use of P/P Service in relation to Domains Associated with Online Financial Transactions) </w:t>
      </w:r>
    </w:p>
    <w:p w:rsidR="009E1453" w:rsidRDefault="009E1453" w:rsidP="00FC2844">
      <w:pPr>
        <w:pStyle w:val="ListParagraph"/>
        <w:numPr>
          <w:ilvl w:val="0"/>
          <w:numId w:val="2"/>
        </w:numPr>
      </w:pPr>
      <w:proofErr w:type="spellStart"/>
      <w:r>
        <w:t>Kiran</w:t>
      </w:r>
      <w:proofErr w:type="spellEnd"/>
      <w:r>
        <w:t xml:space="preserve"> </w:t>
      </w:r>
      <w:proofErr w:type="spellStart"/>
      <w:r>
        <w:t>Malanchandruvil</w:t>
      </w:r>
      <w:proofErr w:type="spellEnd"/>
    </w:p>
    <w:p w:rsidR="00871321" w:rsidRDefault="00871321" w:rsidP="00FC2844">
      <w:pPr>
        <w:pStyle w:val="ListParagraph"/>
        <w:numPr>
          <w:ilvl w:val="0"/>
          <w:numId w:val="2"/>
        </w:numPr>
      </w:pPr>
      <w:r>
        <w:t>David Cake</w:t>
      </w:r>
    </w:p>
    <w:p w:rsidR="00C008A8" w:rsidRDefault="00C008A8" w:rsidP="00FC2844">
      <w:pPr>
        <w:pStyle w:val="ListParagraph"/>
        <w:numPr>
          <w:ilvl w:val="0"/>
          <w:numId w:val="2"/>
        </w:numPr>
      </w:pPr>
      <w:r>
        <w:t xml:space="preserve">Terri </w:t>
      </w:r>
      <w:proofErr w:type="spellStart"/>
      <w:r>
        <w:t>Stumme</w:t>
      </w:r>
      <w:proofErr w:type="spellEnd"/>
    </w:p>
    <w:p w:rsidR="009E1453" w:rsidRDefault="009E1453"/>
    <w:p w:rsidR="009E1453" w:rsidRPr="009E1453" w:rsidRDefault="009E1453">
      <w:pPr>
        <w:rPr>
          <w:u w:val="single"/>
        </w:rPr>
      </w:pPr>
      <w:r w:rsidRPr="009E1453">
        <w:rPr>
          <w:u w:val="single"/>
        </w:rPr>
        <w:t>Sub Team 3 (Annex E</w:t>
      </w:r>
      <w:r w:rsidR="00AC5340">
        <w:rPr>
          <w:u w:val="single"/>
        </w:rPr>
        <w:t xml:space="preserve"> of WG Initial Report – Illustrative Disclosure Framework for IP Rights-holders</w:t>
      </w:r>
      <w:r w:rsidRPr="009E1453">
        <w:rPr>
          <w:u w:val="single"/>
        </w:rPr>
        <w:t>)</w:t>
      </w:r>
    </w:p>
    <w:p w:rsidR="009E1453" w:rsidRDefault="009E1453" w:rsidP="00FC2844">
      <w:pPr>
        <w:pStyle w:val="ListParagraph"/>
        <w:numPr>
          <w:ilvl w:val="0"/>
          <w:numId w:val="3"/>
        </w:numPr>
      </w:pPr>
      <w:r>
        <w:t>Phil Corwin</w:t>
      </w:r>
    </w:p>
    <w:p w:rsidR="009E1453" w:rsidRDefault="009E1453" w:rsidP="00FC2844">
      <w:pPr>
        <w:pStyle w:val="ListParagraph"/>
        <w:numPr>
          <w:ilvl w:val="0"/>
          <w:numId w:val="3"/>
        </w:numPr>
      </w:pPr>
      <w:r>
        <w:t xml:space="preserve">Holly </w:t>
      </w:r>
      <w:proofErr w:type="spellStart"/>
      <w:r>
        <w:t>Raiche</w:t>
      </w:r>
      <w:proofErr w:type="spellEnd"/>
    </w:p>
    <w:p w:rsidR="009E1453" w:rsidRDefault="009E1453" w:rsidP="00FC2844">
      <w:pPr>
        <w:pStyle w:val="ListParagraph"/>
        <w:numPr>
          <w:ilvl w:val="0"/>
          <w:numId w:val="3"/>
        </w:numPr>
      </w:pPr>
      <w:r>
        <w:t>Todd Williams</w:t>
      </w:r>
    </w:p>
    <w:p w:rsidR="009E1453" w:rsidRDefault="009E1453" w:rsidP="00FC2844">
      <w:pPr>
        <w:pStyle w:val="ListParagraph"/>
        <w:numPr>
          <w:ilvl w:val="0"/>
          <w:numId w:val="3"/>
        </w:numPr>
      </w:pPr>
      <w:r>
        <w:t xml:space="preserve">Darcy </w:t>
      </w:r>
      <w:proofErr w:type="spellStart"/>
      <w:r>
        <w:t>Southwell</w:t>
      </w:r>
      <w:proofErr w:type="spellEnd"/>
    </w:p>
    <w:p w:rsidR="00AC5340" w:rsidRDefault="00AC5340" w:rsidP="00FC2844">
      <w:pPr>
        <w:pStyle w:val="ListParagraph"/>
        <w:numPr>
          <w:ilvl w:val="0"/>
          <w:numId w:val="3"/>
        </w:numPr>
      </w:pPr>
      <w:r>
        <w:t xml:space="preserve">Vicky </w:t>
      </w:r>
      <w:proofErr w:type="spellStart"/>
      <w:r>
        <w:t>Sheckler</w:t>
      </w:r>
      <w:proofErr w:type="spellEnd"/>
    </w:p>
    <w:p w:rsidR="00AC5340" w:rsidRDefault="00AC5340"/>
    <w:p w:rsidR="00AC5340" w:rsidRPr="00AC5340" w:rsidRDefault="00AC5340">
      <w:pPr>
        <w:rPr>
          <w:u w:val="single"/>
        </w:rPr>
      </w:pPr>
      <w:r w:rsidRPr="00AC5340">
        <w:rPr>
          <w:u w:val="single"/>
        </w:rPr>
        <w:t>Sub Team 4 (</w:t>
      </w:r>
      <w:r w:rsidR="008E42B3">
        <w:rPr>
          <w:u w:val="single"/>
        </w:rPr>
        <w:t xml:space="preserve">Identification and Allocation of </w:t>
      </w:r>
      <w:r w:rsidRPr="00AC5340">
        <w:rPr>
          <w:u w:val="single"/>
        </w:rPr>
        <w:t>Additional Topics</w:t>
      </w:r>
      <w:r>
        <w:rPr>
          <w:u w:val="single"/>
        </w:rPr>
        <w:t xml:space="preserve"> for Review by the WG or by other Sub Teams, as appropriate</w:t>
      </w:r>
      <w:r w:rsidRPr="00AC5340">
        <w:rPr>
          <w:u w:val="single"/>
        </w:rPr>
        <w:t>)</w:t>
      </w:r>
    </w:p>
    <w:p w:rsidR="00AC5340" w:rsidRDefault="00AC5340" w:rsidP="00FC2844">
      <w:pPr>
        <w:pStyle w:val="ListParagraph"/>
        <w:numPr>
          <w:ilvl w:val="0"/>
          <w:numId w:val="4"/>
        </w:numPr>
      </w:pPr>
      <w:r>
        <w:t xml:space="preserve">Paul </w:t>
      </w:r>
      <w:proofErr w:type="spellStart"/>
      <w:r>
        <w:t>McGrady</w:t>
      </w:r>
      <w:proofErr w:type="spellEnd"/>
      <w:r w:rsidR="008E42B3">
        <w:t xml:space="preserve"> (co-convener)</w:t>
      </w:r>
    </w:p>
    <w:p w:rsidR="008E42B3" w:rsidRDefault="008E42B3" w:rsidP="00FC2844">
      <w:pPr>
        <w:pStyle w:val="ListParagraph"/>
        <w:numPr>
          <w:ilvl w:val="0"/>
          <w:numId w:val="4"/>
        </w:numPr>
      </w:pPr>
      <w:r>
        <w:t xml:space="preserve">Kathy </w:t>
      </w:r>
      <w:proofErr w:type="spellStart"/>
      <w:r>
        <w:t>Kleiman</w:t>
      </w:r>
      <w:proofErr w:type="spellEnd"/>
      <w:r>
        <w:t xml:space="preserve"> (co-convener)</w:t>
      </w:r>
    </w:p>
    <w:p w:rsidR="00AC5340" w:rsidRDefault="00AC5340" w:rsidP="00FC2844">
      <w:pPr>
        <w:pStyle w:val="ListParagraph"/>
        <w:numPr>
          <w:ilvl w:val="0"/>
          <w:numId w:val="4"/>
        </w:numPr>
      </w:pPr>
      <w:r>
        <w:t>James Gannon</w:t>
      </w:r>
    </w:p>
    <w:p w:rsidR="00AC5340" w:rsidRDefault="00AC5340" w:rsidP="00FC2844">
      <w:pPr>
        <w:pStyle w:val="ListParagraph"/>
        <w:numPr>
          <w:ilvl w:val="0"/>
          <w:numId w:val="4"/>
        </w:numPr>
      </w:pPr>
      <w:r>
        <w:t>Stephanie Perrin</w:t>
      </w:r>
    </w:p>
    <w:p w:rsidR="00AC5340" w:rsidRDefault="00AC5340" w:rsidP="00FC2844">
      <w:pPr>
        <w:pStyle w:val="ListParagraph"/>
        <w:numPr>
          <w:ilvl w:val="0"/>
          <w:numId w:val="4"/>
        </w:numPr>
      </w:pPr>
      <w:proofErr w:type="spellStart"/>
      <w:r>
        <w:t>Amr</w:t>
      </w:r>
      <w:proofErr w:type="spellEnd"/>
      <w:r>
        <w:t xml:space="preserve"> </w:t>
      </w:r>
      <w:proofErr w:type="spellStart"/>
      <w:r>
        <w:t>Elsadr</w:t>
      </w:r>
      <w:proofErr w:type="spellEnd"/>
    </w:p>
    <w:p w:rsidR="00AC5340" w:rsidRDefault="00AC5340" w:rsidP="00FC2844">
      <w:pPr>
        <w:pStyle w:val="ListParagraph"/>
        <w:numPr>
          <w:ilvl w:val="0"/>
          <w:numId w:val="4"/>
        </w:numPr>
      </w:pPr>
      <w:r>
        <w:t xml:space="preserve">Frank </w:t>
      </w:r>
      <w:proofErr w:type="spellStart"/>
      <w:r>
        <w:t>Michlick</w:t>
      </w:r>
      <w:proofErr w:type="spellEnd"/>
    </w:p>
    <w:sectPr w:rsidR="00AC5340" w:rsidSect="00D1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7CC"/>
    <w:multiLevelType w:val="hybridMultilevel"/>
    <w:tmpl w:val="8B64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72039"/>
    <w:multiLevelType w:val="hybridMultilevel"/>
    <w:tmpl w:val="C2A0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1158D"/>
    <w:multiLevelType w:val="hybridMultilevel"/>
    <w:tmpl w:val="0F3A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15214"/>
    <w:multiLevelType w:val="hybridMultilevel"/>
    <w:tmpl w:val="02EC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53"/>
    <w:rsid w:val="00871321"/>
    <w:rsid w:val="008E42B3"/>
    <w:rsid w:val="009E1453"/>
    <w:rsid w:val="00A9584F"/>
    <w:rsid w:val="00AC5340"/>
    <w:rsid w:val="00C008A8"/>
    <w:rsid w:val="00D16ED3"/>
    <w:rsid w:val="00F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Macintosh Word</Application>
  <DocSecurity>0</DocSecurity>
  <Lines>6</Lines>
  <Paragraphs>1</Paragraphs>
  <ScaleCrop>false</ScaleCrop>
  <Company>ICANN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2015-07-21T16:03:00Z</dcterms:created>
  <dcterms:modified xsi:type="dcterms:W3CDTF">2015-07-21T16:03:00Z</dcterms:modified>
</cp:coreProperties>
</file>