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84F" w:rsidRPr="004414BF" w:rsidRDefault="002B65CA">
      <w:pPr>
        <w:rPr>
          <w:rFonts w:asciiTheme="majorHAnsi" w:hAnsiTheme="majorHAnsi"/>
          <w:b/>
          <w:sz w:val="22"/>
          <w:szCs w:val="22"/>
        </w:rPr>
      </w:pPr>
      <w:r>
        <w:rPr>
          <w:rFonts w:asciiTheme="majorHAnsi" w:hAnsiTheme="majorHAnsi"/>
          <w:b/>
          <w:sz w:val="22"/>
          <w:szCs w:val="22"/>
        </w:rPr>
        <w:t>SUMMARY OF SAMPLE</w:t>
      </w:r>
      <w:r w:rsidR="004414BF" w:rsidRPr="004414BF">
        <w:rPr>
          <w:rFonts w:asciiTheme="majorHAnsi" w:hAnsiTheme="majorHAnsi"/>
          <w:b/>
          <w:sz w:val="22"/>
          <w:szCs w:val="22"/>
        </w:rPr>
        <w:t xml:space="preserve"> </w:t>
      </w:r>
      <w:proofErr w:type="spellStart"/>
      <w:r w:rsidR="004414BF" w:rsidRPr="004414BF">
        <w:rPr>
          <w:rFonts w:asciiTheme="majorHAnsi" w:hAnsiTheme="majorHAnsi"/>
          <w:b/>
          <w:sz w:val="22"/>
          <w:szCs w:val="22"/>
        </w:rPr>
        <w:t>ccTLD</w:t>
      </w:r>
      <w:proofErr w:type="spellEnd"/>
      <w:r w:rsidR="004414BF" w:rsidRPr="004414BF">
        <w:rPr>
          <w:rFonts w:asciiTheme="majorHAnsi" w:hAnsiTheme="majorHAnsi"/>
          <w:b/>
          <w:sz w:val="22"/>
          <w:szCs w:val="22"/>
        </w:rPr>
        <w:t xml:space="preserve"> PROCEDURES FOR REQUESTING A REGISTRANT/CUSTOMER’S CONTACT DETAILS</w:t>
      </w:r>
    </w:p>
    <w:p w:rsidR="004414BF" w:rsidRPr="00715FB2" w:rsidRDefault="004414BF">
      <w:pPr>
        <w:rPr>
          <w:rFonts w:asciiTheme="majorHAnsi" w:hAnsiTheme="majorHAnsi"/>
          <w:sz w:val="22"/>
          <w:szCs w:val="22"/>
        </w:rPr>
      </w:pPr>
    </w:p>
    <w:p w:rsidR="004414BF" w:rsidRPr="004414BF" w:rsidRDefault="004414BF">
      <w:pPr>
        <w:rPr>
          <w:rFonts w:asciiTheme="majorHAnsi" w:hAnsiTheme="majorHAnsi"/>
          <w:b/>
          <w:sz w:val="22"/>
          <w:szCs w:val="22"/>
        </w:rPr>
      </w:pPr>
      <w:r w:rsidRPr="004414BF">
        <w:rPr>
          <w:rFonts w:asciiTheme="majorHAnsi" w:hAnsiTheme="majorHAnsi"/>
          <w:b/>
          <w:sz w:val="22"/>
          <w:szCs w:val="22"/>
        </w:rPr>
        <w:t>General Note</w:t>
      </w:r>
    </w:p>
    <w:p w:rsidR="004414BF" w:rsidRDefault="004414BF">
      <w:pPr>
        <w:rPr>
          <w:rFonts w:asciiTheme="majorHAnsi" w:hAnsiTheme="majorHAnsi"/>
          <w:sz w:val="22"/>
          <w:szCs w:val="22"/>
        </w:rPr>
      </w:pPr>
    </w:p>
    <w:p w:rsidR="00E003C5" w:rsidRPr="00715FB2" w:rsidRDefault="00E003C5">
      <w:pPr>
        <w:rPr>
          <w:rFonts w:asciiTheme="majorHAnsi" w:hAnsiTheme="majorHAnsi"/>
          <w:sz w:val="22"/>
          <w:szCs w:val="22"/>
        </w:rPr>
      </w:pPr>
      <w:r w:rsidRPr="00715FB2">
        <w:rPr>
          <w:rFonts w:asciiTheme="majorHAnsi" w:hAnsiTheme="majorHAnsi"/>
          <w:sz w:val="22"/>
          <w:szCs w:val="22"/>
        </w:rPr>
        <w:t xml:space="preserve">Many </w:t>
      </w:r>
      <w:proofErr w:type="spellStart"/>
      <w:r w:rsidRPr="00715FB2">
        <w:rPr>
          <w:rFonts w:asciiTheme="majorHAnsi" w:hAnsiTheme="majorHAnsi"/>
          <w:sz w:val="22"/>
          <w:szCs w:val="22"/>
        </w:rPr>
        <w:t>ccTLDs</w:t>
      </w:r>
      <w:proofErr w:type="spellEnd"/>
      <w:r w:rsidRPr="00715FB2">
        <w:rPr>
          <w:rFonts w:asciiTheme="majorHAnsi" w:hAnsiTheme="majorHAnsi"/>
          <w:sz w:val="22"/>
          <w:szCs w:val="22"/>
        </w:rPr>
        <w:t xml:space="preserve"> do not permit the use of privacy/proxy services (e.g. .au, .de, </w:t>
      </w:r>
      <w:r w:rsidR="00715FB2" w:rsidRPr="00715FB2">
        <w:rPr>
          <w:rFonts w:asciiTheme="majorHAnsi" w:hAnsiTheme="majorHAnsi"/>
          <w:sz w:val="22"/>
          <w:szCs w:val="22"/>
        </w:rPr>
        <w:t>.</w:t>
      </w:r>
      <w:proofErr w:type="spellStart"/>
      <w:r w:rsidR="00715FB2" w:rsidRPr="00715FB2">
        <w:rPr>
          <w:rFonts w:asciiTheme="majorHAnsi" w:hAnsiTheme="majorHAnsi"/>
          <w:sz w:val="22"/>
          <w:szCs w:val="22"/>
        </w:rPr>
        <w:t>es</w:t>
      </w:r>
      <w:proofErr w:type="spellEnd"/>
      <w:r w:rsidR="00715FB2" w:rsidRPr="00715FB2">
        <w:rPr>
          <w:rFonts w:asciiTheme="majorHAnsi" w:hAnsiTheme="majorHAnsi"/>
          <w:sz w:val="22"/>
          <w:szCs w:val="22"/>
        </w:rPr>
        <w:t xml:space="preserve">, </w:t>
      </w:r>
      <w:r w:rsidRPr="00715FB2">
        <w:rPr>
          <w:rFonts w:asciiTheme="majorHAnsi" w:hAnsiTheme="majorHAnsi"/>
          <w:sz w:val="22"/>
          <w:szCs w:val="22"/>
        </w:rPr>
        <w:t xml:space="preserve">.in, </w:t>
      </w:r>
      <w:r w:rsidR="00715FB2" w:rsidRPr="00715FB2">
        <w:rPr>
          <w:rFonts w:asciiTheme="majorHAnsi" w:hAnsiTheme="majorHAnsi"/>
          <w:sz w:val="22"/>
          <w:szCs w:val="22"/>
        </w:rPr>
        <w:t>.</w:t>
      </w:r>
      <w:proofErr w:type="spellStart"/>
      <w:r w:rsidR="00715FB2" w:rsidRPr="00715FB2">
        <w:rPr>
          <w:rFonts w:asciiTheme="majorHAnsi" w:hAnsiTheme="majorHAnsi"/>
          <w:sz w:val="22"/>
          <w:szCs w:val="22"/>
        </w:rPr>
        <w:t>jp</w:t>
      </w:r>
      <w:proofErr w:type="spellEnd"/>
      <w:r w:rsidR="00715FB2" w:rsidRPr="00715FB2">
        <w:rPr>
          <w:rFonts w:asciiTheme="majorHAnsi" w:hAnsiTheme="majorHAnsi"/>
          <w:sz w:val="22"/>
          <w:szCs w:val="22"/>
        </w:rPr>
        <w:t xml:space="preserve">, </w:t>
      </w:r>
      <w:r w:rsidRPr="00715FB2">
        <w:rPr>
          <w:rFonts w:asciiTheme="majorHAnsi" w:hAnsiTheme="majorHAnsi"/>
          <w:sz w:val="22"/>
          <w:szCs w:val="22"/>
        </w:rPr>
        <w:t>.</w:t>
      </w:r>
      <w:proofErr w:type="spellStart"/>
      <w:r w:rsidRPr="00715FB2">
        <w:rPr>
          <w:rFonts w:asciiTheme="majorHAnsi" w:hAnsiTheme="majorHAnsi"/>
          <w:sz w:val="22"/>
          <w:szCs w:val="22"/>
        </w:rPr>
        <w:t>nz</w:t>
      </w:r>
      <w:proofErr w:type="spellEnd"/>
      <w:r w:rsidR="00715FB2" w:rsidRPr="00715FB2">
        <w:rPr>
          <w:rFonts w:asciiTheme="majorHAnsi" w:hAnsiTheme="majorHAnsi"/>
          <w:sz w:val="22"/>
          <w:szCs w:val="22"/>
        </w:rPr>
        <w:t>, .us</w:t>
      </w:r>
      <w:r w:rsidRPr="00715FB2">
        <w:rPr>
          <w:rFonts w:asciiTheme="majorHAnsi" w:hAnsiTheme="majorHAnsi"/>
          <w:sz w:val="22"/>
          <w:szCs w:val="22"/>
        </w:rPr>
        <w:t xml:space="preserve">). </w:t>
      </w:r>
      <w:r w:rsidR="00715FB2" w:rsidRPr="00715FB2">
        <w:rPr>
          <w:rFonts w:asciiTheme="majorHAnsi" w:hAnsiTheme="majorHAnsi"/>
          <w:sz w:val="22"/>
          <w:szCs w:val="22"/>
        </w:rPr>
        <w:t>A few may</w:t>
      </w:r>
      <w:r w:rsidRPr="00715FB2">
        <w:rPr>
          <w:rFonts w:asciiTheme="majorHAnsi" w:hAnsiTheme="majorHAnsi"/>
          <w:sz w:val="22"/>
          <w:szCs w:val="22"/>
        </w:rPr>
        <w:t xml:space="preserve"> operate </w:t>
      </w:r>
      <w:r w:rsidR="00715FB2" w:rsidRPr="00715FB2">
        <w:rPr>
          <w:rFonts w:asciiTheme="majorHAnsi" w:hAnsiTheme="majorHAnsi"/>
          <w:sz w:val="22"/>
          <w:szCs w:val="22"/>
        </w:rPr>
        <w:t>the</w:t>
      </w:r>
      <w:r w:rsidRPr="00715FB2">
        <w:rPr>
          <w:rFonts w:asciiTheme="majorHAnsi" w:hAnsiTheme="majorHAnsi"/>
          <w:sz w:val="22"/>
          <w:szCs w:val="22"/>
        </w:rPr>
        <w:t xml:space="preserve"> service at t</w:t>
      </w:r>
      <w:r w:rsidR="00715FB2" w:rsidRPr="00715FB2">
        <w:rPr>
          <w:rFonts w:asciiTheme="majorHAnsi" w:hAnsiTheme="majorHAnsi"/>
          <w:sz w:val="22"/>
          <w:szCs w:val="22"/>
        </w:rPr>
        <w:t>he registry, not registrar, level (e.g. .</w:t>
      </w:r>
      <w:proofErr w:type="spellStart"/>
      <w:r w:rsidR="00715FB2" w:rsidRPr="00715FB2">
        <w:rPr>
          <w:rFonts w:asciiTheme="majorHAnsi" w:hAnsiTheme="majorHAnsi"/>
          <w:sz w:val="22"/>
          <w:szCs w:val="22"/>
        </w:rPr>
        <w:t>ca</w:t>
      </w:r>
      <w:proofErr w:type="spellEnd"/>
      <w:r w:rsidRPr="00715FB2">
        <w:rPr>
          <w:rFonts w:asciiTheme="majorHAnsi" w:hAnsiTheme="majorHAnsi"/>
          <w:sz w:val="22"/>
          <w:szCs w:val="22"/>
        </w:rPr>
        <w:t>, .</w:t>
      </w:r>
      <w:proofErr w:type="spellStart"/>
      <w:r w:rsidRPr="00715FB2">
        <w:rPr>
          <w:rFonts w:asciiTheme="majorHAnsi" w:hAnsiTheme="majorHAnsi"/>
          <w:sz w:val="22"/>
          <w:szCs w:val="22"/>
        </w:rPr>
        <w:t>nl</w:t>
      </w:r>
      <w:proofErr w:type="spellEnd"/>
      <w:r w:rsidRPr="00715FB2">
        <w:rPr>
          <w:rFonts w:asciiTheme="majorHAnsi" w:hAnsiTheme="majorHAnsi"/>
          <w:sz w:val="22"/>
          <w:szCs w:val="22"/>
        </w:rPr>
        <w:t xml:space="preserve">). </w:t>
      </w:r>
      <w:r w:rsidR="00715FB2" w:rsidRPr="00715FB2">
        <w:rPr>
          <w:rFonts w:asciiTheme="majorHAnsi" w:hAnsiTheme="majorHAnsi"/>
          <w:sz w:val="22"/>
          <w:szCs w:val="22"/>
        </w:rPr>
        <w:t>Additionally, i</w:t>
      </w:r>
      <w:r w:rsidRPr="00715FB2">
        <w:rPr>
          <w:rFonts w:asciiTheme="majorHAnsi" w:hAnsiTheme="majorHAnsi"/>
          <w:sz w:val="22"/>
          <w:szCs w:val="22"/>
        </w:rPr>
        <w:t xml:space="preserve">n some countries, the type and extent of the contact details published in </w:t>
      </w:r>
      <w:proofErr w:type="spellStart"/>
      <w:r w:rsidRPr="00715FB2">
        <w:rPr>
          <w:rFonts w:asciiTheme="majorHAnsi" w:hAnsiTheme="majorHAnsi"/>
          <w:sz w:val="22"/>
          <w:szCs w:val="22"/>
        </w:rPr>
        <w:t>Whois</w:t>
      </w:r>
      <w:proofErr w:type="spellEnd"/>
      <w:r w:rsidRPr="00715FB2">
        <w:rPr>
          <w:rFonts w:asciiTheme="majorHAnsi" w:hAnsiTheme="majorHAnsi"/>
          <w:sz w:val="22"/>
          <w:szCs w:val="22"/>
        </w:rPr>
        <w:t xml:space="preserve"> varies and may be limited depending on </w:t>
      </w:r>
      <w:r w:rsidR="002B65CA">
        <w:rPr>
          <w:rFonts w:asciiTheme="majorHAnsi" w:hAnsiTheme="majorHAnsi"/>
          <w:sz w:val="22"/>
          <w:szCs w:val="22"/>
        </w:rPr>
        <w:t xml:space="preserve">central registry policy and </w:t>
      </w:r>
      <w:r w:rsidRPr="00715FB2">
        <w:rPr>
          <w:rFonts w:asciiTheme="majorHAnsi" w:hAnsiTheme="majorHAnsi"/>
          <w:sz w:val="22"/>
          <w:szCs w:val="22"/>
        </w:rPr>
        <w:t xml:space="preserve">applicable </w:t>
      </w:r>
      <w:r w:rsidR="00715FB2" w:rsidRPr="00715FB2">
        <w:rPr>
          <w:rFonts w:asciiTheme="majorHAnsi" w:hAnsiTheme="majorHAnsi"/>
          <w:sz w:val="22"/>
          <w:szCs w:val="22"/>
        </w:rPr>
        <w:t xml:space="preserve">national </w:t>
      </w:r>
      <w:r w:rsidRPr="00715FB2">
        <w:rPr>
          <w:rFonts w:asciiTheme="majorHAnsi" w:hAnsiTheme="majorHAnsi"/>
          <w:sz w:val="22"/>
          <w:szCs w:val="22"/>
        </w:rPr>
        <w:t xml:space="preserve">legislation (e.g. only the registrant’s name and email address, but not the postal address, telephone or fax numbers are published). </w:t>
      </w:r>
    </w:p>
    <w:p w:rsidR="00E003C5" w:rsidRPr="00715FB2" w:rsidRDefault="00E003C5">
      <w:pPr>
        <w:rPr>
          <w:rFonts w:asciiTheme="majorHAnsi" w:hAnsiTheme="majorHAnsi"/>
          <w:sz w:val="22"/>
          <w:szCs w:val="22"/>
        </w:rPr>
      </w:pPr>
    </w:p>
    <w:p w:rsidR="00E003C5" w:rsidRPr="002B65CA" w:rsidRDefault="00715FB2">
      <w:pPr>
        <w:rPr>
          <w:rFonts w:asciiTheme="majorHAnsi" w:hAnsiTheme="majorHAnsi"/>
          <w:i/>
          <w:sz w:val="22"/>
          <w:szCs w:val="22"/>
        </w:rPr>
      </w:pPr>
      <w:r w:rsidRPr="002B65CA">
        <w:rPr>
          <w:rFonts w:asciiTheme="majorHAnsi" w:hAnsiTheme="majorHAnsi"/>
          <w:i/>
          <w:sz w:val="22"/>
          <w:szCs w:val="22"/>
        </w:rPr>
        <w:t xml:space="preserve">The following are some </w:t>
      </w:r>
      <w:proofErr w:type="spellStart"/>
      <w:r w:rsidRPr="002B65CA">
        <w:rPr>
          <w:rFonts w:asciiTheme="majorHAnsi" w:hAnsiTheme="majorHAnsi"/>
          <w:i/>
          <w:sz w:val="22"/>
          <w:szCs w:val="22"/>
        </w:rPr>
        <w:t>ccTLD</w:t>
      </w:r>
      <w:proofErr w:type="spellEnd"/>
      <w:r w:rsidRPr="002B65CA">
        <w:rPr>
          <w:rFonts w:asciiTheme="majorHAnsi" w:hAnsiTheme="majorHAnsi"/>
          <w:i/>
          <w:sz w:val="22"/>
          <w:szCs w:val="22"/>
        </w:rPr>
        <w:t>-related procedures for requesting disclosure of a re</w:t>
      </w:r>
      <w:r w:rsidR="002B65CA">
        <w:rPr>
          <w:rFonts w:asciiTheme="majorHAnsi" w:hAnsiTheme="majorHAnsi"/>
          <w:i/>
          <w:sz w:val="22"/>
          <w:szCs w:val="22"/>
        </w:rPr>
        <w:t>gistrant/customer’s information:</w:t>
      </w:r>
      <w:r w:rsidRPr="002B65CA">
        <w:rPr>
          <w:rFonts w:asciiTheme="majorHAnsi" w:hAnsiTheme="majorHAnsi"/>
          <w:i/>
          <w:sz w:val="22"/>
          <w:szCs w:val="22"/>
        </w:rPr>
        <w:t xml:space="preserve"> </w:t>
      </w:r>
    </w:p>
    <w:p w:rsidR="00B41EB8" w:rsidRPr="00715FB2" w:rsidRDefault="00B41EB8">
      <w:pPr>
        <w:rPr>
          <w:rFonts w:asciiTheme="majorHAnsi" w:hAnsiTheme="majorHAnsi"/>
          <w:sz w:val="22"/>
          <w:szCs w:val="22"/>
        </w:rPr>
      </w:pPr>
    </w:p>
    <w:p w:rsidR="00B41EB8" w:rsidRPr="00AA47A0" w:rsidRDefault="00B41EB8">
      <w:pPr>
        <w:rPr>
          <w:rFonts w:asciiTheme="majorHAnsi" w:hAnsiTheme="majorHAnsi"/>
          <w:b/>
          <w:sz w:val="22"/>
          <w:szCs w:val="22"/>
        </w:rPr>
      </w:pPr>
      <w:proofErr w:type="gramStart"/>
      <w:r w:rsidRPr="00AA47A0">
        <w:rPr>
          <w:rFonts w:asciiTheme="majorHAnsi" w:hAnsiTheme="majorHAnsi"/>
          <w:b/>
          <w:sz w:val="22"/>
          <w:szCs w:val="22"/>
        </w:rPr>
        <w:t>.au</w:t>
      </w:r>
      <w:proofErr w:type="gramEnd"/>
      <w:r w:rsidRPr="00AA47A0">
        <w:rPr>
          <w:rFonts w:asciiTheme="majorHAnsi" w:hAnsiTheme="majorHAnsi"/>
          <w:b/>
          <w:sz w:val="22"/>
          <w:szCs w:val="22"/>
        </w:rPr>
        <w:t xml:space="preserve"> (Australia)</w:t>
      </w:r>
    </w:p>
    <w:p w:rsidR="00B41EB8" w:rsidRPr="00715FB2" w:rsidRDefault="00B41EB8">
      <w:pPr>
        <w:rPr>
          <w:rFonts w:asciiTheme="majorHAnsi" w:hAnsiTheme="majorHAnsi"/>
          <w:sz w:val="22"/>
          <w:szCs w:val="22"/>
        </w:rPr>
      </w:pPr>
    </w:p>
    <w:p w:rsidR="00B41EB8" w:rsidRPr="00715FB2" w:rsidRDefault="00AA47A0" w:rsidP="00B41EB8">
      <w:pPr>
        <w:shd w:val="clear" w:color="auto" w:fill="FFFFFF"/>
        <w:spacing w:after="300" w:line="294" w:lineRule="atLeast"/>
        <w:rPr>
          <w:rFonts w:asciiTheme="majorHAnsi" w:hAnsiTheme="majorHAnsi" w:cs="Arial"/>
          <w:sz w:val="22"/>
          <w:szCs w:val="22"/>
        </w:rPr>
      </w:pPr>
      <w:r>
        <w:rPr>
          <w:rFonts w:asciiTheme="majorHAnsi" w:hAnsiTheme="majorHAnsi" w:cs="Arial"/>
          <w:sz w:val="22"/>
          <w:szCs w:val="22"/>
        </w:rPr>
        <w:t>LEA - “</w:t>
      </w:r>
      <w:proofErr w:type="spellStart"/>
      <w:r w:rsidR="00B41EB8" w:rsidRPr="00715FB2">
        <w:rPr>
          <w:rFonts w:asciiTheme="majorHAnsi" w:hAnsiTheme="majorHAnsi" w:cs="Arial"/>
          <w:sz w:val="22"/>
          <w:szCs w:val="22"/>
        </w:rPr>
        <w:t>auDA</w:t>
      </w:r>
      <w:proofErr w:type="spellEnd"/>
      <w:r w:rsidR="00B41EB8" w:rsidRPr="00715FB2">
        <w:rPr>
          <w:rFonts w:asciiTheme="majorHAnsi" w:hAnsiTheme="majorHAnsi" w:cs="Arial"/>
          <w:sz w:val="22"/>
          <w:szCs w:val="22"/>
        </w:rPr>
        <w:t xml:space="preserve"> </w:t>
      </w:r>
      <w:proofErr w:type="spellStart"/>
      <w:r w:rsidR="00B41EB8" w:rsidRPr="00715FB2">
        <w:rPr>
          <w:rFonts w:asciiTheme="majorHAnsi" w:hAnsiTheme="majorHAnsi" w:cs="Arial"/>
          <w:sz w:val="22"/>
          <w:szCs w:val="22"/>
        </w:rPr>
        <w:t>recognises</w:t>
      </w:r>
      <w:proofErr w:type="spellEnd"/>
      <w:r w:rsidR="00B41EB8" w:rsidRPr="00715FB2">
        <w:rPr>
          <w:rFonts w:asciiTheme="majorHAnsi" w:hAnsiTheme="majorHAnsi" w:cs="Arial"/>
          <w:sz w:val="22"/>
          <w:szCs w:val="22"/>
        </w:rPr>
        <w:t xml:space="preserve"> that it may be necessary for law enforcement agencies to access the full record of a particular domain name or names as part of an official investigation. </w:t>
      </w:r>
      <w:proofErr w:type="spellStart"/>
      <w:proofErr w:type="gramStart"/>
      <w:r w:rsidR="00B41EB8" w:rsidRPr="00715FB2">
        <w:rPr>
          <w:rFonts w:asciiTheme="majorHAnsi" w:hAnsiTheme="majorHAnsi" w:cs="Arial"/>
          <w:sz w:val="22"/>
          <w:szCs w:val="22"/>
        </w:rPr>
        <w:t>auDA</w:t>
      </w:r>
      <w:proofErr w:type="spellEnd"/>
      <w:proofErr w:type="gramEnd"/>
      <w:r w:rsidR="00B41EB8" w:rsidRPr="00715FB2">
        <w:rPr>
          <w:rFonts w:asciiTheme="majorHAnsi" w:hAnsiTheme="majorHAnsi" w:cs="Arial"/>
          <w:sz w:val="22"/>
          <w:szCs w:val="22"/>
        </w:rPr>
        <w:t xml:space="preserve"> will deal with requests from law enforcement agencies on a case-by-case basis.</w:t>
      </w:r>
      <w:r>
        <w:rPr>
          <w:rFonts w:asciiTheme="majorHAnsi" w:hAnsiTheme="majorHAnsi" w:cs="Arial"/>
          <w:sz w:val="22"/>
          <w:szCs w:val="22"/>
        </w:rPr>
        <w:t>”</w:t>
      </w:r>
    </w:p>
    <w:p w:rsidR="00B41EB8" w:rsidRDefault="00B41EB8" w:rsidP="00AA47A0">
      <w:pPr>
        <w:shd w:val="clear" w:color="auto" w:fill="FFFFFF"/>
        <w:spacing w:after="300" w:line="294" w:lineRule="atLeast"/>
        <w:rPr>
          <w:rFonts w:asciiTheme="majorHAnsi" w:hAnsiTheme="majorHAnsi" w:cs="Arial"/>
          <w:sz w:val="22"/>
          <w:szCs w:val="22"/>
        </w:rPr>
      </w:pPr>
      <w:r w:rsidRPr="00715FB2">
        <w:rPr>
          <w:rFonts w:asciiTheme="majorHAnsi" w:hAnsiTheme="majorHAnsi" w:cs="Arial"/>
          <w:sz w:val="22"/>
          <w:szCs w:val="22"/>
        </w:rPr>
        <w:t xml:space="preserve">Other third parties – </w:t>
      </w:r>
      <w:proofErr w:type="spellStart"/>
      <w:r w:rsidR="00AA47A0">
        <w:rPr>
          <w:rFonts w:asciiTheme="majorHAnsi" w:hAnsiTheme="majorHAnsi" w:cs="Arial"/>
          <w:sz w:val="22"/>
          <w:szCs w:val="22"/>
        </w:rPr>
        <w:t>auDA’s</w:t>
      </w:r>
      <w:proofErr w:type="spellEnd"/>
      <w:r w:rsidR="00AA47A0">
        <w:rPr>
          <w:rFonts w:asciiTheme="majorHAnsi" w:hAnsiTheme="majorHAnsi" w:cs="Arial"/>
          <w:sz w:val="22"/>
          <w:szCs w:val="22"/>
        </w:rPr>
        <w:t xml:space="preserve"> </w:t>
      </w:r>
      <w:r w:rsidRPr="00715FB2">
        <w:rPr>
          <w:rFonts w:asciiTheme="majorHAnsi" w:hAnsiTheme="majorHAnsi" w:cs="Arial"/>
          <w:sz w:val="22"/>
          <w:szCs w:val="22"/>
        </w:rPr>
        <w:t xml:space="preserve">published policies only deal with third party requests to </w:t>
      </w:r>
      <w:r w:rsidR="00AA47A0">
        <w:rPr>
          <w:rFonts w:asciiTheme="majorHAnsi" w:hAnsiTheme="majorHAnsi" w:cs="Arial"/>
          <w:sz w:val="22"/>
          <w:szCs w:val="22"/>
        </w:rPr>
        <w:t xml:space="preserve">discover </w:t>
      </w:r>
      <w:r w:rsidRPr="00715FB2">
        <w:rPr>
          <w:rFonts w:asciiTheme="majorHAnsi" w:hAnsiTheme="majorHAnsi" w:cs="Arial"/>
          <w:sz w:val="22"/>
          <w:szCs w:val="22"/>
        </w:rPr>
        <w:t>the creation date of a domain name for purposes of establishing rights under the .au dispute resolution policy or other court proceedings. This r</w:t>
      </w:r>
      <w:r w:rsidR="00AA47A0">
        <w:rPr>
          <w:rFonts w:asciiTheme="majorHAnsi" w:hAnsiTheme="majorHAnsi" w:cs="Arial"/>
          <w:sz w:val="22"/>
          <w:szCs w:val="22"/>
        </w:rPr>
        <w:t>equires a form to be filled out.</w:t>
      </w:r>
    </w:p>
    <w:p w:rsidR="004850C7" w:rsidRPr="00AA47A0" w:rsidRDefault="004850C7" w:rsidP="00AA47A0">
      <w:pPr>
        <w:shd w:val="clear" w:color="auto" w:fill="FFFFFF"/>
        <w:spacing w:after="300" w:line="294" w:lineRule="atLeast"/>
        <w:rPr>
          <w:rFonts w:asciiTheme="majorHAnsi" w:hAnsiTheme="majorHAnsi" w:cs="Arial"/>
          <w:sz w:val="22"/>
          <w:szCs w:val="22"/>
        </w:rPr>
      </w:pPr>
      <w:r>
        <w:rPr>
          <w:rFonts w:asciiTheme="majorHAnsi" w:hAnsiTheme="majorHAnsi" w:cs="Arial"/>
          <w:sz w:val="22"/>
          <w:szCs w:val="22"/>
        </w:rPr>
        <w:t>______________________</w:t>
      </w:r>
    </w:p>
    <w:p w:rsidR="00B41EB8" w:rsidRPr="00AA47A0" w:rsidRDefault="00B41EB8">
      <w:pPr>
        <w:rPr>
          <w:rFonts w:asciiTheme="majorHAnsi" w:hAnsiTheme="majorHAnsi"/>
          <w:b/>
          <w:sz w:val="22"/>
          <w:szCs w:val="22"/>
        </w:rPr>
      </w:pPr>
      <w:proofErr w:type="gramStart"/>
      <w:r w:rsidRPr="00AA47A0">
        <w:rPr>
          <w:rFonts w:asciiTheme="majorHAnsi" w:hAnsiTheme="majorHAnsi"/>
          <w:b/>
          <w:sz w:val="22"/>
          <w:szCs w:val="22"/>
        </w:rPr>
        <w:t>.be</w:t>
      </w:r>
      <w:proofErr w:type="gramEnd"/>
      <w:r w:rsidRPr="00AA47A0">
        <w:rPr>
          <w:rFonts w:asciiTheme="majorHAnsi" w:hAnsiTheme="majorHAnsi"/>
          <w:b/>
          <w:sz w:val="22"/>
          <w:szCs w:val="22"/>
        </w:rPr>
        <w:t xml:space="preserve"> (Belgium)</w:t>
      </w:r>
    </w:p>
    <w:p w:rsidR="00B41EB8" w:rsidRPr="00715FB2" w:rsidRDefault="00B41EB8">
      <w:pPr>
        <w:rPr>
          <w:rFonts w:asciiTheme="majorHAnsi" w:hAnsiTheme="majorHAnsi"/>
          <w:sz w:val="22"/>
          <w:szCs w:val="22"/>
        </w:rPr>
      </w:pPr>
    </w:p>
    <w:p w:rsidR="00B41EB8" w:rsidRPr="00715FB2" w:rsidRDefault="00AA47A0" w:rsidP="00B41EB8">
      <w:pPr>
        <w:rPr>
          <w:rFonts w:asciiTheme="majorHAnsi" w:eastAsia="Times New Roman" w:hAnsiTheme="majorHAnsi" w:cs="Times New Roman"/>
          <w:sz w:val="22"/>
          <w:szCs w:val="22"/>
        </w:rPr>
      </w:pPr>
      <w:r>
        <w:rPr>
          <w:rFonts w:asciiTheme="majorHAnsi" w:eastAsia="Times New Roman" w:hAnsiTheme="majorHAnsi" w:cs="Arial"/>
          <w:sz w:val="22"/>
          <w:szCs w:val="22"/>
          <w:shd w:val="clear" w:color="auto" w:fill="FFFFFF"/>
        </w:rPr>
        <w:t>“</w:t>
      </w:r>
      <w:r w:rsidR="00B41EB8" w:rsidRPr="00715FB2">
        <w:rPr>
          <w:rFonts w:asciiTheme="majorHAnsi" w:eastAsia="Times New Roman" w:hAnsiTheme="majorHAnsi" w:cs="Arial"/>
          <w:sz w:val="22"/>
          <w:szCs w:val="22"/>
          <w:shd w:val="clear" w:color="auto" w:fill="FFFFFF"/>
        </w:rPr>
        <w:t>Anyone who wishes to gain access to the personal details of a private registrant is required to complete an</w:t>
      </w:r>
      <w:r>
        <w:rPr>
          <w:rFonts w:asciiTheme="majorHAnsi" w:eastAsia="Times New Roman" w:hAnsiTheme="majorHAnsi" w:cs="Arial"/>
          <w:sz w:val="22"/>
          <w:szCs w:val="22"/>
          <w:shd w:val="clear" w:color="auto" w:fill="FFFFFF"/>
        </w:rPr>
        <w:t xml:space="preserve"> </w:t>
      </w:r>
      <w:hyperlink r:id="rId6" w:history="1">
        <w:r w:rsidR="00B41EB8" w:rsidRPr="00715FB2">
          <w:rPr>
            <w:rFonts w:asciiTheme="majorHAnsi" w:eastAsia="Times New Roman" w:hAnsiTheme="majorHAnsi" w:cs="Arial"/>
            <w:sz w:val="22"/>
            <w:szCs w:val="22"/>
            <w:shd w:val="clear" w:color="auto" w:fill="FFFFFF"/>
          </w:rPr>
          <w:t>application form</w:t>
        </w:r>
      </w:hyperlink>
      <w:r w:rsidR="00B41EB8" w:rsidRPr="00715FB2">
        <w:rPr>
          <w:rFonts w:asciiTheme="majorHAnsi" w:eastAsia="Times New Roman" w:hAnsiTheme="majorHAnsi" w:cs="Arial"/>
          <w:sz w:val="22"/>
          <w:szCs w:val="22"/>
          <w:shd w:val="clear" w:color="auto" w:fill="FFFFFF"/>
        </w:rPr>
        <w:t> and submit it to the DNS Belgium legal department (by post, fax or e-mail).</w:t>
      </w:r>
      <w:r w:rsidR="00B41EB8" w:rsidRPr="00715FB2">
        <w:rPr>
          <w:rFonts w:asciiTheme="majorHAnsi" w:eastAsia="Times New Roman" w:hAnsiTheme="majorHAnsi" w:cs="Arial"/>
          <w:sz w:val="22"/>
          <w:szCs w:val="22"/>
        </w:rPr>
        <w:br/>
      </w:r>
      <w:r w:rsidR="00B41EB8" w:rsidRPr="00715FB2">
        <w:rPr>
          <w:rFonts w:asciiTheme="majorHAnsi" w:eastAsia="Times New Roman" w:hAnsiTheme="majorHAnsi" w:cs="Arial"/>
          <w:sz w:val="22"/>
          <w:szCs w:val="22"/>
          <w:shd w:val="clear" w:color="auto" w:fill="FFFFFF"/>
        </w:rPr>
        <w:t> </w:t>
      </w:r>
      <w:r w:rsidR="00B41EB8" w:rsidRPr="00715FB2">
        <w:rPr>
          <w:rFonts w:asciiTheme="majorHAnsi" w:eastAsia="Times New Roman" w:hAnsiTheme="majorHAnsi" w:cs="Arial"/>
          <w:sz w:val="22"/>
          <w:szCs w:val="22"/>
        </w:rPr>
        <w:br/>
      </w:r>
      <w:r w:rsidR="00B41EB8" w:rsidRPr="00715FB2">
        <w:rPr>
          <w:rFonts w:asciiTheme="majorHAnsi" w:eastAsia="Times New Roman" w:hAnsiTheme="majorHAnsi" w:cs="Arial"/>
          <w:sz w:val="22"/>
          <w:szCs w:val="22"/>
          <w:shd w:val="clear" w:color="auto" w:fill="FFFFFF"/>
        </w:rPr>
        <w:t>When completing this application, the person/party making the request must:</w:t>
      </w:r>
    </w:p>
    <w:p w:rsidR="00B41EB8" w:rsidRPr="00715FB2" w:rsidRDefault="00B41EB8" w:rsidP="00B41EB8">
      <w:pPr>
        <w:numPr>
          <w:ilvl w:val="0"/>
          <w:numId w:val="1"/>
        </w:numPr>
        <w:shd w:val="clear" w:color="auto" w:fill="FFFFFF"/>
        <w:spacing w:before="100" w:beforeAutospacing="1" w:after="100" w:afterAutospacing="1" w:line="299" w:lineRule="atLeast"/>
        <w:rPr>
          <w:rFonts w:asciiTheme="majorHAnsi" w:eastAsia="Times New Roman" w:hAnsiTheme="majorHAnsi" w:cs="Arial"/>
          <w:sz w:val="22"/>
          <w:szCs w:val="22"/>
        </w:rPr>
      </w:pPr>
      <w:proofErr w:type="gramStart"/>
      <w:r w:rsidRPr="00715FB2">
        <w:rPr>
          <w:rFonts w:asciiTheme="majorHAnsi" w:eastAsia="Times New Roman" w:hAnsiTheme="majorHAnsi" w:cs="Arial"/>
          <w:sz w:val="22"/>
          <w:szCs w:val="22"/>
        </w:rPr>
        <w:t>state</w:t>
      </w:r>
      <w:proofErr w:type="gramEnd"/>
      <w:r w:rsidRPr="00715FB2">
        <w:rPr>
          <w:rFonts w:asciiTheme="majorHAnsi" w:eastAsia="Times New Roman" w:hAnsiTheme="majorHAnsi" w:cs="Arial"/>
          <w:sz w:val="22"/>
          <w:szCs w:val="22"/>
        </w:rPr>
        <w:t xml:space="preserve"> and back up the legitimate reasons for making the application;</w:t>
      </w:r>
    </w:p>
    <w:p w:rsidR="00B41EB8" w:rsidRPr="00715FB2" w:rsidRDefault="00B41EB8" w:rsidP="00B41EB8">
      <w:pPr>
        <w:numPr>
          <w:ilvl w:val="0"/>
          <w:numId w:val="1"/>
        </w:numPr>
        <w:shd w:val="clear" w:color="auto" w:fill="FFFFFF"/>
        <w:spacing w:before="100" w:beforeAutospacing="1" w:after="100" w:afterAutospacing="1" w:line="299" w:lineRule="atLeast"/>
        <w:rPr>
          <w:rFonts w:asciiTheme="majorHAnsi" w:eastAsia="Times New Roman" w:hAnsiTheme="majorHAnsi" w:cs="Arial"/>
          <w:sz w:val="22"/>
          <w:szCs w:val="22"/>
        </w:rPr>
      </w:pPr>
      <w:proofErr w:type="gramStart"/>
      <w:r w:rsidRPr="00715FB2">
        <w:rPr>
          <w:rFonts w:asciiTheme="majorHAnsi" w:eastAsia="Times New Roman" w:hAnsiTheme="majorHAnsi" w:cs="Arial"/>
          <w:sz w:val="22"/>
          <w:szCs w:val="22"/>
        </w:rPr>
        <w:t>make</w:t>
      </w:r>
      <w:proofErr w:type="gramEnd"/>
      <w:r w:rsidRPr="00715FB2">
        <w:rPr>
          <w:rFonts w:asciiTheme="majorHAnsi" w:eastAsia="Times New Roman" w:hAnsiTheme="majorHAnsi" w:cs="Arial"/>
          <w:sz w:val="22"/>
          <w:szCs w:val="22"/>
        </w:rPr>
        <w:t xml:space="preserve"> a declaration of surrender in which the person/party undertakes not to use the personal data being requested for purposes other than those stated on the application form (and/or those purposes stated in any documents attached);</w:t>
      </w:r>
    </w:p>
    <w:p w:rsidR="00B41EB8" w:rsidRPr="00715FB2" w:rsidRDefault="00B41EB8" w:rsidP="00B41EB8">
      <w:pPr>
        <w:numPr>
          <w:ilvl w:val="0"/>
          <w:numId w:val="1"/>
        </w:numPr>
        <w:shd w:val="clear" w:color="auto" w:fill="FFFFFF"/>
        <w:spacing w:before="100" w:beforeAutospacing="1" w:after="100" w:afterAutospacing="1" w:line="299" w:lineRule="atLeast"/>
        <w:rPr>
          <w:rFonts w:asciiTheme="majorHAnsi" w:eastAsia="Times New Roman" w:hAnsiTheme="majorHAnsi" w:cs="Arial"/>
          <w:sz w:val="22"/>
          <w:szCs w:val="22"/>
        </w:rPr>
      </w:pPr>
      <w:proofErr w:type="gramStart"/>
      <w:r w:rsidRPr="00715FB2">
        <w:rPr>
          <w:rFonts w:asciiTheme="majorHAnsi" w:eastAsia="Times New Roman" w:hAnsiTheme="majorHAnsi" w:cs="Arial"/>
          <w:sz w:val="22"/>
          <w:szCs w:val="22"/>
        </w:rPr>
        <w:t>state</w:t>
      </w:r>
      <w:proofErr w:type="gramEnd"/>
      <w:r w:rsidRPr="00715FB2">
        <w:rPr>
          <w:rFonts w:asciiTheme="majorHAnsi" w:eastAsia="Times New Roman" w:hAnsiTheme="majorHAnsi" w:cs="Arial"/>
          <w:sz w:val="22"/>
          <w:szCs w:val="22"/>
        </w:rPr>
        <w:t xml:space="preserve"> their full name and address (including e-mail address, telephone and fax number and, if it is a legal entity, the company registration number).</w:t>
      </w:r>
    </w:p>
    <w:p w:rsidR="00B41EB8" w:rsidRDefault="00B41EB8" w:rsidP="00AA47A0">
      <w:pPr>
        <w:shd w:val="clear" w:color="auto" w:fill="FFFFFF"/>
        <w:spacing w:before="100" w:beforeAutospacing="1" w:after="100" w:afterAutospacing="1" w:line="299" w:lineRule="atLeast"/>
        <w:rPr>
          <w:rFonts w:asciiTheme="majorHAnsi" w:hAnsiTheme="majorHAnsi" w:cs="Arial"/>
          <w:sz w:val="22"/>
          <w:szCs w:val="22"/>
        </w:rPr>
      </w:pPr>
      <w:r w:rsidRPr="00715FB2">
        <w:rPr>
          <w:rFonts w:asciiTheme="majorHAnsi" w:hAnsiTheme="majorHAnsi" w:cs="Arial"/>
          <w:sz w:val="22"/>
          <w:szCs w:val="22"/>
        </w:rPr>
        <w:t>The legal department at DNS Belgium will examine and assess every application in detail. If the application is evaluated positively, the data requested will then be passed on to the party applying for it.</w:t>
      </w:r>
      <w:r w:rsidR="00AA47A0">
        <w:rPr>
          <w:rFonts w:asciiTheme="majorHAnsi" w:hAnsiTheme="majorHAnsi" w:cs="Arial"/>
          <w:sz w:val="22"/>
          <w:szCs w:val="22"/>
        </w:rPr>
        <w:t>”</w:t>
      </w:r>
    </w:p>
    <w:p w:rsidR="002B65CA" w:rsidRPr="004850C7" w:rsidRDefault="004850C7" w:rsidP="00AA47A0">
      <w:pPr>
        <w:shd w:val="clear" w:color="auto" w:fill="FFFFFF"/>
        <w:spacing w:before="100" w:beforeAutospacing="1" w:after="100" w:afterAutospacing="1" w:line="299" w:lineRule="atLeast"/>
        <w:rPr>
          <w:rFonts w:asciiTheme="majorHAnsi" w:hAnsiTheme="majorHAnsi" w:cs="Arial"/>
          <w:sz w:val="22"/>
          <w:szCs w:val="22"/>
        </w:rPr>
      </w:pPr>
      <w:r>
        <w:rPr>
          <w:rFonts w:asciiTheme="majorHAnsi" w:hAnsiTheme="majorHAnsi" w:cs="Arial"/>
          <w:sz w:val="22"/>
          <w:szCs w:val="22"/>
        </w:rPr>
        <w:lastRenderedPageBreak/>
        <w:t>_______________________</w:t>
      </w:r>
    </w:p>
    <w:p w:rsidR="002B65CA" w:rsidRPr="002B65CA" w:rsidRDefault="002B65CA" w:rsidP="00AA47A0">
      <w:pPr>
        <w:shd w:val="clear" w:color="auto" w:fill="FFFFFF"/>
        <w:spacing w:before="100" w:beforeAutospacing="1" w:after="100" w:afterAutospacing="1" w:line="299" w:lineRule="atLeast"/>
        <w:rPr>
          <w:rFonts w:asciiTheme="majorHAnsi" w:hAnsiTheme="majorHAnsi" w:cs="Arial"/>
          <w:b/>
          <w:sz w:val="22"/>
          <w:szCs w:val="22"/>
        </w:rPr>
      </w:pPr>
      <w:proofErr w:type="gramStart"/>
      <w:r w:rsidRPr="002B65CA">
        <w:rPr>
          <w:rFonts w:asciiTheme="majorHAnsi" w:hAnsiTheme="majorHAnsi" w:cs="Arial"/>
          <w:b/>
          <w:sz w:val="22"/>
          <w:szCs w:val="22"/>
        </w:rPr>
        <w:t>.</w:t>
      </w:r>
      <w:proofErr w:type="spellStart"/>
      <w:r w:rsidRPr="002B65CA">
        <w:rPr>
          <w:rFonts w:asciiTheme="majorHAnsi" w:hAnsiTheme="majorHAnsi" w:cs="Arial"/>
          <w:b/>
          <w:sz w:val="22"/>
          <w:szCs w:val="22"/>
        </w:rPr>
        <w:t>ca</w:t>
      </w:r>
      <w:proofErr w:type="spellEnd"/>
      <w:proofErr w:type="gramEnd"/>
      <w:r w:rsidRPr="002B65CA">
        <w:rPr>
          <w:rFonts w:asciiTheme="majorHAnsi" w:hAnsiTheme="majorHAnsi" w:cs="Arial"/>
          <w:b/>
          <w:sz w:val="22"/>
          <w:szCs w:val="22"/>
        </w:rPr>
        <w:t xml:space="preserve"> (Canada)</w:t>
      </w:r>
    </w:p>
    <w:p w:rsidR="002B65CA" w:rsidRDefault="002B65CA" w:rsidP="00AA47A0">
      <w:pPr>
        <w:shd w:val="clear" w:color="auto" w:fill="FFFFFF"/>
        <w:spacing w:before="100" w:beforeAutospacing="1" w:after="100" w:afterAutospacing="1" w:line="299" w:lineRule="atLeast"/>
        <w:rPr>
          <w:rFonts w:asciiTheme="majorHAnsi" w:hAnsiTheme="majorHAnsi" w:cs="Arial"/>
          <w:sz w:val="22"/>
          <w:szCs w:val="22"/>
        </w:rPr>
      </w:pPr>
      <w:r>
        <w:rPr>
          <w:rFonts w:asciiTheme="majorHAnsi" w:hAnsiTheme="majorHAnsi" w:cs="Arial"/>
          <w:sz w:val="22"/>
          <w:szCs w:val="22"/>
        </w:rPr>
        <w:t>There is a procedure specific to law enforcement, and another for third parties. A separate procedure applies when the request is not for the registrant’s details but for a list of domain names registered by a particular registrant. Where CIRA decides to disclose registrant contact details, it will use “reasonable efforts to send an email to the Administrative Contact” between 30-60 days after the disclosure.</w:t>
      </w:r>
    </w:p>
    <w:p w:rsidR="002B65CA" w:rsidRPr="00413EE4" w:rsidRDefault="002B65CA" w:rsidP="00AA47A0">
      <w:pPr>
        <w:shd w:val="clear" w:color="auto" w:fill="FFFFFF"/>
        <w:spacing w:before="100" w:beforeAutospacing="1" w:after="100" w:afterAutospacing="1" w:line="299" w:lineRule="atLeast"/>
        <w:rPr>
          <w:rFonts w:asciiTheme="majorHAnsi" w:hAnsiTheme="majorHAnsi" w:cs="Arial"/>
          <w:b/>
          <w:sz w:val="22"/>
          <w:szCs w:val="22"/>
        </w:rPr>
      </w:pPr>
      <w:r w:rsidRPr="00413EE4">
        <w:rPr>
          <w:rFonts w:asciiTheme="majorHAnsi" w:hAnsiTheme="majorHAnsi" w:cs="Arial"/>
          <w:b/>
          <w:sz w:val="22"/>
          <w:szCs w:val="22"/>
        </w:rPr>
        <w:t xml:space="preserve">All the following must be fulfilled for non-LEA requestors: </w:t>
      </w:r>
    </w:p>
    <w:p w:rsidR="002B65CA" w:rsidRPr="0056750E" w:rsidRDefault="004850C7" w:rsidP="002B65CA">
      <w:pPr>
        <w:rPr>
          <w:rFonts w:asciiTheme="majorHAnsi" w:eastAsia="Times New Roman" w:hAnsiTheme="majorHAnsi" w:cs="Times New Roman"/>
          <w:sz w:val="22"/>
          <w:szCs w:val="22"/>
        </w:rPr>
      </w:pPr>
      <w:r>
        <w:rPr>
          <w:rFonts w:asciiTheme="majorHAnsi" w:eastAsia="Times New Roman" w:hAnsiTheme="majorHAnsi" w:cs="Times New Roman"/>
          <w:sz w:val="22"/>
          <w:szCs w:val="22"/>
        </w:rPr>
        <w:t>“</w:t>
      </w:r>
      <w:r w:rsidR="002B65CA" w:rsidRPr="0056750E">
        <w:rPr>
          <w:rFonts w:asciiTheme="majorHAnsi" w:eastAsia="Times New Roman" w:hAnsiTheme="majorHAnsi" w:cs="Times New Roman"/>
          <w:sz w:val="22"/>
          <w:szCs w:val="22"/>
        </w:rPr>
        <w:t xml:space="preserve">a) The Information is not publicly available through CIRA’s WHOIS search tool. </w:t>
      </w:r>
    </w:p>
    <w:p w:rsidR="0056750E" w:rsidRDefault="0056750E" w:rsidP="002B65CA">
      <w:pPr>
        <w:rPr>
          <w:rFonts w:asciiTheme="majorHAnsi" w:eastAsia="Times New Roman" w:hAnsiTheme="majorHAnsi" w:cs="Times New Roman"/>
          <w:sz w:val="22"/>
          <w:szCs w:val="22"/>
        </w:rPr>
      </w:pPr>
    </w:p>
    <w:p w:rsidR="0056750E" w:rsidRPr="0056750E" w:rsidRDefault="002B65CA" w:rsidP="002B65CA">
      <w:pPr>
        <w:rPr>
          <w:rFonts w:asciiTheme="majorHAnsi" w:eastAsia="Times New Roman" w:hAnsiTheme="majorHAnsi" w:cs="Times New Roman"/>
          <w:sz w:val="22"/>
          <w:szCs w:val="22"/>
        </w:rPr>
      </w:pPr>
      <w:r w:rsidRPr="0056750E">
        <w:rPr>
          <w:rFonts w:asciiTheme="majorHAnsi" w:eastAsia="Times New Roman" w:hAnsiTheme="majorHAnsi" w:cs="Times New Roman"/>
          <w:sz w:val="22"/>
          <w:szCs w:val="22"/>
        </w:rPr>
        <w:t xml:space="preserve">b) The Requestor must have a current, good faith Dispute with a Registrant. For purposes of these Rules and Procedures, “Dispute” means that a Requestor reasonably believes in good faith that a Registrant’s domain name and/or its content: </w:t>
      </w:r>
    </w:p>
    <w:p w:rsidR="0056750E" w:rsidRPr="0056750E" w:rsidRDefault="002B65CA" w:rsidP="0056750E">
      <w:pPr>
        <w:ind w:left="720"/>
        <w:rPr>
          <w:rFonts w:asciiTheme="majorHAnsi" w:eastAsia="Times New Roman" w:hAnsiTheme="majorHAnsi" w:cs="Times New Roman"/>
          <w:sz w:val="22"/>
          <w:szCs w:val="22"/>
        </w:rPr>
      </w:pPr>
      <w:proofErr w:type="spellStart"/>
      <w:r w:rsidRPr="0056750E">
        <w:rPr>
          <w:rFonts w:asciiTheme="majorHAnsi" w:eastAsia="Times New Roman" w:hAnsiTheme="majorHAnsi" w:cs="Times New Roman"/>
          <w:sz w:val="22"/>
          <w:szCs w:val="22"/>
        </w:rPr>
        <w:t>i</w:t>
      </w:r>
      <w:proofErr w:type="spellEnd"/>
      <w:r w:rsidRPr="0056750E">
        <w:rPr>
          <w:rFonts w:asciiTheme="majorHAnsi" w:eastAsia="Times New Roman" w:hAnsiTheme="majorHAnsi" w:cs="Times New Roman"/>
          <w:sz w:val="22"/>
          <w:szCs w:val="22"/>
        </w:rPr>
        <w:t xml:space="preserve">. </w:t>
      </w:r>
      <w:proofErr w:type="gramStart"/>
      <w:r w:rsidRPr="0056750E">
        <w:rPr>
          <w:rFonts w:asciiTheme="majorHAnsi" w:eastAsia="Times New Roman" w:hAnsiTheme="majorHAnsi" w:cs="Times New Roman"/>
          <w:sz w:val="22"/>
          <w:szCs w:val="22"/>
        </w:rPr>
        <w:t>infringes</w:t>
      </w:r>
      <w:proofErr w:type="gramEnd"/>
      <w:r w:rsidRPr="0056750E">
        <w:rPr>
          <w:rFonts w:asciiTheme="majorHAnsi" w:eastAsia="Times New Roman" w:hAnsiTheme="majorHAnsi" w:cs="Times New Roman"/>
          <w:sz w:val="22"/>
          <w:szCs w:val="22"/>
        </w:rPr>
        <w:t xml:space="preserve"> Requestor’s Canadian: </w:t>
      </w:r>
    </w:p>
    <w:p w:rsidR="002B65CA" w:rsidRPr="0056750E" w:rsidRDefault="002B65CA" w:rsidP="0056750E">
      <w:pPr>
        <w:ind w:left="1440"/>
        <w:rPr>
          <w:rFonts w:asciiTheme="majorHAnsi" w:eastAsia="Times New Roman" w:hAnsiTheme="majorHAnsi" w:cs="Times New Roman"/>
          <w:sz w:val="22"/>
          <w:szCs w:val="22"/>
        </w:rPr>
      </w:pPr>
      <w:r w:rsidRPr="0056750E">
        <w:rPr>
          <w:rFonts w:asciiTheme="majorHAnsi" w:eastAsia="Times New Roman" w:hAnsiTheme="majorHAnsi" w:cs="Times New Roman"/>
          <w:sz w:val="22"/>
          <w:szCs w:val="22"/>
        </w:rPr>
        <w:t>(</w:t>
      </w:r>
      <w:proofErr w:type="spellStart"/>
      <w:r w:rsidRPr="0056750E">
        <w:rPr>
          <w:rFonts w:asciiTheme="majorHAnsi" w:eastAsia="Times New Roman" w:hAnsiTheme="majorHAnsi" w:cs="Times New Roman"/>
          <w:sz w:val="22"/>
          <w:szCs w:val="22"/>
        </w:rPr>
        <w:t>i</w:t>
      </w:r>
      <w:proofErr w:type="spellEnd"/>
      <w:r w:rsidRPr="0056750E">
        <w:rPr>
          <w:rFonts w:asciiTheme="majorHAnsi" w:eastAsia="Times New Roman" w:hAnsiTheme="majorHAnsi" w:cs="Times New Roman"/>
          <w:sz w:val="22"/>
          <w:szCs w:val="22"/>
        </w:rPr>
        <w:t xml:space="preserve">) </w:t>
      </w:r>
      <w:proofErr w:type="gramStart"/>
      <w:r w:rsidRPr="0056750E">
        <w:rPr>
          <w:rFonts w:asciiTheme="majorHAnsi" w:eastAsia="Times New Roman" w:hAnsiTheme="majorHAnsi" w:cs="Times New Roman"/>
          <w:sz w:val="22"/>
          <w:szCs w:val="22"/>
        </w:rPr>
        <w:t>registered</w:t>
      </w:r>
      <w:proofErr w:type="gramEnd"/>
      <w:r w:rsidRPr="0056750E">
        <w:rPr>
          <w:rFonts w:asciiTheme="majorHAnsi" w:eastAsia="Times New Roman" w:hAnsiTheme="majorHAnsi" w:cs="Times New Roman"/>
          <w:sz w:val="22"/>
          <w:szCs w:val="22"/>
        </w:rPr>
        <w:t xml:space="preserve"> trademark, </w:t>
      </w:r>
    </w:p>
    <w:p w:rsidR="0056750E" w:rsidRPr="0056750E" w:rsidRDefault="002B65CA" w:rsidP="0056750E">
      <w:pPr>
        <w:ind w:left="1440"/>
        <w:rPr>
          <w:rFonts w:asciiTheme="majorHAnsi" w:eastAsia="Times New Roman" w:hAnsiTheme="majorHAnsi" w:cs="Times New Roman"/>
          <w:sz w:val="22"/>
          <w:szCs w:val="22"/>
        </w:rPr>
      </w:pPr>
      <w:r w:rsidRPr="0056750E">
        <w:rPr>
          <w:rFonts w:asciiTheme="majorHAnsi" w:eastAsia="Times New Roman" w:hAnsiTheme="majorHAnsi" w:cs="Times New Roman"/>
          <w:sz w:val="22"/>
          <w:szCs w:val="22"/>
        </w:rPr>
        <w:t xml:space="preserve">(ii) </w:t>
      </w:r>
      <w:proofErr w:type="gramStart"/>
      <w:r w:rsidRPr="0056750E">
        <w:rPr>
          <w:rFonts w:asciiTheme="majorHAnsi" w:eastAsia="Times New Roman" w:hAnsiTheme="majorHAnsi" w:cs="Times New Roman"/>
          <w:sz w:val="22"/>
          <w:szCs w:val="22"/>
        </w:rPr>
        <w:t>registered</w:t>
      </w:r>
      <w:proofErr w:type="gramEnd"/>
      <w:r w:rsidRPr="0056750E">
        <w:rPr>
          <w:rFonts w:asciiTheme="majorHAnsi" w:eastAsia="Times New Roman" w:hAnsiTheme="majorHAnsi" w:cs="Times New Roman"/>
          <w:sz w:val="22"/>
          <w:szCs w:val="22"/>
        </w:rPr>
        <w:t xml:space="preserve"> copyright, or </w:t>
      </w:r>
    </w:p>
    <w:p w:rsidR="0056750E" w:rsidRPr="0056750E" w:rsidRDefault="002B65CA" w:rsidP="0056750E">
      <w:pPr>
        <w:ind w:left="1440"/>
        <w:rPr>
          <w:rFonts w:asciiTheme="majorHAnsi" w:eastAsia="Times New Roman" w:hAnsiTheme="majorHAnsi" w:cs="Times New Roman"/>
          <w:sz w:val="22"/>
          <w:szCs w:val="22"/>
        </w:rPr>
      </w:pPr>
      <w:r w:rsidRPr="0056750E">
        <w:rPr>
          <w:rFonts w:asciiTheme="majorHAnsi" w:eastAsia="Times New Roman" w:hAnsiTheme="majorHAnsi" w:cs="Times New Roman"/>
          <w:sz w:val="22"/>
          <w:szCs w:val="22"/>
        </w:rPr>
        <w:t xml:space="preserve">(iii) </w:t>
      </w:r>
      <w:proofErr w:type="gramStart"/>
      <w:r w:rsidRPr="0056750E">
        <w:rPr>
          <w:rFonts w:asciiTheme="majorHAnsi" w:eastAsia="Times New Roman" w:hAnsiTheme="majorHAnsi" w:cs="Times New Roman"/>
          <w:sz w:val="22"/>
          <w:szCs w:val="22"/>
        </w:rPr>
        <w:t>issued</w:t>
      </w:r>
      <w:proofErr w:type="gramEnd"/>
      <w:r w:rsidRPr="0056750E">
        <w:rPr>
          <w:rFonts w:asciiTheme="majorHAnsi" w:eastAsia="Times New Roman" w:hAnsiTheme="majorHAnsi" w:cs="Times New Roman"/>
          <w:sz w:val="22"/>
          <w:szCs w:val="22"/>
        </w:rPr>
        <w:t xml:space="preserve"> patent; </w:t>
      </w:r>
    </w:p>
    <w:p w:rsidR="0056750E" w:rsidRPr="0056750E" w:rsidRDefault="002B65CA" w:rsidP="0056750E">
      <w:pPr>
        <w:ind w:left="720"/>
        <w:rPr>
          <w:rFonts w:asciiTheme="majorHAnsi" w:eastAsia="Times New Roman" w:hAnsiTheme="majorHAnsi" w:cs="Times New Roman"/>
          <w:sz w:val="22"/>
          <w:szCs w:val="22"/>
        </w:rPr>
      </w:pPr>
      <w:r w:rsidRPr="0056750E">
        <w:rPr>
          <w:rFonts w:asciiTheme="majorHAnsi" w:eastAsia="Times New Roman" w:hAnsiTheme="majorHAnsi" w:cs="Times New Roman"/>
          <w:sz w:val="22"/>
          <w:szCs w:val="22"/>
        </w:rPr>
        <w:t xml:space="preserve">ii. </w:t>
      </w:r>
      <w:proofErr w:type="gramStart"/>
      <w:r w:rsidRPr="0056750E">
        <w:rPr>
          <w:rFonts w:asciiTheme="majorHAnsi" w:eastAsia="Times New Roman" w:hAnsiTheme="majorHAnsi" w:cs="Times New Roman"/>
          <w:sz w:val="22"/>
          <w:szCs w:val="22"/>
        </w:rPr>
        <w:t>infringes</w:t>
      </w:r>
      <w:proofErr w:type="gramEnd"/>
      <w:r w:rsidRPr="0056750E">
        <w:rPr>
          <w:rFonts w:asciiTheme="majorHAnsi" w:eastAsia="Times New Roman" w:hAnsiTheme="majorHAnsi" w:cs="Times New Roman"/>
          <w:sz w:val="22"/>
          <w:szCs w:val="22"/>
        </w:rPr>
        <w:t xml:space="preserve"> Requestor’s Canadian registered (Federal or Provincial) corpor</w:t>
      </w:r>
      <w:r w:rsidR="0056750E" w:rsidRPr="0056750E">
        <w:rPr>
          <w:rFonts w:asciiTheme="majorHAnsi" w:eastAsia="Times New Roman" w:hAnsiTheme="majorHAnsi" w:cs="Times New Roman"/>
          <w:sz w:val="22"/>
          <w:szCs w:val="22"/>
        </w:rPr>
        <w:t>ate, business or trade name; or</w:t>
      </w:r>
    </w:p>
    <w:p w:rsidR="002B65CA" w:rsidRPr="0056750E" w:rsidRDefault="002B65CA" w:rsidP="0056750E">
      <w:pPr>
        <w:ind w:left="720"/>
        <w:rPr>
          <w:rFonts w:asciiTheme="majorHAnsi" w:eastAsia="Times New Roman" w:hAnsiTheme="majorHAnsi" w:cs="Times New Roman"/>
          <w:sz w:val="22"/>
          <w:szCs w:val="22"/>
        </w:rPr>
      </w:pPr>
      <w:r w:rsidRPr="0056750E">
        <w:rPr>
          <w:rFonts w:asciiTheme="majorHAnsi" w:eastAsia="Times New Roman" w:hAnsiTheme="majorHAnsi" w:cs="Times New Roman"/>
          <w:sz w:val="22"/>
          <w:szCs w:val="22"/>
        </w:rPr>
        <w:t xml:space="preserve">iii. </w:t>
      </w:r>
      <w:proofErr w:type="gramStart"/>
      <w:r w:rsidRPr="0056750E">
        <w:rPr>
          <w:rFonts w:asciiTheme="majorHAnsi" w:eastAsia="Times New Roman" w:hAnsiTheme="majorHAnsi" w:cs="Times New Roman"/>
          <w:sz w:val="22"/>
          <w:szCs w:val="22"/>
        </w:rPr>
        <w:t>is</w:t>
      </w:r>
      <w:proofErr w:type="gramEnd"/>
      <w:r w:rsidRPr="0056750E">
        <w:rPr>
          <w:rFonts w:asciiTheme="majorHAnsi" w:eastAsia="Times New Roman" w:hAnsiTheme="majorHAnsi" w:cs="Times New Roman"/>
          <w:sz w:val="22"/>
          <w:szCs w:val="22"/>
        </w:rPr>
        <w:t xml:space="preserve"> making use of the Requester’s personal information without their knowledge or consent to pass off as or impersonate them in order to commit a crime (such as fraud, theft or forgery), to procure money, credit, loans, goods or services without authorization. (Identity Theft) Nothing else shall constitute a Dispute hereunder. </w:t>
      </w:r>
    </w:p>
    <w:p w:rsidR="0056750E" w:rsidRDefault="0056750E" w:rsidP="002B65CA">
      <w:pPr>
        <w:rPr>
          <w:rFonts w:asciiTheme="majorHAnsi" w:eastAsia="Times New Roman" w:hAnsiTheme="majorHAnsi" w:cs="Times New Roman"/>
          <w:sz w:val="22"/>
          <w:szCs w:val="22"/>
        </w:rPr>
      </w:pPr>
    </w:p>
    <w:p w:rsidR="002B65CA" w:rsidRPr="0056750E" w:rsidRDefault="002B65CA" w:rsidP="002B65CA">
      <w:pPr>
        <w:rPr>
          <w:rFonts w:asciiTheme="majorHAnsi" w:eastAsia="Times New Roman" w:hAnsiTheme="majorHAnsi" w:cs="Times New Roman"/>
          <w:sz w:val="22"/>
          <w:szCs w:val="22"/>
        </w:rPr>
      </w:pPr>
      <w:r w:rsidRPr="0056750E">
        <w:rPr>
          <w:rFonts w:asciiTheme="majorHAnsi" w:eastAsia="Times New Roman" w:hAnsiTheme="majorHAnsi" w:cs="Times New Roman"/>
          <w:sz w:val="22"/>
          <w:szCs w:val="22"/>
        </w:rPr>
        <w:t>c) The Requestor or their authorized representative must provide such supporting documentation regarding the applicable Dispute as may be required by CIRA, from time to time (the “Supporting Documentation”).</w:t>
      </w:r>
    </w:p>
    <w:p w:rsidR="0056750E" w:rsidRDefault="0056750E" w:rsidP="002B65CA">
      <w:pPr>
        <w:rPr>
          <w:rFonts w:asciiTheme="majorHAnsi" w:eastAsia="Times New Roman" w:hAnsiTheme="majorHAnsi" w:cs="Times New Roman"/>
          <w:sz w:val="22"/>
          <w:szCs w:val="22"/>
        </w:rPr>
      </w:pPr>
    </w:p>
    <w:p w:rsidR="002B65CA" w:rsidRPr="0056750E" w:rsidRDefault="002B65CA" w:rsidP="002B65CA">
      <w:pPr>
        <w:rPr>
          <w:rFonts w:asciiTheme="majorHAnsi" w:eastAsia="Times New Roman" w:hAnsiTheme="majorHAnsi" w:cs="Times New Roman"/>
          <w:sz w:val="22"/>
          <w:szCs w:val="22"/>
        </w:rPr>
      </w:pPr>
      <w:r w:rsidRPr="0056750E">
        <w:rPr>
          <w:rFonts w:asciiTheme="majorHAnsi" w:eastAsia="Times New Roman" w:hAnsiTheme="majorHAnsi" w:cs="Times New Roman"/>
          <w:sz w:val="22"/>
          <w:szCs w:val="22"/>
        </w:rPr>
        <w:t xml:space="preserve">d) The Requestor or their authorized representative must be requesting the Information only in order to try and resolve the Dispute, and the Information, if provided, may not be used (in whole or in part) for any other reason. </w:t>
      </w:r>
    </w:p>
    <w:p w:rsidR="0056750E" w:rsidRDefault="0056750E" w:rsidP="002B65CA">
      <w:pPr>
        <w:rPr>
          <w:rFonts w:asciiTheme="majorHAnsi" w:eastAsia="Times New Roman" w:hAnsiTheme="majorHAnsi" w:cs="Times New Roman"/>
          <w:sz w:val="22"/>
          <w:szCs w:val="22"/>
        </w:rPr>
      </w:pPr>
    </w:p>
    <w:p w:rsidR="0056750E" w:rsidRPr="0056750E" w:rsidRDefault="002B65CA" w:rsidP="002B65CA">
      <w:pPr>
        <w:rPr>
          <w:rFonts w:asciiTheme="majorHAnsi" w:eastAsia="Times New Roman" w:hAnsiTheme="majorHAnsi" w:cs="Times New Roman"/>
          <w:sz w:val="22"/>
          <w:szCs w:val="22"/>
        </w:rPr>
      </w:pPr>
      <w:r w:rsidRPr="0056750E">
        <w:rPr>
          <w:rFonts w:asciiTheme="majorHAnsi" w:eastAsia="Times New Roman" w:hAnsiTheme="majorHAnsi" w:cs="Times New Roman"/>
          <w:sz w:val="22"/>
          <w:szCs w:val="22"/>
        </w:rPr>
        <w:t xml:space="preserve">e) The Requestor or their authorized representative must have both: </w:t>
      </w:r>
    </w:p>
    <w:p w:rsidR="0056750E" w:rsidRPr="0056750E" w:rsidRDefault="002B65CA" w:rsidP="0056750E">
      <w:pPr>
        <w:ind w:left="720"/>
        <w:rPr>
          <w:rFonts w:asciiTheme="majorHAnsi" w:eastAsia="Times New Roman" w:hAnsiTheme="majorHAnsi" w:cs="Times New Roman"/>
          <w:sz w:val="22"/>
          <w:szCs w:val="22"/>
        </w:rPr>
      </w:pPr>
      <w:r w:rsidRPr="0056750E">
        <w:rPr>
          <w:rFonts w:asciiTheme="majorHAnsi" w:eastAsia="Times New Roman" w:hAnsiTheme="majorHAnsi" w:cs="Times New Roman"/>
          <w:sz w:val="22"/>
          <w:szCs w:val="22"/>
        </w:rPr>
        <w:t xml:space="preserve">(a) </w:t>
      </w:r>
      <w:proofErr w:type="gramStart"/>
      <w:r w:rsidRPr="0056750E">
        <w:rPr>
          <w:rFonts w:asciiTheme="majorHAnsi" w:eastAsia="Times New Roman" w:hAnsiTheme="majorHAnsi" w:cs="Times New Roman"/>
          <w:sz w:val="22"/>
          <w:szCs w:val="22"/>
        </w:rPr>
        <w:t>attempted</w:t>
      </w:r>
      <w:proofErr w:type="gramEnd"/>
      <w:r w:rsidRPr="0056750E">
        <w:rPr>
          <w:rFonts w:asciiTheme="majorHAnsi" w:eastAsia="Times New Roman" w:hAnsiTheme="majorHAnsi" w:cs="Times New Roman"/>
          <w:sz w:val="22"/>
          <w:szCs w:val="22"/>
        </w:rPr>
        <w:t xml:space="preserve"> to send a message regarding the Dispute to the Registrant through the Interested Party Contact Procedure (accessible on the CIRA website), no less than 14 calendar days prior to this request; and </w:t>
      </w:r>
    </w:p>
    <w:p w:rsidR="002B65CA" w:rsidRPr="0056750E" w:rsidRDefault="002B65CA" w:rsidP="0056750E">
      <w:pPr>
        <w:ind w:left="720"/>
        <w:rPr>
          <w:rFonts w:asciiTheme="majorHAnsi" w:eastAsia="Times New Roman" w:hAnsiTheme="majorHAnsi" w:cs="Times New Roman"/>
          <w:sz w:val="22"/>
          <w:szCs w:val="22"/>
        </w:rPr>
      </w:pPr>
      <w:r w:rsidRPr="0056750E">
        <w:rPr>
          <w:rFonts w:asciiTheme="majorHAnsi" w:eastAsia="Times New Roman" w:hAnsiTheme="majorHAnsi" w:cs="Times New Roman"/>
          <w:sz w:val="22"/>
          <w:szCs w:val="22"/>
        </w:rPr>
        <w:t xml:space="preserve">(b) </w:t>
      </w:r>
      <w:proofErr w:type="gramStart"/>
      <w:r w:rsidRPr="0056750E">
        <w:rPr>
          <w:rFonts w:asciiTheme="majorHAnsi" w:eastAsia="Times New Roman" w:hAnsiTheme="majorHAnsi" w:cs="Times New Roman"/>
          <w:sz w:val="22"/>
          <w:szCs w:val="22"/>
        </w:rPr>
        <w:t>was</w:t>
      </w:r>
      <w:proofErr w:type="gramEnd"/>
      <w:r w:rsidRPr="0056750E">
        <w:rPr>
          <w:rFonts w:asciiTheme="majorHAnsi" w:eastAsia="Times New Roman" w:hAnsiTheme="majorHAnsi" w:cs="Times New Roman"/>
          <w:sz w:val="22"/>
          <w:szCs w:val="22"/>
        </w:rPr>
        <w:t xml:space="preserve"> not able to resolve the Dispute through this mechanism. Communications through other means, or regarding other matters, do not satisfy this requirement. </w:t>
      </w:r>
    </w:p>
    <w:p w:rsidR="0056750E" w:rsidRDefault="0056750E" w:rsidP="0056750E">
      <w:pPr>
        <w:rPr>
          <w:rFonts w:asciiTheme="majorHAnsi" w:eastAsia="Times New Roman" w:hAnsiTheme="majorHAnsi" w:cs="Times New Roman"/>
          <w:sz w:val="22"/>
          <w:szCs w:val="22"/>
        </w:rPr>
      </w:pPr>
    </w:p>
    <w:p w:rsidR="0056750E" w:rsidRPr="0056750E" w:rsidRDefault="002B65CA" w:rsidP="0056750E">
      <w:pPr>
        <w:rPr>
          <w:rFonts w:asciiTheme="majorHAnsi" w:eastAsia="Times New Roman" w:hAnsiTheme="majorHAnsi" w:cs="Times New Roman"/>
          <w:sz w:val="22"/>
          <w:szCs w:val="22"/>
        </w:rPr>
      </w:pPr>
      <w:r w:rsidRPr="0056750E">
        <w:rPr>
          <w:rFonts w:asciiTheme="majorHAnsi" w:eastAsia="Times New Roman" w:hAnsiTheme="majorHAnsi" w:cs="Times New Roman"/>
          <w:sz w:val="22"/>
          <w:szCs w:val="22"/>
        </w:rPr>
        <w:t xml:space="preserve">f) The request for the Information of the Registrant must be in the applicable form as specified by CIRA from time to time. The form must be: </w:t>
      </w:r>
    </w:p>
    <w:p w:rsidR="0056750E" w:rsidRPr="0056750E" w:rsidRDefault="002B65CA" w:rsidP="0056750E">
      <w:pPr>
        <w:ind w:left="720"/>
        <w:rPr>
          <w:rFonts w:asciiTheme="majorHAnsi" w:eastAsia="Times New Roman" w:hAnsiTheme="majorHAnsi" w:cs="Times New Roman"/>
          <w:sz w:val="22"/>
          <w:szCs w:val="22"/>
        </w:rPr>
      </w:pPr>
      <w:r w:rsidRPr="0056750E">
        <w:rPr>
          <w:rFonts w:asciiTheme="majorHAnsi" w:eastAsia="Times New Roman" w:hAnsiTheme="majorHAnsi" w:cs="Times New Roman"/>
          <w:sz w:val="22"/>
          <w:szCs w:val="22"/>
        </w:rPr>
        <w:t>(</w:t>
      </w:r>
      <w:proofErr w:type="spellStart"/>
      <w:r w:rsidRPr="0056750E">
        <w:rPr>
          <w:rFonts w:asciiTheme="majorHAnsi" w:eastAsia="Times New Roman" w:hAnsiTheme="majorHAnsi" w:cs="Times New Roman"/>
          <w:sz w:val="22"/>
          <w:szCs w:val="22"/>
        </w:rPr>
        <w:t>i</w:t>
      </w:r>
      <w:proofErr w:type="spellEnd"/>
      <w:r w:rsidRPr="0056750E">
        <w:rPr>
          <w:rFonts w:asciiTheme="majorHAnsi" w:eastAsia="Times New Roman" w:hAnsiTheme="majorHAnsi" w:cs="Times New Roman"/>
          <w:sz w:val="22"/>
          <w:szCs w:val="22"/>
        </w:rPr>
        <w:t xml:space="preserve">) </w:t>
      </w:r>
      <w:proofErr w:type="gramStart"/>
      <w:r w:rsidRPr="0056750E">
        <w:rPr>
          <w:rFonts w:asciiTheme="majorHAnsi" w:eastAsia="Times New Roman" w:hAnsiTheme="majorHAnsi" w:cs="Times New Roman"/>
          <w:sz w:val="22"/>
          <w:szCs w:val="22"/>
        </w:rPr>
        <w:t>accurately</w:t>
      </w:r>
      <w:proofErr w:type="gramEnd"/>
      <w:r w:rsidRPr="0056750E">
        <w:rPr>
          <w:rFonts w:asciiTheme="majorHAnsi" w:eastAsia="Times New Roman" w:hAnsiTheme="majorHAnsi" w:cs="Times New Roman"/>
          <w:sz w:val="22"/>
          <w:szCs w:val="22"/>
        </w:rPr>
        <w:t xml:space="preserve"> and fully completed; </w:t>
      </w:r>
    </w:p>
    <w:p w:rsidR="0056750E" w:rsidRPr="0056750E" w:rsidRDefault="002B65CA" w:rsidP="0056750E">
      <w:pPr>
        <w:ind w:left="720"/>
        <w:rPr>
          <w:rFonts w:asciiTheme="majorHAnsi" w:eastAsia="Times New Roman" w:hAnsiTheme="majorHAnsi" w:cs="Times New Roman"/>
          <w:sz w:val="22"/>
          <w:szCs w:val="22"/>
        </w:rPr>
      </w:pPr>
      <w:r w:rsidRPr="0056750E">
        <w:rPr>
          <w:rFonts w:asciiTheme="majorHAnsi" w:eastAsia="Times New Roman" w:hAnsiTheme="majorHAnsi" w:cs="Times New Roman"/>
          <w:sz w:val="22"/>
          <w:szCs w:val="22"/>
        </w:rPr>
        <w:t xml:space="preserve">(ii) </w:t>
      </w:r>
      <w:proofErr w:type="gramStart"/>
      <w:r w:rsidRPr="0056750E">
        <w:rPr>
          <w:rFonts w:asciiTheme="majorHAnsi" w:eastAsia="Times New Roman" w:hAnsiTheme="majorHAnsi" w:cs="Times New Roman"/>
          <w:sz w:val="22"/>
          <w:szCs w:val="22"/>
        </w:rPr>
        <w:t>signed</w:t>
      </w:r>
      <w:proofErr w:type="gramEnd"/>
      <w:r w:rsidRPr="0056750E">
        <w:rPr>
          <w:rFonts w:asciiTheme="majorHAnsi" w:eastAsia="Times New Roman" w:hAnsiTheme="majorHAnsi" w:cs="Times New Roman"/>
          <w:sz w:val="22"/>
          <w:szCs w:val="22"/>
        </w:rPr>
        <w:t xml:space="preserve"> by the Requestor or their appointed representative, certifying full compliance with the requirements of these Rules and Proc</w:t>
      </w:r>
      <w:r w:rsidR="0056750E" w:rsidRPr="0056750E">
        <w:rPr>
          <w:rFonts w:asciiTheme="majorHAnsi" w:eastAsia="Times New Roman" w:hAnsiTheme="majorHAnsi" w:cs="Times New Roman"/>
          <w:sz w:val="22"/>
          <w:szCs w:val="22"/>
        </w:rPr>
        <w:t>edures</w:t>
      </w:r>
      <w:r w:rsidR="0056750E" w:rsidRPr="0056750E">
        <w:rPr>
          <w:rFonts w:asciiTheme="majorHAnsi" w:hAnsiTheme="majorHAnsi"/>
          <w:sz w:val="22"/>
          <w:szCs w:val="22"/>
        </w:rPr>
        <w:t xml:space="preserve"> </w:t>
      </w:r>
      <w:r w:rsidR="0056750E" w:rsidRPr="0056750E">
        <w:rPr>
          <w:rFonts w:asciiTheme="majorHAnsi" w:eastAsia="Times New Roman" w:hAnsiTheme="majorHAnsi" w:cs="Times New Roman"/>
          <w:sz w:val="22"/>
          <w:szCs w:val="22"/>
        </w:rPr>
        <w:t>and that the information</w:t>
      </w:r>
      <w:r w:rsidR="0056750E" w:rsidRPr="0056750E">
        <w:rPr>
          <w:rFonts w:asciiTheme="majorHAnsi" w:eastAsia="Times New Roman" w:hAnsiTheme="majorHAnsi" w:cs="Times New Roman"/>
          <w:sz w:val="22"/>
          <w:szCs w:val="22"/>
        </w:rPr>
        <w:t xml:space="preserve"> </w:t>
      </w:r>
      <w:r w:rsidR="0056750E" w:rsidRPr="0056750E">
        <w:rPr>
          <w:rFonts w:asciiTheme="majorHAnsi" w:eastAsia="Times New Roman" w:hAnsiTheme="majorHAnsi" w:cs="Times New Roman"/>
          <w:sz w:val="22"/>
          <w:szCs w:val="22"/>
        </w:rPr>
        <w:t>in the form is truthful and correct; and (iii) the original sent by postal mail, courier or</w:t>
      </w:r>
      <w:r w:rsidR="0056750E" w:rsidRPr="0056750E">
        <w:rPr>
          <w:rFonts w:asciiTheme="majorHAnsi" w:eastAsia="Times New Roman" w:hAnsiTheme="majorHAnsi" w:cs="Times New Roman"/>
          <w:sz w:val="22"/>
          <w:szCs w:val="22"/>
        </w:rPr>
        <w:t xml:space="preserve"> </w:t>
      </w:r>
      <w:r w:rsidR="0056750E" w:rsidRPr="0056750E">
        <w:rPr>
          <w:rFonts w:asciiTheme="majorHAnsi" w:eastAsia="Times New Roman" w:hAnsiTheme="majorHAnsi" w:cs="Times New Roman"/>
          <w:sz w:val="22"/>
          <w:szCs w:val="22"/>
        </w:rPr>
        <w:t>delivered in person to the address specified in the form.</w:t>
      </w:r>
    </w:p>
    <w:p w:rsidR="0056750E" w:rsidRDefault="0056750E" w:rsidP="0056750E">
      <w:pPr>
        <w:rPr>
          <w:rFonts w:asciiTheme="majorHAnsi" w:eastAsia="Times New Roman" w:hAnsiTheme="majorHAnsi" w:cs="Times New Roman"/>
          <w:sz w:val="22"/>
          <w:szCs w:val="22"/>
        </w:rPr>
      </w:pPr>
    </w:p>
    <w:p w:rsidR="002B65CA" w:rsidRPr="004850C7" w:rsidRDefault="0056750E" w:rsidP="0056750E">
      <w:pPr>
        <w:rPr>
          <w:rFonts w:asciiTheme="majorHAnsi" w:eastAsia="Times New Roman" w:hAnsiTheme="majorHAnsi" w:cs="Times New Roman"/>
          <w:sz w:val="22"/>
          <w:szCs w:val="22"/>
        </w:rPr>
      </w:pPr>
      <w:r w:rsidRPr="0056750E">
        <w:rPr>
          <w:rFonts w:asciiTheme="majorHAnsi" w:eastAsia="Times New Roman" w:hAnsiTheme="majorHAnsi" w:cs="Times New Roman"/>
          <w:sz w:val="22"/>
          <w:szCs w:val="22"/>
        </w:rPr>
        <w:t>g) The form must be accompanied by the applicable Supporting Document</w:t>
      </w:r>
      <w:r w:rsidRPr="004850C7">
        <w:rPr>
          <w:rFonts w:asciiTheme="majorHAnsi" w:eastAsia="Times New Roman" w:hAnsiTheme="majorHAnsi" w:cs="Times New Roman"/>
          <w:sz w:val="22"/>
          <w:szCs w:val="22"/>
        </w:rPr>
        <w:t>ation.</w:t>
      </w:r>
      <w:r w:rsidR="004850C7">
        <w:rPr>
          <w:rFonts w:asciiTheme="majorHAnsi" w:eastAsia="Times New Roman" w:hAnsiTheme="majorHAnsi" w:cs="Times New Roman"/>
          <w:sz w:val="22"/>
          <w:szCs w:val="22"/>
        </w:rPr>
        <w:t>”</w:t>
      </w:r>
    </w:p>
    <w:p w:rsidR="00413EE4" w:rsidRDefault="004850C7" w:rsidP="00AA47A0">
      <w:pPr>
        <w:shd w:val="clear" w:color="auto" w:fill="FFFFFF"/>
        <w:spacing w:before="100" w:beforeAutospacing="1" w:after="100" w:afterAutospacing="1" w:line="299" w:lineRule="atLeast"/>
        <w:rPr>
          <w:rFonts w:asciiTheme="majorHAnsi" w:hAnsiTheme="majorHAnsi" w:cs="Arial"/>
          <w:sz w:val="22"/>
          <w:szCs w:val="22"/>
        </w:rPr>
      </w:pPr>
      <w:r w:rsidRPr="00413EE4">
        <w:rPr>
          <w:rFonts w:asciiTheme="majorHAnsi" w:hAnsiTheme="majorHAnsi" w:cs="Arial"/>
          <w:b/>
          <w:sz w:val="22"/>
          <w:szCs w:val="22"/>
        </w:rPr>
        <w:t>For LEA requestors</w:t>
      </w:r>
      <w:r w:rsidR="00413EE4">
        <w:rPr>
          <w:rFonts w:asciiTheme="majorHAnsi" w:hAnsiTheme="majorHAnsi" w:cs="Arial"/>
          <w:b/>
          <w:sz w:val="22"/>
          <w:szCs w:val="22"/>
        </w:rPr>
        <w:t>:</w:t>
      </w:r>
    </w:p>
    <w:p w:rsidR="002B65CA" w:rsidRDefault="00413EE4" w:rsidP="00AA47A0">
      <w:pPr>
        <w:shd w:val="clear" w:color="auto" w:fill="FFFFFF"/>
        <w:spacing w:before="100" w:beforeAutospacing="1" w:after="100" w:afterAutospacing="1" w:line="299" w:lineRule="atLeast"/>
        <w:rPr>
          <w:rFonts w:asciiTheme="majorHAnsi" w:eastAsia="Times New Roman" w:hAnsiTheme="majorHAnsi" w:cs="Times New Roman"/>
          <w:sz w:val="22"/>
          <w:szCs w:val="22"/>
        </w:rPr>
      </w:pPr>
      <w:r>
        <w:rPr>
          <w:rFonts w:asciiTheme="majorHAnsi" w:hAnsiTheme="majorHAnsi" w:cs="Arial"/>
          <w:sz w:val="22"/>
          <w:szCs w:val="22"/>
        </w:rPr>
        <w:t>T</w:t>
      </w:r>
      <w:r w:rsidR="004850C7" w:rsidRPr="004850C7">
        <w:rPr>
          <w:rFonts w:asciiTheme="majorHAnsi" w:hAnsiTheme="majorHAnsi" w:cs="Arial"/>
          <w:sz w:val="22"/>
          <w:szCs w:val="22"/>
        </w:rPr>
        <w:t>hey must be a “</w:t>
      </w:r>
      <w:r w:rsidR="004850C7" w:rsidRPr="004850C7">
        <w:rPr>
          <w:rFonts w:asciiTheme="majorHAnsi" w:eastAsia="Times New Roman" w:hAnsiTheme="majorHAnsi" w:cs="Times New Roman"/>
          <w:sz w:val="22"/>
          <w:szCs w:val="22"/>
        </w:rPr>
        <w:t>member of a Canadian law enforcement or national security agency that is a government institution or part of a government institution, who has identified its lawful authority to obtain the Information</w:t>
      </w:r>
      <w:r w:rsidR="004850C7" w:rsidRPr="004850C7">
        <w:rPr>
          <w:rFonts w:asciiTheme="majorHAnsi" w:eastAsia="Times New Roman" w:hAnsiTheme="majorHAnsi" w:cs="Times New Roman"/>
          <w:sz w:val="22"/>
          <w:szCs w:val="22"/>
        </w:rPr>
        <w:t>.”</w:t>
      </w:r>
      <w:r w:rsidR="004850C7">
        <w:rPr>
          <w:rFonts w:asciiTheme="majorHAnsi" w:eastAsia="Times New Roman" w:hAnsiTheme="majorHAnsi" w:cs="Times New Roman"/>
          <w:sz w:val="22"/>
          <w:szCs w:val="22"/>
        </w:rPr>
        <w:t xml:space="preserve"> In addition to some of the criteria applicable to other third party requestors (e.g. unavailability of information in </w:t>
      </w:r>
      <w:proofErr w:type="spellStart"/>
      <w:r w:rsidR="004850C7">
        <w:rPr>
          <w:rFonts w:asciiTheme="majorHAnsi" w:eastAsia="Times New Roman" w:hAnsiTheme="majorHAnsi" w:cs="Times New Roman"/>
          <w:sz w:val="22"/>
          <w:szCs w:val="22"/>
        </w:rPr>
        <w:t>Whois</w:t>
      </w:r>
      <w:proofErr w:type="spellEnd"/>
      <w:r w:rsidR="004850C7">
        <w:rPr>
          <w:rFonts w:asciiTheme="majorHAnsi" w:eastAsia="Times New Roman" w:hAnsiTheme="majorHAnsi" w:cs="Times New Roman"/>
          <w:sz w:val="22"/>
          <w:szCs w:val="22"/>
        </w:rPr>
        <w:t>, form accuracy with signature, certification and an original hard copy posted or delivered), the LEA form also specifies the need for all of the following:</w:t>
      </w:r>
    </w:p>
    <w:p w:rsidR="004850C7" w:rsidRDefault="004850C7" w:rsidP="004850C7">
      <w:pPr>
        <w:rPr>
          <w:rFonts w:asciiTheme="majorHAnsi" w:eastAsia="Times New Roman" w:hAnsiTheme="majorHAnsi" w:cs="Times New Roman"/>
          <w:sz w:val="22"/>
          <w:szCs w:val="22"/>
        </w:rPr>
      </w:pPr>
      <w:r>
        <w:rPr>
          <w:rFonts w:asciiTheme="majorHAnsi" w:eastAsia="Times New Roman" w:hAnsiTheme="majorHAnsi" w:cs="Times New Roman"/>
          <w:sz w:val="22"/>
          <w:szCs w:val="22"/>
        </w:rPr>
        <w:t>“</w:t>
      </w:r>
      <w:r w:rsidRPr="004850C7">
        <w:rPr>
          <w:rFonts w:asciiTheme="majorHAnsi" w:eastAsia="Times New Roman" w:hAnsiTheme="majorHAnsi" w:cs="Times New Roman"/>
          <w:sz w:val="22"/>
          <w:szCs w:val="22"/>
        </w:rPr>
        <w:t xml:space="preserve">The Law Enforcement Requestor must require the Information for the purpose of either: </w:t>
      </w:r>
    </w:p>
    <w:p w:rsidR="004850C7" w:rsidRDefault="004850C7" w:rsidP="004850C7">
      <w:pPr>
        <w:ind w:left="720"/>
        <w:rPr>
          <w:rFonts w:asciiTheme="majorHAnsi" w:eastAsia="Times New Roman" w:hAnsiTheme="majorHAnsi" w:cs="Times New Roman"/>
          <w:sz w:val="22"/>
          <w:szCs w:val="22"/>
        </w:rPr>
      </w:pPr>
      <w:proofErr w:type="spellStart"/>
      <w:r w:rsidRPr="004850C7">
        <w:rPr>
          <w:rFonts w:asciiTheme="majorHAnsi" w:eastAsia="Times New Roman" w:hAnsiTheme="majorHAnsi" w:cs="Times New Roman"/>
          <w:sz w:val="22"/>
          <w:szCs w:val="22"/>
        </w:rPr>
        <w:t>i</w:t>
      </w:r>
      <w:proofErr w:type="spellEnd"/>
      <w:r w:rsidRPr="004850C7">
        <w:rPr>
          <w:rFonts w:asciiTheme="majorHAnsi" w:eastAsia="Times New Roman" w:hAnsiTheme="majorHAnsi" w:cs="Times New Roman"/>
          <w:sz w:val="22"/>
          <w:szCs w:val="22"/>
        </w:rPr>
        <w:t xml:space="preserve">. </w:t>
      </w:r>
      <w:proofErr w:type="gramStart"/>
      <w:r w:rsidRPr="004850C7">
        <w:rPr>
          <w:rFonts w:asciiTheme="majorHAnsi" w:eastAsia="Times New Roman" w:hAnsiTheme="majorHAnsi" w:cs="Times New Roman"/>
          <w:sz w:val="22"/>
          <w:szCs w:val="22"/>
        </w:rPr>
        <w:t>Enforcing</w:t>
      </w:r>
      <w:proofErr w:type="gramEnd"/>
      <w:r w:rsidRPr="004850C7">
        <w:rPr>
          <w:rFonts w:asciiTheme="majorHAnsi" w:eastAsia="Times New Roman" w:hAnsiTheme="majorHAnsi" w:cs="Times New Roman"/>
          <w:sz w:val="22"/>
          <w:szCs w:val="22"/>
        </w:rPr>
        <w:t xml:space="preserve"> a Child Exploitation Law of Canada (as defined in Schedule A hereto) or carrying out an investigation relating to the enforcement of such Child Exploitation Law. For purposes of these Rules and Procedures, “Child Exploitation Law” has the meaning set forth in Schedule A hereto; or </w:t>
      </w:r>
    </w:p>
    <w:p w:rsidR="004850C7" w:rsidRDefault="004850C7" w:rsidP="004850C7">
      <w:pPr>
        <w:ind w:left="720"/>
        <w:rPr>
          <w:rFonts w:asciiTheme="majorHAnsi" w:eastAsia="Times New Roman" w:hAnsiTheme="majorHAnsi" w:cs="Times New Roman"/>
          <w:sz w:val="22"/>
          <w:szCs w:val="22"/>
        </w:rPr>
      </w:pPr>
      <w:r w:rsidRPr="004850C7">
        <w:rPr>
          <w:rFonts w:asciiTheme="majorHAnsi" w:eastAsia="Times New Roman" w:hAnsiTheme="majorHAnsi" w:cs="Times New Roman"/>
          <w:sz w:val="22"/>
          <w:szCs w:val="22"/>
        </w:rPr>
        <w:t xml:space="preserve">ii. Investigating: </w:t>
      </w:r>
    </w:p>
    <w:p w:rsidR="004850C7" w:rsidRDefault="004850C7" w:rsidP="004850C7">
      <w:pPr>
        <w:ind w:left="1440"/>
        <w:rPr>
          <w:rFonts w:asciiTheme="majorHAnsi" w:eastAsia="Times New Roman" w:hAnsiTheme="majorHAnsi" w:cs="Times New Roman"/>
          <w:sz w:val="22"/>
          <w:szCs w:val="22"/>
        </w:rPr>
      </w:pPr>
      <w:r w:rsidRPr="004850C7">
        <w:rPr>
          <w:rFonts w:asciiTheme="majorHAnsi" w:eastAsia="Times New Roman" w:hAnsiTheme="majorHAnsi" w:cs="Times New Roman"/>
          <w:sz w:val="22"/>
          <w:szCs w:val="22"/>
        </w:rPr>
        <w:t xml:space="preserve">(a) </w:t>
      </w:r>
      <w:proofErr w:type="gramStart"/>
      <w:r w:rsidRPr="004850C7">
        <w:rPr>
          <w:rFonts w:asciiTheme="majorHAnsi" w:eastAsia="Times New Roman" w:hAnsiTheme="majorHAnsi" w:cs="Times New Roman"/>
          <w:sz w:val="22"/>
          <w:szCs w:val="22"/>
        </w:rPr>
        <w:t>an</w:t>
      </w:r>
      <w:proofErr w:type="gramEnd"/>
      <w:r w:rsidRPr="004850C7">
        <w:rPr>
          <w:rFonts w:asciiTheme="majorHAnsi" w:eastAsia="Times New Roman" w:hAnsiTheme="majorHAnsi" w:cs="Times New Roman"/>
          <w:sz w:val="22"/>
          <w:szCs w:val="22"/>
        </w:rPr>
        <w:t xml:space="preserve"> Espionage or Sabotage Threat; or </w:t>
      </w:r>
    </w:p>
    <w:p w:rsidR="004850C7" w:rsidRDefault="004850C7" w:rsidP="004850C7">
      <w:pPr>
        <w:ind w:left="1440"/>
        <w:rPr>
          <w:rFonts w:asciiTheme="majorHAnsi" w:eastAsia="Times New Roman" w:hAnsiTheme="majorHAnsi" w:cs="Times New Roman"/>
          <w:sz w:val="22"/>
          <w:szCs w:val="22"/>
        </w:rPr>
      </w:pPr>
      <w:r w:rsidRPr="004850C7">
        <w:rPr>
          <w:rFonts w:asciiTheme="majorHAnsi" w:eastAsia="Times New Roman" w:hAnsiTheme="majorHAnsi" w:cs="Times New Roman"/>
          <w:sz w:val="22"/>
          <w:szCs w:val="22"/>
        </w:rPr>
        <w:t xml:space="preserve">(b) </w:t>
      </w:r>
      <w:proofErr w:type="gramStart"/>
      <w:r w:rsidRPr="004850C7">
        <w:rPr>
          <w:rFonts w:asciiTheme="majorHAnsi" w:eastAsia="Times New Roman" w:hAnsiTheme="majorHAnsi" w:cs="Times New Roman"/>
          <w:sz w:val="22"/>
          <w:szCs w:val="22"/>
        </w:rPr>
        <w:t>a</w:t>
      </w:r>
      <w:proofErr w:type="gramEnd"/>
      <w:r w:rsidRPr="004850C7">
        <w:rPr>
          <w:rFonts w:asciiTheme="majorHAnsi" w:eastAsia="Times New Roman" w:hAnsiTheme="majorHAnsi" w:cs="Times New Roman"/>
          <w:sz w:val="22"/>
          <w:szCs w:val="22"/>
        </w:rPr>
        <w:t xml:space="preserve"> Terrorist Threat, as defined in Schedule “A” attached hereto or </w:t>
      </w:r>
    </w:p>
    <w:p w:rsidR="004850C7" w:rsidRDefault="004850C7" w:rsidP="004850C7">
      <w:pPr>
        <w:ind w:left="720"/>
        <w:rPr>
          <w:rFonts w:asciiTheme="majorHAnsi" w:eastAsia="Times New Roman" w:hAnsiTheme="majorHAnsi" w:cs="Times New Roman"/>
          <w:sz w:val="22"/>
          <w:szCs w:val="22"/>
        </w:rPr>
      </w:pPr>
      <w:r w:rsidRPr="004850C7">
        <w:rPr>
          <w:rFonts w:asciiTheme="majorHAnsi" w:eastAsia="Times New Roman" w:hAnsiTheme="majorHAnsi" w:cs="Times New Roman"/>
          <w:sz w:val="22"/>
          <w:szCs w:val="22"/>
        </w:rPr>
        <w:t xml:space="preserve">iii. Investigating an actual, or serious and imminent, threat to the stability or integrity of the Internet, resulting from: </w:t>
      </w:r>
    </w:p>
    <w:p w:rsidR="004850C7" w:rsidRDefault="004850C7" w:rsidP="004850C7">
      <w:pPr>
        <w:ind w:left="1440"/>
        <w:rPr>
          <w:rFonts w:asciiTheme="majorHAnsi" w:eastAsia="Times New Roman" w:hAnsiTheme="majorHAnsi" w:cs="Times New Roman"/>
          <w:sz w:val="22"/>
          <w:szCs w:val="22"/>
        </w:rPr>
      </w:pPr>
      <w:r w:rsidRPr="004850C7">
        <w:rPr>
          <w:rFonts w:asciiTheme="majorHAnsi" w:eastAsia="Times New Roman" w:hAnsiTheme="majorHAnsi" w:cs="Times New Roman"/>
          <w:sz w:val="22"/>
          <w:szCs w:val="22"/>
        </w:rPr>
        <w:t xml:space="preserve">(a) </w:t>
      </w:r>
      <w:proofErr w:type="gramStart"/>
      <w:r w:rsidRPr="004850C7">
        <w:rPr>
          <w:rFonts w:asciiTheme="majorHAnsi" w:eastAsia="Times New Roman" w:hAnsiTheme="majorHAnsi" w:cs="Times New Roman"/>
          <w:sz w:val="22"/>
          <w:szCs w:val="22"/>
        </w:rPr>
        <w:t>a</w:t>
      </w:r>
      <w:proofErr w:type="gramEnd"/>
      <w:r w:rsidRPr="004850C7">
        <w:rPr>
          <w:rFonts w:asciiTheme="majorHAnsi" w:eastAsia="Times New Roman" w:hAnsiTheme="majorHAnsi" w:cs="Times New Roman"/>
          <w:sz w:val="22"/>
          <w:szCs w:val="22"/>
        </w:rPr>
        <w:t xml:space="preserve"> Denial of Service Attack that originates from a CIRA domain; </w:t>
      </w:r>
    </w:p>
    <w:p w:rsidR="004850C7" w:rsidRDefault="004850C7" w:rsidP="004850C7">
      <w:pPr>
        <w:ind w:left="1440"/>
        <w:rPr>
          <w:rFonts w:asciiTheme="majorHAnsi" w:eastAsia="Times New Roman" w:hAnsiTheme="majorHAnsi" w:cs="Times New Roman"/>
          <w:sz w:val="22"/>
          <w:szCs w:val="22"/>
        </w:rPr>
      </w:pPr>
      <w:r w:rsidRPr="004850C7">
        <w:rPr>
          <w:rFonts w:asciiTheme="majorHAnsi" w:eastAsia="Times New Roman" w:hAnsiTheme="majorHAnsi" w:cs="Times New Roman"/>
          <w:sz w:val="22"/>
          <w:szCs w:val="22"/>
        </w:rPr>
        <w:t xml:space="preserve">(b) Malicious Hacking that originates from a CIRA domain; </w:t>
      </w:r>
    </w:p>
    <w:p w:rsidR="004850C7" w:rsidRDefault="004850C7" w:rsidP="004850C7">
      <w:pPr>
        <w:ind w:left="1440"/>
        <w:rPr>
          <w:rFonts w:asciiTheme="majorHAnsi" w:eastAsia="Times New Roman" w:hAnsiTheme="majorHAnsi" w:cs="Times New Roman"/>
          <w:sz w:val="22"/>
          <w:szCs w:val="22"/>
        </w:rPr>
      </w:pPr>
      <w:r w:rsidRPr="004850C7">
        <w:rPr>
          <w:rFonts w:asciiTheme="majorHAnsi" w:eastAsia="Times New Roman" w:hAnsiTheme="majorHAnsi" w:cs="Times New Roman"/>
          <w:sz w:val="22"/>
          <w:szCs w:val="22"/>
        </w:rPr>
        <w:t xml:space="preserve">(c) Phishing originating from a CIRA domain; or (d) Pharming originating from </w:t>
      </w:r>
      <w:r>
        <w:rPr>
          <w:rFonts w:asciiTheme="majorHAnsi" w:eastAsia="Times New Roman" w:hAnsiTheme="majorHAnsi" w:cs="Times New Roman"/>
          <w:sz w:val="22"/>
          <w:szCs w:val="22"/>
        </w:rPr>
        <w:t>a CIRA domain</w:t>
      </w:r>
      <w:r w:rsidRPr="004850C7">
        <w:rPr>
          <w:rFonts w:asciiTheme="majorHAnsi" w:eastAsia="Times New Roman" w:hAnsiTheme="majorHAnsi" w:cs="Times New Roman"/>
          <w:sz w:val="22"/>
          <w:szCs w:val="22"/>
        </w:rPr>
        <w:t xml:space="preserve"> (as such terms are defined in Schedule “A” attached hereto) (Collectively, a “Law Enforcement Matter”). </w:t>
      </w:r>
    </w:p>
    <w:p w:rsidR="004850C7" w:rsidRPr="004850C7" w:rsidRDefault="004850C7" w:rsidP="004850C7">
      <w:pPr>
        <w:ind w:left="720"/>
        <w:rPr>
          <w:rFonts w:asciiTheme="majorHAnsi" w:eastAsia="Times New Roman" w:hAnsiTheme="majorHAnsi" w:cs="Times New Roman"/>
          <w:sz w:val="22"/>
          <w:szCs w:val="22"/>
        </w:rPr>
      </w:pPr>
      <w:r w:rsidRPr="004850C7">
        <w:rPr>
          <w:rFonts w:asciiTheme="majorHAnsi" w:eastAsia="Times New Roman" w:hAnsiTheme="majorHAnsi" w:cs="Times New Roman"/>
          <w:sz w:val="22"/>
          <w:szCs w:val="22"/>
        </w:rPr>
        <w:t xml:space="preserve">Nothing else shall constitute a Law Enforcement Matter hereunder. </w:t>
      </w:r>
    </w:p>
    <w:p w:rsidR="004850C7" w:rsidRPr="004850C7" w:rsidRDefault="004850C7" w:rsidP="004850C7">
      <w:pPr>
        <w:rPr>
          <w:rFonts w:asciiTheme="majorHAnsi" w:eastAsia="Times New Roman" w:hAnsiTheme="majorHAnsi" w:cs="Times New Roman"/>
          <w:sz w:val="22"/>
          <w:szCs w:val="22"/>
        </w:rPr>
      </w:pPr>
    </w:p>
    <w:p w:rsidR="004850C7" w:rsidRDefault="004850C7" w:rsidP="004850C7">
      <w:pPr>
        <w:rPr>
          <w:rFonts w:asciiTheme="majorHAnsi" w:eastAsia="Times New Roman" w:hAnsiTheme="majorHAnsi" w:cs="Times New Roman"/>
          <w:sz w:val="22"/>
          <w:szCs w:val="22"/>
        </w:rPr>
      </w:pPr>
      <w:r w:rsidRPr="004850C7">
        <w:rPr>
          <w:rFonts w:asciiTheme="majorHAnsi" w:eastAsia="Times New Roman" w:hAnsiTheme="majorHAnsi" w:cs="Times New Roman"/>
          <w:sz w:val="22"/>
          <w:szCs w:val="22"/>
        </w:rPr>
        <w:t>The Law Enforcement Requestor must be requesting the Information for the sole purpose of the Law Enforcement Matter, and the Information, if provided, may not be used (in whole or in part) for any other reason.</w:t>
      </w:r>
      <w:r>
        <w:rPr>
          <w:rFonts w:asciiTheme="majorHAnsi" w:eastAsia="Times New Roman" w:hAnsiTheme="majorHAnsi" w:cs="Times New Roman"/>
          <w:sz w:val="22"/>
          <w:szCs w:val="22"/>
        </w:rPr>
        <w:t>”</w:t>
      </w:r>
    </w:p>
    <w:p w:rsidR="004850C7" w:rsidRDefault="004850C7" w:rsidP="004850C7">
      <w:pPr>
        <w:rPr>
          <w:rFonts w:asciiTheme="majorHAnsi" w:eastAsia="Times New Roman" w:hAnsiTheme="majorHAnsi" w:cs="Times New Roman"/>
          <w:sz w:val="22"/>
          <w:szCs w:val="22"/>
        </w:rPr>
      </w:pPr>
    </w:p>
    <w:p w:rsidR="004850C7" w:rsidRDefault="004850C7" w:rsidP="004850C7">
      <w:pPr>
        <w:rPr>
          <w:rFonts w:asciiTheme="majorHAnsi" w:eastAsia="Times New Roman" w:hAnsiTheme="majorHAnsi" w:cs="Times New Roman"/>
          <w:sz w:val="22"/>
          <w:szCs w:val="22"/>
        </w:rPr>
      </w:pPr>
      <w:r>
        <w:rPr>
          <w:rFonts w:asciiTheme="majorHAnsi" w:eastAsia="Times New Roman" w:hAnsiTheme="majorHAnsi" w:cs="Times New Roman"/>
          <w:sz w:val="22"/>
          <w:szCs w:val="22"/>
        </w:rPr>
        <w:t>____________________________</w:t>
      </w:r>
    </w:p>
    <w:p w:rsidR="004850C7" w:rsidRPr="004850C7" w:rsidRDefault="004850C7" w:rsidP="004850C7">
      <w:pPr>
        <w:rPr>
          <w:rFonts w:asciiTheme="majorHAnsi" w:eastAsia="Times New Roman" w:hAnsiTheme="majorHAnsi" w:cs="Times New Roman"/>
          <w:sz w:val="22"/>
          <w:szCs w:val="22"/>
        </w:rPr>
      </w:pPr>
    </w:p>
    <w:p w:rsidR="00B41EB8" w:rsidRPr="00AA47A0" w:rsidRDefault="00B41EB8">
      <w:pPr>
        <w:rPr>
          <w:rFonts w:asciiTheme="majorHAnsi" w:hAnsiTheme="majorHAnsi"/>
          <w:b/>
          <w:sz w:val="22"/>
          <w:szCs w:val="22"/>
        </w:rPr>
      </w:pPr>
      <w:proofErr w:type="gramStart"/>
      <w:r w:rsidRPr="00AA47A0">
        <w:rPr>
          <w:rFonts w:asciiTheme="majorHAnsi" w:hAnsiTheme="majorHAnsi"/>
          <w:b/>
          <w:sz w:val="22"/>
          <w:szCs w:val="22"/>
        </w:rPr>
        <w:t>.de</w:t>
      </w:r>
      <w:proofErr w:type="gramEnd"/>
      <w:r w:rsidRPr="00AA47A0">
        <w:rPr>
          <w:rFonts w:asciiTheme="majorHAnsi" w:hAnsiTheme="majorHAnsi"/>
          <w:b/>
          <w:sz w:val="22"/>
          <w:szCs w:val="22"/>
        </w:rPr>
        <w:t xml:space="preserve"> (Germany)</w:t>
      </w:r>
    </w:p>
    <w:p w:rsidR="00B41EB8" w:rsidRPr="00715FB2" w:rsidRDefault="00B41EB8">
      <w:pPr>
        <w:rPr>
          <w:rFonts w:asciiTheme="majorHAnsi" w:hAnsiTheme="majorHAnsi"/>
          <w:sz w:val="22"/>
          <w:szCs w:val="22"/>
        </w:rPr>
      </w:pPr>
    </w:p>
    <w:p w:rsidR="00B41EB8" w:rsidRPr="00715FB2" w:rsidRDefault="00AA47A0" w:rsidP="00B41EB8">
      <w:pPr>
        <w:shd w:val="clear" w:color="auto" w:fill="FFFFFF"/>
        <w:textAlignment w:val="baseline"/>
        <w:rPr>
          <w:rFonts w:asciiTheme="majorHAnsi" w:hAnsiTheme="majorHAnsi" w:cs="Times New Roman"/>
          <w:sz w:val="22"/>
          <w:szCs w:val="22"/>
        </w:rPr>
      </w:pPr>
      <w:r>
        <w:rPr>
          <w:rFonts w:asciiTheme="majorHAnsi" w:hAnsiTheme="majorHAnsi" w:cs="Times New Roman"/>
          <w:sz w:val="22"/>
          <w:szCs w:val="22"/>
        </w:rPr>
        <w:t>A f</w:t>
      </w:r>
      <w:r w:rsidR="00B41EB8" w:rsidRPr="00715FB2">
        <w:rPr>
          <w:rFonts w:asciiTheme="majorHAnsi" w:hAnsiTheme="majorHAnsi" w:cs="Times New Roman"/>
          <w:sz w:val="22"/>
          <w:szCs w:val="22"/>
        </w:rPr>
        <w:t>orm must be filled out, signed and posted with “requisite legal proof”</w:t>
      </w:r>
      <w:r>
        <w:rPr>
          <w:rFonts w:asciiTheme="majorHAnsi" w:hAnsiTheme="majorHAnsi" w:cs="Times New Roman"/>
          <w:sz w:val="22"/>
          <w:szCs w:val="22"/>
        </w:rPr>
        <w:t xml:space="preserve">: </w:t>
      </w:r>
      <w:r w:rsidR="00B41EB8" w:rsidRPr="00715FB2">
        <w:rPr>
          <w:rFonts w:asciiTheme="majorHAnsi" w:hAnsiTheme="majorHAnsi" w:cs="Times New Roman"/>
          <w:sz w:val="22"/>
          <w:szCs w:val="22"/>
        </w:rPr>
        <w:t>“[</w:t>
      </w:r>
      <w:proofErr w:type="gramStart"/>
      <w:r w:rsidR="00B41EB8" w:rsidRPr="00715FB2">
        <w:rPr>
          <w:rFonts w:asciiTheme="majorHAnsi" w:hAnsiTheme="majorHAnsi" w:cs="Times New Roman"/>
          <w:sz w:val="22"/>
          <w:szCs w:val="22"/>
        </w:rPr>
        <w:t>A]</w:t>
      </w:r>
      <w:proofErr w:type="spellStart"/>
      <w:r w:rsidR="00B41EB8" w:rsidRPr="00715FB2">
        <w:rPr>
          <w:rFonts w:asciiTheme="majorHAnsi" w:hAnsiTheme="majorHAnsi" w:cs="Times New Roman"/>
          <w:sz w:val="22"/>
          <w:szCs w:val="22"/>
        </w:rPr>
        <w:t>nyone</w:t>
      </w:r>
      <w:proofErr w:type="spellEnd"/>
      <w:proofErr w:type="gramEnd"/>
      <w:r w:rsidR="00B41EB8" w:rsidRPr="00715FB2">
        <w:rPr>
          <w:rFonts w:asciiTheme="majorHAnsi" w:hAnsiTheme="majorHAnsi" w:cs="Times New Roman"/>
          <w:sz w:val="22"/>
          <w:szCs w:val="22"/>
        </w:rPr>
        <w:t xml:space="preserve"> who feels that their rights have been infringed by a domain must contact the holder of that domain and not DENIC. DENIC can, however, assist the claimant by placing a DISPUTE-entry on the domain. Before DENIC will do that, however, the claimant must submit evidence to DENIC showing that he/she might have a right to the domain and the claimant must also instigate measures to enforce his/her rights vis-à-vis the domain holder. A domain that bears a DISPUTE-entry can still be used by its holder, but cannot be transferred to anyone else. Any holder of a DISPUTE-entry automatically becomes the domain holder as soon as the domain is released.</w:t>
      </w:r>
      <w:r w:rsidR="00B41EB8" w:rsidRPr="00715FB2">
        <w:rPr>
          <w:rFonts w:asciiTheme="majorHAnsi" w:hAnsiTheme="majorHAnsi" w:cs="Times New Roman"/>
          <w:sz w:val="22"/>
          <w:szCs w:val="22"/>
        </w:rPr>
        <w:br/>
      </w:r>
    </w:p>
    <w:p w:rsidR="00B41EB8" w:rsidRDefault="00B41EB8" w:rsidP="00AA47A0">
      <w:pPr>
        <w:shd w:val="clear" w:color="auto" w:fill="FFFFFF"/>
        <w:textAlignment w:val="baseline"/>
        <w:rPr>
          <w:rFonts w:asciiTheme="majorHAnsi" w:hAnsiTheme="majorHAnsi" w:cs="Times New Roman"/>
          <w:sz w:val="22"/>
          <w:szCs w:val="22"/>
        </w:rPr>
      </w:pPr>
      <w:r w:rsidRPr="00715FB2">
        <w:rPr>
          <w:rFonts w:asciiTheme="majorHAnsi" w:hAnsiTheme="majorHAnsi" w:cs="Times New Roman"/>
          <w:sz w:val="22"/>
          <w:szCs w:val="22"/>
        </w:rPr>
        <w:t>The DISPUTE-entry is valid for an initial period of one year. DENIC will, however, extend it, provided the DISPUTE holder submits another original application form, accompanied by documentation showing that the disagreement with the domain holder has still not been resolved.</w:t>
      </w:r>
      <w:r w:rsidRPr="00715FB2">
        <w:rPr>
          <w:rFonts w:asciiTheme="majorHAnsi" w:hAnsiTheme="majorHAnsi" w:cs="Times New Roman"/>
          <w:sz w:val="22"/>
          <w:szCs w:val="22"/>
        </w:rPr>
        <w:br/>
      </w:r>
      <w:r w:rsidRPr="00715FB2">
        <w:rPr>
          <w:rFonts w:asciiTheme="majorHAnsi" w:hAnsiTheme="majorHAnsi" w:cs="Times New Roman"/>
          <w:sz w:val="22"/>
          <w:szCs w:val="22"/>
        </w:rPr>
        <w:br/>
        <w:t>If the disagreement between the DISPUTE-entry holder and the domain holder is resolved, the DISPUTE-entry holder must inform DENIC immediately.</w:t>
      </w:r>
      <w:r w:rsidR="00AA47A0">
        <w:rPr>
          <w:rFonts w:asciiTheme="majorHAnsi" w:hAnsiTheme="majorHAnsi" w:cs="Times New Roman"/>
          <w:sz w:val="22"/>
          <w:szCs w:val="22"/>
        </w:rPr>
        <w:t>”</w:t>
      </w:r>
    </w:p>
    <w:p w:rsidR="00A632FD" w:rsidRDefault="00A632FD" w:rsidP="00AA47A0">
      <w:pPr>
        <w:shd w:val="clear" w:color="auto" w:fill="FFFFFF"/>
        <w:textAlignment w:val="baseline"/>
        <w:rPr>
          <w:rFonts w:asciiTheme="majorHAnsi" w:hAnsiTheme="majorHAnsi" w:cs="Times New Roman"/>
          <w:sz w:val="22"/>
          <w:szCs w:val="22"/>
        </w:rPr>
      </w:pPr>
    </w:p>
    <w:p w:rsidR="004850C7" w:rsidRDefault="004850C7" w:rsidP="00AA47A0">
      <w:pPr>
        <w:shd w:val="clear" w:color="auto" w:fill="FFFFFF"/>
        <w:textAlignment w:val="baseline"/>
        <w:rPr>
          <w:rFonts w:asciiTheme="majorHAnsi" w:hAnsiTheme="majorHAnsi" w:cs="Times New Roman"/>
          <w:sz w:val="22"/>
          <w:szCs w:val="22"/>
        </w:rPr>
      </w:pPr>
      <w:r>
        <w:rPr>
          <w:rFonts w:asciiTheme="majorHAnsi" w:hAnsiTheme="majorHAnsi" w:cs="Times New Roman"/>
          <w:sz w:val="22"/>
          <w:szCs w:val="22"/>
        </w:rPr>
        <w:t>_________________________</w:t>
      </w:r>
    </w:p>
    <w:p w:rsidR="004850C7" w:rsidRDefault="004850C7" w:rsidP="00AA47A0">
      <w:pPr>
        <w:shd w:val="clear" w:color="auto" w:fill="FFFFFF"/>
        <w:textAlignment w:val="baseline"/>
        <w:rPr>
          <w:rFonts w:asciiTheme="majorHAnsi" w:hAnsiTheme="majorHAnsi" w:cs="Times New Roman"/>
          <w:sz w:val="22"/>
          <w:szCs w:val="22"/>
        </w:rPr>
      </w:pPr>
    </w:p>
    <w:p w:rsidR="00A632FD" w:rsidRPr="00A632FD" w:rsidRDefault="00A632FD" w:rsidP="00AA47A0">
      <w:pPr>
        <w:shd w:val="clear" w:color="auto" w:fill="FFFFFF"/>
        <w:textAlignment w:val="baseline"/>
        <w:rPr>
          <w:rFonts w:asciiTheme="majorHAnsi" w:hAnsiTheme="majorHAnsi" w:cs="Times New Roman"/>
          <w:b/>
          <w:sz w:val="22"/>
          <w:szCs w:val="22"/>
        </w:rPr>
      </w:pPr>
      <w:proofErr w:type="gramStart"/>
      <w:r w:rsidRPr="00A632FD">
        <w:rPr>
          <w:rFonts w:asciiTheme="majorHAnsi" w:hAnsiTheme="majorHAnsi" w:cs="Times New Roman"/>
          <w:b/>
          <w:sz w:val="22"/>
          <w:szCs w:val="22"/>
        </w:rPr>
        <w:t>.</w:t>
      </w:r>
      <w:proofErr w:type="spellStart"/>
      <w:r w:rsidRPr="00A632FD">
        <w:rPr>
          <w:rFonts w:asciiTheme="majorHAnsi" w:hAnsiTheme="majorHAnsi" w:cs="Times New Roman"/>
          <w:b/>
          <w:sz w:val="22"/>
          <w:szCs w:val="22"/>
        </w:rPr>
        <w:t>eu</w:t>
      </w:r>
      <w:proofErr w:type="spellEnd"/>
      <w:proofErr w:type="gramEnd"/>
      <w:r w:rsidRPr="00A632FD">
        <w:rPr>
          <w:rFonts w:asciiTheme="majorHAnsi" w:hAnsiTheme="majorHAnsi" w:cs="Times New Roman"/>
          <w:b/>
          <w:sz w:val="22"/>
          <w:szCs w:val="22"/>
        </w:rPr>
        <w:t xml:space="preserve"> (Europe)</w:t>
      </w:r>
    </w:p>
    <w:p w:rsidR="00A632FD" w:rsidRPr="00A632FD" w:rsidRDefault="00A632FD" w:rsidP="00AA47A0">
      <w:pPr>
        <w:shd w:val="clear" w:color="auto" w:fill="FFFFFF"/>
        <w:textAlignment w:val="baseline"/>
        <w:rPr>
          <w:rFonts w:asciiTheme="majorHAnsi" w:hAnsiTheme="majorHAnsi" w:cs="Times New Roman"/>
          <w:sz w:val="22"/>
          <w:szCs w:val="22"/>
        </w:rPr>
      </w:pPr>
    </w:p>
    <w:p w:rsidR="00A632FD" w:rsidRDefault="00A632FD" w:rsidP="00A632FD">
      <w:pPr>
        <w:rPr>
          <w:rFonts w:asciiTheme="majorHAnsi" w:eastAsia="Times New Roman" w:hAnsiTheme="majorHAnsi" w:cs="Times New Roman"/>
          <w:sz w:val="22"/>
          <w:szCs w:val="22"/>
        </w:rPr>
      </w:pPr>
      <w:r w:rsidRPr="00A632FD">
        <w:rPr>
          <w:rFonts w:asciiTheme="majorHAnsi" w:eastAsia="Times New Roman" w:hAnsiTheme="majorHAnsi" w:cs="Times New Roman"/>
          <w:sz w:val="22"/>
          <w:szCs w:val="22"/>
        </w:rPr>
        <w:t xml:space="preserve">“Third parties may have legitimate reasons to request the disclosure of personal data of natural persons not published in the WHOIS, but processed by the Registry for its internal use in accordance with Section 1.2 of the WHOIS Policy. </w:t>
      </w:r>
    </w:p>
    <w:p w:rsidR="00A632FD" w:rsidRDefault="00A632FD" w:rsidP="00A632FD">
      <w:pPr>
        <w:rPr>
          <w:rFonts w:asciiTheme="majorHAnsi" w:eastAsia="Times New Roman" w:hAnsiTheme="majorHAnsi" w:cs="Times New Roman"/>
          <w:sz w:val="22"/>
          <w:szCs w:val="22"/>
        </w:rPr>
      </w:pPr>
    </w:p>
    <w:p w:rsidR="00A632FD" w:rsidRDefault="00A632FD" w:rsidP="00A632FD">
      <w:pPr>
        <w:rPr>
          <w:rFonts w:asciiTheme="majorHAnsi" w:eastAsia="Times New Roman" w:hAnsiTheme="majorHAnsi" w:cs="Times New Roman"/>
          <w:sz w:val="22"/>
          <w:szCs w:val="22"/>
        </w:rPr>
      </w:pPr>
      <w:r w:rsidRPr="00A632FD">
        <w:rPr>
          <w:rFonts w:asciiTheme="majorHAnsi" w:eastAsia="Times New Roman" w:hAnsiTheme="majorHAnsi" w:cs="Times New Roman"/>
          <w:sz w:val="22"/>
          <w:szCs w:val="22"/>
        </w:rPr>
        <w:t>The third party must individually request the disclosure of these data by filing an application form made available on the Website of the Registry and: (</w:t>
      </w:r>
      <w:proofErr w:type="spellStart"/>
      <w:r w:rsidRPr="00A632FD">
        <w:rPr>
          <w:rFonts w:asciiTheme="majorHAnsi" w:eastAsia="Times New Roman" w:hAnsiTheme="majorHAnsi" w:cs="Times New Roman"/>
          <w:sz w:val="22"/>
          <w:szCs w:val="22"/>
        </w:rPr>
        <w:t>i</w:t>
      </w:r>
      <w:proofErr w:type="spellEnd"/>
      <w:r w:rsidRPr="00A632FD">
        <w:rPr>
          <w:rFonts w:asciiTheme="majorHAnsi" w:eastAsia="Times New Roman" w:hAnsiTheme="majorHAnsi" w:cs="Times New Roman"/>
          <w:sz w:val="22"/>
          <w:szCs w:val="22"/>
        </w:rPr>
        <w:t xml:space="preserve">) state and substantiate the legitimate reasons for the request; (ii) read and agree to a disclaimer which requires the third party not to use the information made available for other purposes than those justified by the abovementioned legitimate reasons; (iii) disclose its full name and address (including e-mail address, telephone and fax number, and the company number if the third party is a legal person). </w:t>
      </w:r>
    </w:p>
    <w:p w:rsidR="00A632FD" w:rsidRDefault="00A632FD" w:rsidP="00A632FD">
      <w:pPr>
        <w:rPr>
          <w:rFonts w:asciiTheme="majorHAnsi" w:eastAsia="Times New Roman" w:hAnsiTheme="majorHAnsi" w:cs="Times New Roman"/>
          <w:sz w:val="22"/>
          <w:szCs w:val="22"/>
        </w:rPr>
      </w:pPr>
    </w:p>
    <w:p w:rsidR="00A632FD" w:rsidRPr="00A632FD" w:rsidRDefault="00A632FD" w:rsidP="00A632FD">
      <w:pPr>
        <w:rPr>
          <w:rFonts w:asciiTheme="majorHAnsi" w:eastAsia="Times New Roman" w:hAnsiTheme="majorHAnsi" w:cs="Times New Roman"/>
          <w:sz w:val="22"/>
          <w:szCs w:val="22"/>
        </w:rPr>
      </w:pPr>
      <w:r w:rsidRPr="00A632FD">
        <w:rPr>
          <w:rFonts w:asciiTheme="majorHAnsi" w:eastAsia="Times New Roman" w:hAnsiTheme="majorHAnsi" w:cs="Times New Roman"/>
          <w:sz w:val="22"/>
          <w:szCs w:val="22"/>
        </w:rPr>
        <w:t xml:space="preserve">The third party asking for access to the data would only be granted access to the requested data if it </w:t>
      </w:r>
      <w:proofErr w:type="spellStart"/>
      <w:r w:rsidRPr="00A632FD">
        <w:rPr>
          <w:rFonts w:asciiTheme="majorHAnsi" w:eastAsia="Times New Roman" w:hAnsiTheme="majorHAnsi" w:cs="Times New Roman"/>
          <w:sz w:val="22"/>
          <w:szCs w:val="22"/>
        </w:rPr>
        <w:t>fulfils</w:t>
      </w:r>
      <w:proofErr w:type="spellEnd"/>
      <w:r w:rsidRPr="00A632FD">
        <w:rPr>
          <w:rFonts w:asciiTheme="majorHAnsi" w:eastAsia="Times New Roman" w:hAnsiTheme="majorHAnsi" w:cs="Times New Roman"/>
          <w:sz w:val="22"/>
          <w:szCs w:val="22"/>
        </w:rPr>
        <w:t xml:space="preserve"> all requirements or if the Registry is ordered by a judicial authority within the European Union to grant such access.”</w:t>
      </w:r>
    </w:p>
    <w:p w:rsidR="00A632FD" w:rsidRDefault="00A632FD" w:rsidP="00AA47A0">
      <w:pPr>
        <w:shd w:val="clear" w:color="auto" w:fill="FFFFFF"/>
        <w:textAlignment w:val="baseline"/>
        <w:rPr>
          <w:rFonts w:asciiTheme="majorHAnsi" w:hAnsiTheme="majorHAnsi" w:cs="Times New Roman"/>
          <w:sz w:val="22"/>
          <w:szCs w:val="22"/>
        </w:rPr>
      </w:pPr>
    </w:p>
    <w:p w:rsidR="00A632FD" w:rsidRPr="00AA47A0" w:rsidRDefault="00A632FD" w:rsidP="00AA47A0">
      <w:pPr>
        <w:shd w:val="clear" w:color="auto" w:fill="FFFFFF"/>
        <w:textAlignment w:val="baseline"/>
        <w:rPr>
          <w:rFonts w:asciiTheme="majorHAnsi" w:hAnsiTheme="majorHAnsi" w:cs="Times New Roman"/>
          <w:sz w:val="22"/>
          <w:szCs w:val="22"/>
        </w:rPr>
      </w:pPr>
      <w:r w:rsidRPr="00A632FD">
        <w:rPr>
          <w:rFonts w:asciiTheme="majorHAnsi" w:hAnsiTheme="majorHAnsi" w:cs="Times New Roman"/>
          <w:sz w:val="22"/>
          <w:szCs w:val="22"/>
          <w:u w:val="single"/>
        </w:rPr>
        <w:t>Note</w:t>
      </w:r>
      <w:r>
        <w:rPr>
          <w:rFonts w:asciiTheme="majorHAnsi" w:hAnsiTheme="majorHAnsi" w:cs="Times New Roman"/>
          <w:sz w:val="22"/>
          <w:szCs w:val="22"/>
        </w:rPr>
        <w:t xml:space="preserve">: For natural persons, </w:t>
      </w:r>
      <w:proofErr w:type="spellStart"/>
      <w:r>
        <w:rPr>
          <w:rFonts w:asciiTheme="majorHAnsi" w:hAnsiTheme="majorHAnsi" w:cs="Times New Roman"/>
          <w:sz w:val="22"/>
          <w:szCs w:val="22"/>
        </w:rPr>
        <w:t>EURid</w:t>
      </w:r>
      <w:proofErr w:type="spellEnd"/>
      <w:r>
        <w:rPr>
          <w:rFonts w:asciiTheme="majorHAnsi" w:hAnsiTheme="majorHAnsi" w:cs="Times New Roman"/>
          <w:sz w:val="22"/>
          <w:szCs w:val="22"/>
        </w:rPr>
        <w:t xml:space="preserve"> only publishes the email address provided and the language selected for dispute resolution in </w:t>
      </w:r>
      <w:proofErr w:type="spellStart"/>
      <w:r>
        <w:rPr>
          <w:rFonts w:asciiTheme="majorHAnsi" w:hAnsiTheme="majorHAnsi" w:cs="Times New Roman"/>
          <w:sz w:val="22"/>
          <w:szCs w:val="22"/>
        </w:rPr>
        <w:t>Whois</w:t>
      </w:r>
      <w:proofErr w:type="spellEnd"/>
      <w:r>
        <w:rPr>
          <w:rFonts w:asciiTheme="majorHAnsi" w:hAnsiTheme="majorHAnsi" w:cs="Times New Roman"/>
          <w:sz w:val="22"/>
          <w:szCs w:val="22"/>
        </w:rPr>
        <w:t xml:space="preserve"> (unlike organizational registrants, whose addresses and </w:t>
      </w:r>
      <w:proofErr w:type="gramStart"/>
      <w:r>
        <w:rPr>
          <w:rFonts w:asciiTheme="majorHAnsi" w:hAnsiTheme="majorHAnsi" w:cs="Times New Roman"/>
          <w:sz w:val="22"/>
          <w:szCs w:val="22"/>
        </w:rPr>
        <w:t>contact</w:t>
      </w:r>
      <w:proofErr w:type="gramEnd"/>
      <w:r>
        <w:rPr>
          <w:rFonts w:asciiTheme="majorHAnsi" w:hAnsiTheme="majorHAnsi" w:cs="Times New Roman"/>
          <w:sz w:val="22"/>
          <w:szCs w:val="22"/>
        </w:rPr>
        <w:t xml:space="preserve"> numbers are also published)</w:t>
      </w:r>
    </w:p>
    <w:p w:rsidR="00B41EB8" w:rsidRPr="004850C7" w:rsidRDefault="00B41EB8">
      <w:pPr>
        <w:rPr>
          <w:rFonts w:asciiTheme="majorHAnsi" w:hAnsiTheme="majorHAnsi"/>
          <w:sz w:val="22"/>
          <w:szCs w:val="22"/>
        </w:rPr>
      </w:pPr>
    </w:p>
    <w:p w:rsidR="004850C7" w:rsidRPr="004850C7" w:rsidRDefault="004850C7">
      <w:pPr>
        <w:rPr>
          <w:rFonts w:asciiTheme="majorHAnsi" w:hAnsiTheme="majorHAnsi"/>
          <w:sz w:val="22"/>
          <w:szCs w:val="22"/>
        </w:rPr>
      </w:pPr>
      <w:r w:rsidRPr="004850C7">
        <w:rPr>
          <w:rFonts w:asciiTheme="majorHAnsi" w:hAnsiTheme="majorHAnsi"/>
          <w:sz w:val="22"/>
          <w:szCs w:val="22"/>
        </w:rPr>
        <w:t>__________________________</w:t>
      </w:r>
    </w:p>
    <w:p w:rsidR="004850C7" w:rsidRDefault="004850C7">
      <w:pPr>
        <w:rPr>
          <w:rFonts w:asciiTheme="majorHAnsi" w:hAnsiTheme="majorHAnsi"/>
          <w:b/>
          <w:sz w:val="22"/>
          <w:szCs w:val="22"/>
        </w:rPr>
      </w:pPr>
    </w:p>
    <w:p w:rsidR="007F6633" w:rsidRPr="00AA47A0" w:rsidRDefault="007F6633">
      <w:pPr>
        <w:rPr>
          <w:rFonts w:asciiTheme="majorHAnsi" w:hAnsiTheme="majorHAnsi"/>
          <w:b/>
          <w:sz w:val="22"/>
          <w:szCs w:val="22"/>
        </w:rPr>
      </w:pPr>
      <w:proofErr w:type="gramStart"/>
      <w:r w:rsidRPr="00AA47A0">
        <w:rPr>
          <w:rFonts w:asciiTheme="majorHAnsi" w:hAnsiTheme="majorHAnsi"/>
          <w:b/>
          <w:sz w:val="22"/>
          <w:szCs w:val="22"/>
        </w:rPr>
        <w:t>.</w:t>
      </w:r>
      <w:proofErr w:type="spellStart"/>
      <w:r w:rsidRPr="00AA47A0">
        <w:rPr>
          <w:rFonts w:asciiTheme="majorHAnsi" w:hAnsiTheme="majorHAnsi"/>
          <w:b/>
          <w:sz w:val="22"/>
          <w:szCs w:val="22"/>
        </w:rPr>
        <w:t>fr</w:t>
      </w:r>
      <w:proofErr w:type="spellEnd"/>
      <w:proofErr w:type="gramEnd"/>
      <w:r w:rsidRPr="00AA47A0">
        <w:rPr>
          <w:rFonts w:asciiTheme="majorHAnsi" w:hAnsiTheme="majorHAnsi"/>
          <w:b/>
          <w:sz w:val="22"/>
          <w:szCs w:val="22"/>
        </w:rPr>
        <w:t xml:space="preserve"> (France)</w:t>
      </w:r>
    </w:p>
    <w:p w:rsidR="007F6633" w:rsidRPr="00715FB2" w:rsidRDefault="007F6633">
      <w:pPr>
        <w:rPr>
          <w:rFonts w:asciiTheme="majorHAnsi" w:hAnsiTheme="majorHAnsi"/>
          <w:sz w:val="22"/>
          <w:szCs w:val="22"/>
        </w:rPr>
      </w:pPr>
    </w:p>
    <w:p w:rsidR="007F6633" w:rsidRPr="00715FB2" w:rsidRDefault="00AA47A0">
      <w:pPr>
        <w:rPr>
          <w:rFonts w:asciiTheme="majorHAnsi" w:hAnsiTheme="majorHAnsi"/>
          <w:sz w:val="22"/>
          <w:szCs w:val="22"/>
        </w:rPr>
      </w:pPr>
      <w:r>
        <w:rPr>
          <w:rFonts w:asciiTheme="majorHAnsi" w:hAnsiTheme="majorHAnsi"/>
          <w:sz w:val="22"/>
          <w:szCs w:val="22"/>
        </w:rPr>
        <w:t>The r</w:t>
      </w:r>
      <w:r w:rsidR="007F6633" w:rsidRPr="00715FB2">
        <w:rPr>
          <w:rFonts w:asciiTheme="majorHAnsi" w:hAnsiTheme="majorHAnsi"/>
          <w:sz w:val="22"/>
          <w:szCs w:val="22"/>
        </w:rPr>
        <w:t xml:space="preserve">equestor must fill in a form, </w:t>
      </w:r>
      <w:proofErr w:type="spellStart"/>
      <w:r w:rsidR="007F6633" w:rsidRPr="00715FB2">
        <w:rPr>
          <w:rFonts w:asciiTheme="majorHAnsi" w:hAnsiTheme="majorHAnsi"/>
          <w:sz w:val="22"/>
          <w:szCs w:val="22"/>
        </w:rPr>
        <w:t>Afnic</w:t>
      </w:r>
      <w:proofErr w:type="spellEnd"/>
      <w:r w:rsidR="007F6633" w:rsidRPr="00715FB2">
        <w:rPr>
          <w:rFonts w:asciiTheme="majorHAnsi" w:hAnsiTheme="majorHAnsi"/>
          <w:sz w:val="22"/>
          <w:szCs w:val="22"/>
        </w:rPr>
        <w:t xml:space="preserve"> examines the request and if details are disclosed, </w:t>
      </w:r>
      <w:r>
        <w:rPr>
          <w:rFonts w:asciiTheme="majorHAnsi" w:hAnsiTheme="majorHAnsi"/>
          <w:sz w:val="22"/>
          <w:szCs w:val="22"/>
        </w:rPr>
        <w:t xml:space="preserve">the </w:t>
      </w:r>
      <w:r w:rsidR="007F6633" w:rsidRPr="00715FB2">
        <w:rPr>
          <w:rFonts w:asciiTheme="majorHAnsi" w:hAnsiTheme="majorHAnsi"/>
          <w:sz w:val="22"/>
          <w:szCs w:val="22"/>
        </w:rPr>
        <w:t xml:space="preserve">requestor undertakes to use them only for the specified reasons and to hold the information in confidence. </w:t>
      </w:r>
    </w:p>
    <w:p w:rsidR="007F6633" w:rsidRPr="00715FB2" w:rsidRDefault="007F6633">
      <w:pPr>
        <w:rPr>
          <w:rFonts w:asciiTheme="majorHAnsi" w:hAnsiTheme="majorHAnsi"/>
          <w:sz w:val="22"/>
          <w:szCs w:val="22"/>
        </w:rPr>
      </w:pPr>
    </w:p>
    <w:p w:rsidR="007F6633" w:rsidRDefault="00AA47A0">
      <w:pPr>
        <w:rPr>
          <w:rFonts w:asciiTheme="majorHAnsi" w:hAnsiTheme="majorHAnsi"/>
          <w:sz w:val="22"/>
          <w:szCs w:val="22"/>
        </w:rPr>
      </w:pPr>
      <w:r>
        <w:rPr>
          <w:rFonts w:asciiTheme="majorHAnsi" w:hAnsiTheme="majorHAnsi"/>
          <w:sz w:val="22"/>
          <w:szCs w:val="22"/>
        </w:rPr>
        <w:t>The f</w:t>
      </w:r>
      <w:r w:rsidR="007F6633" w:rsidRPr="00715FB2">
        <w:rPr>
          <w:rFonts w:asciiTheme="majorHAnsi" w:hAnsiTheme="majorHAnsi"/>
          <w:sz w:val="22"/>
          <w:szCs w:val="22"/>
        </w:rPr>
        <w:t xml:space="preserve">orm requires </w:t>
      </w:r>
      <w:r>
        <w:rPr>
          <w:rFonts w:asciiTheme="majorHAnsi" w:hAnsiTheme="majorHAnsi"/>
          <w:sz w:val="22"/>
          <w:szCs w:val="22"/>
        </w:rPr>
        <w:t xml:space="preserve">the requestor’s </w:t>
      </w:r>
      <w:r w:rsidR="007F6633" w:rsidRPr="00715FB2">
        <w:rPr>
          <w:rFonts w:asciiTheme="majorHAnsi" w:hAnsiTheme="majorHAnsi"/>
          <w:sz w:val="22"/>
          <w:szCs w:val="22"/>
        </w:rPr>
        <w:t>na</w:t>
      </w:r>
      <w:r>
        <w:rPr>
          <w:rFonts w:asciiTheme="majorHAnsi" w:hAnsiTheme="majorHAnsi"/>
          <w:sz w:val="22"/>
          <w:szCs w:val="22"/>
        </w:rPr>
        <w:t xml:space="preserve">me, email, address, phone, fax and the </w:t>
      </w:r>
      <w:r w:rsidR="007F6633" w:rsidRPr="00715FB2">
        <w:rPr>
          <w:rFonts w:asciiTheme="majorHAnsi" w:hAnsiTheme="majorHAnsi"/>
          <w:sz w:val="22"/>
          <w:szCs w:val="22"/>
        </w:rPr>
        <w:t>disputed domain, with a text box for reasons and an express notice that the decision whether to disclose will be made solely on the basis of information provided, without further investigation.</w:t>
      </w:r>
    </w:p>
    <w:p w:rsidR="00685E10" w:rsidRDefault="00685E10">
      <w:pPr>
        <w:rPr>
          <w:rFonts w:asciiTheme="majorHAnsi" w:hAnsiTheme="majorHAnsi"/>
          <w:sz w:val="22"/>
          <w:szCs w:val="22"/>
        </w:rPr>
      </w:pPr>
    </w:p>
    <w:p w:rsidR="00685E10" w:rsidRDefault="00685E10">
      <w:pPr>
        <w:rPr>
          <w:rFonts w:asciiTheme="majorHAnsi" w:hAnsiTheme="majorHAnsi"/>
          <w:sz w:val="22"/>
          <w:szCs w:val="22"/>
        </w:rPr>
      </w:pPr>
      <w:r>
        <w:rPr>
          <w:rFonts w:asciiTheme="majorHAnsi" w:hAnsiTheme="majorHAnsi"/>
          <w:sz w:val="22"/>
          <w:szCs w:val="22"/>
        </w:rPr>
        <w:t>__________________________</w:t>
      </w:r>
    </w:p>
    <w:p w:rsidR="00685E10" w:rsidRPr="00685E10" w:rsidRDefault="00685E10">
      <w:pPr>
        <w:rPr>
          <w:rFonts w:asciiTheme="majorHAnsi" w:hAnsiTheme="majorHAnsi"/>
          <w:b/>
          <w:sz w:val="22"/>
          <w:szCs w:val="22"/>
        </w:rPr>
      </w:pPr>
      <w:proofErr w:type="gramStart"/>
      <w:r w:rsidRPr="00685E10">
        <w:rPr>
          <w:rFonts w:asciiTheme="majorHAnsi" w:hAnsiTheme="majorHAnsi"/>
          <w:b/>
          <w:sz w:val="22"/>
          <w:szCs w:val="22"/>
        </w:rPr>
        <w:t>.</w:t>
      </w:r>
      <w:proofErr w:type="spellStart"/>
      <w:r w:rsidRPr="00685E10">
        <w:rPr>
          <w:rFonts w:asciiTheme="majorHAnsi" w:hAnsiTheme="majorHAnsi"/>
          <w:b/>
          <w:sz w:val="22"/>
          <w:szCs w:val="22"/>
        </w:rPr>
        <w:t>uk</w:t>
      </w:r>
      <w:proofErr w:type="spellEnd"/>
      <w:proofErr w:type="gramEnd"/>
      <w:r w:rsidRPr="00685E10">
        <w:rPr>
          <w:rFonts w:asciiTheme="majorHAnsi" w:hAnsiTheme="majorHAnsi"/>
          <w:b/>
          <w:sz w:val="22"/>
          <w:szCs w:val="22"/>
        </w:rPr>
        <w:t xml:space="preserve"> (United Kingdom)</w:t>
      </w:r>
    </w:p>
    <w:p w:rsidR="00685E10" w:rsidRDefault="00685E10">
      <w:pPr>
        <w:rPr>
          <w:rFonts w:asciiTheme="majorHAnsi" w:hAnsiTheme="majorHAnsi"/>
          <w:sz w:val="22"/>
          <w:szCs w:val="22"/>
        </w:rPr>
      </w:pPr>
    </w:p>
    <w:p w:rsidR="00685E10" w:rsidRDefault="00685E10">
      <w:pPr>
        <w:rPr>
          <w:rFonts w:asciiTheme="majorHAnsi" w:eastAsia="Times New Roman" w:hAnsiTheme="majorHAnsi" w:cs="Times New Roman"/>
          <w:color w:val="000000"/>
          <w:sz w:val="22"/>
          <w:szCs w:val="22"/>
          <w:shd w:val="clear" w:color="auto" w:fill="FFFFFF"/>
        </w:rPr>
      </w:pPr>
      <w:proofErr w:type="spellStart"/>
      <w:r>
        <w:rPr>
          <w:rFonts w:asciiTheme="majorHAnsi" w:hAnsiTheme="majorHAnsi"/>
          <w:sz w:val="22"/>
          <w:szCs w:val="22"/>
        </w:rPr>
        <w:t>Nominet</w:t>
      </w:r>
      <w:proofErr w:type="spellEnd"/>
      <w:r>
        <w:rPr>
          <w:rFonts w:asciiTheme="majorHAnsi" w:hAnsiTheme="majorHAnsi"/>
          <w:sz w:val="22"/>
          <w:szCs w:val="22"/>
        </w:rPr>
        <w:t xml:space="preserve"> will,</w:t>
      </w:r>
      <w:r w:rsidRPr="00685E10">
        <w:rPr>
          <w:rFonts w:asciiTheme="majorHAnsi" w:hAnsiTheme="majorHAnsi"/>
          <w:sz w:val="22"/>
          <w:szCs w:val="22"/>
        </w:rPr>
        <w:t xml:space="preserve"> </w:t>
      </w:r>
      <w:r>
        <w:rPr>
          <w:rFonts w:asciiTheme="majorHAnsi" w:hAnsiTheme="majorHAnsi"/>
          <w:sz w:val="22"/>
          <w:szCs w:val="22"/>
        </w:rPr>
        <w:t>“</w:t>
      </w:r>
      <w:r w:rsidRPr="00685E10">
        <w:rPr>
          <w:rFonts w:asciiTheme="majorHAnsi" w:eastAsia="Times New Roman" w:hAnsiTheme="majorHAnsi" w:cs="Times New Roman"/>
          <w:color w:val="000000"/>
          <w:sz w:val="22"/>
          <w:szCs w:val="22"/>
          <w:shd w:val="clear" w:color="auto" w:fill="FFFFFF"/>
        </w:rPr>
        <w:t>if they ask in writing, give your</w:t>
      </w:r>
      <w:r w:rsidRPr="00685E10">
        <w:rPr>
          <w:rStyle w:val="apple-converted-space"/>
          <w:rFonts w:asciiTheme="majorHAnsi" w:eastAsia="Times New Roman" w:hAnsiTheme="majorHAnsi" w:cs="Times New Roman"/>
          <w:color w:val="000000"/>
          <w:sz w:val="22"/>
          <w:szCs w:val="22"/>
          <w:shd w:val="clear" w:color="auto" w:fill="FFFFFF"/>
        </w:rPr>
        <w:t> </w:t>
      </w:r>
      <w:r w:rsidRPr="00685E10">
        <w:rPr>
          <w:rStyle w:val="Strong"/>
          <w:rFonts w:asciiTheme="majorHAnsi" w:eastAsia="Times New Roman" w:hAnsiTheme="majorHAnsi" w:cs="Times New Roman"/>
          <w:b w:val="0"/>
          <w:color w:val="000000"/>
          <w:sz w:val="22"/>
          <w:szCs w:val="22"/>
          <w:shd w:val="clear" w:color="auto" w:fill="FFFFFF"/>
        </w:rPr>
        <w:t>personal data</w:t>
      </w:r>
      <w:r w:rsidRPr="00685E10">
        <w:rPr>
          <w:rStyle w:val="apple-converted-space"/>
          <w:rFonts w:asciiTheme="majorHAnsi" w:eastAsia="Times New Roman" w:hAnsiTheme="majorHAnsi" w:cs="Times New Roman"/>
          <w:color w:val="000000"/>
          <w:sz w:val="22"/>
          <w:szCs w:val="22"/>
          <w:shd w:val="clear" w:color="auto" w:fill="FFFFFF"/>
        </w:rPr>
        <w:t> </w:t>
      </w:r>
      <w:r w:rsidRPr="00685E10">
        <w:rPr>
          <w:rFonts w:asciiTheme="majorHAnsi" w:eastAsia="Times New Roman" w:hAnsiTheme="majorHAnsi" w:cs="Times New Roman"/>
          <w:color w:val="000000"/>
          <w:sz w:val="22"/>
          <w:szCs w:val="22"/>
          <w:shd w:val="clear" w:color="auto" w:fill="FFFFFF"/>
        </w:rPr>
        <w:t>to people with a legitimate reason for asking for it (based on the exemptions in the Data Protection Act 1998 or similar laws that replace or follow it), including government or law enforcement agencies</w:t>
      </w:r>
      <w:r>
        <w:rPr>
          <w:rFonts w:asciiTheme="majorHAnsi" w:eastAsia="Times New Roman" w:hAnsiTheme="majorHAnsi" w:cs="Times New Roman"/>
          <w:color w:val="000000"/>
          <w:sz w:val="22"/>
          <w:szCs w:val="22"/>
          <w:shd w:val="clear" w:color="auto" w:fill="FFFFFF"/>
        </w:rPr>
        <w:t>”.</w:t>
      </w:r>
    </w:p>
    <w:p w:rsidR="00685E10" w:rsidRDefault="00685E10">
      <w:pPr>
        <w:rPr>
          <w:rFonts w:asciiTheme="majorHAnsi" w:eastAsia="Times New Roman" w:hAnsiTheme="majorHAnsi" w:cs="Times New Roman"/>
          <w:color w:val="000000"/>
          <w:sz w:val="22"/>
          <w:szCs w:val="22"/>
          <w:shd w:val="clear" w:color="auto" w:fill="FFFFFF"/>
        </w:rPr>
      </w:pPr>
    </w:p>
    <w:p w:rsidR="00685E10" w:rsidRDefault="00685E10">
      <w:pPr>
        <w:rPr>
          <w:rFonts w:asciiTheme="majorHAnsi" w:eastAsia="Times New Roman" w:hAnsiTheme="majorHAnsi" w:cs="Times New Roman"/>
          <w:color w:val="000000"/>
          <w:sz w:val="22"/>
          <w:szCs w:val="22"/>
          <w:shd w:val="clear" w:color="auto" w:fill="FFFFFF"/>
        </w:rPr>
      </w:pPr>
      <w:r w:rsidRPr="00685E10">
        <w:rPr>
          <w:rFonts w:asciiTheme="majorHAnsi" w:eastAsia="Times New Roman" w:hAnsiTheme="majorHAnsi" w:cs="Times New Roman"/>
          <w:color w:val="000000"/>
          <w:sz w:val="22"/>
          <w:szCs w:val="22"/>
          <w:u w:val="single"/>
          <w:shd w:val="clear" w:color="auto" w:fill="FFFFFF"/>
        </w:rPr>
        <w:t>Note</w:t>
      </w:r>
      <w:r>
        <w:rPr>
          <w:rFonts w:asciiTheme="majorHAnsi" w:eastAsia="Times New Roman" w:hAnsiTheme="majorHAnsi" w:cs="Times New Roman"/>
          <w:color w:val="000000"/>
          <w:sz w:val="22"/>
          <w:szCs w:val="22"/>
          <w:shd w:val="clear" w:color="auto" w:fill="FFFFFF"/>
        </w:rPr>
        <w:t xml:space="preserve">: </w:t>
      </w:r>
      <w:proofErr w:type="spellStart"/>
      <w:r>
        <w:rPr>
          <w:rFonts w:asciiTheme="majorHAnsi" w:eastAsia="Times New Roman" w:hAnsiTheme="majorHAnsi" w:cs="Times New Roman"/>
          <w:color w:val="000000"/>
          <w:sz w:val="22"/>
          <w:szCs w:val="22"/>
          <w:shd w:val="clear" w:color="auto" w:fill="FFFFFF"/>
        </w:rPr>
        <w:t>Nominet</w:t>
      </w:r>
      <w:proofErr w:type="spellEnd"/>
      <w:r>
        <w:rPr>
          <w:rFonts w:asciiTheme="majorHAnsi" w:eastAsia="Times New Roman" w:hAnsiTheme="majorHAnsi" w:cs="Times New Roman"/>
          <w:color w:val="000000"/>
          <w:sz w:val="22"/>
          <w:szCs w:val="22"/>
          <w:shd w:val="clear" w:color="auto" w:fill="FFFFFF"/>
        </w:rPr>
        <w:t xml:space="preserve"> publishes the registrant name, and unless the registrant is a consumer and opts out, the address; but not the email address, telephone or fax number.</w:t>
      </w:r>
    </w:p>
    <w:p w:rsidR="00685E10" w:rsidRDefault="00685E10">
      <w:pPr>
        <w:rPr>
          <w:rFonts w:asciiTheme="majorHAnsi" w:eastAsia="Times New Roman" w:hAnsiTheme="majorHAnsi" w:cs="Times New Roman"/>
          <w:color w:val="000000"/>
          <w:sz w:val="22"/>
          <w:szCs w:val="22"/>
          <w:shd w:val="clear" w:color="auto" w:fill="FFFFFF"/>
        </w:rPr>
      </w:pPr>
    </w:p>
    <w:p w:rsidR="00685E10" w:rsidRPr="00685E10" w:rsidRDefault="00685E10">
      <w:pPr>
        <w:rPr>
          <w:rFonts w:asciiTheme="majorHAnsi" w:hAnsiTheme="majorHAnsi"/>
          <w:sz w:val="22"/>
          <w:szCs w:val="22"/>
        </w:rPr>
      </w:pPr>
      <w:r>
        <w:rPr>
          <w:rFonts w:asciiTheme="majorHAnsi" w:eastAsia="Times New Roman" w:hAnsiTheme="majorHAnsi" w:cs="Times New Roman"/>
          <w:color w:val="000000"/>
          <w:sz w:val="22"/>
          <w:szCs w:val="22"/>
          <w:shd w:val="clear" w:color="auto" w:fill="FFFFFF"/>
        </w:rPr>
        <w:t>___________________________</w:t>
      </w:r>
      <w:bookmarkStart w:id="0" w:name="_GoBack"/>
      <w:bookmarkEnd w:id="0"/>
    </w:p>
    <w:p w:rsidR="00685E10" w:rsidRPr="00685E10" w:rsidRDefault="00685E10">
      <w:pPr>
        <w:rPr>
          <w:rFonts w:asciiTheme="majorHAnsi" w:hAnsiTheme="majorHAnsi"/>
          <w:sz w:val="22"/>
          <w:szCs w:val="22"/>
        </w:rPr>
      </w:pPr>
    </w:p>
    <w:p w:rsidR="007F6633" w:rsidRPr="00715FB2" w:rsidRDefault="007F6633">
      <w:pPr>
        <w:rPr>
          <w:rFonts w:asciiTheme="majorHAnsi" w:hAnsiTheme="majorHAnsi"/>
          <w:sz w:val="22"/>
          <w:szCs w:val="22"/>
        </w:rPr>
      </w:pPr>
    </w:p>
    <w:p w:rsidR="00B41EB8" w:rsidRPr="00715FB2" w:rsidRDefault="00B41EB8">
      <w:pPr>
        <w:rPr>
          <w:rFonts w:asciiTheme="majorHAnsi" w:hAnsiTheme="majorHAnsi"/>
          <w:sz w:val="22"/>
          <w:szCs w:val="22"/>
        </w:rPr>
      </w:pPr>
    </w:p>
    <w:sectPr w:rsidR="00B41EB8" w:rsidRPr="00715FB2" w:rsidSect="00D16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E7D5F"/>
    <w:multiLevelType w:val="multilevel"/>
    <w:tmpl w:val="CE7A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EB8"/>
    <w:rsid w:val="002B65CA"/>
    <w:rsid w:val="00413EE4"/>
    <w:rsid w:val="004414BF"/>
    <w:rsid w:val="004850C7"/>
    <w:rsid w:val="0056750E"/>
    <w:rsid w:val="00685E10"/>
    <w:rsid w:val="00715FB2"/>
    <w:rsid w:val="007F6633"/>
    <w:rsid w:val="00A632FD"/>
    <w:rsid w:val="00A9584F"/>
    <w:rsid w:val="00AA47A0"/>
    <w:rsid w:val="00B41EB8"/>
    <w:rsid w:val="00D16ED3"/>
    <w:rsid w:val="00E00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1EB8"/>
    <w:rPr>
      <w:color w:val="0000FF"/>
      <w:u w:val="single"/>
    </w:rPr>
  </w:style>
  <w:style w:type="character" w:customStyle="1" w:styleId="apple-converted-space">
    <w:name w:val="apple-converted-space"/>
    <w:basedOn w:val="DefaultParagraphFont"/>
    <w:rsid w:val="00B41EB8"/>
  </w:style>
  <w:style w:type="paragraph" w:styleId="NormalWeb">
    <w:name w:val="Normal (Web)"/>
    <w:basedOn w:val="Normal"/>
    <w:uiPriority w:val="99"/>
    <w:semiHidden/>
    <w:unhideWhenUsed/>
    <w:rsid w:val="00B41EB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85E1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1EB8"/>
    <w:rPr>
      <w:color w:val="0000FF"/>
      <w:u w:val="single"/>
    </w:rPr>
  </w:style>
  <w:style w:type="character" w:customStyle="1" w:styleId="apple-converted-space">
    <w:name w:val="apple-converted-space"/>
    <w:basedOn w:val="DefaultParagraphFont"/>
    <w:rsid w:val="00B41EB8"/>
  </w:style>
  <w:style w:type="paragraph" w:styleId="NormalWeb">
    <w:name w:val="Normal (Web)"/>
    <w:basedOn w:val="Normal"/>
    <w:uiPriority w:val="99"/>
    <w:semiHidden/>
    <w:unhideWhenUsed/>
    <w:rsid w:val="00B41EB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85E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77356">
      <w:bodyDiv w:val="1"/>
      <w:marLeft w:val="0"/>
      <w:marRight w:val="0"/>
      <w:marTop w:val="0"/>
      <w:marBottom w:val="0"/>
      <w:divBdr>
        <w:top w:val="none" w:sz="0" w:space="0" w:color="auto"/>
        <w:left w:val="none" w:sz="0" w:space="0" w:color="auto"/>
        <w:bottom w:val="none" w:sz="0" w:space="0" w:color="auto"/>
        <w:right w:val="none" w:sz="0" w:space="0" w:color="auto"/>
      </w:divBdr>
    </w:div>
    <w:div w:id="135802958">
      <w:bodyDiv w:val="1"/>
      <w:marLeft w:val="0"/>
      <w:marRight w:val="0"/>
      <w:marTop w:val="0"/>
      <w:marBottom w:val="0"/>
      <w:divBdr>
        <w:top w:val="none" w:sz="0" w:space="0" w:color="auto"/>
        <w:left w:val="none" w:sz="0" w:space="0" w:color="auto"/>
        <w:bottom w:val="none" w:sz="0" w:space="0" w:color="auto"/>
        <w:right w:val="none" w:sz="0" w:space="0" w:color="auto"/>
      </w:divBdr>
    </w:div>
    <w:div w:id="179198308">
      <w:bodyDiv w:val="1"/>
      <w:marLeft w:val="0"/>
      <w:marRight w:val="0"/>
      <w:marTop w:val="0"/>
      <w:marBottom w:val="0"/>
      <w:divBdr>
        <w:top w:val="none" w:sz="0" w:space="0" w:color="auto"/>
        <w:left w:val="none" w:sz="0" w:space="0" w:color="auto"/>
        <w:bottom w:val="none" w:sz="0" w:space="0" w:color="auto"/>
        <w:right w:val="none" w:sz="0" w:space="0" w:color="auto"/>
      </w:divBdr>
    </w:div>
    <w:div w:id="837621063">
      <w:bodyDiv w:val="1"/>
      <w:marLeft w:val="0"/>
      <w:marRight w:val="0"/>
      <w:marTop w:val="0"/>
      <w:marBottom w:val="0"/>
      <w:divBdr>
        <w:top w:val="none" w:sz="0" w:space="0" w:color="auto"/>
        <w:left w:val="none" w:sz="0" w:space="0" w:color="auto"/>
        <w:bottom w:val="none" w:sz="0" w:space="0" w:color="auto"/>
        <w:right w:val="none" w:sz="0" w:space="0" w:color="auto"/>
      </w:divBdr>
    </w:div>
    <w:div w:id="993677924">
      <w:bodyDiv w:val="1"/>
      <w:marLeft w:val="0"/>
      <w:marRight w:val="0"/>
      <w:marTop w:val="0"/>
      <w:marBottom w:val="0"/>
      <w:divBdr>
        <w:top w:val="none" w:sz="0" w:space="0" w:color="auto"/>
        <w:left w:val="none" w:sz="0" w:space="0" w:color="auto"/>
        <w:bottom w:val="none" w:sz="0" w:space="0" w:color="auto"/>
        <w:right w:val="none" w:sz="0" w:space="0" w:color="auto"/>
      </w:divBdr>
    </w:div>
    <w:div w:id="1228764323">
      <w:bodyDiv w:val="1"/>
      <w:marLeft w:val="0"/>
      <w:marRight w:val="0"/>
      <w:marTop w:val="0"/>
      <w:marBottom w:val="0"/>
      <w:divBdr>
        <w:top w:val="none" w:sz="0" w:space="0" w:color="auto"/>
        <w:left w:val="none" w:sz="0" w:space="0" w:color="auto"/>
        <w:bottom w:val="none" w:sz="0" w:space="0" w:color="auto"/>
        <w:right w:val="none" w:sz="0" w:space="0" w:color="auto"/>
      </w:divBdr>
    </w:div>
    <w:div w:id="1608347956">
      <w:bodyDiv w:val="1"/>
      <w:marLeft w:val="0"/>
      <w:marRight w:val="0"/>
      <w:marTop w:val="0"/>
      <w:marBottom w:val="0"/>
      <w:divBdr>
        <w:top w:val="none" w:sz="0" w:space="0" w:color="auto"/>
        <w:left w:val="none" w:sz="0" w:space="0" w:color="auto"/>
        <w:bottom w:val="none" w:sz="0" w:space="0" w:color="auto"/>
        <w:right w:val="none" w:sz="0" w:space="0" w:color="auto"/>
      </w:divBdr>
    </w:div>
    <w:div w:id="1673100878">
      <w:bodyDiv w:val="1"/>
      <w:marLeft w:val="0"/>
      <w:marRight w:val="0"/>
      <w:marTop w:val="0"/>
      <w:marBottom w:val="0"/>
      <w:divBdr>
        <w:top w:val="none" w:sz="0" w:space="0" w:color="auto"/>
        <w:left w:val="none" w:sz="0" w:space="0" w:color="auto"/>
        <w:bottom w:val="none" w:sz="0" w:space="0" w:color="auto"/>
        <w:right w:val="none" w:sz="0" w:space="0" w:color="auto"/>
      </w:divBdr>
    </w:div>
    <w:div w:id="1972780528">
      <w:bodyDiv w:val="1"/>
      <w:marLeft w:val="0"/>
      <w:marRight w:val="0"/>
      <w:marTop w:val="0"/>
      <w:marBottom w:val="0"/>
      <w:divBdr>
        <w:top w:val="none" w:sz="0" w:space="0" w:color="auto"/>
        <w:left w:val="none" w:sz="0" w:space="0" w:color="auto"/>
        <w:bottom w:val="none" w:sz="0" w:space="0" w:color="auto"/>
        <w:right w:val="none" w:sz="0" w:space="0" w:color="auto"/>
      </w:divBdr>
    </w:div>
    <w:div w:id="20771654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dnsbelgium.be/sites/default/files/generated/files/documents/WHOIS_request_en_v2.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1603</Words>
  <Characters>8913</Characters>
  <Application>Microsoft Macintosh Word</Application>
  <DocSecurity>0</DocSecurity>
  <Lines>198</Lines>
  <Paragraphs>69</Paragraphs>
  <ScaleCrop>false</ScaleCrop>
  <Company>ICANN</Company>
  <LinksUpToDate>false</LinksUpToDate>
  <CharactersWithSpaces>10447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2015-04-03T16:06:00Z</dcterms:created>
  <dcterms:modified xsi:type="dcterms:W3CDTF">2015-04-03T16:06:00Z</dcterms:modified>
</cp:coreProperties>
</file>