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CB6" w:rsidRDefault="00077CB6">
      <w:pPr>
        <w:rPr>
          <w:lang w:val="en-US"/>
        </w:rPr>
      </w:pPr>
      <w:r>
        <w:rPr>
          <w:lang w:val="en-US"/>
        </w:rPr>
        <w:t>I.</w:t>
      </w:r>
    </w:p>
    <w:p w:rsidR="001557A3" w:rsidRDefault="001557A3">
      <w:pPr>
        <w:rPr>
          <w:lang w:val="en-US"/>
        </w:rPr>
      </w:pPr>
      <w:r>
        <w:rPr>
          <w:lang w:val="en-US"/>
        </w:rPr>
        <w:t xml:space="preserve">Controlling authority to ensure that bindings contracts between registrants and registries or between registrars and registries are compliant and that they follow established operating procedures for data protection, </w:t>
      </w:r>
      <w:proofErr w:type="gramStart"/>
      <w:r>
        <w:rPr>
          <w:lang w:val="en-US"/>
        </w:rPr>
        <w:t>users</w:t>
      </w:r>
      <w:proofErr w:type="gramEnd"/>
      <w:r>
        <w:rPr>
          <w:lang w:val="en-US"/>
        </w:rPr>
        <w:t xml:space="preserve"> privacy, data processing rules, etc.</w:t>
      </w:r>
    </w:p>
    <w:p w:rsidR="001557A3" w:rsidRDefault="001557A3">
      <w:pPr>
        <w:rPr>
          <w:lang w:val="en-US"/>
        </w:rPr>
      </w:pPr>
    </w:p>
    <w:p w:rsidR="00077CB6" w:rsidRDefault="001557A3">
      <w:pPr>
        <w:rPr>
          <w:lang w:val="en-US"/>
        </w:rPr>
      </w:pPr>
      <w:r>
        <w:rPr>
          <w:lang w:val="en-US"/>
        </w:rPr>
        <w:t xml:space="preserve">II. </w:t>
      </w:r>
    </w:p>
    <w:p w:rsidR="00CF0130" w:rsidRDefault="001557A3">
      <w:pPr>
        <w:rPr>
          <w:lang w:val="en-US"/>
        </w:rPr>
      </w:pPr>
      <w:r w:rsidRPr="001557A3">
        <w:rPr>
          <w:lang w:val="en-US"/>
        </w:rPr>
        <w:t xml:space="preserve">Tax collection agencies may request to access registration data </w:t>
      </w:r>
      <w:r>
        <w:rPr>
          <w:lang w:val="en-US"/>
        </w:rPr>
        <w:t xml:space="preserve">to identify </w:t>
      </w:r>
      <w:r w:rsidRPr="001557A3">
        <w:rPr>
          <w:lang w:val="en-US"/>
        </w:rPr>
        <w:t>identification of contacts for domain name engaged in on-line sales</w:t>
      </w:r>
      <w:r>
        <w:rPr>
          <w:lang w:val="en-US"/>
        </w:rPr>
        <w:t>.</w:t>
      </w:r>
    </w:p>
    <w:p w:rsidR="001557A3" w:rsidRDefault="001557A3">
      <w:pPr>
        <w:rPr>
          <w:lang w:val="en-US"/>
        </w:rPr>
      </w:pPr>
      <w:r>
        <w:rPr>
          <w:lang w:val="en-US"/>
        </w:rPr>
        <w:t>Regulatory agencies way want to access registration for many purposes: investigations, compliance and auditing, billing, etc.</w:t>
      </w:r>
    </w:p>
    <w:p w:rsidR="001557A3" w:rsidRDefault="001557A3">
      <w:pPr>
        <w:rPr>
          <w:lang w:val="en-US"/>
        </w:rPr>
      </w:pPr>
    </w:p>
    <w:p w:rsidR="001557A3" w:rsidRDefault="001557A3">
      <w:pPr>
        <w:rPr>
          <w:lang w:val="en-US"/>
        </w:rPr>
      </w:pPr>
      <w:r>
        <w:rPr>
          <w:lang w:val="en-US"/>
        </w:rPr>
        <w:t>III</w:t>
      </w:r>
      <w:r w:rsidR="00077CB6">
        <w:rPr>
          <w:lang w:val="en-US"/>
        </w:rPr>
        <w:t>.</w:t>
      </w:r>
      <w:bookmarkStart w:id="0" w:name="_GoBack"/>
      <w:bookmarkEnd w:id="0"/>
    </w:p>
    <w:p w:rsidR="001557A3" w:rsidRPr="001557A3" w:rsidRDefault="001557A3">
      <w:pPr>
        <w:rPr>
          <w:lang w:val="en-US"/>
        </w:rPr>
      </w:pPr>
      <w:r>
        <w:rPr>
          <w:lang w:val="en-US"/>
        </w:rPr>
        <w:t>Data that tend to categorize the type of users: individual, corporation, organization, academic, etc. The types of users may result in different tax systems or different compliance standards.</w:t>
      </w:r>
    </w:p>
    <w:sectPr w:rsidR="001557A3" w:rsidRPr="00155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3"/>
    <w:rsid w:val="00077CB6"/>
    <w:rsid w:val="00140D21"/>
    <w:rsid w:val="001557A3"/>
    <w:rsid w:val="00CF0130"/>
    <w:rsid w:val="00D6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BA8B"/>
  <w15:chartTrackingRefBased/>
  <w15:docId w15:val="{3A3A162C-7D64-403B-9D0A-A81CD08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Farell</dc:creator>
  <cp:keywords/>
  <dc:description/>
  <cp:lastModifiedBy>Farell</cp:lastModifiedBy>
  <cp:revision>2</cp:revision>
  <dcterms:created xsi:type="dcterms:W3CDTF">2017-10-21T02:02:00Z</dcterms:created>
  <dcterms:modified xsi:type="dcterms:W3CDTF">2017-10-21T22:25:00Z</dcterms:modified>
</cp:coreProperties>
</file>