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C8793" w14:textId="527B544D" w:rsidR="004357C8" w:rsidRPr="000B250F" w:rsidRDefault="004357C8" w:rsidP="000B250F">
      <w:pPr>
        <w:spacing w:line="276" w:lineRule="auto"/>
        <w:jc w:val="center"/>
        <w:rPr>
          <w:rFonts w:ascii="Arial" w:hAnsi="Arial" w:cs="Arial"/>
          <w:sz w:val="22"/>
          <w:szCs w:val="22"/>
        </w:rPr>
      </w:pPr>
      <w:r w:rsidRPr="000B250F">
        <w:rPr>
          <w:rFonts w:ascii="Arial" w:hAnsi="Arial" w:cs="Arial"/>
          <w:sz w:val="22"/>
          <w:szCs w:val="22"/>
        </w:rPr>
        <w:t xml:space="preserve">Questions for </w:t>
      </w:r>
      <w:r w:rsidR="00F27F12" w:rsidRPr="000B250F">
        <w:rPr>
          <w:rFonts w:ascii="Arial" w:hAnsi="Arial" w:cs="Arial"/>
          <w:sz w:val="22"/>
          <w:szCs w:val="22"/>
        </w:rPr>
        <w:t xml:space="preserve">ccTLD </w:t>
      </w:r>
      <w:r w:rsidRPr="000B250F">
        <w:rPr>
          <w:rFonts w:ascii="Arial" w:hAnsi="Arial" w:cs="Arial"/>
          <w:sz w:val="22"/>
          <w:szCs w:val="22"/>
        </w:rPr>
        <w:t>Registries</w:t>
      </w:r>
    </w:p>
    <w:p w14:paraId="53698C2F" w14:textId="77777777" w:rsidR="00F9315C" w:rsidRPr="000B250F" w:rsidRDefault="00F9315C" w:rsidP="000B250F">
      <w:pPr>
        <w:spacing w:line="276" w:lineRule="auto"/>
        <w:jc w:val="center"/>
        <w:rPr>
          <w:rFonts w:ascii="Arial" w:hAnsi="Arial" w:cs="Arial"/>
          <w:sz w:val="22"/>
          <w:szCs w:val="22"/>
        </w:rPr>
      </w:pPr>
    </w:p>
    <w:p w14:paraId="29156942" w14:textId="76E54B82" w:rsidR="00F9315C" w:rsidRPr="000B250F" w:rsidRDefault="00F9315C" w:rsidP="000B250F">
      <w:pPr>
        <w:spacing w:line="276" w:lineRule="auto"/>
        <w:rPr>
          <w:rFonts w:ascii="Arial" w:hAnsi="Arial" w:cs="Arial"/>
          <w:sz w:val="22"/>
          <w:szCs w:val="22"/>
        </w:rPr>
      </w:pPr>
      <w:r w:rsidRPr="000B250F">
        <w:rPr>
          <w:rFonts w:ascii="Arial" w:hAnsi="Arial" w:cs="Arial"/>
          <w:sz w:val="22"/>
          <w:szCs w:val="22"/>
        </w:rPr>
        <w:t xml:space="preserve">Please list ccTLDs  you are responding about? </w:t>
      </w:r>
      <w:r w:rsidR="00ED50BA" w:rsidRPr="000B250F">
        <w:rPr>
          <w:rFonts w:ascii="Arial" w:hAnsi="Arial" w:cs="Arial"/>
          <w:sz w:val="22"/>
          <w:szCs w:val="22"/>
        </w:rPr>
        <w:t>IE</w:t>
      </w:r>
    </w:p>
    <w:p w14:paraId="03AB53D5" w14:textId="77777777" w:rsidR="00F9315C" w:rsidRPr="000B250F" w:rsidRDefault="00F9315C" w:rsidP="000B250F">
      <w:pPr>
        <w:spacing w:line="276" w:lineRule="auto"/>
        <w:rPr>
          <w:rFonts w:ascii="Arial" w:hAnsi="Arial" w:cs="Arial"/>
          <w:sz w:val="22"/>
          <w:szCs w:val="22"/>
        </w:rPr>
      </w:pPr>
    </w:p>
    <w:p w14:paraId="5E69590E" w14:textId="6CF7B548" w:rsidR="00F9315C" w:rsidRPr="000B250F" w:rsidRDefault="00F9315C" w:rsidP="000B250F">
      <w:pPr>
        <w:spacing w:line="276" w:lineRule="auto"/>
        <w:rPr>
          <w:rFonts w:ascii="Arial" w:hAnsi="Arial" w:cs="Arial"/>
          <w:sz w:val="22"/>
          <w:szCs w:val="22"/>
        </w:rPr>
      </w:pPr>
      <w:r w:rsidRPr="000B250F">
        <w:rPr>
          <w:rFonts w:ascii="Arial" w:hAnsi="Arial" w:cs="Arial"/>
          <w:sz w:val="22"/>
          <w:szCs w:val="22"/>
        </w:rPr>
        <w:t>What email</w:t>
      </w:r>
      <w:r w:rsidR="00324D7E" w:rsidRPr="000B250F">
        <w:rPr>
          <w:rFonts w:ascii="Arial" w:hAnsi="Arial" w:cs="Arial"/>
          <w:sz w:val="22"/>
          <w:szCs w:val="22"/>
        </w:rPr>
        <w:t xml:space="preserve"> address should we </w:t>
      </w:r>
      <w:r w:rsidR="002668BA" w:rsidRPr="000B250F">
        <w:rPr>
          <w:rFonts w:ascii="Arial" w:hAnsi="Arial" w:cs="Arial"/>
          <w:sz w:val="22"/>
          <w:szCs w:val="22"/>
        </w:rPr>
        <w:t>contact for follow up questions?</w:t>
      </w:r>
      <w:r w:rsidR="00ED50BA" w:rsidRPr="000B250F">
        <w:rPr>
          <w:rFonts w:ascii="Arial" w:hAnsi="Arial" w:cs="Arial"/>
          <w:sz w:val="22"/>
          <w:szCs w:val="22"/>
        </w:rPr>
        <w:t xml:space="preserve"> sarahk@iedr.ie</w:t>
      </w:r>
    </w:p>
    <w:p w14:paraId="39DCBD15" w14:textId="77777777" w:rsidR="00F9315C" w:rsidRPr="000B250F" w:rsidRDefault="00F9315C" w:rsidP="000B250F">
      <w:pPr>
        <w:spacing w:line="276" w:lineRule="auto"/>
        <w:rPr>
          <w:rFonts w:ascii="Arial" w:hAnsi="Arial" w:cs="Arial"/>
          <w:sz w:val="22"/>
          <w:szCs w:val="22"/>
        </w:rPr>
      </w:pPr>
    </w:p>
    <w:p w14:paraId="644E9788" w14:textId="3281BEBB" w:rsidR="00F9315C" w:rsidRPr="000B250F" w:rsidRDefault="00F9315C" w:rsidP="000B250F">
      <w:pPr>
        <w:spacing w:line="276" w:lineRule="auto"/>
        <w:rPr>
          <w:rFonts w:ascii="Arial" w:hAnsi="Arial" w:cs="Arial"/>
          <w:sz w:val="22"/>
          <w:szCs w:val="22"/>
        </w:rPr>
      </w:pPr>
      <w:r w:rsidRPr="000B250F">
        <w:rPr>
          <w:rFonts w:ascii="Arial" w:hAnsi="Arial" w:cs="Arial"/>
          <w:sz w:val="22"/>
          <w:szCs w:val="22"/>
        </w:rPr>
        <w:t>Response deadline is June</w:t>
      </w:r>
      <w:r w:rsidR="000D6BE5" w:rsidRPr="000B250F">
        <w:rPr>
          <w:rFonts w:ascii="Arial" w:hAnsi="Arial" w:cs="Arial"/>
          <w:sz w:val="22"/>
          <w:szCs w:val="22"/>
        </w:rPr>
        <w:t xml:space="preserve"> 20th</w:t>
      </w:r>
    </w:p>
    <w:p w14:paraId="5955EFCD" w14:textId="77777777" w:rsidR="00F9315C" w:rsidRPr="000B250F" w:rsidRDefault="00F9315C" w:rsidP="000B250F">
      <w:pPr>
        <w:spacing w:line="276" w:lineRule="auto"/>
        <w:rPr>
          <w:rFonts w:ascii="Arial" w:hAnsi="Arial" w:cs="Arial"/>
          <w:sz w:val="22"/>
          <w:szCs w:val="22"/>
        </w:rPr>
      </w:pPr>
    </w:p>
    <w:p w14:paraId="2A4A06EB" w14:textId="191604A1" w:rsidR="004357C8" w:rsidRPr="000B250F" w:rsidRDefault="00F9315C" w:rsidP="000B250F">
      <w:pPr>
        <w:spacing w:line="276" w:lineRule="auto"/>
        <w:rPr>
          <w:rFonts w:ascii="Arial" w:hAnsi="Arial" w:cs="Arial"/>
          <w:sz w:val="22"/>
          <w:szCs w:val="22"/>
        </w:rPr>
      </w:pPr>
      <w:r w:rsidRPr="000B250F">
        <w:rPr>
          <w:rFonts w:ascii="Arial" w:hAnsi="Arial" w:cs="Arial"/>
          <w:sz w:val="22"/>
          <w:szCs w:val="22"/>
        </w:rPr>
        <w:t xml:space="preserve"> </w:t>
      </w:r>
    </w:p>
    <w:p w14:paraId="74F82A27" w14:textId="41E52955" w:rsidR="007B31D1" w:rsidRPr="000B250F" w:rsidRDefault="007B31D1" w:rsidP="000B250F">
      <w:pPr>
        <w:pStyle w:val="ListParagraph"/>
        <w:numPr>
          <w:ilvl w:val="0"/>
          <w:numId w:val="1"/>
        </w:numPr>
        <w:spacing w:line="276" w:lineRule="auto"/>
        <w:rPr>
          <w:rFonts w:ascii="Arial" w:hAnsi="Arial" w:cs="Arial"/>
          <w:sz w:val="22"/>
          <w:szCs w:val="22"/>
        </w:rPr>
      </w:pPr>
      <w:r w:rsidRPr="000B250F">
        <w:rPr>
          <w:rFonts w:ascii="Arial" w:hAnsi="Arial" w:cs="Arial"/>
          <w:sz w:val="22"/>
          <w:szCs w:val="22"/>
        </w:rPr>
        <w:t xml:space="preserve">Please provide/point to your purpose statement for collecting, accessing and displaying WHOIS Data.  </w:t>
      </w:r>
    </w:p>
    <w:p w14:paraId="16151577" w14:textId="77777777" w:rsidR="000B250F" w:rsidRPr="000B250F" w:rsidRDefault="000B250F" w:rsidP="000B250F">
      <w:pPr>
        <w:pStyle w:val="ListParagraph"/>
        <w:spacing w:line="276" w:lineRule="auto"/>
        <w:ind w:left="1080"/>
        <w:rPr>
          <w:rFonts w:ascii="Arial" w:hAnsi="Arial" w:cs="Arial"/>
          <w:sz w:val="22"/>
          <w:szCs w:val="22"/>
        </w:rPr>
      </w:pPr>
    </w:p>
    <w:p w14:paraId="740FE338" w14:textId="148AF970"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https://www.iedr.ie/acceptable-use-whois-policy/</w:t>
      </w:r>
    </w:p>
    <w:p w14:paraId="6C0CBA26" w14:textId="77777777" w:rsidR="00CA71A4" w:rsidRPr="000B250F" w:rsidRDefault="00CA71A4" w:rsidP="000B250F">
      <w:pPr>
        <w:spacing w:line="276" w:lineRule="auto"/>
        <w:rPr>
          <w:rFonts w:ascii="Arial" w:hAnsi="Arial" w:cs="Arial"/>
          <w:sz w:val="22"/>
          <w:szCs w:val="22"/>
        </w:rPr>
      </w:pPr>
    </w:p>
    <w:p w14:paraId="6F7610A1" w14:textId="600CB8BE" w:rsidR="007B31D1" w:rsidRPr="000B250F" w:rsidRDefault="007B31D1" w:rsidP="000B250F">
      <w:pPr>
        <w:pStyle w:val="ListParagraph"/>
        <w:numPr>
          <w:ilvl w:val="0"/>
          <w:numId w:val="1"/>
        </w:numPr>
        <w:spacing w:line="276" w:lineRule="auto"/>
        <w:rPr>
          <w:rFonts w:ascii="Arial" w:hAnsi="Arial" w:cs="Arial"/>
          <w:sz w:val="22"/>
          <w:szCs w:val="22"/>
        </w:rPr>
      </w:pPr>
      <w:r w:rsidRPr="000B250F">
        <w:rPr>
          <w:rFonts w:ascii="Arial" w:hAnsi="Arial" w:cs="Arial"/>
          <w:sz w:val="22"/>
          <w:szCs w:val="22"/>
        </w:rPr>
        <w:t>Please indicate which WHOIS fields are available without a gate (i.e. thin data) and which fields require additional processes/authentication to access them.</w:t>
      </w:r>
    </w:p>
    <w:p w14:paraId="1FFBBA2E" w14:textId="77777777" w:rsidR="000B250F" w:rsidRPr="000B250F" w:rsidRDefault="000B250F" w:rsidP="000B250F">
      <w:pPr>
        <w:spacing w:line="276" w:lineRule="auto"/>
        <w:rPr>
          <w:rFonts w:ascii="Arial" w:hAnsi="Arial" w:cs="Arial"/>
          <w:sz w:val="22"/>
          <w:szCs w:val="22"/>
        </w:rPr>
      </w:pPr>
    </w:p>
    <w:p w14:paraId="3E2D766B" w14:textId="1D1FCA93"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 xml:space="preserve">IEDR </w:t>
      </w:r>
      <w:r w:rsidR="00EF1428" w:rsidRPr="000B250F">
        <w:rPr>
          <w:rFonts w:ascii="Arial" w:hAnsi="Arial" w:cs="Arial"/>
          <w:b/>
          <w:sz w:val="22"/>
          <w:szCs w:val="22"/>
        </w:rPr>
        <w:t xml:space="preserve">does not </w:t>
      </w:r>
      <w:r w:rsidR="00663990" w:rsidRPr="000B250F">
        <w:rPr>
          <w:rFonts w:ascii="Arial" w:hAnsi="Arial" w:cs="Arial"/>
          <w:b/>
          <w:sz w:val="22"/>
          <w:szCs w:val="22"/>
        </w:rPr>
        <w:t>implement</w:t>
      </w:r>
      <w:r w:rsidR="00EF1428" w:rsidRPr="000B250F">
        <w:rPr>
          <w:rFonts w:ascii="Arial" w:hAnsi="Arial" w:cs="Arial"/>
          <w:b/>
          <w:sz w:val="22"/>
          <w:szCs w:val="22"/>
        </w:rPr>
        <w:t xml:space="preserve"> any authentication gate to access</w:t>
      </w:r>
      <w:r w:rsidR="00663990" w:rsidRPr="000B250F">
        <w:rPr>
          <w:rFonts w:ascii="Arial" w:hAnsi="Arial" w:cs="Arial"/>
          <w:b/>
          <w:sz w:val="22"/>
          <w:szCs w:val="22"/>
        </w:rPr>
        <w:t xml:space="preserve"> and use the</w:t>
      </w:r>
      <w:r w:rsidR="00EF1428" w:rsidRPr="000B250F">
        <w:rPr>
          <w:rFonts w:ascii="Arial" w:hAnsi="Arial" w:cs="Arial"/>
          <w:b/>
          <w:sz w:val="22"/>
          <w:szCs w:val="22"/>
        </w:rPr>
        <w:t xml:space="preserve"> </w:t>
      </w:r>
      <w:r w:rsidR="00663990" w:rsidRPr="000B250F">
        <w:rPr>
          <w:rFonts w:ascii="Arial" w:hAnsi="Arial" w:cs="Arial"/>
          <w:b/>
          <w:sz w:val="22"/>
          <w:szCs w:val="22"/>
        </w:rPr>
        <w:t>WHOIS</w:t>
      </w:r>
      <w:r w:rsidR="00EF1428" w:rsidRPr="000B250F">
        <w:rPr>
          <w:rFonts w:ascii="Arial" w:hAnsi="Arial" w:cs="Arial"/>
          <w:b/>
          <w:sz w:val="22"/>
          <w:szCs w:val="22"/>
        </w:rPr>
        <w:t xml:space="preserve"> </w:t>
      </w:r>
      <w:r w:rsidR="00663990" w:rsidRPr="000B250F">
        <w:rPr>
          <w:rFonts w:ascii="Arial" w:hAnsi="Arial" w:cs="Arial"/>
          <w:b/>
          <w:sz w:val="22"/>
          <w:szCs w:val="22"/>
        </w:rPr>
        <w:t>search facility</w:t>
      </w:r>
      <w:r w:rsidRPr="000B250F">
        <w:rPr>
          <w:rFonts w:ascii="Arial" w:hAnsi="Arial" w:cs="Arial"/>
          <w:b/>
          <w:sz w:val="22"/>
          <w:szCs w:val="22"/>
        </w:rPr>
        <w:t xml:space="preserve">. The following </w:t>
      </w:r>
      <w:r w:rsidR="00EF1428" w:rsidRPr="000B250F">
        <w:rPr>
          <w:rFonts w:ascii="Arial" w:hAnsi="Arial" w:cs="Arial"/>
          <w:b/>
          <w:sz w:val="22"/>
          <w:szCs w:val="22"/>
        </w:rPr>
        <w:t xml:space="preserve">information fields </w:t>
      </w:r>
      <w:r w:rsidRPr="000B250F">
        <w:rPr>
          <w:rFonts w:ascii="Arial" w:hAnsi="Arial" w:cs="Arial"/>
          <w:b/>
          <w:sz w:val="22"/>
          <w:szCs w:val="22"/>
        </w:rPr>
        <w:t>are publicly available on the WHOIS service for all dot IE registrations:-</w:t>
      </w:r>
    </w:p>
    <w:p w14:paraId="672E8784" w14:textId="77777777" w:rsidR="00ED50BA" w:rsidRPr="000B250F" w:rsidRDefault="00ED50BA" w:rsidP="000B250F">
      <w:pPr>
        <w:spacing w:line="276" w:lineRule="auto"/>
        <w:rPr>
          <w:rFonts w:ascii="Arial" w:hAnsi="Arial" w:cs="Arial"/>
          <w:b/>
          <w:sz w:val="22"/>
          <w:szCs w:val="22"/>
        </w:rPr>
      </w:pPr>
    </w:p>
    <w:p w14:paraId="78BD4D17" w14:textId="57C622B6"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Domain name</w:t>
      </w:r>
    </w:p>
    <w:p w14:paraId="5B59996E" w14:textId="3DC984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Domain holder name</w:t>
      </w:r>
    </w:p>
    <w:p w14:paraId="4865E083" w14:textId="777777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Registration class and category (for internal IE Domain Registry CLG use – denotes registrant type, and intended use of the domain)</w:t>
      </w:r>
    </w:p>
    <w:p w14:paraId="1BD65A79" w14:textId="777777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Administrative Contact nic-handle</w:t>
      </w:r>
    </w:p>
    <w:p w14:paraId="610E3BFD" w14:textId="777777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Technical Contact nic-handle</w:t>
      </w:r>
    </w:p>
    <w:p w14:paraId="70258DC1" w14:textId="777777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Registration date</w:t>
      </w:r>
    </w:p>
    <w:p w14:paraId="7EED955E" w14:textId="77777777"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Renewal date</w:t>
      </w:r>
    </w:p>
    <w:p w14:paraId="5BE54DC1" w14:textId="4FBBA123"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Holder-type (Billing Status)</w:t>
      </w:r>
    </w:p>
    <w:p w14:paraId="6C21A98F" w14:textId="1D95663C"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Locked Status</w:t>
      </w:r>
    </w:p>
    <w:p w14:paraId="077FDB3A" w14:textId="6D2525EE"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Renewal Status</w:t>
      </w:r>
    </w:p>
    <w:p w14:paraId="560EDCA5" w14:textId="10486720"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In-Zone Status</w:t>
      </w:r>
    </w:p>
    <w:p w14:paraId="44A8F318" w14:textId="2CC4F6D9"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DNS records</w:t>
      </w:r>
    </w:p>
    <w:p w14:paraId="1B3EAF30" w14:textId="51F806FA"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Administrative Contact name</w:t>
      </w:r>
    </w:p>
    <w:p w14:paraId="33308661" w14:textId="3FBD2F23" w:rsidR="00ED50BA" w:rsidRPr="000B250F" w:rsidRDefault="00ED50BA" w:rsidP="000B250F">
      <w:pPr>
        <w:spacing w:line="276" w:lineRule="auto"/>
        <w:rPr>
          <w:rFonts w:ascii="Arial" w:hAnsi="Arial" w:cs="Arial"/>
          <w:b/>
          <w:sz w:val="22"/>
          <w:szCs w:val="22"/>
        </w:rPr>
      </w:pPr>
      <w:r w:rsidRPr="000B250F">
        <w:rPr>
          <w:rFonts w:ascii="Arial" w:hAnsi="Arial" w:cs="Arial"/>
          <w:b/>
          <w:sz w:val="22"/>
          <w:szCs w:val="22"/>
        </w:rPr>
        <w:t>Technical Contact name</w:t>
      </w:r>
    </w:p>
    <w:p w14:paraId="461B4601" w14:textId="3F80A570" w:rsidR="00ED50BA" w:rsidRPr="000B250F" w:rsidRDefault="00ED50BA" w:rsidP="000B250F">
      <w:pPr>
        <w:spacing w:line="276" w:lineRule="auto"/>
        <w:rPr>
          <w:rFonts w:ascii="Arial" w:hAnsi="Arial" w:cs="Arial"/>
          <w:sz w:val="22"/>
          <w:szCs w:val="22"/>
        </w:rPr>
      </w:pPr>
    </w:p>
    <w:p w14:paraId="1F68D113" w14:textId="167BB30B" w:rsidR="007B31D1" w:rsidRPr="000B250F" w:rsidRDefault="009F6466" w:rsidP="000B250F">
      <w:pPr>
        <w:spacing w:line="276" w:lineRule="auto"/>
        <w:rPr>
          <w:rFonts w:ascii="Arial" w:hAnsi="Arial" w:cs="Arial"/>
          <w:sz w:val="22"/>
          <w:szCs w:val="22"/>
        </w:rPr>
      </w:pPr>
      <w:r w:rsidRPr="000B250F">
        <w:rPr>
          <w:rFonts w:ascii="Arial" w:hAnsi="Arial" w:cs="Arial"/>
          <w:sz w:val="22"/>
          <w:szCs w:val="22"/>
        </w:rPr>
        <w:t>3)</w:t>
      </w:r>
      <w:r w:rsidRPr="000B250F">
        <w:rPr>
          <w:rFonts w:ascii="Arial" w:hAnsi="Arial" w:cs="Arial"/>
          <w:sz w:val="22"/>
          <w:szCs w:val="22"/>
        </w:rPr>
        <w:tab/>
      </w:r>
      <w:r w:rsidR="007B31D1" w:rsidRPr="000B250F">
        <w:rPr>
          <w:rFonts w:ascii="Arial" w:hAnsi="Arial" w:cs="Arial"/>
          <w:sz w:val="22"/>
          <w:szCs w:val="22"/>
        </w:rPr>
        <w:t xml:space="preserve">If authentication is required to access thick WHOIS data, please describe the authentication process.  Also please describe the </w:t>
      </w:r>
      <w:r w:rsidR="00CA71A4" w:rsidRPr="000B250F">
        <w:rPr>
          <w:rFonts w:ascii="Arial" w:hAnsi="Arial" w:cs="Arial"/>
          <w:sz w:val="22"/>
          <w:szCs w:val="22"/>
        </w:rPr>
        <w:t xml:space="preserve">permitted </w:t>
      </w:r>
      <w:r w:rsidR="007B31D1" w:rsidRPr="000B250F">
        <w:rPr>
          <w:rFonts w:ascii="Arial" w:hAnsi="Arial" w:cs="Arial"/>
          <w:sz w:val="22"/>
          <w:szCs w:val="22"/>
        </w:rPr>
        <w:t>purposes for accessing this data (i.e. who is able to access the data and who is not)</w:t>
      </w:r>
    </w:p>
    <w:p w14:paraId="22905BAE" w14:textId="77777777" w:rsidR="000B250F" w:rsidRPr="000B250F" w:rsidRDefault="000B250F" w:rsidP="000B250F">
      <w:pPr>
        <w:spacing w:line="276" w:lineRule="auto"/>
        <w:rPr>
          <w:rFonts w:ascii="Arial" w:hAnsi="Arial" w:cs="Arial"/>
          <w:sz w:val="22"/>
          <w:szCs w:val="22"/>
        </w:rPr>
      </w:pPr>
    </w:p>
    <w:p w14:paraId="11DFF52E" w14:textId="28D23321" w:rsidR="00634856" w:rsidRPr="000B250F" w:rsidRDefault="00ED50BA" w:rsidP="000B250F">
      <w:pPr>
        <w:spacing w:line="276" w:lineRule="auto"/>
        <w:rPr>
          <w:rFonts w:ascii="Arial" w:hAnsi="Arial" w:cs="Arial"/>
          <w:b/>
          <w:sz w:val="22"/>
          <w:szCs w:val="22"/>
        </w:rPr>
      </w:pPr>
      <w:r w:rsidRPr="000B250F">
        <w:rPr>
          <w:rFonts w:ascii="Arial" w:hAnsi="Arial" w:cs="Arial"/>
          <w:b/>
          <w:sz w:val="22"/>
          <w:szCs w:val="22"/>
        </w:rPr>
        <w:t>No authentication is required</w:t>
      </w:r>
      <w:r w:rsidR="00EF1428" w:rsidRPr="000B250F">
        <w:rPr>
          <w:rFonts w:ascii="Arial" w:hAnsi="Arial" w:cs="Arial"/>
          <w:b/>
          <w:sz w:val="22"/>
          <w:szCs w:val="22"/>
        </w:rPr>
        <w:t xml:space="preserve"> to access </w:t>
      </w:r>
      <w:r w:rsidR="00663990" w:rsidRPr="000B250F">
        <w:rPr>
          <w:rFonts w:ascii="Arial" w:hAnsi="Arial" w:cs="Arial"/>
          <w:b/>
          <w:sz w:val="22"/>
          <w:szCs w:val="22"/>
        </w:rPr>
        <w:t xml:space="preserve">thick data on </w:t>
      </w:r>
      <w:r w:rsidR="00EF1428" w:rsidRPr="000B250F">
        <w:rPr>
          <w:rFonts w:ascii="Arial" w:hAnsi="Arial" w:cs="Arial"/>
          <w:b/>
          <w:sz w:val="22"/>
          <w:szCs w:val="22"/>
        </w:rPr>
        <w:t xml:space="preserve">the dot IE </w:t>
      </w:r>
      <w:r w:rsidR="0027190E" w:rsidRPr="000B250F">
        <w:rPr>
          <w:rFonts w:ascii="Arial" w:hAnsi="Arial" w:cs="Arial"/>
          <w:b/>
          <w:sz w:val="22"/>
          <w:szCs w:val="22"/>
        </w:rPr>
        <w:t>WHOIS</w:t>
      </w:r>
      <w:r w:rsidR="00EF1428" w:rsidRPr="000B250F">
        <w:rPr>
          <w:rFonts w:ascii="Arial" w:hAnsi="Arial" w:cs="Arial"/>
          <w:b/>
          <w:sz w:val="22"/>
          <w:szCs w:val="22"/>
        </w:rPr>
        <w:t xml:space="preserve"> search facility.</w:t>
      </w:r>
      <w:r w:rsidR="0027190E" w:rsidRPr="000B250F">
        <w:rPr>
          <w:rFonts w:ascii="Arial" w:hAnsi="Arial" w:cs="Arial"/>
          <w:b/>
          <w:sz w:val="22"/>
          <w:szCs w:val="22"/>
        </w:rPr>
        <w:t xml:space="preserve"> </w:t>
      </w:r>
      <w:r w:rsidR="00634856" w:rsidRPr="000B250F">
        <w:rPr>
          <w:rFonts w:ascii="Arial" w:hAnsi="Arial" w:cs="Arial"/>
          <w:b/>
          <w:sz w:val="22"/>
          <w:szCs w:val="22"/>
        </w:rPr>
        <w:t xml:space="preserve">The dot IE WHOIS service is available to any individual or </w:t>
      </w:r>
      <w:proofErr w:type="spellStart"/>
      <w:r w:rsidR="00634856" w:rsidRPr="000B250F">
        <w:rPr>
          <w:rFonts w:ascii="Arial" w:hAnsi="Arial" w:cs="Arial"/>
          <w:b/>
          <w:sz w:val="22"/>
          <w:szCs w:val="22"/>
        </w:rPr>
        <w:t>organisation</w:t>
      </w:r>
      <w:proofErr w:type="spellEnd"/>
      <w:r w:rsidR="00634856" w:rsidRPr="000B250F">
        <w:rPr>
          <w:rFonts w:ascii="Arial" w:hAnsi="Arial" w:cs="Arial"/>
          <w:b/>
          <w:sz w:val="22"/>
          <w:szCs w:val="22"/>
        </w:rPr>
        <w:t xml:space="preserve">, provided the rules of acceptable use are followed. </w:t>
      </w:r>
    </w:p>
    <w:p w14:paraId="3C4E224D" w14:textId="4D9C5FA8" w:rsidR="00EF1428" w:rsidRPr="000B250F" w:rsidRDefault="00EF1428" w:rsidP="000B250F">
      <w:pPr>
        <w:spacing w:line="276" w:lineRule="auto"/>
        <w:rPr>
          <w:rFonts w:ascii="Arial" w:hAnsi="Arial" w:cs="Arial"/>
          <w:sz w:val="22"/>
          <w:szCs w:val="22"/>
        </w:rPr>
      </w:pPr>
    </w:p>
    <w:p w14:paraId="561627E0" w14:textId="77777777" w:rsidR="000B250F" w:rsidRPr="000B250F" w:rsidRDefault="007B31D1" w:rsidP="000B250F">
      <w:pPr>
        <w:spacing w:line="276" w:lineRule="auto"/>
        <w:rPr>
          <w:rFonts w:ascii="Arial" w:hAnsi="Arial" w:cs="Arial"/>
          <w:sz w:val="22"/>
          <w:szCs w:val="22"/>
        </w:rPr>
      </w:pPr>
      <w:r w:rsidRPr="000B250F">
        <w:rPr>
          <w:rFonts w:ascii="Arial" w:hAnsi="Arial" w:cs="Arial"/>
          <w:sz w:val="22"/>
          <w:szCs w:val="22"/>
        </w:rPr>
        <w:t>4)</w:t>
      </w:r>
      <w:r w:rsidR="009F6466" w:rsidRPr="000B250F">
        <w:rPr>
          <w:rFonts w:ascii="Arial" w:hAnsi="Arial" w:cs="Arial"/>
          <w:sz w:val="22"/>
          <w:szCs w:val="22"/>
        </w:rPr>
        <w:tab/>
      </w:r>
      <w:r w:rsidRPr="000B250F">
        <w:rPr>
          <w:rFonts w:ascii="Arial" w:hAnsi="Arial" w:cs="Arial"/>
          <w:sz w:val="22"/>
          <w:szCs w:val="22"/>
        </w:rPr>
        <w:t xml:space="preserve"> Will your WHOIS policies and data access processes change with the GDPR</w:t>
      </w:r>
      <w:r w:rsidR="00354C6E" w:rsidRPr="000B250F">
        <w:rPr>
          <w:rFonts w:ascii="Arial" w:hAnsi="Arial" w:cs="Arial"/>
          <w:sz w:val="22"/>
          <w:szCs w:val="22"/>
        </w:rPr>
        <w:t xml:space="preserve"> or other new local laws that you are required to comply with</w:t>
      </w:r>
      <w:r w:rsidRPr="000B250F">
        <w:rPr>
          <w:rFonts w:ascii="Arial" w:hAnsi="Arial" w:cs="Arial"/>
          <w:sz w:val="22"/>
          <w:szCs w:val="22"/>
        </w:rPr>
        <w:t>?    If so how?</w:t>
      </w:r>
      <w:r w:rsidR="00ED50BA" w:rsidRPr="000B250F">
        <w:rPr>
          <w:rFonts w:ascii="Arial" w:hAnsi="Arial" w:cs="Arial"/>
          <w:sz w:val="22"/>
          <w:szCs w:val="22"/>
        </w:rPr>
        <w:t xml:space="preserve"> </w:t>
      </w:r>
    </w:p>
    <w:p w14:paraId="6A6DE8DD" w14:textId="77777777" w:rsidR="000B250F" w:rsidRPr="000B250F" w:rsidRDefault="000B250F" w:rsidP="000B250F">
      <w:pPr>
        <w:spacing w:line="276" w:lineRule="auto"/>
        <w:rPr>
          <w:rFonts w:ascii="Arial" w:hAnsi="Arial" w:cs="Arial"/>
          <w:sz w:val="22"/>
          <w:szCs w:val="22"/>
        </w:rPr>
      </w:pPr>
    </w:p>
    <w:p w14:paraId="39EB86DC" w14:textId="2B0498FD" w:rsidR="00E77191" w:rsidRPr="000B250F" w:rsidRDefault="0027190E" w:rsidP="000B250F">
      <w:pPr>
        <w:spacing w:line="276" w:lineRule="auto"/>
        <w:rPr>
          <w:rFonts w:ascii="Arial" w:hAnsi="Arial" w:cs="Arial"/>
          <w:b/>
          <w:sz w:val="22"/>
          <w:szCs w:val="22"/>
        </w:rPr>
      </w:pPr>
      <w:r w:rsidRPr="000B250F">
        <w:rPr>
          <w:rFonts w:ascii="Arial" w:hAnsi="Arial" w:cs="Arial"/>
          <w:b/>
          <w:sz w:val="22"/>
          <w:szCs w:val="22"/>
        </w:rPr>
        <w:t xml:space="preserve">Specific changes have not been determined at this time. </w:t>
      </w:r>
      <w:r w:rsidR="00ED50BA" w:rsidRPr="000B250F">
        <w:rPr>
          <w:rFonts w:ascii="Arial" w:hAnsi="Arial" w:cs="Arial"/>
          <w:b/>
          <w:sz w:val="22"/>
          <w:szCs w:val="22"/>
        </w:rPr>
        <w:t xml:space="preserve"> </w:t>
      </w:r>
    </w:p>
    <w:p w14:paraId="5876614C" w14:textId="77777777" w:rsidR="00CA71A4" w:rsidRPr="000B250F" w:rsidRDefault="00CA71A4" w:rsidP="000B250F">
      <w:pPr>
        <w:spacing w:line="276" w:lineRule="auto"/>
        <w:rPr>
          <w:rFonts w:ascii="Arial" w:hAnsi="Arial" w:cs="Arial"/>
          <w:sz w:val="22"/>
          <w:szCs w:val="22"/>
        </w:rPr>
      </w:pPr>
    </w:p>
    <w:p w14:paraId="6D92737B" w14:textId="77777777" w:rsidR="000B250F" w:rsidRDefault="009F6466" w:rsidP="000B250F">
      <w:pPr>
        <w:spacing w:line="276" w:lineRule="auto"/>
        <w:rPr>
          <w:rFonts w:ascii="Arial" w:hAnsi="Arial" w:cs="Arial"/>
          <w:sz w:val="22"/>
          <w:szCs w:val="22"/>
        </w:rPr>
      </w:pPr>
      <w:r w:rsidRPr="000B250F">
        <w:rPr>
          <w:rFonts w:ascii="Arial" w:hAnsi="Arial" w:cs="Arial"/>
          <w:sz w:val="22"/>
          <w:szCs w:val="22"/>
        </w:rPr>
        <w:t>5)</w:t>
      </w:r>
      <w:r w:rsidRPr="000B250F">
        <w:rPr>
          <w:rFonts w:ascii="Arial" w:hAnsi="Arial" w:cs="Arial"/>
          <w:sz w:val="22"/>
          <w:szCs w:val="22"/>
        </w:rPr>
        <w:tab/>
      </w:r>
      <w:r w:rsidR="00E77191" w:rsidRPr="000B250F">
        <w:rPr>
          <w:rFonts w:ascii="Arial" w:hAnsi="Arial" w:cs="Arial"/>
          <w:sz w:val="22"/>
          <w:szCs w:val="22"/>
        </w:rPr>
        <w:t xml:space="preserve">Has your registry been challenged in court due to collecting or displaying WHOIS data? </w:t>
      </w:r>
      <w:r w:rsidR="00CA71A4" w:rsidRPr="000B250F">
        <w:rPr>
          <w:rFonts w:ascii="Arial" w:hAnsi="Arial" w:cs="Arial"/>
          <w:sz w:val="22"/>
          <w:szCs w:val="22"/>
        </w:rPr>
        <w:t>If yes, what result?</w:t>
      </w:r>
      <w:r w:rsidR="0027190E" w:rsidRPr="000B250F">
        <w:rPr>
          <w:rFonts w:ascii="Arial" w:hAnsi="Arial" w:cs="Arial"/>
          <w:sz w:val="22"/>
          <w:szCs w:val="22"/>
        </w:rPr>
        <w:t xml:space="preserve"> </w:t>
      </w:r>
    </w:p>
    <w:p w14:paraId="10FCB7CE" w14:textId="77777777" w:rsidR="000B250F" w:rsidRDefault="000B250F" w:rsidP="000B250F">
      <w:pPr>
        <w:spacing w:line="276" w:lineRule="auto"/>
        <w:rPr>
          <w:rFonts w:ascii="Arial" w:hAnsi="Arial" w:cs="Arial"/>
          <w:sz w:val="22"/>
          <w:szCs w:val="22"/>
        </w:rPr>
      </w:pPr>
    </w:p>
    <w:p w14:paraId="1BA16B62" w14:textId="26652302" w:rsidR="00E77191" w:rsidRPr="000B250F" w:rsidRDefault="0027190E" w:rsidP="000B250F">
      <w:pPr>
        <w:spacing w:line="276" w:lineRule="auto"/>
        <w:rPr>
          <w:rFonts w:ascii="Arial" w:hAnsi="Arial" w:cs="Arial"/>
          <w:b/>
          <w:sz w:val="22"/>
          <w:szCs w:val="22"/>
        </w:rPr>
      </w:pPr>
      <w:r w:rsidRPr="000B250F">
        <w:rPr>
          <w:rFonts w:ascii="Arial" w:hAnsi="Arial" w:cs="Arial"/>
          <w:b/>
          <w:sz w:val="22"/>
          <w:szCs w:val="22"/>
        </w:rPr>
        <w:t>No</w:t>
      </w:r>
    </w:p>
    <w:p w14:paraId="1AA150B1" w14:textId="77777777" w:rsidR="00E77191" w:rsidRPr="000B250F" w:rsidRDefault="00E77191" w:rsidP="000B250F">
      <w:pPr>
        <w:spacing w:line="276" w:lineRule="auto"/>
        <w:rPr>
          <w:rFonts w:ascii="Arial" w:hAnsi="Arial" w:cs="Arial"/>
          <w:sz w:val="22"/>
          <w:szCs w:val="22"/>
        </w:rPr>
      </w:pPr>
    </w:p>
    <w:p w14:paraId="658117D3" w14:textId="77777777" w:rsidR="000B250F" w:rsidRDefault="006072F0" w:rsidP="000B250F">
      <w:pPr>
        <w:spacing w:line="276" w:lineRule="auto"/>
        <w:rPr>
          <w:rFonts w:ascii="Arial" w:hAnsi="Arial" w:cs="Arial"/>
          <w:sz w:val="22"/>
          <w:szCs w:val="22"/>
        </w:rPr>
      </w:pPr>
      <w:r w:rsidRPr="000B250F">
        <w:rPr>
          <w:rFonts w:ascii="Arial" w:hAnsi="Arial" w:cs="Arial"/>
          <w:sz w:val="22"/>
          <w:szCs w:val="22"/>
        </w:rPr>
        <w:t>6</w:t>
      </w:r>
      <w:r w:rsidR="009F6466" w:rsidRPr="000B250F">
        <w:rPr>
          <w:rFonts w:ascii="Arial" w:hAnsi="Arial" w:cs="Arial"/>
          <w:sz w:val="22"/>
          <w:szCs w:val="22"/>
        </w:rPr>
        <w:t>)</w:t>
      </w:r>
      <w:r w:rsidR="009F6466" w:rsidRPr="000B250F">
        <w:rPr>
          <w:rFonts w:ascii="Arial" w:hAnsi="Arial" w:cs="Arial"/>
          <w:sz w:val="22"/>
          <w:szCs w:val="22"/>
        </w:rPr>
        <w:tab/>
      </w:r>
      <w:r w:rsidR="007B31D1" w:rsidRPr="000B250F">
        <w:rPr>
          <w:rFonts w:ascii="Arial" w:hAnsi="Arial" w:cs="Arial"/>
          <w:sz w:val="22"/>
          <w:szCs w:val="22"/>
        </w:rPr>
        <w:t>What is the process for a domain dispute in terms of reveal of the registrant to the UDRP provider? Or ADR if applicable. </w:t>
      </w:r>
    </w:p>
    <w:p w14:paraId="41E2871A" w14:textId="77777777" w:rsidR="000B250F" w:rsidRDefault="000B250F" w:rsidP="000B250F">
      <w:pPr>
        <w:spacing w:line="276" w:lineRule="auto"/>
        <w:rPr>
          <w:rFonts w:ascii="Arial" w:hAnsi="Arial" w:cs="Arial"/>
          <w:sz w:val="22"/>
          <w:szCs w:val="22"/>
        </w:rPr>
      </w:pPr>
    </w:p>
    <w:p w14:paraId="5C263B54" w14:textId="247BF13D" w:rsidR="00634856" w:rsidRPr="000B250F" w:rsidRDefault="0027190E" w:rsidP="000B250F">
      <w:pPr>
        <w:spacing w:line="276" w:lineRule="auto"/>
        <w:rPr>
          <w:rFonts w:ascii="Arial" w:hAnsi="Arial" w:cs="Arial"/>
          <w:b/>
          <w:sz w:val="22"/>
          <w:szCs w:val="22"/>
        </w:rPr>
      </w:pPr>
      <w:r w:rsidRPr="000B250F">
        <w:rPr>
          <w:rFonts w:ascii="Arial" w:hAnsi="Arial" w:cs="Arial"/>
          <w:b/>
          <w:sz w:val="22"/>
          <w:szCs w:val="22"/>
        </w:rPr>
        <w:t xml:space="preserve">The IEDR does not operate UDPR or an ADR </w:t>
      </w:r>
      <w:r w:rsidR="005847EC" w:rsidRPr="000B250F">
        <w:rPr>
          <w:rFonts w:ascii="Arial" w:hAnsi="Arial" w:cs="Arial"/>
          <w:b/>
          <w:sz w:val="22"/>
          <w:szCs w:val="22"/>
        </w:rPr>
        <w:t>at present. However, our Policy Advisory Committee are currently considering the introduction of an ADR</w:t>
      </w:r>
      <w:r w:rsidRPr="000B250F">
        <w:rPr>
          <w:rFonts w:ascii="Arial" w:hAnsi="Arial" w:cs="Arial"/>
          <w:b/>
          <w:sz w:val="22"/>
          <w:szCs w:val="22"/>
        </w:rPr>
        <w:t xml:space="preserve">. </w:t>
      </w:r>
    </w:p>
    <w:p w14:paraId="5337EFF8" w14:textId="77777777" w:rsidR="00634856" w:rsidRPr="000B250F" w:rsidRDefault="00634856" w:rsidP="000B250F">
      <w:pPr>
        <w:spacing w:line="276" w:lineRule="auto"/>
        <w:rPr>
          <w:rFonts w:ascii="Arial" w:hAnsi="Arial" w:cs="Arial"/>
          <w:b/>
          <w:sz w:val="22"/>
          <w:szCs w:val="22"/>
        </w:rPr>
      </w:pPr>
    </w:p>
    <w:p w14:paraId="14ACA826" w14:textId="3FFE4CF6" w:rsidR="007B31D1" w:rsidRPr="000B250F" w:rsidRDefault="0027190E" w:rsidP="000B250F">
      <w:pPr>
        <w:spacing w:line="276" w:lineRule="auto"/>
        <w:rPr>
          <w:rFonts w:ascii="Arial" w:hAnsi="Arial" w:cs="Arial"/>
          <w:b/>
          <w:sz w:val="22"/>
          <w:szCs w:val="22"/>
        </w:rPr>
      </w:pPr>
      <w:r w:rsidRPr="000B250F">
        <w:rPr>
          <w:rFonts w:ascii="Arial" w:hAnsi="Arial" w:cs="Arial"/>
          <w:b/>
          <w:sz w:val="22"/>
          <w:szCs w:val="22"/>
        </w:rPr>
        <w:t xml:space="preserve">The IEDR </w:t>
      </w:r>
      <w:r w:rsidR="00EF4EB9" w:rsidRPr="000B250F">
        <w:rPr>
          <w:rFonts w:ascii="Arial" w:hAnsi="Arial" w:cs="Arial"/>
          <w:b/>
          <w:sz w:val="22"/>
          <w:szCs w:val="22"/>
        </w:rPr>
        <w:t xml:space="preserve">does </w:t>
      </w:r>
      <w:r w:rsidR="00EF1428" w:rsidRPr="000B250F">
        <w:rPr>
          <w:rFonts w:ascii="Arial" w:hAnsi="Arial" w:cs="Arial"/>
          <w:b/>
          <w:sz w:val="22"/>
          <w:szCs w:val="22"/>
        </w:rPr>
        <w:t>offer</w:t>
      </w:r>
      <w:r w:rsidR="00EF4EB9" w:rsidRPr="000B250F">
        <w:rPr>
          <w:rFonts w:ascii="Arial" w:hAnsi="Arial" w:cs="Arial"/>
          <w:b/>
          <w:sz w:val="22"/>
          <w:szCs w:val="22"/>
        </w:rPr>
        <w:t xml:space="preserve"> </w:t>
      </w:r>
      <w:r w:rsidRPr="000B250F">
        <w:rPr>
          <w:rFonts w:ascii="Arial" w:hAnsi="Arial" w:cs="Arial"/>
          <w:b/>
          <w:sz w:val="22"/>
          <w:szCs w:val="22"/>
        </w:rPr>
        <w:t>a formal dispute resolution policy (</w:t>
      </w:r>
      <w:hyperlink r:id="rId7" w:history="1">
        <w:r w:rsidRPr="000B250F">
          <w:rPr>
            <w:rStyle w:val="Hyperlink"/>
            <w:rFonts w:ascii="Arial" w:hAnsi="Arial" w:cs="Arial"/>
            <w:b/>
            <w:color w:val="auto"/>
            <w:sz w:val="22"/>
            <w:szCs w:val="22"/>
          </w:rPr>
          <w:t>https://www.iedr.ie/dispute-resolution/</w:t>
        </w:r>
      </w:hyperlink>
      <w:r w:rsidRPr="000B250F">
        <w:rPr>
          <w:rFonts w:ascii="Arial" w:hAnsi="Arial" w:cs="Arial"/>
          <w:b/>
          <w:sz w:val="22"/>
          <w:szCs w:val="22"/>
        </w:rPr>
        <w:t xml:space="preserve">) which is operated </w:t>
      </w:r>
      <w:r w:rsidR="005847EC" w:rsidRPr="000B250F">
        <w:rPr>
          <w:rFonts w:ascii="Arial" w:hAnsi="Arial" w:cs="Arial"/>
          <w:b/>
          <w:sz w:val="22"/>
          <w:szCs w:val="22"/>
        </w:rPr>
        <w:t>by</w:t>
      </w:r>
      <w:r w:rsidRPr="000B250F">
        <w:rPr>
          <w:rFonts w:ascii="Arial" w:hAnsi="Arial" w:cs="Arial"/>
          <w:b/>
          <w:sz w:val="22"/>
          <w:szCs w:val="22"/>
        </w:rPr>
        <w:t xml:space="preserve"> WIPO</w:t>
      </w:r>
      <w:r w:rsidR="00EF1428" w:rsidRPr="000B250F">
        <w:rPr>
          <w:rFonts w:ascii="Arial" w:hAnsi="Arial" w:cs="Arial"/>
          <w:b/>
          <w:sz w:val="22"/>
          <w:szCs w:val="22"/>
        </w:rPr>
        <w:t>, who act as an independent arbitrator</w:t>
      </w:r>
      <w:r w:rsidRPr="000B250F">
        <w:rPr>
          <w:rFonts w:ascii="Arial" w:hAnsi="Arial" w:cs="Arial"/>
          <w:b/>
          <w:sz w:val="22"/>
          <w:szCs w:val="22"/>
        </w:rPr>
        <w:t xml:space="preserve">. </w:t>
      </w:r>
      <w:r w:rsidR="00EF1428" w:rsidRPr="000B250F">
        <w:rPr>
          <w:rFonts w:ascii="Arial" w:hAnsi="Arial" w:cs="Arial"/>
          <w:b/>
          <w:sz w:val="22"/>
          <w:szCs w:val="22"/>
        </w:rPr>
        <w:t xml:space="preserve">The </w:t>
      </w:r>
      <w:r w:rsidRPr="000B250F">
        <w:rPr>
          <w:rFonts w:ascii="Arial" w:hAnsi="Arial" w:cs="Arial"/>
          <w:b/>
          <w:sz w:val="22"/>
          <w:szCs w:val="22"/>
        </w:rPr>
        <w:t>Registrant name is publicly available on the WHOIS</w:t>
      </w:r>
      <w:r w:rsidR="00EF1428" w:rsidRPr="000B250F">
        <w:rPr>
          <w:rFonts w:ascii="Arial" w:hAnsi="Arial" w:cs="Arial"/>
          <w:b/>
          <w:sz w:val="22"/>
          <w:szCs w:val="22"/>
        </w:rPr>
        <w:t xml:space="preserve"> search facility</w:t>
      </w:r>
      <w:r w:rsidR="005847EC" w:rsidRPr="000B250F">
        <w:rPr>
          <w:rFonts w:ascii="Arial" w:hAnsi="Arial" w:cs="Arial"/>
          <w:b/>
          <w:sz w:val="22"/>
          <w:szCs w:val="22"/>
        </w:rPr>
        <w:t xml:space="preserve"> and the IEDR provides WIPO with the relevant registrant contact information</w:t>
      </w:r>
      <w:r w:rsidRPr="000B250F">
        <w:rPr>
          <w:rFonts w:ascii="Arial" w:hAnsi="Arial" w:cs="Arial"/>
          <w:b/>
          <w:sz w:val="22"/>
          <w:szCs w:val="22"/>
        </w:rPr>
        <w:t xml:space="preserve">. </w:t>
      </w:r>
    </w:p>
    <w:p w14:paraId="3EBB845C" w14:textId="77777777" w:rsidR="007B31D1" w:rsidRPr="000B250F" w:rsidRDefault="007B31D1" w:rsidP="000B250F">
      <w:pPr>
        <w:spacing w:line="276" w:lineRule="auto"/>
        <w:rPr>
          <w:rFonts w:ascii="Arial" w:hAnsi="Arial" w:cs="Arial"/>
          <w:sz w:val="22"/>
          <w:szCs w:val="22"/>
        </w:rPr>
      </w:pPr>
    </w:p>
    <w:p w14:paraId="199A82D2" w14:textId="77777777" w:rsidR="00EF1428" w:rsidRPr="000B250F" w:rsidRDefault="006072F0" w:rsidP="000B250F">
      <w:pPr>
        <w:spacing w:line="276" w:lineRule="auto"/>
        <w:rPr>
          <w:rFonts w:ascii="Arial" w:hAnsi="Arial" w:cs="Arial"/>
          <w:sz w:val="22"/>
          <w:szCs w:val="22"/>
        </w:rPr>
      </w:pPr>
      <w:r w:rsidRPr="000B250F">
        <w:rPr>
          <w:rFonts w:ascii="Arial" w:hAnsi="Arial" w:cs="Arial"/>
          <w:sz w:val="22"/>
          <w:szCs w:val="22"/>
        </w:rPr>
        <w:t>7</w:t>
      </w:r>
      <w:r w:rsidR="004357C8" w:rsidRPr="000B250F">
        <w:rPr>
          <w:rFonts w:ascii="Arial" w:hAnsi="Arial" w:cs="Arial"/>
          <w:sz w:val="22"/>
          <w:szCs w:val="22"/>
        </w:rPr>
        <w:t>)</w:t>
      </w:r>
      <w:r w:rsidR="004357C8" w:rsidRPr="000B250F">
        <w:rPr>
          <w:rFonts w:ascii="Arial" w:hAnsi="Arial" w:cs="Arial"/>
          <w:sz w:val="22"/>
          <w:szCs w:val="22"/>
        </w:rPr>
        <w:tab/>
      </w:r>
      <w:r w:rsidR="00CA71A4" w:rsidRPr="000B250F">
        <w:rPr>
          <w:rFonts w:ascii="Arial" w:hAnsi="Arial" w:cs="Arial"/>
          <w:sz w:val="22"/>
          <w:szCs w:val="22"/>
        </w:rPr>
        <w:t xml:space="preserve">When / under what circumstances do you share with third parties information about the registrant and/or take action vis a vis the domain </w:t>
      </w:r>
      <w:r w:rsidRPr="000B250F">
        <w:rPr>
          <w:rFonts w:ascii="Arial" w:hAnsi="Arial" w:cs="Arial"/>
          <w:sz w:val="22"/>
          <w:szCs w:val="22"/>
        </w:rPr>
        <w:t xml:space="preserve">based on claims of abuse or illegality </w:t>
      </w:r>
      <w:r w:rsidR="00CA71A4" w:rsidRPr="000B250F">
        <w:rPr>
          <w:rFonts w:ascii="Arial" w:hAnsi="Arial" w:cs="Arial"/>
          <w:sz w:val="22"/>
          <w:szCs w:val="22"/>
        </w:rPr>
        <w:t>(i.e. what is the process with respect to claims of slander, defamation, copyright infringement, trademark infringement, fraud, financial fraud, scams, other forms of illegality)</w:t>
      </w:r>
      <w:r w:rsidR="007B31D1" w:rsidRPr="000B250F">
        <w:rPr>
          <w:rFonts w:ascii="Arial" w:hAnsi="Arial" w:cs="Arial"/>
          <w:sz w:val="22"/>
          <w:szCs w:val="22"/>
        </w:rPr>
        <w:t>? </w:t>
      </w:r>
      <w:r w:rsidR="00CA71A4" w:rsidRPr="000B250F">
        <w:rPr>
          <w:rFonts w:ascii="Arial" w:hAnsi="Arial" w:cs="Arial"/>
          <w:sz w:val="22"/>
          <w:szCs w:val="22"/>
        </w:rPr>
        <w:t xml:space="preserve"> Are there different processes for different forms of abuse or illegality</w:t>
      </w:r>
      <w:r w:rsidR="00CF09BB" w:rsidRPr="000B250F">
        <w:rPr>
          <w:rFonts w:ascii="Arial" w:hAnsi="Arial" w:cs="Arial"/>
          <w:sz w:val="22"/>
          <w:szCs w:val="22"/>
        </w:rPr>
        <w:t xml:space="preserve">, or different requesters (law enforcement, trusted </w:t>
      </w:r>
      <w:proofErr w:type="spellStart"/>
      <w:r w:rsidR="00CF09BB" w:rsidRPr="000B250F">
        <w:rPr>
          <w:rFonts w:ascii="Arial" w:hAnsi="Arial" w:cs="Arial"/>
          <w:sz w:val="22"/>
          <w:szCs w:val="22"/>
        </w:rPr>
        <w:t>notifiers</w:t>
      </w:r>
      <w:proofErr w:type="spellEnd"/>
      <w:r w:rsidR="00CF09BB" w:rsidRPr="000B250F">
        <w:rPr>
          <w:rFonts w:ascii="Arial" w:hAnsi="Arial" w:cs="Arial"/>
          <w:sz w:val="22"/>
          <w:szCs w:val="22"/>
        </w:rPr>
        <w:t>, registrars/registries, others)</w:t>
      </w:r>
      <w:r w:rsidR="00CA71A4" w:rsidRPr="000B250F">
        <w:rPr>
          <w:rFonts w:ascii="Arial" w:hAnsi="Arial" w:cs="Arial"/>
          <w:sz w:val="22"/>
          <w:szCs w:val="22"/>
        </w:rPr>
        <w:t>?</w:t>
      </w:r>
    </w:p>
    <w:p w14:paraId="31D3AE08" w14:textId="77777777" w:rsidR="00EF1428" w:rsidRPr="000B250F" w:rsidRDefault="00EF1428" w:rsidP="000B250F">
      <w:pPr>
        <w:spacing w:line="276" w:lineRule="auto"/>
        <w:rPr>
          <w:rFonts w:ascii="Arial" w:hAnsi="Arial" w:cs="Arial"/>
          <w:sz w:val="22"/>
          <w:szCs w:val="22"/>
        </w:rPr>
      </w:pPr>
    </w:p>
    <w:p w14:paraId="3831CDC2" w14:textId="25C606C5" w:rsidR="00EF6E36" w:rsidRPr="000B250F" w:rsidRDefault="00EF6E36" w:rsidP="000B250F">
      <w:pPr>
        <w:spacing w:line="276" w:lineRule="auto"/>
        <w:rPr>
          <w:rFonts w:ascii="Arial" w:hAnsi="Arial" w:cs="Arial"/>
          <w:b/>
          <w:sz w:val="22"/>
          <w:szCs w:val="22"/>
        </w:rPr>
      </w:pPr>
      <w:r w:rsidRPr="000B250F">
        <w:rPr>
          <w:rFonts w:ascii="Arial" w:hAnsi="Arial" w:cs="Arial"/>
          <w:b/>
          <w:sz w:val="22"/>
          <w:szCs w:val="22"/>
        </w:rPr>
        <w:t>Under Section 7(c) of the Registrant Terms and Conditions,</w:t>
      </w:r>
    </w:p>
    <w:p w14:paraId="57947572" w14:textId="77777777" w:rsidR="00634856" w:rsidRPr="000B250F" w:rsidRDefault="00634856" w:rsidP="000B250F">
      <w:pPr>
        <w:spacing w:line="276" w:lineRule="auto"/>
        <w:rPr>
          <w:rFonts w:ascii="Arial" w:hAnsi="Arial" w:cs="Arial"/>
          <w:b/>
          <w:sz w:val="22"/>
          <w:szCs w:val="22"/>
        </w:rPr>
      </w:pPr>
    </w:p>
    <w:p w14:paraId="1FA975E5" w14:textId="13DF8880" w:rsidR="00EF6E36" w:rsidRPr="000B250F" w:rsidRDefault="00EF6E36" w:rsidP="000B250F">
      <w:pPr>
        <w:spacing w:line="276" w:lineRule="auto"/>
        <w:rPr>
          <w:rFonts w:ascii="Arial" w:hAnsi="Arial" w:cs="Arial"/>
          <w:b/>
          <w:sz w:val="22"/>
          <w:szCs w:val="22"/>
        </w:rPr>
      </w:pPr>
      <w:r w:rsidRPr="000B250F">
        <w:rPr>
          <w:rFonts w:ascii="Arial" w:hAnsi="Arial" w:cs="Arial"/>
          <w:b/>
          <w:sz w:val="22"/>
          <w:szCs w:val="22"/>
        </w:rPr>
        <w:t xml:space="preserve">‘The Registrant also </w:t>
      </w:r>
      <w:proofErr w:type="spellStart"/>
      <w:r w:rsidR="00634856" w:rsidRPr="000B250F">
        <w:rPr>
          <w:rFonts w:ascii="Arial" w:hAnsi="Arial" w:cs="Arial"/>
          <w:b/>
          <w:sz w:val="22"/>
          <w:szCs w:val="22"/>
        </w:rPr>
        <w:t>authorises</w:t>
      </w:r>
      <w:proofErr w:type="spellEnd"/>
      <w:r w:rsidR="00634856" w:rsidRPr="000B250F">
        <w:rPr>
          <w:rFonts w:ascii="Arial" w:hAnsi="Arial" w:cs="Arial"/>
          <w:b/>
          <w:sz w:val="22"/>
          <w:szCs w:val="22"/>
        </w:rPr>
        <w:t xml:space="preserve"> IEDR to transfer ….. </w:t>
      </w:r>
      <w:r w:rsidRPr="000B250F">
        <w:rPr>
          <w:rFonts w:ascii="Arial" w:hAnsi="Arial" w:cs="Arial"/>
          <w:b/>
          <w:sz w:val="22"/>
          <w:szCs w:val="22"/>
        </w:rPr>
        <w:t>Personal Data to third parties engaged in Domain Name information or monitoring services. Third parties or Authorities including police, the Courts or other law enforcement agencies that want to know the Personal Data of a Registrant and that have legitimate reasons for such a disclosure, can send a request to IEDR. IEDR will evaluate the invoked legitimacy for the disclosure and take a decision whether or not to communicate the requested data.’</w:t>
      </w:r>
    </w:p>
    <w:p w14:paraId="3AECE404" w14:textId="77777777" w:rsidR="00EF6E36" w:rsidRPr="000B250F" w:rsidRDefault="00EF6E36" w:rsidP="000B250F">
      <w:pPr>
        <w:spacing w:line="276" w:lineRule="auto"/>
        <w:rPr>
          <w:rFonts w:ascii="Arial" w:hAnsi="Arial" w:cs="Arial"/>
          <w:b/>
          <w:sz w:val="22"/>
          <w:szCs w:val="22"/>
        </w:rPr>
      </w:pPr>
    </w:p>
    <w:p w14:paraId="4A8C032A" w14:textId="01845B83" w:rsidR="00EF1428" w:rsidRPr="000B250F" w:rsidRDefault="00EF6E36" w:rsidP="000B250F">
      <w:pPr>
        <w:spacing w:line="276" w:lineRule="auto"/>
        <w:rPr>
          <w:rFonts w:ascii="Arial" w:hAnsi="Arial" w:cs="Arial"/>
          <w:b/>
          <w:sz w:val="22"/>
          <w:szCs w:val="22"/>
        </w:rPr>
      </w:pPr>
      <w:r w:rsidRPr="000B250F">
        <w:rPr>
          <w:rFonts w:ascii="Arial" w:hAnsi="Arial" w:cs="Arial"/>
          <w:b/>
          <w:sz w:val="22"/>
          <w:szCs w:val="22"/>
        </w:rPr>
        <w:t>In practice, t</w:t>
      </w:r>
      <w:r w:rsidR="000C4224" w:rsidRPr="000B250F">
        <w:rPr>
          <w:rFonts w:ascii="Arial" w:hAnsi="Arial" w:cs="Arial"/>
          <w:b/>
          <w:sz w:val="22"/>
          <w:szCs w:val="22"/>
        </w:rPr>
        <w:t xml:space="preserve">he IEDR does not share </w:t>
      </w:r>
      <w:r w:rsidR="00EF1428" w:rsidRPr="000B250F">
        <w:rPr>
          <w:rFonts w:ascii="Arial" w:hAnsi="Arial" w:cs="Arial"/>
          <w:b/>
          <w:sz w:val="22"/>
          <w:szCs w:val="22"/>
        </w:rPr>
        <w:t xml:space="preserve">registrant </w:t>
      </w:r>
      <w:r w:rsidR="000C4224" w:rsidRPr="000B250F">
        <w:rPr>
          <w:rFonts w:ascii="Arial" w:hAnsi="Arial" w:cs="Arial"/>
          <w:b/>
          <w:sz w:val="22"/>
          <w:szCs w:val="22"/>
        </w:rPr>
        <w:t>information</w:t>
      </w:r>
      <w:r w:rsidR="00EF1428" w:rsidRPr="000B250F">
        <w:rPr>
          <w:rFonts w:ascii="Arial" w:hAnsi="Arial" w:cs="Arial"/>
          <w:b/>
          <w:sz w:val="22"/>
          <w:szCs w:val="22"/>
        </w:rPr>
        <w:t>,</w:t>
      </w:r>
      <w:r w:rsidR="000C4224" w:rsidRPr="000B250F">
        <w:rPr>
          <w:rFonts w:ascii="Arial" w:hAnsi="Arial" w:cs="Arial"/>
          <w:b/>
          <w:sz w:val="22"/>
          <w:szCs w:val="22"/>
        </w:rPr>
        <w:t xml:space="preserve"> other than </w:t>
      </w:r>
      <w:r w:rsidR="00EF1428" w:rsidRPr="000B250F">
        <w:rPr>
          <w:rFonts w:ascii="Arial" w:hAnsi="Arial" w:cs="Arial"/>
          <w:b/>
          <w:sz w:val="22"/>
          <w:szCs w:val="22"/>
        </w:rPr>
        <w:t xml:space="preserve">that </w:t>
      </w:r>
      <w:r w:rsidR="00C8339C" w:rsidRPr="000B250F">
        <w:rPr>
          <w:rFonts w:ascii="Arial" w:hAnsi="Arial" w:cs="Arial"/>
          <w:b/>
          <w:sz w:val="22"/>
          <w:szCs w:val="22"/>
        </w:rPr>
        <w:t>available on the WHOIS</w:t>
      </w:r>
      <w:r w:rsidR="00EF1428" w:rsidRPr="000B250F">
        <w:rPr>
          <w:rFonts w:ascii="Arial" w:hAnsi="Arial" w:cs="Arial"/>
          <w:b/>
          <w:sz w:val="22"/>
          <w:szCs w:val="22"/>
        </w:rPr>
        <w:t>,</w:t>
      </w:r>
      <w:r w:rsidR="00C8339C" w:rsidRPr="000B250F">
        <w:rPr>
          <w:rFonts w:ascii="Arial" w:hAnsi="Arial" w:cs="Arial"/>
          <w:b/>
          <w:sz w:val="22"/>
          <w:szCs w:val="22"/>
        </w:rPr>
        <w:t xml:space="preserve"> </w:t>
      </w:r>
      <w:r w:rsidR="000C4224" w:rsidRPr="000B250F">
        <w:rPr>
          <w:rFonts w:ascii="Arial" w:hAnsi="Arial" w:cs="Arial"/>
          <w:b/>
          <w:sz w:val="22"/>
          <w:szCs w:val="22"/>
        </w:rPr>
        <w:t>with third parties</w:t>
      </w:r>
      <w:r w:rsidR="005847EC" w:rsidRPr="000B250F">
        <w:rPr>
          <w:rFonts w:ascii="Arial" w:hAnsi="Arial" w:cs="Arial"/>
          <w:b/>
          <w:sz w:val="22"/>
          <w:szCs w:val="22"/>
        </w:rPr>
        <w:t xml:space="preserve"> other than Law Enforcement and / or National Regulatory Bodies</w:t>
      </w:r>
      <w:r w:rsidR="000C4224" w:rsidRPr="000B250F">
        <w:rPr>
          <w:rFonts w:ascii="Arial" w:hAnsi="Arial" w:cs="Arial"/>
          <w:b/>
          <w:sz w:val="22"/>
          <w:szCs w:val="22"/>
        </w:rPr>
        <w:t>.</w:t>
      </w:r>
      <w:r w:rsidR="00C8339C" w:rsidRPr="000B250F">
        <w:rPr>
          <w:rFonts w:ascii="Arial" w:hAnsi="Arial" w:cs="Arial"/>
          <w:b/>
          <w:sz w:val="22"/>
          <w:szCs w:val="22"/>
        </w:rPr>
        <w:t xml:space="preserve"> </w:t>
      </w:r>
    </w:p>
    <w:p w14:paraId="6E48FE7D" w14:textId="77777777" w:rsidR="00EF1428" w:rsidRPr="000B250F" w:rsidRDefault="00EF1428" w:rsidP="000B250F">
      <w:pPr>
        <w:spacing w:line="276" w:lineRule="auto"/>
        <w:rPr>
          <w:rFonts w:ascii="Arial" w:hAnsi="Arial" w:cs="Arial"/>
          <w:b/>
          <w:sz w:val="22"/>
          <w:szCs w:val="22"/>
        </w:rPr>
      </w:pPr>
    </w:p>
    <w:p w14:paraId="3AD18CFF" w14:textId="2A65D766" w:rsidR="007B31D1" w:rsidRDefault="00C8339C" w:rsidP="000B250F">
      <w:pPr>
        <w:spacing w:line="276" w:lineRule="auto"/>
        <w:rPr>
          <w:rFonts w:ascii="Arial" w:hAnsi="Arial" w:cs="Arial"/>
          <w:b/>
          <w:sz w:val="22"/>
          <w:szCs w:val="22"/>
        </w:rPr>
      </w:pPr>
      <w:r w:rsidRPr="000B250F">
        <w:rPr>
          <w:rFonts w:ascii="Arial" w:hAnsi="Arial" w:cs="Arial"/>
          <w:b/>
          <w:sz w:val="22"/>
          <w:szCs w:val="22"/>
        </w:rPr>
        <w:t>Where a report of abuse or illegality (</w:t>
      </w:r>
      <w:r w:rsidR="005847EC" w:rsidRPr="000B250F">
        <w:rPr>
          <w:rFonts w:ascii="Arial" w:hAnsi="Arial" w:cs="Arial"/>
          <w:b/>
          <w:sz w:val="22"/>
          <w:szCs w:val="22"/>
        </w:rPr>
        <w:t xml:space="preserve">or any case </w:t>
      </w:r>
      <w:r w:rsidRPr="000B250F">
        <w:rPr>
          <w:rFonts w:ascii="Arial" w:hAnsi="Arial" w:cs="Arial"/>
          <w:b/>
          <w:sz w:val="22"/>
          <w:szCs w:val="22"/>
        </w:rPr>
        <w:t xml:space="preserve">where the registrant is alleged to have breached the IEDR terms and conditions of service) is received, the IEDR has an internal </w:t>
      </w:r>
      <w:r w:rsidRPr="000B250F">
        <w:rPr>
          <w:rFonts w:ascii="Arial" w:hAnsi="Arial" w:cs="Arial"/>
          <w:b/>
          <w:sz w:val="22"/>
          <w:szCs w:val="22"/>
        </w:rPr>
        <w:lastRenderedPageBreak/>
        <w:t xml:space="preserve">process for </w:t>
      </w:r>
      <w:r w:rsidR="006045DD" w:rsidRPr="000B250F">
        <w:rPr>
          <w:rFonts w:ascii="Arial" w:hAnsi="Arial" w:cs="Arial"/>
          <w:b/>
          <w:sz w:val="22"/>
          <w:szCs w:val="22"/>
        </w:rPr>
        <w:t>engaging</w:t>
      </w:r>
      <w:r w:rsidRPr="000B250F">
        <w:rPr>
          <w:rFonts w:ascii="Arial" w:hAnsi="Arial" w:cs="Arial"/>
          <w:b/>
          <w:sz w:val="22"/>
          <w:szCs w:val="22"/>
        </w:rPr>
        <w:t xml:space="preserve"> with the registrant, requesting that they address the matter or outline their position within XX days. </w:t>
      </w:r>
      <w:r w:rsidR="005847EC" w:rsidRPr="000B250F">
        <w:rPr>
          <w:rFonts w:ascii="Arial" w:hAnsi="Arial" w:cs="Arial"/>
          <w:b/>
          <w:sz w:val="22"/>
          <w:szCs w:val="22"/>
        </w:rPr>
        <w:t>In such matters, the IEDR reserves the right to suspend / delete the registration if the matter is unsatisfactorily addressed.</w:t>
      </w:r>
      <w:r w:rsidR="006045DD" w:rsidRPr="000B250F">
        <w:rPr>
          <w:rFonts w:ascii="Arial" w:hAnsi="Arial" w:cs="Arial"/>
          <w:b/>
          <w:sz w:val="22"/>
          <w:szCs w:val="22"/>
        </w:rPr>
        <w:t xml:space="preserve"> </w:t>
      </w:r>
    </w:p>
    <w:p w14:paraId="20052D90" w14:textId="77777777" w:rsidR="000B250F" w:rsidRPr="000B250F" w:rsidRDefault="000B250F" w:rsidP="000B250F">
      <w:pPr>
        <w:spacing w:line="276" w:lineRule="auto"/>
        <w:rPr>
          <w:rFonts w:ascii="Arial" w:hAnsi="Arial" w:cs="Arial"/>
          <w:b/>
          <w:sz w:val="22"/>
          <w:szCs w:val="22"/>
        </w:rPr>
      </w:pPr>
    </w:p>
    <w:p w14:paraId="3F197FD8" w14:textId="36DF3F91" w:rsidR="007B31D1" w:rsidRPr="000B250F" w:rsidRDefault="006072F0" w:rsidP="000B250F">
      <w:pPr>
        <w:spacing w:line="276" w:lineRule="auto"/>
        <w:rPr>
          <w:rFonts w:ascii="Arial" w:hAnsi="Arial" w:cs="Arial"/>
          <w:sz w:val="22"/>
          <w:szCs w:val="22"/>
        </w:rPr>
      </w:pPr>
      <w:r w:rsidRPr="000B250F">
        <w:rPr>
          <w:rFonts w:ascii="Arial" w:hAnsi="Arial" w:cs="Arial"/>
          <w:sz w:val="22"/>
          <w:szCs w:val="22"/>
        </w:rPr>
        <w:t>8</w:t>
      </w:r>
      <w:r w:rsidR="004357C8" w:rsidRPr="000B250F">
        <w:rPr>
          <w:rFonts w:ascii="Arial" w:hAnsi="Arial" w:cs="Arial"/>
          <w:sz w:val="22"/>
          <w:szCs w:val="22"/>
        </w:rPr>
        <w:t>)</w:t>
      </w:r>
      <w:r w:rsidR="004357C8" w:rsidRPr="000B250F">
        <w:rPr>
          <w:rFonts w:ascii="Arial" w:hAnsi="Arial" w:cs="Arial"/>
          <w:sz w:val="22"/>
          <w:szCs w:val="22"/>
        </w:rPr>
        <w:tab/>
      </w:r>
      <w:r w:rsidR="007B31D1" w:rsidRPr="000B250F">
        <w:rPr>
          <w:rFonts w:ascii="Arial" w:hAnsi="Arial" w:cs="Arial"/>
          <w:sz w:val="22"/>
          <w:szCs w:val="22"/>
        </w:rPr>
        <w:t xml:space="preserve">Is there a transfer of personal information for transfers between Registrars? Within </w:t>
      </w:r>
      <w:r w:rsidR="00A47DF5" w:rsidRPr="000B250F">
        <w:rPr>
          <w:rFonts w:ascii="Arial" w:hAnsi="Arial" w:cs="Arial"/>
          <w:sz w:val="22"/>
          <w:szCs w:val="22"/>
        </w:rPr>
        <w:t xml:space="preserve">the GNSO </w:t>
      </w:r>
      <w:r w:rsidR="007B31D1" w:rsidRPr="000B250F">
        <w:rPr>
          <w:rFonts w:ascii="Arial" w:hAnsi="Arial" w:cs="Arial"/>
          <w:sz w:val="22"/>
          <w:szCs w:val="22"/>
        </w:rPr>
        <w:t xml:space="preserve">we rely on a form of </w:t>
      </w:r>
      <w:proofErr w:type="spellStart"/>
      <w:r w:rsidR="007B31D1" w:rsidRPr="000B250F">
        <w:rPr>
          <w:rFonts w:ascii="Arial" w:hAnsi="Arial" w:cs="Arial"/>
          <w:sz w:val="22"/>
          <w:szCs w:val="22"/>
        </w:rPr>
        <w:t>authorisation</w:t>
      </w:r>
      <w:proofErr w:type="spellEnd"/>
      <w:r w:rsidR="007B31D1" w:rsidRPr="000B250F">
        <w:rPr>
          <w:rFonts w:ascii="Arial" w:hAnsi="Arial" w:cs="Arial"/>
          <w:sz w:val="22"/>
          <w:szCs w:val="22"/>
        </w:rPr>
        <w:t xml:space="preserve"> and publication of WHOIS info. </w:t>
      </w:r>
    </w:p>
    <w:p w14:paraId="2D967724" w14:textId="00657547" w:rsidR="00EF1428" w:rsidRPr="000B250F" w:rsidRDefault="00EF1428" w:rsidP="000B250F">
      <w:pPr>
        <w:spacing w:line="276" w:lineRule="auto"/>
        <w:rPr>
          <w:rFonts w:ascii="Arial" w:hAnsi="Arial" w:cs="Arial"/>
          <w:sz w:val="22"/>
          <w:szCs w:val="22"/>
        </w:rPr>
      </w:pPr>
    </w:p>
    <w:p w14:paraId="608700A5" w14:textId="01B1A80F" w:rsidR="005847EC" w:rsidRDefault="00EF1428" w:rsidP="000B250F">
      <w:pPr>
        <w:spacing w:line="276" w:lineRule="auto"/>
        <w:rPr>
          <w:rFonts w:ascii="Arial" w:hAnsi="Arial" w:cs="Arial"/>
          <w:b/>
          <w:sz w:val="22"/>
          <w:szCs w:val="22"/>
        </w:rPr>
      </w:pPr>
      <w:r w:rsidRPr="000B250F">
        <w:rPr>
          <w:rFonts w:ascii="Arial" w:hAnsi="Arial" w:cs="Arial"/>
          <w:b/>
          <w:sz w:val="22"/>
          <w:szCs w:val="22"/>
        </w:rPr>
        <w:t xml:space="preserve">Yes, registrant contact information is transferred during the billing contact transfer process. </w:t>
      </w:r>
    </w:p>
    <w:p w14:paraId="17890A83" w14:textId="77777777" w:rsidR="000B250F" w:rsidRPr="000B250F" w:rsidRDefault="000B250F" w:rsidP="000B250F">
      <w:pPr>
        <w:spacing w:line="276" w:lineRule="auto"/>
        <w:rPr>
          <w:rFonts w:ascii="Arial" w:hAnsi="Arial" w:cs="Arial"/>
          <w:b/>
          <w:sz w:val="22"/>
          <w:szCs w:val="22"/>
        </w:rPr>
      </w:pPr>
    </w:p>
    <w:p w14:paraId="50E568A1" w14:textId="411ACEFE" w:rsidR="007B31D1" w:rsidRPr="000B250F" w:rsidRDefault="006072F0" w:rsidP="000B250F">
      <w:pPr>
        <w:spacing w:line="276" w:lineRule="auto"/>
        <w:rPr>
          <w:rFonts w:ascii="Arial" w:hAnsi="Arial" w:cs="Arial"/>
          <w:sz w:val="22"/>
          <w:szCs w:val="22"/>
        </w:rPr>
      </w:pPr>
      <w:r w:rsidRPr="000B250F">
        <w:rPr>
          <w:rFonts w:ascii="Arial" w:hAnsi="Arial" w:cs="Arial"/>
          <w:sz w:val="22"/>
          <w:szCs w:val="22"/>
        </w:rPr>
        <w:t>9</w:t>
      </w:r>
      <w:r w:rsidR="004357C8" w:rsidRPr="000B250F">
        <w:rPr>
          <w:rFonts w:ascii="Arial" w:hAnsi="Arial" w:cs="Arial"/>
          <w:sz w:val="22"/>
          <w:szCs w:val="22"/>
        </w:rPr>
        <w:t>)</w:t>
      </w:r>
      <w:r w:rsidR="004357C8" w:rsidRPr="000B250F">
        <w:rPr>
          <w:rFonts w:ascii="Arial" w:hAnsi="Arial" w:cs="Arial"/>
          <w:sz w:val="22"/>
          <w:szCs w:val="22"/>
        </w:rPr>
        <w:tab/>
      </w:r>
      <w:r w:rsidR="007B31D1" w:rsidRPr="000B250F">
        <w:rPr>
          <w:rFonts w:ascii="Arial" w:hAnsi="Arial" w:cs="Arial"/>
          <w:sz w:val="22"/>
          <w:szCs w:val="22"/>
        </w:rPr>
        <w:t>Several ccTLD operators do not list an expiry date, is that due to privacy regulations or is there another reason? </w:t>
      </w:r>
    </w:p>
    <w:p w14:paraId="3C83AFEE" w14:textId="23010625" w:rsidR="00EF1428" w:rsidRPr="000B250F" w:rsidRDefault="00EF1428" w:rsidP="000B250F">
      <w:pPr>
        <w:spacing w:line="276" w:lineRule="auto"/>
        <w:rPr>
          <w:rFonts w:ascii="Arial" w:hAnsi="Arial" w:cs="Arial"/>
          <w:sz w:val="22"/>
          <w:szCs w:val="22"/>
        </w:rPr>
      </w:pPr>
    </w:p>
    <w:p w14:paraId="79557442" w14:textId="173CE0B1" w:rsidR="00EF1428" w:rsidRPr="000B250F" w:rsidRDefault="00EF1428" w:rsidP="000B250F">
      <w:pPr>
        <w:spacing w:line="276" w:lineRule="auto"/>
        <w:rPr>
          <w:rFonts w:ascii="Arial" w:hAnsi="Arial" w:cs="Arial"/>
          <w:b/>
          <w:sz w:val="22"/>
          <w:szCs w:val="22"/>
        </w:rPr>
      </w:pPr>
      <w:r w:rsidRPr="000B250F">
        <w:rPr>
          <w:rFonts w:ascii="Arial" w:hAnsi="Arial" w:cs="Arial"/>
          <w:b/>
          <w:sz w:val="22"/>
          <w:szCs w:val="22"/>
        </w:rPr>
        <w:t>N/A - IEDR displays the renewal date etc. for a domain registration.</w:t>
      </w:r>
      <w:r w:rsidR="00AE7818" w:rsidRPr="000B250F">
        <w:rPr>
          <w:rFonts w:ascii="Arial" w:hAnsi="Arial" w:cs="Arial"/>
          <w:b/>
          <w:sz w:val="22"/>
          <w:szCs w:val="22"/>
        </w:rPr>
        <w:t xml:space="preserve"> (However, the ultimate deletion date in cases of non-renewal is not displayed on our WHOIS facility).</w:t>
      </w:r>
    </w:p>
    <w:p w14:paraId="0BEBB871" w14:textId="77777777" w:rsidR="009F6466" w:rsidRPr="000B250F" w:rsidRDefault="009F6466" w:rsidP="000B250F">
      <w:pPr>
        <w:spacing w:line="276" w:lineRule="auto"/>
        <w:rPr>
          <w:rFonts w:ascii="Arial" w:eastAsia="Times New Roman" w:hAnsi="Arial" w:cs="Arial"/>
          <w:b/>
          <w:sz w:val="22"/>
          <w:szCs w:val="22"/>
          <w:shd w:val="clear" w:color="auto" w:fill="FFFFFF"/>
        </w:rPr>
      </w:pPr>
    </w:p>
    <w:p w14:paraId="6D0F7342" w14:textId="798F3563" w:rsidR="009F6466" w:rsidRPr="000B250F" w:rsidRDefault="006072F0" w:rsidP="000B250F">
      <w:pPr>
        <w:spacing w:line="276" w:lineRule="auto"/>
        <w:rPr>
          <w:rFonts w:ascii="Arial" w:eastAsia="Times New Roman" w:hAnsi="Arial" w:cs="Arial"/>
          <w:sz w:val="22"/>
          <w:szCs w:val="22"/>
          <w:shd w:val="clear" w:color="auto" w:fill="FFFFFF"/>
        </w:rPr>
      </w:pPr>
      <w:r w:rsidRPr="000B250F">
        <w:rPr>
          <w:rFonts w:ascii="Arial" w:eastAsia="Times New Roman" w:hAnsi="Arial" w:cs="Arial"/>
          <w:sz w:val="22"/>
          <w:szCs w:val="22"/>
          <w:shd w:val="clear" w:color="auto" w:fill="FFFFFF"/>
        </w:rPr>
        <w:t>10</w:t>
      </w:r>
      <w:r w:rsidR="004357C8" w:rsidRPr="000B250F">
        <w:rPr>
          <w:rFonts w:ascii="Arial" w:eastAsia="Times New Roman" w:hAnsi="Arial" w:cs="Arial"/>
          <w:sz w:val="22"/>
          <w:szCs w:val="22"/>
          <w:shd w:val="clear" w:color="auto" w:fill="FFFFFF"/>
        </w:rPr>
        <w:t>)</w:t>
      </w:r>
      <w:r w:rsidR="004357C8" w:rsidRPr="000B250F">
        <w:rPr>
          <w:rFonts w:ascii="Arial" w:eastAsia="Times New Roman" w:hAnsi="Arial" w:cs="Arial"/>
          <w:sz w:val="22"/>
          <w:szCs w:val="22"/>
          <w:shd w:val="clear" w:color="auto" w:fill="FFFFFF"/>
        </w:rPr>
        <w:tab/>
      </w:r>
      <w:r w:rsidR="009F6466" w:rsidRPr="000B250F">
        <w:rPr>
          <w:rFonts w:ascii="Arial" w:eastAsia="Times New Roman" w:hAnsi="Arial" w:cs="Arial"/>
          <w:sz w:val="22"/>
          <w:szCs w:val="22"/>
          <w:shd w:val="clear" w:color="auto" w:fill="FFFFFF"/>
        </w:rPr>
        <w:t>Wh</w:t>
      </w:r>
      <w:r w:rsidRPr="000B250F">
        <w:rPr>
          <w:rFonts w:ascii="Arial" w:eastAsia="Times New Roman" w:hAnsi="Arial" w:cs="Arial"/>
          <w:sz w:val="22"/>
          <w:szCs w:val="22"/>
          <w:shd w:val="clear" w:color="auto" w:fill="FFFFFF"/>
        </w:rPr>
        <w:t>ere individual registrant consent is (or may become) required by law applicable to your ccTLD</w:t>
      </w:r>
      <w:r w:rsidR="006045DD" w:rsidRPr="000B250F">
        <w:rPr>
          <w:rFonts w:ascii="Arial" w:eastAsia="Times New Roman" w:hAnsi="Arial" w:cs="Arial"/>
          <w:sz w:val="22"/>
          <w:szCs w:val="22"/>
          <w:shd w:val="clear" w:color="auto" w:fill="FFFFFF"/>
        </w:rPr>
        <w:t xml:space="preserve"> with regard to </w:t>
      </w:r>
      <w:r w:rsidR="006045DD" w:rsidRPr="000B250F">
        <w:rPr>
          <w:rFonts w:ascii="Arial" w:hAnsi="Arial" w:cs="Arial"/>
          <w:sz w:val="22"/>
          <w:szCs w:val="22"/>
        </w:rPr>
        <w:t>having their contact data displayed publicly</w:t>
      </w:r>
      <w:r w:rsidRPr="000B250F">
        <w:rPr>
          <w:rFonts w:ascii="Arial" w:eastAsia="Times New Roman" w:hAnsi="Arial" w:cs="Arial"/>
          <w:sz w:val="22"/>
          <w:szCs w:val="22"/>
          <w:shd w:val="clear" w:color="auto" w:fill="FFFFFF"/>
        </w:rPr>
        <w:t xml:space="preserve">, how do you obtain (or plan to obtain) such consent?  </w:t>
      </w:r>
    </w:p>
    <w:p w14:paraId="782A5E72" w14:textId="0C763002" w:rsidR="002E65B0" w:rsidRPr="000B250F" w:rsidRDefault="002E65B0" w:rsidP="000B250F">
      <w:pPr>
        <w:spacing w:line="276" w:lineRule="auto"/>
        <w:rPr>
          <w:rFonts w:ascii="Arial" w:eastAsia="Times New Roman" w:hAnsi="Arial" w:cs="Arial"/>
          <w:sz w:val="22"/>
          <w:szCs w:val="22"/>
          <w:shd w:val="clear" w:color="auto" w:fill="FFFFFF"/>
        </w:rPr>
      </w:pPr>
    </w:p>
    <w:p w14:paraId="2D1C621E" w14:textId="15E951CF" w:rsidR="002E65B0" w:rsidRPr="000B250F" w:rsidRDefault="006045DD" w:rsidP="000B250F">
      <w:pPr>
        <w:spacing w:line="276" w:lineRule="auto"/>
        <w:rPr>
          <w:rFonts w:ascii="Arial" w:eastAsia="Times New Roman" w:hAnsi="Arial" w:cs="Arial"/>
          <w:b/>
          <w:sz w:val="22"/>
          <w:szCs w:val="22"/>
          <w:shd w:val="clear" w:color="auto" w:fill="FFFFFF"/>
        </w:rPr>
      </w:pPr>
      <w:r w:rsidRPr="000B250F">
        <w:rPr>
          <w:rFonts w:ascii="Arial" w:eastAsia="Times New Roman" w:hAnsi="Arial" w:cs="Arial"/>
          <w:b/>
          <w:sz w:val="22"/>
          <w:szCs w:val="22"/>
          <w:shd w:val="clear" w:color="auto" w:fill="FFFFFF"/>
        </w:rPr>
        <w:t>N/A - Under the IEDR WHOIS Policy, contact information for registrants is not made publicly available</w:t>
      </w:r>
      <w:r w:rsidR="002E65B0" w:rsidRPr="000B250F">
        <w:rPr>
          <w:rFonts w:ascii="Arial" w:eastAsia="Times New Roman" w:hAnsi="Arial" w:cs="Arial"/>
          <w:b/>
          <w:sz w:val="22"/>
          <w:szCs w:val="22"/>
          <w:shd w:val="clear" w:color="auto" w:fill="FFFFFF"/>
        </w:rPr>
        <w:t>.</w:t>
      </w:r>
    </w:p>
    <w:p w14:paraId="5C8EA10F" w14:textId="66C59623" w:rsidR="006361D3" w:rsidRPr="000B250F" w:rsidRDefault="006361D3" w:rsidP="000B250F">
      <w:pPr>
        <w:spacing w:line="276" w:lineRule="auto"/>
        <w:rPr>
          <w:rFonts w:ascii="Arial" w:eastAsia="Times New Roman" w:hAnsi="Arial" w:cs="Arial"/>
          <w:sz w:val="22"/>
          <w:szCs w:val="22"/>
          <w:shd w:val="clear" w:color="auto" w:fill="FFFFFF"/>
        </w:rPr>
      </w:pPr>
    </w:p>
    <w:p w14:paraId="451DA6D0" w14:textId="7F650CDE" w:rsidR="006361D3" w:rsidRDefault="006361D3" w:rsidP="000B250F">
      <w:pPr>
        <w:spacing w:line="276" w:lineRule="auto"/>
        <w:rPr>
          <w:rFonts w:ascii="Arial" w:eastAsia="Times New Roman" w:hAnsi="Arial" w:cs="Arial"/>
          <w:sz w:val="22"/>
          <w:szCs w:val="22"/>
          <w:shd w:val="clear" w:color="auto" w:fill="FFFFFF"/>
        </w:rPr>
      </w:pPr>
      <w:r w:rsidRPr="000B250F">
        <w:rPr>
          <w:rFonts w:ascii="Arial" w:eastAsia="Times New Roman" w:hAnsi="Arial" w:cs="Arial"/>
          <w:sz w:val="22"/>
          <w:szCs w:val="22"/>
          <w:shd w:val="clear" w:color="auto" w:fill="FFFFFF"/>
        </w:rPr>
        <w:t xml:space="preserve">11) </w:t>
      </w:r>
      <w:r w:rsidR="00063805" w:rsidRPr="000B250F">
        <w:rPr>
          <w:rFonts w:ascii="Arial" w:eastAsia="Times New Roman" w:hAnsi="Arial" w:cs="Arial"/>
          <w:sz w:val="22"/>
          <w:szCs w:val="22"/>
          <w:shd w:val="clear" w:color="auto" w:fill="FFFFFF"/>
        </w:rPr>
        <w:t>To the extent not already covered above, d</w:t>
      </w:r>
      <w:r w:rsidRPr="000B250F">
        <w:rPr>
          <w:rFonts w:ascii="Arial" w:eastAsia="Times New Roman" w:hAnsi="Arial" w:cs="Arial"/>
          <w:sz w:val="22"/>
          <w:szCs w:val="22"/>
          <w:shd w:val="clear" w:color="auto" w:fill="FFFFFF"/>
        </w:rPr>
        <w:t>o you have/recommend any best practices</w:t>
      </w:r>
      <w:r w:rsidR="00063805" w:rsidRPr="000B250F">
        <w:rPr>
          <w:rFonts w:ascii="Arial" w:eastAsia="Times New Roman" w:hAnsi="Arial" w:cs="Arial"/>
          <w:sz w:val="22"/>
          <w:szCs w:val="22"/>
          <w:shd w:val="clear" w:color="auto" w:fill="FFFFFF"/>
        </w:rPr>
        <w:t xml:space="preserve"> that have been implemented in the ccTLD space for collecting, accessing or displaying personal information contained in </w:t>
      </w:r>
      <w:proofErr w:type="spellStart"/>
      <w:r w:rsidR="00A47DF5" w:rsidRPr="000B250F">
        <w:rPr>
          <w:rFonts w:ascii="Arial" w:eastAsia="Times New Roman" w:hAnsi="Arial" w:cs="Arial"/>
          <w:sz w:val="22"/>
          <w:szCs w:val="22"/>
          <w:shd w:val="clear" w:color="auto" w:fill="FFFFFF"/>
        </w:rPr>
        <w:t>Whois</w:t>
      </w:r>
      <w:proofErr w:type="spellEnd"/>
      <w:r w:rsidR="00A47DF5" w:rsidRPr="000B250F">
        <w:rPr>
          <w:rFonts w:ascii="Arial" w:eastAsia="Times New Roman" w:hAnsi="Arial" w:cs="Arial"/>
          <w:sz w:val="22"/>
          <w:szCs w:val="22"/>
          <w:shd w:val="clear" w:color="auto" w:fill="FFFFFF"/>
        </w:rPr>
        <w:t xml:space="preserve"> </w:t>
      </w:r>
      <w:r w:rsidR="00063805" w:rsidRPr="000B250F">
        <w:rPr>
          <w:rFonts w:ascii="Arial" w:eastAsia="Times New Roman" w:hAnsi="Arial" w:cs="Arial"/>
          <w:sz w:val="22"/>
          <w:szCs w:val="22"/>
          <w:shd w:val="clear" w:color="auto" w:fill="FFFFFF"/>
        </w:rPr>
        <w:t>data in compliance with applicable privacy and other laws?</w:t>
      </w:r>
    </w:p>
    <w:p w14:paraId="62ABAA37" w14:textId="6EADECB3" w:rsidR="000B250F" w:rsidRDefault="000B250F" w:rsidP="000B250F">
      <w:pPr>
        <w:spacing w:line="276" w:lineRule="auto"/>
        <w:rPr>
          <w:rFonts w:ascii="Arial" w:eastAsia="Times New Roman" w:hAnsi="Arial" w:cs="Arial"/>
          <w:sz w:val="22"/>
          <w:szCs w:val="22"/>
          <w:shd w:val="clear" w:color="auto" w:fill="FFFFFF"/>
        </w:rPr>
      </w:pPr>
    </w:p>
    <w:p w14:paraId="215E7E5F" w14:textId="203B579F" w:rsidR="000B250F" w:rsidRPr="000B250F" w:rsidRDefault="000B250F" w:rsidP="000B250F">
      <w:pPr>
        <w:spacing w:line="276" w:lineRule="auto"/>
        <w:rPr>
          <w:rFonts w:ascii="Arial" w:eastAsia="Times New Roman" w:hAnsi="Arial" w:cs="Arial"/>
          <w:b/>
          <w:sz w:val="22"/>
          <w:szCs w:val="22"/>
          <w:shd w:val="clear" w:color="auto" w:fill="FFFFFF"/>
        </w:rPr>
      </w:pPr>
      <w:bookmarkStart w:id="0" w:name="_GoBack"/>
      <w:r w:rsidRPr="000B250F">
        <w:rPr>
          <w:rFonts w:ascii="Arial" w:eastAsia="Times New Roman" w:hAnsi="Arial" w:cs="Arial"/>
          <w:b/>
          <w:sz w:val="22"/>
          <w:szCs w:val="22"/>
          <w:shd w:val="clear" w:color="auto" w:fill="FFFFFF"/>
        </w:rPr>
        <w:t>Nothing to add.</w:t>
      </w:r>
    </w:p>
    <w:bookmarkEnd w:id="0"/>
    <w:p w14:paraId="071EB7C6" w14:textId="407CCEB8" w:rsidR="002E65B0" w:rsidRPr="000B250F" w:rsidRDefault="002E65B0" w:rsidP="000B250F">
      <w:pPr>
        <w:spacing w:line="276" w:lineRule="auto"/>
        <w:rPr>
          <w:rFonts w:ascii="Arial" w:eastAsia="Times New Roman" w:hAnsi="Arial" w:cs="Arial"/>
          <w:sz w:val="22"/>
          <w:szCs w:val="22"/>
          <w:shd w:val="clear" w:color="auto" w:fill="FFFFFF"/>
        </w:rPr>
      </w:pPr>
    </w:p>
    <w:p w14:paraId="04C58B43" w14:textId="77777777" w:rsidR="007B31D1" w:rsidRPr="000B250F" w:rsidRDefault="007B31D1" w:rsidP="000B250F">
      <w:pPr>
        <w:spacing w:line="276" w:lineRule="auto"/>
        <w:rPr>
          <w:rFonts w:ascii="Arial" w:eastAsia="Times New Roman" w:hAnsi="Arial" w:cs="Arial"/>
          <w:sz w:val="22"/>
          <w:szCs w:val="22"/>
        </w:rPr>
      </w:pPr>
    </w:p>
    <w:p w14:paraId="297C4C8D" w14:textId="77777777" w:rsidR="007B31D1" w:rsidRPr="000B250F" w:rsidRDefault="007B31D1" w:rsidP="000B250F">
      <w:pPr>
        <w:spacing w:line="276" w:lineRule="auto"/>
        <w:rPr>
          <w:rFonts w:ascii="Arial" w:hAnsi="Arial" w:cs="Arial"/>
          <w:sz w:val="22"/>
          <w:szCs w:val="22"/>
        </w:rPr>
      </w:pPr>
    </w:p>
    <w:sectPr w:rsidR="007B31D1" w:rsidRPr="000B250F" w:rsidSect="007939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CDF5" w14:textId="77777777" w:rsidR="002448AD" w:rsidRDefault="002448AD" w:rsidP="00CB31DC">
      <w:r>
        <w:separator/>
      </w:r>
    </w:p>
  </w:endnote>
  <w:endnote w:type="continuationSeparator" w:id="0">
    <w:p w14:paraId="238FA8EE" w14:textId="77777777" w:rsidR="002448AD" w:rsidRDefault="002448AD" w:rsidP="00CB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63C4" w14:textId="77777777" w:rsidR="00AF6BFA" w:rsidRDefault="00AF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30C2" w14:textId="77777777" w:rsidR="00AF6BFA" w:rsidRPr="00AF6BFA" w:rsidRDefault="00CB31DC" w:rsidP="00AF6BFA">
    <w:pPr>
      <w:rPr>
        <w:rFonts w:ascii="Times New Roman" w:eastAsia="Times New Roman" w:hAnsi="Times New Roman" w:cs="Times New Roman"/>
      </w:rPr>
    </w:pPr>
    <w:r>
      <w:t xml:space="preserve">Thank you for </w:t>
    </w:r>
    <w:r w:rsidR="003F7198">
      <w:t>responding to the working groups questions, p</w:t>
    </w:r>
    <w:r>
      <w:t xml:space="preserve">lease submit </w:t>
    </w:r>
    <w:r w:rsidR="00D1584D">
      <w:t xml:space="preserve">your responses to the RDS PDP working group </w:t>
    </w:r>
    <w:hyperlink r:id="rId1" w:tgtFrame="_blank" w:history="1">
      <w:r w:rsidR="00AF6BFA" w:rsidRPr="00AF6BFA">
        <w:rPr>
          <w:rFonts w:ascii="Arial" w:eastAsia="Times New Roman" w:hAnsi="Arial" w:cs="Arial"/>
          <w:color w:val="1155CC"/>
          <w:sz w:val="19"/>
          <w:szCs w:val="19"/>
          <w:u w:val="single"/>
        </w:rPr>
        <w:t>gnso-rds-pdp-ccTLDQs@icann.org</w:t>
      </w:r>
    </w:hyperlink>
  </w:p>
  <w:p w14:paraId="1936D0A7" w14:textId="12E6CFD5" w:rsidR="00CB31DC" w:rsidRDefault="00CB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4B42" w14:textId="77777777" w:rsidR="00AF6BFA" w:rsidRDefault="00AF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72B5" w14:textId="77777777" w:rsidR="002448AD" w:rsidRDefault="002448AD" w:rsidP="00CB31DC">
      <w:r>
        <w:separator/>
      </w:r>
    </w:p>
  </w:footnote>
  <w:footnote w:type="continuationSeparator" w:id="0">
    <w:p w14:paraId="106239DA" w14:textId="77777777" w:rsidR="002448AD" w:rsidRDefault="002448AD" w:rsidP="00CB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45EC" w14:textId="77777777" w:rsidR="00AF6BFA" w:rsidRDefault="00AF6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D37F" w14:textId="77777777" w:rsidR="00AF6BFA" w:rsidRDefault="00AF6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8A46" w14:textId="77777777" w:rsidR="00AF6BFA" w:rsidRDefault="00AF6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C082E"/>
    <w:multiLevelType w:val="hybridMultilevel"/>
    <w:tmpl w:val="4A88BAF6"/>
    <w:lvl w:ilvl="0" w:tplc="6CB2641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D1"/>
    <w:rsid w:val="00063805"/>
    <w:rsid w:val="000B250F"/>
    <w:rsid w:val="000C4224"/>
    <w:rsid w:val="000D6BE5"/>
    <w:rsid w:val="001C3237"/>
    <w:rsid w:val="002448AD"/>
    <w:rsid w:val="002668BA"/>
    <w:rsid w:val="0027190E"/>
    <w:rsid w:val="002E2DD6"/>
    <w:rsid w:val="002E65B0"/>
    <w:rsid w:val="00324D7E"/>
    <w:rsid w:val="00354C6E"/>
    <w:rsid w:val="00380162"/>
    <w:rsid w:val="003F7198"/>
    <w:rsid w:val="004357C8"/>
    <w:rsid w:val="00515011"/>
    <w:rsid w:val="0056760E"/>
    <w:rsid w:val="005847EC"/>
    <w:rsid w:val="006045DD"/>
    <w:rsid w:val="006072F0"/>
    <w:rsid w:val="00634856"/>
    <w:rsid w:val="006361D3"/>
    <w:rsid w:val="00663990"/>
    <w:rsid w:val="00793926"/>
    <w:rsid w:val="007A7424"/>
    <w:rsid w:val="007B31D1"/>
    <w:rsid w:val="009F6466"/>
    <w:rsid w:val="00A47DF5"/>
    <w:rsid w:val="00AE00D1"/>
    <w:rsid w:val="00AE7818"/>
    <w:rsid w:val="00AF6BFA"/>
    <w:rsid w:val="00BC1540"/>
    <w:rsid w:val="00BF5AE9"/>
    <w:rsid w:val="00C72926"/>
    <w:rsid w:val="00C8339C"/>
    <w:rsid w:val="00CA71A4"/>
    <w:rsid w:val="00CB31DC"/>
    <w:rsid w:val="00CF09BB"/>
    <w:rsid w:val="00D1584D"/>
    <w:rsid w:val="00E45D04"/>
    <w:rsid w:val="00E77191"/>
    <w:rsid w:val="00ED50BA"/>
    <w:rsid w:val="00EF1428"/>
    <w:rsid w:val="00EF4EB9"/>
    <w:rsid w:val="00EF6E36"/>
    <w:rsid w:val="00F27F12"/>
    <w:rsid w:val="00F9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82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1D1"/>
    <w:pPr>
      <w:spacing w:before="100" w:beforeAutospacing="1" w:after="100" w:afterAutospacing="1"/>
    </w:pPr>
    <w:rPr>
      <w:rFonts w:ascii="Times New Roman" w:hAnsi="Times New Roman" w:cs="Times New Roman"/>
    </w:rPr>
  </w:style>
  <w:style w:type="character" w:customStyle="1" w:styleId="il">
    <w:name w:val="il"/>
    <w:basedOn w:val="DefaultParagraphFont"/>
    <w:rsid w:val="007B31D1"/>
  </w:style>
  <w:style w:type="character" w:customStyle="1" w:styleId="apple-converted-space">
    <w:name w:val="apple-converted-space"/>
    <w:basedOn w:val="DefaultParagraphFont"/>
    <w:rsid w:val="007B31D1"/>
  </w:style>
  <w:style w:type="paragraph" w:styleId="ListParagraph">
    <w:name w:val="List Paragraph"/>
    <w:basedOn w:val="Normal"/>
    <w:uiPriority w:val="34"/>
    <w:qFormat/>
    <w:rsid w:val="00CA71A4"/>
    <w:pPr>
      <w:ind w:left="720"/>
      <w:contextualSpacing/>
    </w:pPr>
  </w:style>
  <w:style w:type="paragraph" w:styleId="BalloonText">
    <w:name w:val="Balloon Text"/>
    <w:basedOn w:val="Normal"/>
    <w:link w:val="BalloonTextChar"/>
    <w:uiPriority w:val="99"/>
    <w:semiHidden/>
    <w:unhideWhenUsed/>
    <w:rsid w:val="00AE00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00D1"/>
    <w:rPr>
      <w:rFonts w:ascii="Times New Roman" w:hAnsi="Times New Roman" w:cs="Times New Roman"/>
      <w:sz w:val="18"/>
      <w:szCs w:val="18"/>
    </w:rPr>
  </w:style>
  <w:style w:type="paragraph" w:styleId="Header">
    <w:name w:val="header"/>
    <w:basedOn w:val="Normal"/>
    <w:link w:val="HeaderChar"/>
    <w:uiPriority w:val="99"/>
    <w:unhideWhenUsed/>
    <w:rsid w:val="00CB31DC"/>
    <w:pPr>
      <w:tabs>
        <w:tab w:val="center" w:pos="4680"/>
        <w:tab w:val="right" w:pos="9360"/>
      </w:tabs>
    </w:pPr>
  </w:style>
  <w:style w:type="character" w:customStyle="1" w:styleId="HeaderChar">
    <w:name w:val="Header Char"/>
    <w:basedOn w:val="DefaultParagraphFont"/>
    <w:link w:val="Header"/>
    <w:uiPriority w:val="99"/>
    <w:rsid w:val="00CB31DC"/>
  </w:style>
  <w:style w:type="paragraph" w:styleId="Footer">
    <w:name w:val="footer"/>
    <w:basedOn w:val="Normal"/>
    <w:link w:val="FooterChar"/>
    <w:uiPriority w:val="99"/>
    <w:unhideWhenUsed/>
    <w:rsid w:val="00CB31DC"/>
    <w:pPr>
      <w:tabs>
        <w:tab w:val="center" w:pos="4680"/>
        <w:tab w:val="right" w:pos="9360"/>
      </w:tabs>
    </w:pPr>
  </w:style>
  <w:style w:type="character" w:customStyle="1" w:styleId="FooterChar">
    <w:name w:val="Footer Char"/>
    <w:basedOn w:val="DefaultParagraphFont"/>
    <w:link w:val="Footer"/>
    <w:uiPriority w:val="99"/>
    <w:rsid w:val="00CB31DC"/>
  </w:style>
  <w:style w:type="character" w:styleId="Hyperlink">
    <w:name w:val="Hyperlink"/>
    <w:basedOn w:val="DefaultParagraphFont"/>
    <w:uiPriority w:val="99"/>
    <w:unhideWhenUsed/>
    <w:rsid w:val="00AF6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74597">
      <w:bodyDiv w:val="1"/>
      <w:marLeft w:val="0"/>
      <w:marRight w:val="0"/>
      <w:marTop w:val="0"/>
      <w:marBottom w:val="0"/>
      <w:divBdr>
        <w:top w:val="none" w:sz="0" w:space="0" w:color="auto"/>
        <w:left w:val="none" w:sz="0" w:space="0" w:color="auto"/>
        <w:bottom w:val="none" w:sz="0" w:space="0" w:color="auto"/>
        <w:right w:val="none" w:sz="0" w:space="0" w:color="auto"/>
      </w:divBdr>
    </w:div>
    <w:div w:id="1492209928">
      <w:bodyDiv w:val="1"/>
      <w:marLeft w:val="0"/>
      <w:marRight w:val="0"/>
      <w:marTop w:val="0"/>
      <w:marBottom w:val="0"/>
      <w:divBdr>
        <w:top w:val="none" w:sz="0" w:space="0" w:color="auto"/>
        <w:left w:val="none" w:sz="0" w:space="0" w:color="auto"/>
        <w:bottom w:val="none" w:sz="0" w:space="0" w:color="auto"/>
        <w:right w:val="none" w:sz="0" w:space="0" w:color="auto"/>
      </w:divBdr>
    </w:div>
    <w:div w:id="2039499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edr.ie/dispute-resolu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nso-rds-pdp-ccTLDQ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Kawaguchi</dc:creator>
  <cp:keywords/>
  <dc:description/>
  <cp:lastModifiedBy>Sarah Keegan</cp:lastModifiedBy>
  <cp:revision>13</cp:revision>
  <dcterms:created xsi:type="dcterms:W3CDTF">2017-06-06T08:16:00Z</dcterms:created>
  <dcterms:modified xsi:type="dcterms:W3CDTF">2017-06-16T09:33:00Z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