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2D4" w:rsidRPr="005C02D4" w:rsidRDefault="005C02D4" w:rsidP="005C02D4">
      <w:pPr>
        <w:spacing w:before="90" w:after="0" w:line="240" w:lineRule="auto"/>
        <w:rPr>
          <w:rFonts w:ascii="Arial" w:eastAsia="Times New Roman" w:hAnsi="Arial" w:cs="Arial"/>
          <w:color w:val="222222"/>
          <w:sz w:val="24"/>
          <w:szCs w:val="24"/>
        </w:rPr>
      </w:pPr>
      <w:bookmarkStart w:id="0" w:name="_GoBack"/>
      <w:bookmarkEnd w:id="0"/>
      <w:r w:rsidRPr="005C02D4">
        <w:rPr>
          <w:rFonts w:ascii="Arial" w:eastAsia="Times New Roman" w:hAnsi="Arial" w:cs="Arial"/>
          <w:b/>
          <w:color w:val="222222"/>
          <w:sz w:val="24"/>
          <w:szCs w:val="24"/>
        </w:rPr>
        <w:t>Goal/Scenario:</w:t>
      </w:r>
      <w:r>
        <w:rPr>
          <w:rFonts w:ascii="Arial" w:eastAsia="Times New Roman" w:hAnsi="Arial" w:cs="Arial"/>
          <w:color w:val="222222"/>
          <w:sz w:val="24"/>
          <w:szCs w:val="24"/>
        </w:rPr>
        <w:t xml:space="preserve"> A</w:t>
      </w:r>
      <w:r w:rsidRPr="005C02D4">
        <w:rPr>
          <w:rFonts w:ascii="Arial" w:eastAsia="Times New Roman" w:hAnsi="Arial" w:cs="Arial"/>
          <w:color w:val="222222"/>
          <w:sz w:val="24"/>
          <w:szCs w:val="24"/>
        </w:rPr>
        <w:t xml:space="preserve"> dissident group launches a website to bring important news and information to the public. They register their domain name in a foreign nation and do not want law enforcement, or other parties, to be able to identify the website€™s administrators, management, and/or sources of information. If this information was made known, their publishing could be silenced and their sources and contributors could suffer harm. The registrant is not aware of the existence of privacy proxy services at the time they register their domain name.</w:t>
      </w:r>
    </w:p>
    <w:p w:rsidR="005C02D4" w:rsidRDefault="005C02D4" w:rsidP="005C02D4">
      <w:pPr>
        <w:spacing w:before="90" w:after="0" w:line="240" w:lineRule="auto"/>
        <w:rPr>
          <w:rFonts w:ascii="Arial" w:eastAsia="Times New Roman" w:hAnsi="Arial" w:cs="Arial"/>
          <w:b/>
          <w:bCs/>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Misuse Case:</w:t>
      </w:r>
      <w:r w:rsidRPr="005C02D4">
        <w:rPr>
          <w:rFonts w:ascii="Arial" w:eastAsia="Times New Roman" w:hAnsi="Arial" w:cs="Arial"/>
          <w:color w:val="222222"/>
          <w:sz w:val="24"/>
          <w:szCs w:val="24"/>
        </w:rPr>
        <w:t xml:space="preserve">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could be used by State actors or other parties to identify members of or contributors to the dissident group, and this could result in their </w:t>
      </w:r>
      <w:proofErr w:type="gramStart"/>
      <w:r w:rsidRPr="005C02D4">
        <w:rPr>
          <w:rFonts w:ascii="Arial" w:eastAsia="Times New Roman" w:hAnsi="Arial" w:cs="Arial"/>
          <w:color w:val="222222"/>
          <w:sz w:val="24"/>
          <w:szCs w:val="24"/>
        </w:rPr>
        <w:t xml:space="preserve">voices </w:t>
      </w:r>
      <w:r>
        <w:rPr>
          <w:rFonts w:ascii="Arial" w:eastAsia="Times New Roman" w:hAnsi="Arial" w:cs="Arial"/>
          <w:color w:val="222222"/>
          <w:sz w:val="24"/>
          <w:szCs w:val="24"/>
        </w:rPr>
        <w:t xml:space="preserve"> </w:t>
      </w:r>
      <w:r w:rsidRPr="005C02D4">
        <w:rPr>
          <w:rFonts w:ascii="Arial" w:eastAsia="Times New Roman" w:hAnsi="Arial" w:cs="Arial"/>
          <w:color w:val="222222"/>
          <w:sz w:val="24"/>
          <w:szCs w:val="24"/>
        </w:rPr>
        <w:t>being</w:t>
      </w:r>
      <w:proofErr w:type="gramEnd"/>
      <w:r w:rsidRPr="005C02D4">
        <w:rPr>
          <w:rFonts w:ascii="Arial" w:eastAsia="Times New Roman" w:hAnsi="Arial" w:cs="Arial"/>
          <w:color w:val="222222"/>
          <w:sz w:val="24"/>
          <w:szCs w:val="24"/>
        </w:rPr>
        <w:t xml:space="preserve"> silenced through legal, political, or physical means.</w:t>
      </w:r>
    </w:p>
    <w:p w:rsid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 xml:space="preserve">Main Misuse Case: </w:t>
      </w:r>
      <w:r w:rsidRPr="005C02D4">
        <w:rPr>
          <w:rFonts w:ascii="Arial" w:eastAsia="Times New Roman" w:hAnsi="Arial" w:cs="Arial"/>
          <w:color w:val="222222"/>
          <w:sz w:val="24"/>
          <w:szCs w:val="24"/>
        </w:rPr>
        <w:t xml:space="preserve">An actor is unhappy that a website in a country is publishing material that speaks </w:t>
      </w:r>
      <w:proofErr w:type="spellStart"/>
      <w:r w:rsidRPr="005C02D4">
        <w:rPr>
          <w:rFonts w:ascii="Arial" w:eastAsia="Times New Roman" w:hAnsi="Arial" w:cs="Arial"/>
          <w:color w:val="222222"/>
          <w:sz w:val="24"/>
          <w:szCs w:val="24"/>
        </w:rPr>
        <w:t>unfavourably</w:t>
      </w:r>
      <w:proofErr w:type="spellEnd"/>
      <w:r w:rsidRPr="005C02D4">
        <w:rPr>
          <w:rFonts w:ascii="Arial" w:eastAsia="Times New Roman" w:hAnsi="Arial" w:cs="Arial"/>
          <w:color w:val="222222"/>
          <w:sz w:val="24"/>
          <w:szCs w:val="24"/>
        </w:rPr>
        <w:t xml:space="preserve"> about a given topic. They wish to launch political and legal attacks to silence the website€™s publishers and to alter the narrative of the historical record on this topic. They thus </w:t>
      </w:r>
      <w:proofErr w:type="spellStart"/>
      <w:r w:rsidRPr="005C02D4">
        <w:rPr>
          <w:rFonts w:ascii="Arial" w:eastAsia="Times New Roman" w:hAnsi="Arial" w:cs="Arial"/>
          <w:color w:val="222222"/>
          <w:sz w:val="24"/>
          <w:szCs w:val="24"/>
        </w:rPr>
        <w:t>utilise</w:t>
      </w:r>
      <w:proofErr w:type="spellEnd"/>
      <w:r w:rsidRPr="005C02D4">
        <w:rPr>
          <w:rFonts w:ascii="Arial" w:eastAsia="Times New Roman" w:hAnsi="Arial" w:cs="Arial"/>
          <w:color w:val="222222"/>
          <w:sz w:val="24"/>
          <w:szCs w:val="24"/>
        </w:rPr>
        <w:t xml:space="preserve">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to identify a contact of someone involved in the administration of this website, with the view of torturing or otherwise extracting from this contact the names and contact details of contributors to the dissenting website. As the registrant does not subscribe to a privacy proxy service (possibly because of limited financial resources, or lack of awareness that such a service exists), their contact details have been permanently published into the public record and their privacy is thus permanently breached. As a result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threatens the ability of dissenting voices to exercise their inalienable rights in an online environment. </w:t>
      </w:r>
    </w:p>
    <w:p w:rsidR="005C02D4" w:rsidRP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 xml:space="preserve">Primary Actor: </w:t>
      </w:r>
      <w:r w:rsidRPr="005C02D4">
        <w:rPr>
          <w:rFonts w:ascii="Arial" w:eastAsia="Times New Roman" w:hAnsi="Arial" w:cs="Arial"/>
          <w:color w:val="222222"/>
          <w:sz w:val="24"/>
          <w:szCs w:val="24"/>
        </w:rPr>
        <w:t>Government or other entity wanting to censor a dissident group.</w:t>
      </w:r>
    </w:p>
    <w:p w:rsidR="005C02D4" w:rsidRP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Other stakeholders:</w:t>
      </w:r>
      <w:r w:rsidRPr="005C02D4">
        <w:rPr>
          <w:rFonts w:ascii="Arial" w:eastAsia="Times New Roman" w:hAnsi="Arial" w:cs="Arial"/>
          <w:color w:val="222222"/>
          <w:sz w:val="24"/>
          <w:szCs w:val="24"/>
        </w:rPr>
        <w:t xml:space="preserve"> Domain name registrant.</w:t>
      </w:r>
    </w:p>
    <w:p w:rsidR="005C02D4" w:rsidRP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Scope:</w:t>
      </w:r>
    </w:p>
    <w:p w:rsidR="005C02D4" w:rsidRP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Level:</w:t>
      </w:r>
    </w:p>
    <w:p w:rsidR="005C02D4" w:rsidRP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Data Elements:</w:t>
      </w:r>
      <w:r w:rsidRPr="005C02D4">
        <w:rPr>
          <w:rFonts w:ascii="Arial" w:eastAsia="Times New Roman" w:hAnsi="Arial" w:cs="Arial"/>
          <w:color w:val="222222"/>
          <w:sz w:val="24"/>
          <w:szCs w:val="24"/>
        </w:rPr>
        <w:t xml:space="preserve"> In order to prevent misuse by another actor, no personally identifiable information should be stored in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whatsoever. The only data elements that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requires to operate on a technical level are: the domain name itself, the registrar, the domain name€™s expiry </w:t>
      </w:r>
      <w:proofErr w:type="gramStart"/>
      <w:r w:rsidRPr="005C02D4">
        <w:rPr>
          <w:rFonts w:ascii="Arial" w:eastAsia="Times New Roman" w:hAnsi="Arial" w:cs="Arial"/>
          <w:color w:val="222222"/>
          <w:sz w:val="24"/>
          <w:szCs w:val="24"/>
        </w:rPr>
        <w:t>date,</w:t>
      </w:r>
      <w:proofErr w:type="gramEnd"/>
      <w:r w:rsidRPr="005C02D4">
        <w:rPr>
          <w:rFonts w:ascii="Arial" w:eastAsia="Times New Roman" w:hAnsi="Arial" w:cs="Arial"/>
          <w:color w:val="222222"/>
          <w:sz w:val="24"/>
          <w:szCs w:val="24"/>
        </w:rPr>
        <w:t xml:space="preserve"> and its status (registered / not registered). For it to be of functional use, there are two optional fields: name servers, and the </w:t>
      </w:r>
      <w:proofErr w:type="spellStart"/>
      <w:r w:rsidRPr="005C02D4">
        <w:rPr>
          <w:rFonts w:ascii="Arial" w:eastAsia="Times New Roman" w:hAnsi="Arial" w:cs="Arial"/>
          <w:color w:val="222222"/>
          <w:sz w:val="24"/>
          <w:szCs w:val="24"/>
        </w:rPr>
        <w:t>auth</w:t>
      </w:r>
      <w:proofErr w:type="spellEnd"/>
      <w:r w:rsidRPr="005C02D4">
        <w:rPr>
          <w:rFonts w:ascii="Arial" w:eastAsia="Times New Roman" w:hAnsi="Arial" w:cs="Arial"/>
          <w:color w:val="222222"/>
          <w:sz w:val="24"/>
          <w:szCs w:val="24"/>
        </w:rPr>
        <w:t>-code.</w:t>
      </w:r>
    </w:p>
    <w:p w:rsidR="005C02D4" w:rsidRPr="005C02D4" w:rsidRDefault="005C02D4" w:rsidP="005C02D4">
      <w:pPr>
        <w:spacing w:before="90" w:after="0" w:line="240" w:lineRule="auto"/>
        <w:rPr>
          <w:rFonts w:ascii="Arial" w:eastAsia="Times New Roman" w:hAnsi="Arial" w:cs="Arial"/>
          <w:color w:val="222222"/>
          <w:sz w:val="24"/>
          <w:szCs w:val="24"/>
        </w:rPr>
      </w:pPr>
    </w:p>
    <w:p w:rsidR="005C02D4" w:rsidRPr="005C02D4" w:rsidRDefault="005C02D4" w:rsidP="005C02D4">
      <w:pPr>
        <w:spacing w:before="90"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Story: </w:t>
      </w:r>
    </w:p>
    <w:p w:rsidR="005C02D4" w:rsidRPr="005C02D4" w:rsidRDefault="005C02D4" w:rsidP="005C02D4">
      <w:pPr>
        <w:numPr>
          <w:ilvl w:val="0"/>
          <w:numId w:val="1"/>
        </w:numPr>
        <w:spacing w:before="100" w:beforeAutospacing="1" w:after="100" w:afterAutospacing="1" w:line="240" w:lineRule="auto"/>
        <w:rPr>
          <w:rFonts w:ascii="Arial" w:eastAsia="Times New Roman" w:hAnsi="Arial" w:cs="Arial"/>
          <w:color w:val="222222"/>
          <w:sz w:val="24"/>
          <w:szCs w:val="24"/>
        </w:rPr>
      </w:pPr>
      <w:r w:rsidRPr="005C02D4">
        <w:rPr>
          <w:rFonts w:ascii="Arial" w:eastAsia="Times New Roman" w:hAnsi="Arial" w:cs="Arial"/>
          <w:color w:val="222222"/>
          <w:sz w:val="24"/>
          <w:szCs w:val="24"/>
        </w:rPr>
        <w:lastRenderedPageBreak/>
        <w:t xml:space="preserve">A requestor accesses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to obtain information about a registered domain name.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immediately returns the registration data associated with the domain name, which may include a name and physical address of the registrant. </w:t>
      </w:r>
    </w:p>
    <w:p w:rsidR="005C02D4" w:rsidRPr="005C02D4" w:rsidRDefault="005C02D4" w:rsidP="005C02D4">
      <w:pPr>
        <w:numPr>
          <w:ilvl w:val="0"/>
          <w:numId w:val="1"/>
        </w:numPr>
        <w:spacing w:before="100" w:beforeAutospacing="1" w:after="100" w:afterAutospacing="1" w:line="240" w:lineRule="auto"/>
        <w:rPr>
          <w:rFonts w:ascii="Arial" w:eastAsia="Times New Roman" w:hAnsi="Arial" w:cs="Arial"/>
          <w:color w:val="222222"/>
          <w:sz w:val="24"/>
          <w:szCs w:val="24"/>
        </w:rPr>
      </w:pPr>
      <w:r w:rsidRPr="005C02D4">
        <w:rPr>
          <w:rFonts w:ascii="Arial" w:eastAsia="Times New Roman" w:hAnsi="Arial" w:cs="Arial"/>
          <w:color w:val="222222"/>
          <w:sz w:val="24"/>
          <w:szCs w:val="24"/>
        </w:rPr>
        <w:t xml:space="preserve">The requestor passes the extracted information on to a third party who visits the physical address of the contact. The registrant suffers physical harm as a result of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and no longer feels comfortable using the Internet to convey to the public important information.</w:t>
      </w:r>
    </w:p>
    <w:p w:rsidR="005C02D4" w:rsidRPr="005C02D4" w:rsidRDefault="005C02D4" w:rsidP="005C02D4">
      <w:pPr>
        <w:spacing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 xml:space="preserve">Privacy implications: </w:t>
      </w:r>
      <w:r w:rsidRPr="005C02D4">
        <w:rPr>
          <w:rFonts w:ascii="Arial" w:eastAsia="Times New Roman" w:hAnsi="Arial" w:cs="Arial"/>
          <w:color w:val="222222"/>
          <w:sz w:val="24"/>
          <w:szCs w:val="24"/>
        </w:rPr>
        <w:t xml:space="preserve">Article 19 of the Universal Declaration of Human Rights states that everyone has the right to freedom of opinion and expression; this right includes the freedom to hold opinions without interference and to seek, receive, and impart information and ideas through any media and regardless of frontiers. These principles must be upheld in the RDS. An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that contains any personally-identifiable information would threaten these very freedoms. Accordingly, the </w:t>
      </w:r>
      <w:proofErr w:type="spellStart"/>
      <w:r w:rsidRPr="005C02D4">
        <w:rPr>
          <w:rFonts w:ascii="Arial" w:eastAsia="Times New Roman" w:hAnsi="Arial" w:cs="Arial"/>
          <w:color w:val="222222"/>
          <w:sz w:val="24"/>
          <w:szCs w:val="24"/>
        </w:rPr>
        <w:t>RDS</w:t>
      </w:r>
      <w:proofErr w:type="spellEnd"/>
      <w:r w:rsidRPr="005C02D4">
        <w:rPr>
          <w:rFonts w:ascii="Arial" w:eastAsia="Times New Roman" w:hAnsi="Arial" w:cs="Arial"/>
          <w:color w:val="222222"/>
          <w:sz w:val="24"/>
          <w:szCs w:val="24"/>
        </w:rPr>
        <w:t xml:space="preserve"> must only collect and store data for limited, lawful, and appropriate purposes.</w:t>
      </w:r>
    </w:p>
    <w:p w:rsidR="005C02D4" w:rsidRPr="005C02D4" w:rsidRDefault="005C02D4" w:rsidP="005C02D4">
      <w:pPr>
        <w:spacing w:after="0" w:line="240" w:lineRule="auto"/>
        <w:rPr>
          <w:rFonts w:ascii="Arial" w:eastAsia="Times New Roman" w:hAnsi="Arial" w:cs="Arial"/>
          <w:color w:val="222222"/>
          <w:sz w:val="24"/>
          <w:szCs w:val="24"/>
        </w:rPr>
      </w:pPr>
    </w:p>
    <w:p w:rsidR="005C02D4" w:rsidRPr="005C02D4" w:rsidRDefault="005C02D4" w:rsidP="005C02D4">
      <w:pPr>
        <w:spacing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 xml:space="preserve">Who has control of and access to the </w:t>
      </w:r>
      <w:proofErr w:type="gramStart"/>
      <w:r w:rsidRPr="005C02D4">
        <w:rPr>
          <w:rFonts w:ascii="Arial" w:eastAsia="Times New Roman" w:hAnsi="Arial" w:cs="Arial"/>
          <w:b/>
          <w:bCs/>
          <w:color w:val="222222"/>
          <w:sz w:val="24"/>
          <w:szCs w:val="24"/>
        </w:rPr>
        <w:t>data:</w:t>
      </w:r>
      <w:proofErr w:type="gramEnd"/>
      <w:r w:rsidRPr="005C02D4">
        <w:rPr>
          <w:rFonts w:ascii="Arial" w:eastAsia="Times New Roman" w:hAnsi="Arial" w:cs="Arial"/>
          <w:b/>
          <w:bCs/>
          <w:color w:val="222222"/>
          <w:sz w:val="24"/>
          <w:szCs w:val="24"/>
        </w:rPr>
        <w:t xml:space="preserve"> </w:t>
      </w:r>
    </w:p>
    <w:p w:rsidR="005C02D4" w:rsidRPr="005C02D4" w:rsidRDefault="005C02D4" w:rsidP="005C02D4">
      <w:pPr>
        <w:spacing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 </w:t>
      </w:r>
    </w:p>
    <w:p w:rsidR="005C02D4" w:rsidRPr="005C02D4" w:rsidRDefault="005C02D4" w:rsidP="005C02D4">
      <w:pPr>
        <w:spacing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 xml:space="preserve">Conditions under which the data are accessible: </w:t>
      </w:r>
    </w:p>
    <w:p w:rsidR="005C02D4" w:rsidRPr="005C02D4" w:rsidRDefault="005C02D4" w:rsidP="005C02D4">
      <w:pPr>
        <w:spacing w:after="0" w:line="240" w:lineRule="auto"/>
        <w:rPr>
          <w:rFonts w:ascii="Arial" w:eastAsia="Times New Roman" w:hAnsi="Arial" w:cs="Arial"/>
          <w:color w:val="222222"/>
          <w:sz w:val="24"/>
          <w:szCs w:val="24"/>
        </w:rPr>
      </w:pPr>
      <w:r w:rsidRPr="005C02D4">
        <w:rPr>
          <w:rFonts w:ascii="Arial" w:eastAsia="Times New Roman" w:hAnsi="Arial" w:cs="Arial"/>
          <w:color w:val="222222"/>
          <w:sz w:val="24"/>
          <w:szCs w:val="24"/>
        </w:rPr>
        <w:t> </w:t>
      </w:r>
    </w:p>
    <w:p w:rsidR="005C02D4" w:rsidRPr="005C02D4" w:rsidRDefault="005C02D4" w:rsidP="005C02D4">
      <w:pPr>
        <w:spacing w:after="0" w:line="240" w:lineRule="auto"/>
        <w:rPr>
          <w:rFonts w:ascii="Arial" w:eastAsia="Times New Roman" w:hAnsi="Arial" w:cs="Arial"/>
          <w:color w:val="222222"/>
          <w:sz w:val="24"/>
          <w:szCs w:val="24"/>
        </w:rPr>
      </w:pPr>
      <w:r w:rsidRPr="005C02D4">
        <w:rPr>
          <w:rFonts w:ascii="Arial" w:eastAsia="Times New Roman" w:hAnsi="Arial" w:cs="Arial"/>
          <w:b/>
          <w:bCs/>
          <w:color w:val="222222"/>
          <w:sz w:val="24"/>
          <w:szCs w:val="24"/>
        </w:rPr>
        <w:t xml:space="preserve">How data can be accessed: </w:t>
      </w:r>
      <w:r w:rsidRPr="005C02D4">
        <w:rPr>
          <w:rFonts w:ascii="Arial" w:eastAsia="Times New Roman" w:hAnsi="Arial" w:cs="Arial"/>
          <w:color w:val="222222"/>
          <w:sz w:val="24"/>
          <w:szCs w:val="24"/>
        </w:rPr>
        <w:t>At this time, personally identifiable information can be accessed by any party in the world, for any reason. This is not consistent with best practices in privacy protection.</w:t>
      </w:r>
    </w:p>
    <w:p w:rsidR="005C02D4" w:rsidRPr="005C02D4" w:rsidRDefault="005C02D4" w:rsidP="005C02D4">
      <w:pPr>
        <w:spacing w:after="0" w:line="240" w:lineRule="auto"/>
        <w:rPr>
          <w:rFonts w:ascii="Arial" w:eastAsia="Times New Roman" w:hAnsi="Arial" w:cs="Arial"/>
          <w:color w:val="222222"/>
          <w:sz w:val="24"/>
          <w:szCs w:val="24"/>
        </w:rPr>
      </w:pPr>
      <w:r w:rsidRPr="005C02D4">
        <w:rPr>
          <w:rFonts w:ascii="Arial" w:eastAsia="Times New Roman" w:hAnsi="Arial" w:cs="Arial"/>
          <w:color w:val="222222"/>
          <w:sz w:val="24"/>
          <w:szCs w:val="24"/>
        </w:rPr>
        <w:t> </w:t>
      </w:r>
    </w:p>
    <w:p w:rsidR="005C02D4" w:rsidRPr="005C02D4" w:rsidRDefault="005C02D4" w:rsidP="005C02D4">
      <w:pPr>
        <w:spacing w:after="0" w:line="240" w:lineRule="auto"/>
        <w:rPr>
          <w:rFonts w:ascii="Arial" w:eastAsia="Times New Roman" w:hAnsi="Arial" w:cs="Arial"/>
          <w:color w:val="222222"/>
          <w:sz w:val="24"/>
          <w:szCs w:val="24"/>
        </w:rPr>
      </w:pPr>
      <w:proofErr w:type="gramStart"/>
      <w:r w:rsidRPr="005C02D4">
        <w:rPr>
          <w:rFonts w:ascii="Arial" w:eastAsia="Times New Roman" w:hAnsi="Arial" w:cs="Arial"/>
          <w:b/>
          <w:bCs/>
          <w:color w:val="222222"/>
          <w:sz w:val="24"/>
          <w:szCs w:val="24"/>
        </w:rPr>
        <w:t>Other?</w:t>
      </w:r>
      <w:proofErr w:type="gramEnd"/>
    </w:p>
    <w:p w:rsidR="0023625C" w:rsidRDefault="0023625C"/>
    <w:p w:rsidR="005C02D4" w:rsidRPr="005C02D4" w:rsidRDefault="005C02D4">
      <w:pPr>
        <w:rPr>
          <w:i/>
        </w:rPr>
      </w:pPr>
      <w:r w:rsidRPr="005C02D4">
        <w:rPr>
          <w:i/>
        </w:rPr>
        <w:t>Source: http://mm.icann.org/pipermail/gnso-rds-pdp-wg/2016-July/001242.html</w:t>
      </w:r>
    </w:p>
    <w:sectPr w:rsidR="005C02D4" w:rsidRPr="005C02D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F9F" w:rsidRDefault="003A7F9F" w:rsidP="005C02D4">
      <w:pPr>
        <w:spacing w:after="0" w:line="240" w:lineRule="auto"/>
      </w:pPr>
      <w:r>
        <w:separator/>
      </w:r>
    </w:p>
  </w:endnote>
  <w:endnote w:type="continuationSeparator" w:id="0">
    <w:p w:rsidR="003A7F9F" w:rsidRDefault="003A7F9F" w:rsidP="005C0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F9F" w:rsidRDefault="003A7F9F" w:rsidP="005C02D4">
      <w:pPr>
        <w:spacing w:after="0" w:line="240" w:lineRule="auto"/>
      </w:pPr>
      <w:r>
        <w:separator/>
      </w:r>
    </w:p>
  </w:footnote>
  <w:footnote w:type="continuationSeparator" w:id="0">
    <w:p w:rsidR="003A7F9F" w:rsidRDefault="003A7F9F" w:rsidP="005C02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2D4" w:rsidRPr="00323751" w:rsidRDefault="00323751" w:rsidP="00323751">
    <w:pPr>
      <w:pStyle w:val="Header"/>
    </w:pPr>
    <w:r>
      <w:t xml:space="preserve">10-Dissident Group Using Internet to Communicate (Ayden </w:t>
    </w:r>
    <w:proofErr w:type="spellStart"/>
    <w:r>
      <w:t>Ferdeline</w:t>
    </w:r>
    <w:proofErr w:type="spellEnd"/>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8A734E"/>
    <w:multiLevelType w:val="multilevel"/>
    <w:tmpl w:val="A7AA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2D4"/>
    <w:rsid w:val="0023625C"/>
    <w:rsid w:val="00323751"/>
    <w:rsid w:val="003A7F9F"/>
    <w:rsid w:val="00531E8F"/>
    <w:rsid w:val="005C02D4"/>
    <w:rsid w:val="00760CF1"/>
    <w:rsid w:val="00793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2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02D4"/>
  </w:style>
  <w:style w:type="paragraph" w:styleId="Footer">
    <w:name w:val="footer"/>
    <w:basedOn w:val="Normal"/>
    <w:link w:val="FooterChar"/>
    <w:uiPriority w:val="99"/>
    <w:unhideWhenUsed/>
    <w:rsid w:val="005C02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2D4"/>
  </w:style>
  <w:style w:type="character" w:customStyle="1" w:styleId="eudoraheader">
    <w:name w:val="eudoraheader"/>
    <w:basedOn w:val="DefaultParagraphFont"/>
    <w:rsid w:val="005C02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2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02D4"/>
  </w:style>
  <w:style w:type="paragraph" w:styleId="Footer">
    <w:name w:val="footer"/>
    <w:basedOn w:val="Normal"/>
    <w:link w:val="FooterChar"/>
    <w:uiPriority w:val="99"/>
    <w:unhideWhenUsed/>
    <w:rsid w:val="005C02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2D4"/>
  </w:style>
  <w:style w:type="character" w:customStyle="1" w:styleId="eudoraheader">
    <w:name w:val="eudoraheader"/>
    <w:basedOn w:val="DefaultParagraphFont"/>
    <w:rsid w:val="005C0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781036">
      <w:bodyDiv w:val="1"/>
      <w:marLeft w:val="0"/>
      <w:marRight w:val="0"/>
      <w:marTop w:val="0"/>
      <w:marBottom w:val="0"/>
      <w:divBdr>
        <w:top w:val="none" w:sz="0" w:space="0" w:color="auto"/>
        <w:left w:val="none" w:sz="0" w:space="0" w:color="auto"/>
        <w:bottom w:val="none" w:sz="0" w:space="0" w:color="auto"/>
        <w:right w:val="none" w:sz="0" w:space="0" w:color="auto"/>
      </w:divBdr>
      <w:divsChild>
        <w:div w:id="1330329666">
          <w:marLeft w:val="0"/>
          <w:marRight w:val="0"/>
          <w:marTop w:val="0"/>
          <w:marBottom w:val="0"/>
          <w:divBdr>
            <w:top w:val="none" w:sz="0" w:space="0" w:color="auto"/>
            <w:left w:val="none" w:sz="0" w:space="0" w:color="auto"/>
            <w:bottom w:val="none" w:sz="0" w:space="0" w:color="auto"/>
            <w:right w:val="none" w:sz="0" w:space="0" w:color="auto"/>
          </w:divBdr>
          <w:divsChild>
            <w:div w:id="670521391">
              <w:marLeft w:val="0"/>
              <w:marRight w:val="0"/>
              <w:marTop w:val="0"/>
              <w:marBottom w:val="0"/>
              <w:divBdr>
                <w:top w:val="none" w:sz="0" w:space="0" w:color="auto"/>
                <w:left w:val="none" w:sz="0" w:space="0" w:color="auto"/>
                <w:bottom w:val="none" w:sz="0" w:space="0" w:color="auto"/>
                <w:right w:val="none" w:sz="0" w:space="0" w:color="auto"/>
              </w:divBdr>
            </w:div>
            <w:div w:id="687022271">
              <w:marLeft w:val="0"/>
              <w:marRight w:val="0"/>
              <w:marTop w:val="0"/>
              <w:marBottom w:val="0"/>
              <w:divBdr>
                <w:top w:val="none" w:sz="0" w:space="0" w:color="auto"/>
                <w:left w:val="none" w:sz="0" w:space="0" w:color="auto"/>
                <w:bottom w:val="none" w:sz="0" w:space="0" w:color="auto"/>
                <w:right w:val="none" w:sz="0" w:space="0" w:color="auto"/>
              </w:divBdr>
            </w:div>
            <w:div w:id="1038624996">
              <w:marLeft w:val="0"/>
              <w:marRight w:val="0"/>
              <w:marTop w:val="0"/>
              <w:marBottom w:val="0"/>
              <w:divBdr>
                <w:top w:val="none" w:sz="0" w:space="0" w:color="auto"/>
                <w:left w:val="none" w:sz="0" w:space="0" w:color="auto"/>
                <w:bottom w:val="none" w:sz="0" w:space="0" w:color="auto"/>
                <w:right w:val="none" w:sz="0" w:space="0" w:color="auto"/>
              </w:divBdr>
            </w:div>
            <w:div w:id="1189298817">
              <w:marLeft w:val="0"/>
              <w:marRight w:val="0"/>
              <w:marTop w:val="0"/>
              <w:marBottom w:val="0"/>
              <w:divBdr>
                <w:top w:val="none" w:sz="0" w:space="0" w:color="auto"/>
                <w:left w:val="none" w:sz="0" w:space="0" w:color="auto"/>
                <w:bottom w:val="none" w:sz="0" w:space="0" w:color="auto"/>
                <w:right w:val="none" w:sz="0" w:space="0" w:color="auto"/>
              </w:divBdr>
            </w:div>
            <w:div w:id="2105412464">
              <w:marLeft w:val="0"/>
              <w:marRight w:val="0"/>
              <w:marTop w:val="0"/>
              <w:marBottom w:val="0"/>
              <w:divBdr>
                <w:top w:val="none" w:sz="0" w:space="0" w:color="auto"/>
                <w:left w:val="none" w:sz="0" w:space="0" w:color="auto"/>
                <w:bottom w:val="none" w:sz="0" w:space="0" w:color="auto"/>
                <w:right w:val="none" w:sz="0" w:space="0" w:color="auto"/>
              </w:divBdr>
            </w:div>
            <w:div w:id="1484085407">
              <w:marLeft w:val="0"/>
              <w:marRight w:val="0"/>
              <w:marTop w:val="0"/>
              <w:marBottom w:val="0"/>
              <w:divBdr>
                <w:top w:val="none" w:sz="0" w:space="0" w:color="auto"/>
                <w:left w:val="none" w:sz="0" w:space="0" w:color="auto"/>
                <w:bottom w:val="none" w:sz="0" w:space="0" w:color="auto"/>
                <w:right w:val="none" w:sz="0" w:space="0" w:color="auto"/>
              </w:divBdr>
            </w:div>
            <w:div w:id="18284622">
              <w:marLeft w:val="0"/>
              <w:marRight w:val="0"/>
              <w:marTop w:val="0"/>
              <w:marBottom w:val="0"/>
              <w:divBdr>
                <w:top w:val="none" w:sz="0" w:space="0" w:color="auto"/>
                <w:left w:val="none" w:sz="0" w:space="0" w:color="auto"/>
                <w:bottom w:val="none" w:sz="0" w:space="0" w:color="auto"/>
                <w:right w:val="none" w:sz="0" w:space="0" w:color="auto"/>
              </w:divBdr>
            </w:div>
            <w:div w:id="1011951287">
              <w:marLeft w:val="0"/>
              <w:marRight w:val="0"/>
              <w:marTop w:val="0"/>
              <w:marBottom w:val="0"/>
              <w:divBdr>
                <w:top w:val="none" w:sz="0" w:space="0" w:color="auto"/>
                <w:left w:val="none" w:sz="0" w:space="0" w:color="auto"/>
                <w:bottom w:val="none" w:sz="0" w:space="0" w:color="auto"/>
                <w:right w:val="none" w:sz="0" w:space="0" w:color="auto"/>
              </w:divBdr>
            </w:div>
            <w:div w:id="1291593262">
              <w:marLeft w:val="0"/>
              <w:marRight w:val="0"/>
              <w:marTop w:val="0"/>
              <w:marBottom w:val="0"/>
              <w:divBdr>
                <w:top w:val="none" w:sz="0" w:space="0" w:color="auto"/>
                <w:left w:val="none" w:sz="0" w:space="0" w:color="auto"/>
                <w:bottom w:val="none" w:sz="0" w:space="0" w:color="auto"/>
                <w:right w:val="none" w:sz="0" w:space="0" w:color="auto"/>
              </w:divBdr>
            </w:div>
            <w:div w:id="985936912">
              <w:marLeft w:val="0"/>
              <w:marRight w:val="0"/>
              <w:marTop w:val="0"/>
              <w:marBottom w:val="0"/>
              <w:divBdr>
                <w:top w:val="none" w:sz="0" w:space="0" w:color="auto"/>
                <w:left w:val="none" w:sz="0" w:space="0" w:color="auto"/>
                <w:bottom w:val="none" w:sz="0" w:space="0" w:color="auto"/>
                <w:right w:val="none" w:sz="0" w:space="0" w:color="auto"/>
              </w:divBdr>
            </w:div>
            <w:div w:id="1345980702">
              <w:marLeft w:val="0"/>
              <w:marRight w:val="0"/>
              <w:marTop w:val="0"/>
              <w:marBottom w:val="0"/>
              <w:divBdr>
                <w:top w:val="none" w:sz="0" w:space="0" w:color="auto"/>
                <w:left w:val="none" w:sz="0" w:space="0" w:color="auto"/>
                <w:bottom w:val="none" w:sz="0" w:space="0" w:color="auto"/>
                <w:right w:val="none" w:sz="0" w:space="0" w:color="auto"/>
              </w:divBdr>
            </w:div>
            <w:div w:id="1526479083">
              <w:marLeft w:val="0"/>
              <w:marRight w:val="0"/>
              <w:marTop w:val="0"/>
              <w:marBottom w:val="0"/>
              <w:divBdr>
                <w:top w:val="none" w:sz="0" w:space="0" w:color="auto"/>
                <w:left w:val="none" w:sz="0" w:space="0" w:color="auto"/>
                <w:bottom w:val="none" w:sz="0" w:space="0" w:color="auto"/>
                <w:right w:val="none" w:sz="0" w:space="0" w:color="auto"/>
              </w:divBdr>
            </w:div>
            <w:div w:id="910581991">
              <w:marLeft w:val="0"/>
              <w:marRight w:val="0"/>
              <w:marTop w:val="0"/>
              <w:marBottom w:val="0"/>
              <w:divBdr>
                <w:top w:val="none" w:sz="0" w:space="0" w:color="auto"/>
                <w:left w:val="none" w:sz="0" w:space="0" w:color="auto"/>
                <w:bottom w:val="none" w:sz="0" w:space="0" w:color="auto"/>
                <w:right w:val="none" w:sz="0" w:space="0" w:color="auto"/>
              </w:divBdr>
            </w:div>
            <w:div w:id="682365856">
              <w:marLeft w:val="0"/>
              <w:marRight w:val="0"/>
              <w:marTop w:val="0"/>
              <w:marBottom w:val="0"/>
              <w:divBdr>
                <w:top w:val="none" w:sz="0" w:space="0" w:color="auto"/>
                <w:left w:val="none" w:sz="0" w:space="0" w:color="auto"/>
                <w:bottom w:val="none" w:sz="0" w:space="0" w:color="auto"/>
                <w:right w:val="none" w:sz="0" w:space="0" w:color="auto"/>
              </w:divBdr>
            </w:div>
            <w:div w:id="1660500762">
              <w:marLeft w:val="0"/>
              <w:marRight w:val="0"/>
              <w:marTop w:val="0"/>
              <w:marBottom w:val="0"/>
              <w:divBdr>
                <w:top w:val="none" w:sz="0" w:space="0" w:color="auto"/>
                <w:left w:val="none" w:sz="0" w:space="0" w:color="auto"/>
                <w:bottom w:val="none" w:sz="0" w:space="0" w:color="auto"/>
                <w:right w:val="none" w:sz="0" w:space="0" w:color="auto"/>
              </w:divBdr>
            </w:div>
            <w:div w:id="1998223728">
              <w:marLeft w:val="0"/>
              <w:marRight w:val="0"/>
              <w:marTop w:val="0"/>
              <w:marBottom w:val="0"/>
              <w:divBdr>
                <w:top w:val="none" w:sz="0" w:space="0" w:color="auto"/>
                <w:left w:val="none" w:sz="0" w:space="0" w:color="auto"/>
                <w:bottom w:val="none" w:sz="0" w:space="0" w:color="auto"/>
                <w:right w:val="none" w:sz="0" w:space="0" w:color="auto"/>
              </w:divBdr>
            </w:div>
            <w:div w:id="2092464299">
              <w:marLeft w:val="0"/>
              <w:marRight w:val="0"/>
              <w:marTop w:val="0"/>
              <w:marBottom w:val="0"/>
              <w:divBdr>
                <w:top w:val="none" w:sz="0" w:space="0" w:color="auto"/>
                <w:left w:val="none" w:sz="0" w:space="0" w:color="auto"/>
                <w:bottom w:val="none" w:sz="0" w:space="0" w:color="auto"/>
                <w:right w:val="none" w:sz="0" w:space="0" w:color="auto"/>
              </w:divBdr>
            </w:div>
            <w:div w:id="1392582414">
              <w:marLeft w:val="0"/>
              <w:marRight w:val="0"/>
              <w:marTop w:val="0"/>
              <w:marBottom w:val="0"/>
              <w:divBdr>
                <w:top w:val="none" w:sz="0" w:space="0" w:color="auto"/>
                <w:left w:val="none" w:sz="0" w:space="0" w:color="auto"/>
                <w:bottom w:val="none" w:sz="0" w:space="0" w:color="auto"/>
                <w:right w:val="none" w:sz="0" w:space="0" w:color="auto"/>
              </w:divBdr>
            </w:div>
            <w:div w:id="2101369155">
              <w:marLeft w:val="0"/>
              <w:marRight w:val="0"/>
              <w:marTop w:val="0"/>
              <w:marBottom w:val="0"/>
              <w:divBdr>
                <w:top w:val="none" w:sz="0" w:space="0" w:color="auto"/>
                <w:left w:val="none" w:sz="0" w:space="0" w:color="auto"/>
                <w:bottom w:val="none" w:sz="0" w:space="0" w:color="auto"/>
                <w:right w:val="none" w:sz="0" w:space="0" w:color="auto"/>
              </w:divBdr>
            </w:div>
            <w:div w:id="1903713846">
              <w:marLeft w:val="0"/>
              <w:marRight w:val="0"/>
              <w:marTop w:val="0"/>
              <w:marBottom w:val="0"/>
              <w:divBdr>
                <w:top w:val="none" w:sz="0" w:space="0" w:color="auto"/>
                <w:left w:val="none" w:sz="0" w:space="0" w:color="auto"/>
                <w:bottom w:val="none" w:sz="0" w:space="0" w:color="auto"/>
                <w:right w:val="none" w:sz="0" w:space="0" w:color="auto"/>
              </w:divBdr>
            </w:div>
            <w:div w:id="1423991476">
              <w:marLeft w:val="0"/>
              <w:marRight w:val="0"/>
              <w:marTop w:val="0"/>
              <w:marBottom w:val="0"/>
              <w:divBdr>
                <w:top w:val="none" w:sz="0" w:space="0" w:color="auto"/>
                <w:left w:val="none" w:sz="0" w:space="0" w:color="auto"/>
                <w:bottom w:val="none" w:sz="0" w:space="0" w:color="auto"/>
                <w:right w:val="none" w:sz="0" w:space="0" w:color="auto"/>
              </w:divBdr>
            </w:div>
            <w:div w:id="645474843">
              <w:marLeft w:val="0"/>
              <w:marRight w:val="0"/>
              <w:marTop w:val="0"/>
              <w:marBottom w:val="0"/>
              <w:divBdr>
                <w:top w:val="none" w:sz="0" w:space="0" w:color="auto"/>
                <w:left w:val="none" w:sz="0" w:space="0" w:color="auto"/>
                <w:bottom w:val="none" w:sz="0" w:space="0" w:color="auto"/>
                <w:right w:val="none" w:sz="0" w:space="0" w:color="auto"/>
              </w:divBdr>
            </w:div>
            <w:div w:id="1433739231">
              <w:marLeft w:val="0"/>
              <w:marRight w:val="0"/>
              <w:marTop w:val="0"/>
              <w:marBottom w:val="0"/>
              <w:divBdr>
                <w:top w:val="none" w:sz="0" w:space="0" w:color="auto"/>
                <w:left w:val="none" w:sz="0" w:space="0" w:color="auto"/>
                <w:bottom w:val="none" w:sz="0" w:space="0" w:color="auto"/>
                <w:right w:val="none" w:sz="0" w:space="0" w:color="auto"/>
              </w:divBdr>
            </w:div>
            <w:div w:id="841287058">
              <w:marLeft w:val="0"/>
              <w:marRight w:val="0"/>
              <w:marTop w:val="0"/>
              <w:marBottom w:val="0"/>
              <w:divBdr>
                <w:top w:val="none" w:sz="0" w:space="0" w:color="auto"/>
                <w:left w:val="none" w:sz="0" w:space="0" w:color="auto"/>
                <w:bottom w:val="none" w:sz="0" w:space="0" w:color="auto"/>
                <w:right w:val="none" w:sz="0" w:space="0" w:color="auto"/>
              </w:divBdr>
            </w:div>
            <w:div w:id="900334722">
              <w:marLeft w:val="0"/>
              <w:marRight w:val="0"/>
              <w:marTop w:val="0"/>
              <w:marBottom w:val="0"/>
              <w:divBdr>
                <w:top w:val="none" w:sz="0" w:space="0" w:color="auto"/>
                <w:left w:val="none" w:sz="0" w:space="0" w:color="auto"/>
                <w:bottom w:val="none" w:sz="0" w:space="0" w:color="auto"/>
                <w:right w:val="none" w:sz="0" w:space="0" w:color="auto"/>
              </w:divBdr>
            </w:div>
            <w:div w:id="4738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dc:creator>
  <cp:lastModifiedBy>LP</cp:lastModifiedBy>
  <cp:revision>2</cp:revision>
  <dcterms:created xsi:type="dcterms:W3CDTF">2016-07-30T15:58:00Z</dcterms:created>
  <dcterms:modified xsi:type="dcterms:W3CDTF">2016-07-30T15:58:00Z</dcterms:modified>
</cp:coreProperties>
</file>