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07D" w:rsidRPr="00174C17" w:rsidRDefault="007F407D" w:rsidP="007F407D">
      <w:pPr>
        <w:spacing w:after="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Possible Requirements from GAC </w:t>
      </w:r>
      <w:r w:rsidR="00F31E00" w:rsidRPr="00174C17">
        <w:rPr>
          <w:b/>
          <w:sz w:val="24"/>
        </w:rPr>
        <w:t xml:space="preserve">Comments to “New </w:t>
      </w:r>
      <w:proofErr w:type="spellStart"/>
      <w:r w:rsidR="00F31E00" w:rsidRPr="00174C17">
        <w:rPr>
          <w:b/>
          <w:sz w:val="24"/>
        </w:rPr>
        <w:t>gTLD</w:t>
      </w:r>
      <w:proofErr w:type="spellEnd"/>
      <w:r w:rsidR="00F31E00" w:rsidRPr="00174C17">
        <w:rPr>
          <w:b/>
          <w:sz w:val="24"/>
        </w:rPr>
        <w:t xml:space="preserve"> Program Safeguards </w:t>
      </w:r>
      <w:proofErr w:type="gramStart"/>
      <w:r w:rsidR="00F31E00" w:rsidRPr="00174C17">
        <w:rPr>
          <w:b/>
          <w:sz w:val="24"/>
        </w:rPr>
        <w:t>Against</w:t>
      </w:r>
      <w:proofErr w:type="gramEnd"/>
      <w:r w:rsidR="00F31E00" w:rsidRPr="00174C17">
        <w:rPr>
          <w:b/>
          <w:sz w:val="24"/>
        </w:rPr>
        <w:t xml:space="preserve"> DNS Abuse” Report</w:t>
      </w:r>
      <w:r>
        <w:rPr>
          <w:b/>
          <w:sz w:val="24"/>
        </w:rPr>
        <w:t xml:space="preserve"> </w:t>
      </w:r>
    </w:p>
    <w:p w:rsidR="00F31E00" w:rsidRDefault="00F31E00" w:rsidP="00F31E00">
      <w:pPr>
        <w:spacing w:after="0"/>
        <w:rPr>
          <w:b/>
        </w:rPr>
      </w:pPr>
    </w:p>
    <w:p w:rsidR="00F31E00" w:rsidRDefault="00F31E00" w:rsidP="00F31E00">
      <w:pPr>
        <w:pStyle w:val="ListParagraph"/>
        <w:numPr>
          <w:ilvl w:val="0"/>
          <w:numId w:val="1"/>
        </w:numPr>
        <w:spacing w:after="0"/>
      </w:pPr>
      <w:r>
        <w:t>Responsible oversight of domain operators and resell</w:t>
      </w:r>
      <w:r w:rsidR="005E71E8">
        <w:t>er</w:t>
      </w:r>
      <w:r>
        <w:t>s</w:t>
      </w:r>
      <w:r w:rsidR="007F407D">
        <w:t xml:space="preserve"> / data processors/controllers</w:t>
      </w:r>
      <w:r>
        <w:t xml:space="preserve"> through stringent vetting procedures</w:t>
      </w:r>
    </w:p>
    <w:p w:rsidR="00F31E00" w:rsidRDefault="00F31E00" w:rsidP="00F31E00">
      <w:pPr>
        <w:pStyle w:val="ListParagraph"/>
        <w:numPr>
          <w:ilvl w:val="0"/>
          <w:numId w:val="1"/>
        </w:numPr>
        <w:spacing w:after="0"/>
      </w:pPr>
      <w:r>
        <w:t xml:space="preserve">Transparency around domain delegation through </w:t>
      </w:r>
      <w:r w:rsidR="007F407D">
        <w:t>[</w:t>
      </w:r>
      <w:r>
        <w:t>Thick WHOIS</w:t>
      </w:r>
      <w:r w:rsidR="007F407D">
        <w:t>]</w:t>
      </w:r>
      <w:r>
        <w:t xml:space="preserve"> across the top-level domain space</w:t>
      </w:r>
    </w:p>
    <w:p w:rsidR="00F31E00" w:rsidRDefault="00F31E00" w:rsidP="00F31E00">
      <w:pPr>
        <w:pStyle w:val="ListParagraph"/>
        <w:numPr>
          <w:ilvl w:val="0"/>
          <w:numId w:val="1"/>
        </w:numPr>
        <w:spacing w:after="0"/>
      </w:pPr>
      <w:r>
        <w:t>Open and comprehensive compliance processes</w:t>
      </w:r>
      <w:r w:rsidR="007F407D">
        <w:t>, including vetting of registry/registrar/data processors and comprehensive audits of such entities</w:t>
      </w:r>
    </w:p>
    <w:p w:rsidR="00F31E00" w:rsidRDefault="007F407D" w:rsidP="00F31E00">
      <w:pPr>
        <w:pStyle w:val="ListParagraph"/>
        <w:numPr>
          <w:ilvl w:val="0"/>
          <w:numId w:val="1"/>
        </w:numPr>
        <w:spacing w:after="0"/>
      </w:pPr>
      <w:r>
        <w:t>Proper h</w:t>
      </w:r>
      <w:r w:rsidR="00F31E00">
        <w:t>andling of abuse complaints</w:t>
      </w:r>
    </w:p>
    <w:p w:rsidR="007F407D" w:rsidRDefault="007F407D" w:rsidP="00F31E00">
      <w:pPr>
        <w:pStyle w:val="ListParagraph"/>
        <w:numPr>
          <w:ilvl w:val="0"/>
          <w:numId w:val="1"/>
        </w:numPr>
        <w:spacing w:after="0"/>
      </w:pPr>
      <w:r>
        <w:t>Data accuracy specifications, including cross field address validation</w:t>
      </w:r>
    </w:p>
    <w:p w:rsidR="007F407D" w:rsidRDefault="007F407D" w:rsidP="00F31E00">
      <w:pPr>
        <w:pStyle w:val="ListParagraph"/>
        <w:numPr>
          <w:ilvl w:val="0"/>
          <w:numId w:val="1"/>
        </w:numPr>
        <w:spacing w:after="0"/>
      </w:pPr>
      <w:r>
        <w:t>Requirements to measure the effectiveness</w:t>
      </w:r>
    </w:p>
    <w:p w:rsidR="00D516D1" w:rsidRDefault="00D516D1" w:rsidP="00F31E00">
      <w:pPr>
        <w:spacing w:after="0"/>
      </w:pPr>
    </w:p>
    <w:p w:rsidR="00D516D1" w:rsidRDefault="00D516D1" w:rsidP="00F31E00">
      <w:pPr>
        <w:spacing w:after="0"/>
      </w:pPr>
    </w:p>
    <w:p w:rsidR="00F31E00" w:rsidRPr="00174C17" w:rsidRDefault="00F31E00" w:rsidP="00F31E00">
      <w:pPr>
        <w:spacing w:after="0"/>
        <w:rPr>
          <w:b/>
          <w:sz w:val="24"/>
        </w:rPr>
      </w:pPr>
      <w:r w:rsidRPr="00174C17">
        <w:rPr>
          <w:b/>
          <w:sz w:val="24"/>
        </w:rPr>
        <w:t>GAC Public Safety Working Group (PSWG) Public Comments to “2013 RAA WHOIS Accuracy Specification Review”</w:t>
      </w:r>
    </w:p>
    <w:p w:rsidR="00F31E00" w:rsidRDefault="00F31E00" w:rsidP="00F31E00">
      <w:pPr>
        <w:spacing w:after="0"/>
      </w:pPr>
    </w:p>
    <w:p w:rsidR="00F31E00" w:rsidRDefault="00CE23D1" w:rsidP="00CE23D1">
      <w:pPr>
        <w:spacing w:after="0"/>
      </w:pPr>
      <w:r>
        <w:t>The current 2013 RAA WHOIS Specification is serving its intended purpose and its requirements should be maintained</w:t>
      </w:r>
    </w:p>
    <w:p w:rsidR="00CE23D1" w:rsidRDefault="00CE23D1" w:rsidP="00CE23D1">
      <w:pPr>
        <w:pStyle w:val="ListParagraph"/>
        <w:numPr>
          <w:ilvl w:val="0"/>
          <w:numId w:val="3"/>
        </w:numPr>
        <w:spacing w:after="0"/>
      </w:pPr>
      <w:r>
        <w:t xml:space="preserve">If there are greater efficiencies or other methods that can be used to </w:t>
      </w:r>
      <w:r w:rsidR="0063564B">
        <w:t>reach</w:t>
      </w:r>
      <w:r>
        <w:t xml:space="preserve"> the goal of accurate WHOIS, the GAC PSWG supports those efforts</w:t>
      </w:r>
    </w:p>
    <w:p w:rsidR="00CE23D1" w:rsidRDefault="00CE23D1" w:rsidP="00CE23D1">
      <w:pPr>
        <w:spacing w:after="0"/>
      </w:pPr>
    </w:p>
    <w:p w:rsidR="007F407D" w:rsidRDefault="007F407D" w:rsidP="00CE23D1">
      <w:pPr>
        <w:spacing w:after="0"/>
      </w:pPr>
      <w:r>
        <w:t>Need verification and validation of relevant registrant / [</w:t>
      </w:r>
      <w:proofErr w:type="spellStart"/>
      <w:r>
        <w:t>whois</w:t>
      </w:r>
      <w:proofErr w:type="spellEnd"/>
      <w:r>
        <w:t>] data before registration.</w:t>
      </w:r>
    </w:p>
    <w:sectPr w:rsidR="007F4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603C"/>
    <w:multiLevelType w:val="hybridMultilevel"/>
    <w:tmpl w:val="68C8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678B"/>
    <w:multiLevelType w:val="hybridMultilevel"/>
    <w:tmpl w:val="FC32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F269B"/>
    <w:multiLevelType w:val="hybridMultilevel"/>
    <w:tmpl w:val="549A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C2D9C"/>
    <w:multiLevelType w:val="hybridMultilevel"/>
    <w:tmpl w:val="016CE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8102B"/>
    <w:multiLevelType w:val="hybridMultilevel"/>
    <w:tmpl w:val="DD80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F757C"/>
    <w:multiLevelType w:val="hybridMultilevel"/>
    <w:tmpl w:val="DAD6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00"/>
    <w:rsid w:val="00174C17"/>
    <w:rsid w:val="00186CED"/>
    <w:rsid w:val="00213D80"/>
    <w:rsid w:val="002C0284"/>
    <w:rsid w:val="002C4B0B"/>
    <w:rsid w:val="00306E81"/>
    <w:rsid w:val="00594B9F"/>
    <w:rsid w:val="005B014F"/>
    <w:rsid w:val="005E71E8"/>
    <w:rsid w:val="0063564B"/>
    <w:rsid w:val="00671483"/>
    <w:rsid w:val="006A4850"/>
    <w:rsid w:val="0075421E"/>
    <w:rsid w:val="007B39D8"/>
    <w:rsid w:val="007D1201"/>
    <w:rsid w:val="007D5D13"/>
    <w:rsid w:val="007F407D"/>
    <w:rsid w:val="008928EA"/>
    <w:rsid w:val="00907036"/>
    <w:rsid w:val="00955259"/>
    <w:rsid w:val="00993F5D"/>
    <w:rsid w:val="00B14168"/>
    <w:rsid w:val="00BE4B5C"/>
    <w:rsid w:val="00BF27CC"/>
    <w:rsid w:val="00C716C5"/>
    <w:rsid w:val="00CA2811"/>
    <w:rsid w:val="00CB7E0B"/>
    <w:rsid w:val="00CE23D1"/>
    <w:rsid w:val="00D34CD4"/>
    <w:rsid w:val="00D516D1"/>
    <w:rsid w:val="00D7330C"/>
    <w:rsid w:val="00DC0DCD"/>
    <w:rsid w:val="00F31E00"/>
    <w:rsid w:val="00F81418"/>
    <w:rsid w:val="00F9222D"/>
    <w:rsid w:val="00FB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7D4BF-D15F-48F0-B375-3B1961B3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Palazzolo</dc:creator>
  <cp:keywords/>
  <dc:description/>
  <cp:lastModifiedBy>Victoria Sheckler</cp:lastModifiedBy>
  <cp:revision>3</cp:revision>
  <dcterms:created xsi:type="dcterms:W3CDTF">2016-07-06T16:29:00Z</dcterms:created>
  <dcterms:modified xsi:type="dcterms:W3CDTF">2016-07-13T01:51:00Z</dcterms:modified>
</cp:coreProperties>
</file>