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32A7C" w14:textId="7E1E909C" w:rsidR="00465AEB" w:rsidDel="00F6750B" w:rsidRDefault="0042198C" w:rsidP="00F6750B">
      <w:pPr>
        <w:rPr>
          <w:del w:id="0" w:author="Ayden Ferdeline" w:date="2016-08-18T21:52:00Z"/>
        </w:rPr>
        <w:pPrChange w:id="1" w:author="Ayden Ferdeline" w:date="2016-08-18T21:58:00Z">
          <w:pPr/>
        </w:pPrChange>
      </w:pPr>
      <w:r>
        <w:t xml:space="preserve">The Next Generation Registration Directory Service (RDS) PDP Working Group has been tasked with </w:t>
      </w:r>
      <w:ins w:id="2" w:author="Ayden Ferdeline" w:date="2016-08-18T21:52:00Z">
        <w:r w:rsidR="00F6750B">
          <w:t>defining the policies associated with an improved RDS that will meet the (domain name) needs of the existing global Internet and</w:t>
        </w:r>
      </w:ins>
      <w:ins w:id="3" w:author="Ayden Ferdeline" w:date="2016-08-18T21:57:00Z">
        <w:r w:rsidR="00F6750B">
          <w:t xml:space="preserve"> </w:t>
        </w:r>
      </w:ins>
      <w:ins w:id="4" w:author="Ayden Ferdeline" w:date="2016-08-18T21:58:00Z">
        <w:r w:rsidR="00F6750B">
          <w:t>accommodate</w:t>
        </w:r>
      </w:ins>
      <w:ins w:id="5" w:author="Ayden Ferdeline" w:date="2016-08-18T21:57:00Z">
        <w:r w:rsidR="00F6750B">
          <w:t xml:space="preserve"> </w:t>
        </w:r>
      </w:ins>
      <w:ins w:id="6" w:author="Ayden Ferdeline" w:date="2016-08-18T21:58:00Z">
        <w:r w:rsidR="00F6750B">
          <w:t xml:space="preserve">changes already anticipated, should it be determined that a new RDS is required. </w:t>
        </w:r>
      </w:ins>
      <w:del w:id="7" w:author="Ayden Ferdeline" w:date="2016-08-18T21:52:00Z">
        <w:r w:rsidR="00465AEB" w:rsidDel="00F6750B">
          <w:delText>“analyzing the purpose of collecting, maintaining and providing access to gTLD registration data and considering safeguards for protecting that data, determining if and why a next-generation Registration Directory Service (RDS) is needed to replace WHOIS, and creating policies and coexistence and implementation guidance to meet those needs.”</w:delText>
        </w:r>
        <w:r w:rsidR="00465AEB" w:rsidDel="00F6750B">
          <w:rPr>
            <w:rStyle w:val="FootnoteReference"/>
          </w:rPr>
          <w:footnoteReference w:id="1"/>
        </w:r>
      </w:del>
    </w:p>
    <w:p w14:paraId="3C2A09AA" w14:textId="63F4531F" w:rsidR="0042198C" w:rsidRDefault="0042198C" w:rsidP="00F6750B">
      <w:r>
        <w:t xml:space="preserve">The core problem that will need to be solved </w:t>
      </w:r>
      <w:ins w:id="10" w:author="Ayden Ferdeline" w:date="2016-08-18T21:59:00Z">
        <w:r w:rsidR="00F6750B">
          <w:t xml:space="preserve">in defining this policy </w:t>
        </w:r>
      </w:ins>
      <w:r w:rsidR="00465AEB">
        <w:t>will be</w:t>
      </w:r>
      <w:r>
        <w:t xml:space="preserve"> resolving the tension among the varied and competing views of </w:t>
      </w:r>
      <w:r w:rsidR="00B648AE">
        <w:t xml:space="preserve">stakeholders </w:t>
      </w:r>
      <w:r>
        <w:t>on key issues while accounting for rules, regulations, and laws that vary widely from region to region.</w:t>
      </w:r>
    </w:p>
    <w:p w14:paraId="33C18FC2" w14:textId="4F5234E0" w:rsidR="0042198C" w:rsidRDefault="0042198C" w:rsidP="0042198C">
      <w:r>
        <w:t>Consumers, the domain name industry, government</w:t>
      </w:r>
      <w:r w:rsidR="00465AEB">
        <w:t>s</w:t>
      </w:r>
      <w:ins w:id="11" w:author="Ayden Ferdeline" w:date="2016-08-18T21:59:00Z">
        <w:r w:rsidR="00F6750B">
          <w:t xml:space="preserve">, </w:t>
        </w:r>
      </w:ins>
      <w:del w:id="12" w:author="Ayden Ferdeline" w:date="2016-08-18T21:59:00Z">
        <w:r w:rsidR="00465AEB" w:rsidDel="00F6750B">
          <w:delText xml:space="preserve"> and </w:delText>
        </w:r>
      </w:del>
      <w:r w:rsidR="00465AEB">
        <w:t>law enforcement bodies</w:t>
      </w:r>
      <w:r>
        <w:t xml:space="preserve">, intellectual property owners, </w:t>
      </w:r>
      <w:r w:rsidR="00465AEB">
        <w:t xml:space="preserve">security practitioners, </w:t>
      </w:r>
      <w:r>
        <w:t>registrants</w:t>
      </w:r>
      <w:r w:rsidR="0086276E">
        <w:t>, end-users, and other stakeholders</w:t>
      </w:r>
      <w:r>
        <w:t xml:space="preserve"> all </w:t>
      </w:r>
      <w:ins w:id="13" w:author="Ayden Ferdeline" w:date="2016-08-18T21:54:00Z">
        <w:r w:rsidR="00F6750B">
          <w:t xml:space="preserve">claim to </w:t>
        </w:r>
      </w:ins>
      <w:r>
        <w:t xml:space="preserve">have </w:t>
      </w:r>
      <w:del w:id="14" w:author="Ayden Ferdeline" w:date="2016-08-18T21:54:00Z">
        <w:r w:rsidDel="00F6750B">
          <w:delText xml:space="preserve">vested </w:delText>
        </w:r>
      </w:del>
      <w:r>
        <w:t>interest</w:t>
      </w:r>
      <w:r w:rsidR="00465AEB">
        <w:t>s</w:t>
      </w:r>
      <w:r>
        <w:t xml:space="preserve"> in an RDS system </w:t>
      </w:r>
      <w:r w:rsidR="0086276E">
        <w:t xml:space="preserve">that </w:t>
      </w:r>
      <w:r>
        <w:t xml:space="preserve">contains accurate and complete </w:t>
      </w:r>
      <w:del w:id="15" w:author="Ayden Ferdeline" w:date="2016-08-18T22:00:00Z">
        <w:r w:rsidDel="00F6750B">
          <w:delText xml:space="preserve">registration </w:delText>
        </w:r>
      </w:del>
      <w:r>
        <w:t>data, and which is secure, resilient, accessible, auditable</w:t>
      </w:r>
      <w:r w:rsidR="0086276E">
        <w:t xml:space="preserve">, and </w:t>
      </w:r>
      <w:del w:id="16" w:author="Ayden Ferdeline" w:date="2016-08-18T22:00:00Z">
        <w:r w:rsidR="0086276E" w:rsidDel="00F6750B">
          <w:delText>performs well</w:delText>
        </w:r>
      </w:del>
      <w:ins w:id="17" w:author="Ayden Ferdeline" w:date="2016-08-18T22:00:00Z">
        <w:r w:rsidR="00F6750B">
          <w:t>of sufficient performance</w:t>
        </w:r>
      </w:ins>
      <w:r>
        <w:t xml:space="preserve">. These stakeholders have </w:t>
      </w:r>
      <w:r w:rsidR="00465AEB">
        <w:t xml:space="preserve">varying </w:t>
      </w:r>
      <w:r>
        <w:t xml:space="preserve">requirements regarding the particular data </w:t>
      </w:r>
      <w:r w:rsidR="00465AEB">
        <w:t xml:space="preserve">that </w:t>
      </w:r>
      <w:r>
        <w:t xml:space="preserve">should be collected and the conditions under which it </w:t>
      </w:r>
      <w:r w:rsidR="00465AEB">
        <w:t xml:space="preserve">should </w:t>
      </w:r>
      <w:r>
        <w:t>be viewed.</w:t>
      </w:r>
      <w:del w:id="18" w:author="Ayden Ferdeline" w:date="2016-08-18T22:00:00Z">
        <w:r w:rsidDel="00F6750B">
          <w:delText xml:space="preserve"> </w:delText>
        </w:r>
      </w:del>
      <w:r>
        <w:t xml:space="preserve"> </w:t>
      </w:r>
      <w:r w:rsidR="001A5328">
        <w:t>For example</w:t>
      </w:r>
      <w:r>
        <w:t xml:space="preserve">, there are some </w:t>
      </w:r>
      <w:del w:id="19" w:author="Ayden Ferdeline" w:date="2016-08-18T22:01:00Z">
        <w:r w:rsidR="009108B6" w:rsidDel="00F6750B">
          <w:delText xml:space="preserve">registrants </w:delText>
        </w:r>
      </w:del>
      <w:ins w:id="20" w:author="Ayden Ferdeline" w:date="2016-08-18T22:01:00Z">
        <w:r w:rsidR="00F6750B">
          <w:t>entities</w:t>
        </w:r>
      </w:ins>
      <w:ins w:id="21" w:author="Ayden Ferdeline" w:date="2016-08-18T22:03:00Z">
        <w:r w:rsidR="00D918F8">
          <w:t xml:space="preserve"> (entities which may be </w:t>
        </w:r>
        <w:r w:rsidR="00D918F8">
          <w:t xml:space="preserve">individuals, organizations, companies, or </w:t>
        </w:r>
        <w:r w:rsidR="00D918F8">
          <w:t xml:space="preserve">belonging to </w:t>
        </w:r>
        <w:r w:rsidR="00D918F8">
          <w:t>other groups</w:t>
        </w:r>
      </w:ins>
      <w:ins w:id="22" w:author="Ayden Ferdeline" w:date="2016-08-18T22:04:00Z">
        <w:r w:rsidR="00D918F8">
          <w:t xml:space="preserve"> altogether</w:t>
        </w:r>
      </w:ins>
      <w:ins w:id="23" w:author="Ayden Ferdeline" w:date="2016-08-18T22:03:00Z">
        <w:r w:rsidR="00D918F8">
          <w:t>)</w:t>
        </w:r>
      </w:ins>
      <w:ins w:id="24" w:author="Ayden Ferdeline" w:date="2016-08-18T22:01:00Z">
        <w:r w:rsidR="00F6750B">
          <w:t xml:space="preserve"> </w:t>
        </w:r>
      </w:ins>
      <w:r w:rsidR="0086276E">
        <w:t xml:space="preserve">who </w:t>
      </w:r>
      <w:r>
        <w:t>desire anonymity</w:t>
      </w:r>
      <w:ins w:id="25" w:author="Ayden Ferdeline" w:date="2016-08-18T22:01:00Z">
        <w:r w:rsidR="00F6750B">
          <w:t xml:space="preserve"> or </w:t>
        </w:r>
        <w:proofErr w:type="spellStart"/>
        <w:r w:rsidR="00F6750B">
          <w:t>pseudonymity</w:t>
        </w:r>
      </w:ins>
      <w:proofErr w:type="spellEnd"/>
      <w:r>
        <w:t xml:space="preserve"> and their requirements regarding data collection and data access may be at odds with</w:t>
      </w:r>
      <w:r w:rsidR="00465AEB">
        <w:t xml:space="preserve"> those of </w:t>
      </w:r>
      <w:r w:rsidR="009108B6">
        <w:t>other</w:t>
      </w:r>
      <w:r>
        <w:t xml:space="preserve"> stakeholders. </w:t>
      </w:r>
      <w:bookmarkStart w:id="26" w:name="_GoBack"/>
      <w:bookmarkEnd w:id="26"/>
      <w:commentRangeStart w:id="27"/>
      <w:del w:id="28" w:author="Ayden Ferdeline" w:date="2016-08-18T22:04:00Z">
        <w:r w:rsidDel="00D918F8">
          <w:delText>Members of the global population of end-users, whether they are individuals, organizations, companies, or other groups, may fall into either camp depending on circumstances.</w:delText>
        </w:r>
        <w:commentRangeEnd w:id="27"/>
        <w:r w:rsidR="00D571F9" w:rsidDel="00D918F8">
          <w:rPr>
            <w:rStyle w:val="CommentReference"/>
          </w:rPr>
          <w:commentReference w:id="27"/>
        </w:r>
      </w:del>
    </w:p>
    <w:p w14:paraId="23B4C684" w14:textId="7E584371" w:rsidR="0023625C" w:rsidRDefault="0042198C" w:rsidP="0042198C">
      <w:r>
        <w:t xml:space="preserve">In order to support </w:t>
      </w:r>
      <w:r w:rsidR="0086276E">
        <w:t>various stakeholders</w:t>
      </w:r>
      <w:r>
        <w:t xml:space="preserve"> within the RDS fairly and pragmatically, with their varied priorities</w:t>
      </w:r>
      <w:r w:rsidR="001A5328">
        <w:t>,</w:t>
      </w:r>
      <w:r>
        <w:t xml:space="preserve"> requires </w:t>
      </w:r>
      <w:r w:rsidR="009108B6">
        <w:t xml:space="preserve">the Working Group </w:t>
      </w:r>
      <w:r>
        <w:t xml:space="preserve">to review the purpose of the RDS </w:t>
      </w:r>
      <w:r w:rsidR="0086276E">
        <w:t xml:space="preserve">that </w:t>
      </w:r>
      <w:r>
        <w:t xml:space="preserve">supports it. This understanding will enable the Working Group to </w:t>
      </w:r>
      <w:r w:rsidR="001A5328">
        <w:t>satisfy its charter.</w:t>
      </w:r>
    </w:p>
    <w:p w14:paraId="693082E7" w14:textId="77777777" w:rsidR="00E70B8E" w:rsidDel="00674FF9" w:rsidRDefault="00E70B8E" w:rsidP="0042198C">
      <w:pPr>
        <w:rPr>
          <w:del w:id="29" w:author="Chuck Gomes" w:date="2016-08-18T15:42:00Z"/>
        </w:rPr>
      </w:pPr>
      <w:r>
        <w:t>Note that this problem statement is meant as a tool to aid in discussion, consistent with but not a constraint on the Working Group and its Charter.</w:t>
      </w:r>
    </w:p>
    <w:p w14:paraId="051AC6AA" w14:textId="77777777" w:rsidR="0042198C" w:rsidDel="00674FF9" w:rsidRDefault="0042198C" w:rsidP="0042198C">
      <w:pPr>
        <w:rPr>
          <w:del w:id="30" w:author="Chuck Gomes" w:date="2016-08-18T15:42:00Z"/>
        </w:rPr>
      </w:pPr>
    </w:p>
    <w:p w14:paraId="2581BFB1" w14:textId="2BAE28E8" w:rsidR="0042198C" w:rsidRPr="0042198C" w:rsidRDefault="0042198C" w:rsidP="0042198C"/>
    <w:sectPr w:rsidR="0042198C" w:rsidRPr="00421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7" w:author="Greg Aaron" w:date="2016-08-18T14:39:00Z" w:initials="GA">
    <w:p w14:paraId="52C3E80B" w14:textId="445C9BB0" w:rsidR="00D571F9" w:rsidRDefault="00D571F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>TBD: What are the two camps being referred to</w:t>
      </w:r>
      <w:r w:rsidR="00B40DC4">
        <w:rPr>
          <w:sz w:val="22"/>
          <w:szCs w:val="22"/>
        </w:rPr>
        <w:t>?  Unclear</w:t>
      </w:r>
      <w:r>
        <w:rPr>
          <w:sz w:val="22"/>
          <w:szCs w:val="22"/>
        </w:rPr>
        <w:t xml:space="preserve"> what this sentence mean</w:t>
      </w:r>
      <w:r w:rsidR="00B40DC4">
        <w:rPr>
          <w:sz w:val="22"/>
          <w:szCs w:val="22"/>
        </w:rPr>
        <w:t>s.</w:t>
      </w:r>
      <w:r>
        <w:rPr>
          <w:sz w:val="22"/>
          <w:szCs w:val="22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C3E80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85A2E" w14:textId="77777777" w:rsidR="00133E1A" w:rsidRDefault="00133E1A" w:rsidP="0042198C">
      <w:pPr>
        <w:spacing w:after="0" w:line="240" w:lineRule="auto"/>
      </w:pPr>
      <w:r>
        <w:separator/>
      </w:r>
    </w:p>
  </w:endnote>
  <w:endnote w:type="continuationSeparator" w:id="0">
    <w:p w14:paraId="16A4CA66" w14:textId="77777777" w:rsidR="00133E1A" w:rsidRDefault="00133E1A" w:rsidP="004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E81EC" w14:textId="77777777" w:rsidR="00674FF9" w:rsidRDefault="00674FF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79370" w14:textId="77777777" w:rsidR="00674FF9" w:rsidRDefault="00674FF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0ED99" w14:textId="77777777" w:rsidR="00674FF9" w:rsidRDefault="00674F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FF096" w14:textId="77777777" w:rsidR="00133E1A" w:rsidRDefault="00133E1A" w:rsidP="0042198C">
      <w:pPr>
        <w:spacing w:after="0" w:line="240" w:lineRule="auto"/>
      </w:pPr>
      <w:r>
        <w:separator/>
      </w:r>
    </w:p>
  </w:footnote>
  <w:footnote w:type="continuationSeparator" w:id="0">
    <w:p w14:paraId="0BD59636" w14:textId="77777777" w:rsidR="00133E1A" w:rsidRDefault="00133E1A" w:rsidP="0042198C">
      <w:pPr>
        <w:spacing w:after="0" w:line="240" w:lineRule="auto"/>
      </w:pPr>
      <w:r>
        <w:continuationSeparator/>
      </w:r>
    </w:p>
  </w:footnote>
  <w:footnote w:id="1">
    <w:p w14:paraId="77176225" w14:textId="5A74499B" w:rsidR="00465AEB" w:rsidDel="00F6750B" w:rsidRDefault="00465AEB">
      <w:pPr>
        <w:pStyle w:val="FootnoteText"/>
        <w:rPr>
          <w:del w:id="8" w:author="Ayden Ferdeline" w:date="2016-08-18T21:52:00Z"/>
        </w:rPr>
      </w:pPr>
      <w:del w:id="9" w:author="Ayden Ferdeline" w:date="2016-08-18T21:52:00Z">
        <w:r w:rsidDel="00F6750B">
          <w:rPr>
            <w:rStyle w:val="FootnoteReference"/>
          </w:rPr>
          <w:footnoteRef/>
        </w:r>
        <w:r w:rsidDel="00F6750B">
          <w:delText xml:space="preserve"> </w:delText>
        </w:r>
        <w:r w:rsidR="00931A80" w:rsidDel="00F6750B">
          <w:delText xml:space="preserve">Charter: </w:delText>
        </w:r>
        <w:r w:rsidR="00133E1A" w:rsidDel="00F6750B">
          <w:fldChar w:fldCharType="begin"/>
        </w:r>
        <w:r w:rsidR="00133E1A" w:rsidDel="00F6750B">
          <w:delInstrText xml:space="preserve"> HYPERLINK "https://gnso.icann.org/en/drafts/whois-ng-gtld-rds-charter-07oct15-en.pdf" </w:delInstrText>
        </w:r>
        <w:r w:rsidR="00133E1A" w:rsidDel="00F6750B">
          <w:fldChar w:fldCharType="separate"/>
        </w:r>
        <w:r w:rsidR="00931A80" w:rsidRPr="003B6E81" w:rsidDel="00F6750B">
          <w:rPr>
            <w:rStyle w:val="Hyperlink"/>
          </w:rPr>
          <w:delText>https://gnso.icann.org/en/drafts/whois-ng-gtld-rds-charter-07oct15-en.pdf</w:delText>
        </w:r>
        <w:r w:rsidR="00133E1A" w:rsidDel="00F6750B">
          <w:rPr>
            <w:rStyle w:val="Hyperlink"/>
          </w:rPr>
          <w:fldChar w:fldCharType="end"/>
        </w:r>
        <w:r w:rsidR="00931A80" w:rsidDel="00F6750B">
          <w:delText xml:space="preserve"> </w:delText>
        </w:r>
      </w:del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38285" w14:textId="77777777" w:rsidR="00674FF9" w:rsidRDefault="00674FF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766F" w14:textId="75B67BD1" w:rsidR="0042198C" w:rsidRDefault="0042198C" w:rsidP="0042198C">
    <w:pPr>
      <w:pStyle w:val="Header"/>
      <w:jc w:val="center"/>
    </w:pPr>
    <w:r>
      <w:t xml:space="preserve">Draft Problem Statement for the RDS PDP WG – </w:t>
    </w:r>
    <w:r w:rsidR="0086276E">
      <w:t xml:space="preserve">18 </w:t>
    </w:r>
    <w:r>
      <w:t>August 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177F1" w14:textId="77777777" w:rsidR="00674FF9" w:rsidRDefault="00674F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949"/>
    <w:multiLevelType w:val="multilevel"/>
    <w:tmpl w:val="83C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3D9C"/>
    <w:multiLevelType w:val="multilevel"/>
    <w:tmpl w:val="BB1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259A8"/>
    <w:multiLevelType w:val="multilevel"/>
    <w:tmpl w:val="88E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30CA"/>
    <w:multiLevelType w:val="multilevel"/>
    <w:tmpl w:val="DD2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C1234"/>
    <w:multiLevelType w:val="multilevel"/>
    <w:tmpl w:val="2D1E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den Ferdeline">
    <w15:presenceInfo w15:providerId="Windows Live" w15:userId="7d4c87b5a2fa91e1"/>
  </w15:person>
  <w15:person w15:author="Greg Aaron">
    <w15:presenceInfo w15:providerId="Windows Live" w15:userId="90c9742b5c728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C"/>
    <w:rsid w:val="000F77B8"/>
    <w:rsid w:val="00133E1A"/>
    <w:rsid w:val="001A5328"/>
    <w:rsid w:val="001D1A0C"/>
    <w:rsid w:val="0023625C"/>
    <w:rsid w:val="002D0161"/>
    <w:rsid w:val="00342CCC"/>
    <w:rsid w:val="0042198C"/>
    <w:rsid w:val="00443D57"/>
    <w:rsid w:val="00465AEB"/>
    <w:rsid w:val="00531E8F"/>
    <w:rsid w:val="00674FF9"/>
    <w:rsid w:val="00760CF1"/>
    <w:rsid w:val="007B2225"/>
    <w:rsid w:val="0086276E"/>
    <w:rsid w:val="008B11B4"/>
    <w:rsid w:val="009108B6"/>
    <w:rsid w:val="00931A80"/>
    <w:rsid w:val="00B40DC4"/>
    <w:rsid w:val="00B63749"/>
    <w:rsid w:val="00B648AE"/>
    <w:rsid w:val="00BD705C"/>
    <w:rsid w:val="00CD17B3"/>
    <w:rsid w:val="00D5058F"/>
    <w:rsid w:val="00D571F9"/>
    <w:rsid w:val="00D918F8"/>
    <w:rsid w:val="00E70B8E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BD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a-z88zfz72zuz75zz68zwdkz76zz88zz65z09xu">
    <w:name w:val="author-a-z88zfz72zuz75zz68zwdkz76zz88zz65z09xu"/>
    <w:basedOn w:val="DefaultParagraphFont"/>
    <w:rsid w:val="0042198C"/>
  </w:style>
  <w:style w:type="character" w:customStyle="1" w:styleId="apple-converted-space">
    <w:name w:val="apple-converted-space"/>
    <w:basedOn w:val="DefaultParagraphFont"/>
    <w:rsid w:val="0042198C"/>
  </w:style>
  <w:style w:type="character" w:customStyle="1" w:styleId="author-a-z83z2z67zz79zs4z122zd5uyp0u11">
    <w:name w:val="author-a-z83z2z67zz79zs4z122zd5uyp0u11"/>
    <w:basedOn w:val="DefaultParagraphFont"/>
    <w:rsid w:val="0042198C"/>
  </w:style>
  <w:style w:type="character" w:customStyle="1" w:styleId="author-a-jc1z69zyrz88zkz76z3z122zoz67zwz89zn">
    <w:name w:val="author-a-jc1z69zyrz88zkz76z3z122zoz67zwz89zn"/>
    <w:basedOn w:val="DefaultParagraphFont"/>
    <w:rsid w:val="0042198C"/>
  </w:style>
  <w:style w:type="character" w:customStyle="1" w:styleId="author-a-n5ufkz70zf9z72z8z80z97z122zz69zz89z">
    <w:name w:val="author-a-n5ufkz70zf9z72z8z80z97z122zz69zz89z"/>
    <w:basedOn w:val="DefaultParagraphFont"/>
    <w:rsid w:val="0042198C"/>
  </w:style>
  <w:style w:type="paragraph" w:styleId="NoSpacing">
    <w:name w:val="No Spacing"/>
    <w:uiPriority w:val="1"/>
    <w:qFormat/>
    <w:rsid w:val="004219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8C"/>
  </w:style>
  <w:style w:type="paragraph" w:styleId="Footer">
    <w:name w:val="footer"/>
    <w:basedOn w:val="Normal"/>
    <w:link w:val="FooterChar"/>
    <w:uiPriority w:val="99"/>
    <w:unhideWhenUsed/>
    <w:rsid w:val="00421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8C"/>
  </w:style>
  <w:style w:type="paragraph" w:styleId="ListParagraph">
    <w:name w:val="List Paragraph"/>
    <w:basedOn w:val="Normal"/>
    <w:uiPriority w:val="34"/>
    <w:qFormat/>
    <w:rsid w:val="00421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6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F58A-9649-9648-A6C1-CA6694DD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2000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Ayden Ferdeline</cp:lastModifiedBy>
  <cp:revision>6</cp:revision>
  <cp:lastPrinted>2016-08-17T05:41:00Z</cp:lastPrinted>
  <dcterms:created xsi:type="dcterms:W3CDTF">2016-08-18T19:40:00Z</dcterms:created>
  <dcterms:modified xsi:type="dcterms:W3CDTF">2016-08-18T21:04:00Z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606812455</vt:i4>
  </property>
  <property fmtid="{D5CDD505-2E9C-101B-9397-08002B2CF9AE}" pid="3" name="_NewReviewCycle">
    <vt:lpwstr/>
  </property>
  <property fmtid="{D5CDD505-2E9C-101B-9397-08002B2CF9AE}" pid="4" name="_EmailSubject">
    <vt:lpwstr>[gnso-rds-pdp-wg] For WG Review - Redlined Problem Statement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