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BA" w:rsidRDefault="00915FBA" w:rsidP="006F2D85">
      <w:pPr>
        <w:pStyle w:val="BodyText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Real World Information Use Case</w:t>
      </w:r>
    </w:p>
    <w:p w:rsidR="006F2D85" w:rsidRPr="006F2D85" w:rsidRDefault="006F2D85" w:rsidP="006F2D85">
      <w:pPr>
        <w:pStyle w:val="BodyText"/>
        <w:jc w:val="center"/>
        <w:rPr>
          <w:b/>
          <w:lang w:val="en-GB"/>
        </w:rPr>
      </w:pPr>
      <w:r>
        <w:rPr>
          <w:b/>
          <w:lang w:val="en-GB"/>
        </w:rPr>
        <w:t>Consumer Verification of Domain Name / Website Operator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Goal/Scenario</w:t>
      </w:r>
    </w:p>
    <w:p w:rsidR="006F2D85" w:rsidRPr="006F2D85" w:rsidRDefault="006F2D85" w:rsidP="006F2D85">
      <w:pPr>
        <w:pStyle w:val="BodyText"/>
        <w:rPr>
          <w:lang w:val="en-GB"/>
        </w:rPr>
      </w:pPr>
      <w:r>
        <w:rPr>
          <w:lang w:val="en-GB"/>
        </w:rPr>
        <w:t>A</w:t>
      </w:r>
      <w:r w:rsidR="007C27A7">
        <w:rPr>
          <w:lang w:val="en-GB"/>
        </w:rPr>
        <w:t xml:space="preserve"> consumer wants to purchase </w:t>
      </w:r>
      <w:r>
        <w:rPr>
          <w:lang w:val="en-GB"/>
        </w:rPr>
        <w:t xml:space="preserve">an item </w:t>
      </w:r>
      <w:r w:rsidR="007C27A7">
        <w:rPr>
          <w:lang w:val="en-GB"/>
        </w:rPr>
        <w:t xml:space="preserve">or service </w:t>
      </w:r>
      <w:r>
        <w:rPr>
          <w:lang w:val="en-GB"/>
        </w:rPr>
        <w:t>online, searches for that item</w:t>
      </w:r>
      <w:r w:rsidR="007C27A7">
        <w:rPr>
          <w:lang w:val="en-GB"/>
        </w:rPr>
        <w:t>,</w:t>
      </w:r>
      <w:r>
        <w:rPr>
          <w:lang w:val="en-GB"/>
        </w:rPr>
        <w:t xml:space="preserve"> and is presented with various website</w:t>
      </w:r>
      <w:r w:rsidR="007C27A7">
        <w:rPr>
          <w:lang w:val="en-GB"/>
        </w:rPr>
        <w:t>s</w:t>
      </w:r>
      <w:r>
        <w:rPr>
          <w:lang w:val="en-GB"/>
        </w:rPr>
        <w:t xml:space="preserve"> offering</w:t>
      </w:r>
      <w:r w:rsidR="007C27A7">
        <w:rPr>
          <w:lang w:val="en-GB"/>
        </w:rPr>
        <w:t xml:space="preserve"> for said items or services</w:t>
      </w:r>
      <w:r>
        <w:rPr>
          <w:lang w:val="en-GB"/>
        </w:rPr>
        <w:t>.  The consumer sees low cost alternatives on unfamiliar websites and wants to confirm the owners</w:t>
      </w:r>
      <w:r w:rsidR="007C27A7">
        <w:rPr>
          <w:lang w:val="en-GB"/>
        </w:rPr>
        <w:t>hip details for the domain name/</w:t>
      </w:r>
      <w:r>
        <w:rPr>
          <w:lang w:val="en-GB"/>
        </w:rPr>
        <w:t>website where he/she is considering a purchase</w:t>
      </w:r>
      <w:r w:rsidR="007C27A7">
        <w:rPr>
          <w:lang w:val="en-GB"/>
        </w:rPr>
        <w:t>/transaction</w:t>
      </w:r>
      <w:r>
        <w:rPr>
          <w:lang w:val="en-GB"/>
        </w:rPr>
        <w:t>.</w:t>
      </w:r>
    </w:p>
    <w:p w:rsidR="006F2D85" w:rsidRPr="006F2D85" w:rsidRDefault="006F2D85" w:rsidP="006F2D85">
      <w:pPr>
        <w:pStyle w:val="BodyText"/>
        <w:rPr>
          <w:b/>
          <w:u w:val="single"/>
          <w:lang w:val="en-GB"/>
        </w:rPr>
      </w:pPr>
      <w:r w:rsidRPr="006F2D85">
        <w:rPr>
          <w:b/>
          <w:u w:val="single"/>
          <w:lang w:val="en-GB"/>
        </w:rPr>
        <w:t>Brief Format Use Case</w:t>
      </w:r>
    </w:p>
    <w:p w:rsidR="006F2D85" w:rsidRPr="006F2D85" w:rsidRDefault="006F2D85" w:rsidP="006F2D85">
      <w:pPr>
        <w:pStyle w:val="BodyText"/>
        <w:rPr>
          <w:i/>
          <w:lang w:val="en-GB"/>
        </w:rPr>
      </w:pPr>
      <w:r w:rsidRPr="006F2D85">
        <w:rPr>
          <w:b/>
          <w:lang w:val="en-GB"/>
        </w:rPr>
        <w:t>Use Case:</w:t>
      </w:r>
      <w:r w:rsidRPr="006F2D85">
        <w:rPr>
          <w:lang w:val="en-GB"/>
        </w:rPr>
        <w:t xml:space="preserve"> Identify a person or entity that is responsible</w:t>
      </w:r>
      <w:r w:rsidR="007C27A7">
        <w:rPr>
          <w:lang w:val="en-GB"/>
        </w:rPr>
        <w:t xml:space="preserve"> for</w:t>
      </w:r>
      <w:r w:rsidRPr="006F2D85">
        <w:rPr>
          <w:lang w:val="en-GB"/>
        </w:rPr>
        <w:t>/owns a domain name.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Main Use Case:</w:t>
      </w:r>
      <w:r w:rsidRPr="006F2D85">
        <w:rPr>
          <w:lang w:val="en-GB"/>
        </w:rPr>
        <w:t xml:space="preserve"> Consumer accesses the RDS to obtain contact information associated with registered domain name. The consumer submits a domain name to the RDS for processing. The RDS returns information associated with the domain name that identifies a person or entity that is responsible for the domain name and related website, thereby confirming whether the consumer wants to do business with this entity.</w:t>
      </w:r>
      <w:r>
        <w:rPr>
          <w:lang w:val="en-GB"/>
        </w:rPr>
        <w:t xml:space="preserve">  This information can also be used to contact the </w:t>
      </w:r>
      <w:r w:rsidRPr="006F2D85">
        <w:rPr>
          <w:lang w:val="en-GB"/>
        </w:rPr>
        <w:t>person or entity responsible for the domain name and related website</w:t>
      </w:r>
      <w:r>
        <w:rPr>
          <w:lang w:val="en-GB"/>
        </w:rPr>
        <w:t xml:space="preserve"> if (i) business has already been transacted, and (ii) the consumer needs assistance (returns, tracking, etc.).</w:t>
      </w:r>
    </w:p>
    <w:p w:rsidR="006F2D85" w:rsidRPr="006F2D85" w:rsidRDefault="006F2D85" w:rsidP="006F2D85">
      <w:pPr>
        <w:pStyle w:val="BodyText"/>
        <w:rPr>
          <w:b/>
          <w:u w:val="single"/>
          <w:lang w:val="en-GB"/>
        </w:rPr>
      </w:pPr>
      <w:r w:rsidRPr="006F2D85">
        <w:rPr>
          <w:b/>
          <w:u w:val="single"/>
          <w:lang w:val="en-GB"/>
        </w:rPr>
        <w:t>Casual Format Use Case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Title:</w:t>
      </w:r>
      <w:r w:rsidRPr="006F2D85">
        <w:rPr>
          <w:lang w:val="en-GB"/>
        </w:rPr>
        <w:t xml:space="preserve"> </w:t>
      </w:r>
      <w:r w:rsidR="007C27A7" w:rsidRPr="007C27A7">
        <w:rPr>
          <w:lang w:val="en-GB"/>
        </w:rPr>
        <w:t>Real World Information</w:t>
      </w:r>
      <w:r w:rsidR="007C27A7">
        <w:rPr>
          <w:lang w:val="en-GB"/>
        </w:rPr>
        <w:t>:</w:t>
      </w:r>
      <w:r w:rsidR="007C27A7" w:rsidRPr="007C27A7">
        <w:rPr>
          <w:lang w:val="en-GB"/>
        </w:rPr>
        <w:t xml:space="preserve"> </w:t>
      </w:r>
      <w:r w:rsidRPr="006F2D85">
        <w:rPr>
          <w:lang w:val="en-GB"/>
        </w:rPr>
        <w:t>Consumer Verification of Domain Name / Website Operator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Primary Actor:</w:t>
      </w:r>
      <w:r w:rsidRPr="006F2D85">
        <w:rPr>
          <w:lang w:val="en-GB"/>
        </w:rPr>
        <w:t xml:space="preserve"> </w:t>
      </w:r>
      <w:r>
        <w:rPr>
          <w:lang w:val="en-GB"/>
        </w:rPr>
        <w:t>Consumer of online goods and services</w:t>
      </w:r>
      <w:r w:rsidRPr="006F2D85">
        <w:rPr>
          <w:lang w:val="en-GB"/>
        </w:rPr>
        <w:t>.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Other stakeholders:</w:t>
      </w:r>
      <w:r w:rsidRPr="006F2D85">
        <w:rPr>
          <w:lang w:val="en-GB"/>
        </w:rPr>
        <w:t xml:space="preserve"> </w:t>
      </w:r>
      <w:r w:rsidR="005D447D" w:rsidRPr="005D447D">
        <w:rPr>
          <w:lang w:val="en-GB"/>
        </w:rPr>
        <w:t xml:space="preserve">Operator of the RDS; person or </w:t>
      </w:r>
      <w:r w:rsidRPr="005D447D">
        <w:rPr>
          <w:lang w:val="en-GB"/>
        </w:rPr>
        <w:t>entity associated with the registered domain name;Validator (who may have issued a Contact ID</w:t>
      </w:r>
      <w:r w:rsidR="007C27A7">
        <w:rPr>
          <w:lang w:val="en-GB"/>
        </w:rPr>
        <w:t>s</w:t>
      </w:r>
      <w:r w:rsidRPr="005D447D">
        <w:rPr>
          <w:lang w:val="en-GB"/>
        </w:rPr>
        <w:t>); Registrar</w:t>
      </w:r>
      <w:r w:rsidR="005D447D">
        <w:rPr>
          <w:lang w:val="en-GB"/>
        </w:rPr>
        <w:t>; Registry</w:t>
      </w:r>
      <w:r w:rsidRPr="005D447D">
        <w:rPr>
          <w:lang w:val="en-GB"/>
        </w:rPr>
        <w:t>.</w:t>
      </w:r>
      <w:r w:rsidR="005D447D">
        <w:rPr>
          <w:lang w:val="en-GB"/>
        </w:rPr>
        <w:t xml:space="preserve">  These are all stakeholders as they are involved in data input</w:t>
      </w:r>
      <w:r w:rsidR="007C27A7">
        <w:rPr>
          <w:lang w:val="en-GB"/>
        </w:rPr>
        <w:t>, maintenance,</w:t>
      </w:r>
      <w:r w:rsidR="005D447D">
        <w:rPr>
          <w:lang w:val="en-GB"/>
        </w:rPr>
        <w:t xml:space="preserve"> and output of RDS.</w:t>
      </w:r>
    </w:p>
    <w:p w:rsidR="005D447D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Scope:</w:t>
      </w:r>
      <w:r w:rsidRPr="006F2D85">
        <w:rPr>
          <w:lang w:val="en-GB"/>
        </w:rPr>
        <w:t xml:space="preserve"> </w:t>
      </w:r>
      <w:r w:rsidRPr="005D447D">
        <w:rPr>
          <w:lang w:val="en-GB"/>
        </w:rPr>
        <w:t>Interacting with RDS</w:t>
      </w:r>
    </w:p>
    <w:p w:rsidR="005D447D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Level:</w:t>
      </w:r>
      <w:r w:rsidRPr="006F2D85">
        <w:rPr>
          <w:lang w:val="en-GB"/>
        </w:rPr>
        <w:t xml:space="preserve"> </w:t>
      </w:r>
      <w:r w:rsidRPr="005D447D">
        <w:rPr>
          <w:lang w:val="en-GB"/>
        </w:rPr>
        <w:t>User Task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Data Elements:</w:t>
      </w:r>
      <w:r w:rsidRPr="006F2D85">
        <w:rPr>
          <w:lang w:val="en-GB"/>
        </w:rPr>
        <w:t xml:space="preserve"> </w:t>
      </w:r>
      <w:r w:rsidRPr="003F7AF1">
        <w:rPr>
          <w:lang w:val="en-GB"/>
        </w:rPr>
        <w:t xml:space="preserve">Data elements that allow </w:t>
      </w:r>
      <w:r w:rsidR="003F7AF1" w:rsidRPr="003F7AF1">
        <w:rPr>
          <w:lang w:val="en-GB"/>
        </w:rPr>
        <w:t xml:space="preserve">(i) verification of ownership, and (ii) </w:t>
      </w:r>
      <w:r w:rsidRPr="003F7AF1">
        <w:rPr>
          <w:lang w:val="en-GB"/>
        </w:rPr>
        <w:t>communication in real or near-real time are the most useful in the context of</w:t>
      </w:r>
      <w:r w:rsidR="003F7AF1">
        <w:rPr>
          <w:lang w:val="en-GB"/>
        </w:rPr>
        <w:t xml:space="preserve"> this use case. These include </w:t>
      </w:r>
      <w:r w:rsidR="003F7AF1" w:rsidRPr="003F7AF1">
        <w:rPr>
          <w:lang w:val="en-GB"/>
        </w:rPr>
        <w:t>registrant name, address, and contact details (i.e., email and phone number).</w:t>
      </w:r>
    </w:p>
    <w:p w:rsidR="00DF49EB" w:rsidRDefault="006F2D85" w:rsidP="00DF49EB">
      <w:pPr>
        <w:pStyle w:val="BodyText"/>
        <w:rPr>
          <w:i/>
          <w:lang w:val="en-GB"/>
        </w:rPr>
      </w:pPr>
      <w:r w:rsidRPr="006F2D85">
        <w:rPr>
          <w:b/>
          <w:lang w:val="en-GB"/>
        </w:rPr>
        <w:t>Story:</w:t>
      </w:r>
      <w:r w:rsidRPr="006F2D85">
        <w:rPr>
          <w:lang w:val="en-GB"/>
        </w:rPr>
        <w:t xml:space="preserve"> </w:t>
      </w:r>
      <w:r w:rsidR="003F7AF1" w:rsidRPr="003F7AF1">
        <w:rPr>
          <w:lang w:val="en-GB"/>
        </w:rPr>
        <w:t xml:space="preserve">A query for </w:t>
      </w:r>
      <w:r w:rsidR="00DF49EB">
        <w:rPr>
          <w:lang w:val="en-GB"/>
        </w:rPr>
        <w:t>goods or services</w:t>
      </w:r>
      <w:r w:rsidR="003F7AF1" w:rsidRPr="003F7AF1">
        <w:rPr>
          <w:lang w:val="en-GB"/>
        </w:rPr>
        <w:t xml:space="preserve"> is performed by inputting information into a search engine.  Consumer is then presented with search results displaying numerous websites with low price alternatives for </w:t>
      </w:r>
      <w:r w:rsidR="00DF49EB">
        <w:rPr>
          <w:lang w:val="en-GB"/>
        </w:rPr>
        <w:t>desired goods or services</w:t>
      </w:r>
      <w:r w:rsidR="003F7AF1" w:rsidRPr="003F7AF1">
        <w:rPr>
          <w:lang w:val="en-GB"/>
        </w:rPr>
        <w:t xml:space="preserve">.  Some of the websites are not </w:t>
      </w:r>
      <w:r w:rsidR="00DF49EB">
        <w:rPr>
          <w:lang w:val="en-GB"/>
        </w:rPr>
        <w:t>known</w:t>
      </w:r>
      <w:r w:rsidR="003F7AF1" w:rsidRPr="003F7AF1">
        <w:rPr>
          <w:lang w:val="en-GB"/>
        </w:rPr>
        <w:t xml:space="preserve"> brand-name retailers, and the consumer must try to determine the validity of the websites he/she may transact with.  Real </w:t>
      </w:r>
      <w:r w:rsidR="00DF49EB">
        <w:rPr>
          <w:lang w:val="en-GB"/>
        </w:rPr>
        <w:t>w</w:t>
      </w:r>
      <w:r w:rsidR="003F7AF1" w:rsidRPr="003F7AF1">
        <w:rPr>
          <w:lang w:val="en-GB"/>
        </w:rPr>
        <w:t xml:space="preserve">orld </w:t>
      </w:r>
      <w:r w:rsidR="00DF49EB">
        <w:rPr>
          <w:lang w:val="en-GB"/>
        </w:rPr>
        <w:t>i</w:t>
      </w:r>
      <w:r w:rsidR="007C27A7">
        <w:rPr>
          <w:lang w:val="en-GB"/>
        </w:rPr>
        <w:t>nformation i</w:t>
      </w:r>
      <w:r w:rsidR="003F7AF1" w:rsidRPr="003F7AF1">
        <w:rPr>
          <w:lang w:val="en-GB"/>
        </w:rPr>
        <w:t xml:space="preserve">s one method for establishing a trusted online transaction. When engaging in online transactions, consumers can use </w:t>
      </w:r>
      <w:r w:rsidR="007C27A7">
        <w:rPr>
          <w:lang w:val="en-GB"/>
        </w:rPr>
        <w:t xml:space="preserve">registration </w:t>
      </w:r>
      <w:r w:rsidR="003F7AF1" w:rsidRPr="003F7AF1">
        <w:rPr>
          <w:lang w:val="en-GB"/>
        </w:rPr>
        <w:t xml:space="preserve">directory services to, at a minimum, compare the registration data to what is seen on the website (e.g., </w:t>
      </w:r>
      <w:r w:rsidR="00DF49EB">
        <w:rPr>
          <w:lang w:val="en-GB"/>
        </w:rPr>
        <w:t>BMW</w:t>
      </w:r>
      <w:r w:rsidR="003F7AF1" w:rsidRPr="003F7AF1">
        <w:rPr>
          <w:lang w:val="en-GB"/>
        </w:rPr>
        <w:t xml:space="preserve">.com, </w:t>
      </w:r>
      <w:r w:rsidR="003F7AF1" w:rsidRPr="003F7AF1">
        <w:rPr>
          <w:lang w:val="en-GB"/>
        </w:rPr>
        <w:lastRenderedPageBreak/>
        <w:t xml:space="preserve">displaying the brand </w:t>
      </w:r>
      <w:r w:rsidR="00DF49EB">
        <w:rPr>
          <w:lang w:val="en-GB"/>
        </w:rPr>
        <w:t>BMW</w:t>
      </w:r>
      <w:r w:rsidR="003F7AF1" w:rsidRPr="003F7AF1">
        <w:rPr>
          <w:lang w:val="en-GB"/>
        </w:rPr>
        <w:t xml:space="preserve">, is owned by a company called </w:t>
      </w:r>
      <w:r w:rsidR="00DF49EB">
        <w:rPr>
          <w:lang w:val="en-GB"/>
        </w:rPr>
        <w:t>BMW</w:t>
      </w:r>
      <w:r w:rsidR="003F7AF1" w:rsidRPr="003F7AF1">
        <w:rPr>
          <w:lang w:val="en-GB"/>
        </w:rPr>
        <w:t xml:space="preserve"> based in </w:t>
      </w:r>
      <w:r w:rsidR="00DF49EB">
        <w:rPr>
          <w:lang w:val="en-GB"/>
        </w:rPr>
        <w:t>Germany</w:t>
      </w:r>
      <w:r w:rsidR="003F7AF1" w:rsidRPr="003F7AF1">
        <w:rPr>
          <w:lang w:val="en-GB"/>
        </w:rPr>
        <w:t xml:space="preserve"> – known to the consumer).  This type of comparison is a good tool to help consumers determine the validity of the websites they may transact with online.</w:t>
      </w:r>
      <w:r w:rsidR="00DF49EB">
        <w:rPr>
          <w:lang w:val="en-GB"/>
        </w:rPr>
        <w:t xml:space="preserve"> </w:t>
      </w:r>
    </w:p>
    <w:p w:rsidR="00DF49EB" w:rsidRPr="00DF49EB" w:rsidRDefault="006F2D85" w:rsidP="00DF49EB">
      <w:pPr>
        <w:pStyle w:val="BodyText"/>
        <w:rPr>
          <w:i/>
          <w:lang w:val="en-GB"/>
        </w:rPr>
      </w:pPr>
      <w:r w:rsidRPr="006F2D85">
        <w:rPr>
          <w:b/>
          <w:lang w:val="en-GB"/>
        </w:rPr>
        <w:t>Privacy implications:</w:t>
      </w:r>
      <w:r w:rsidRPr="006F2D85">
        <w:rPr>
          <w:lang w:val="en-GB"/>
        </w:rPr>
        <w:t xml:space="preserve"> </w:t>
      </w:r>
      <w:r w:rsidR="00DF49EB">
        <w:rPr>
          <w:lang w:val="en-GB"/>
        </w:rPr>
        <w:t>There should be no privacy implications</w:t>
      </w:r>
      <w:r w:rsidR="007C27A7">
        <w:rPr>
          <w:lang w:val="en-GB"/>
        </w:rPr>
        <w:t xml:space="preserve"> in this context</w:t>
      </w:r>
      <w:r w:rsidR="00DF49EB">
        <w:rPr>
          <w:lang w:val="en-GB"/>
        </w:rPr>
        <w:t xml:space="preserve">.  As </w:t>
      </w:r>
      <w:r w:rsidR="00DF49EB" w:rsidRPr="00DF49EB">
        <w:t xml:space="preserve">Article 29 WP notes </w:t>
      </w:r>
      <w:r w:rsidR="00DF49EB">
        <w:t>“</w:t>
      </w:r>
      <w:r w:rsidR="00DF49EB" w:rsidRPr="00DF49EB">
        <w:t xml:space="preserve">the publication of certain information about the company or organisation (such as their identification and their physical address) is often a requirement by law in the framework of the commercial or professional activities they perform.” 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Who has control of and access to the data:</w:t>
      </w:r>
      <w:r w:rsidRPr="006F2D85">
        <w:rPr>
          <w:lang w:val="en-GB"/>
        </w:rPr>
        <w:t xml:space="preserve"> </w:t>
      </w:r>
      <w:r w:rsidR="00DF49EB">
        <w:rPr>
          <w:lang w:val="en-GB"/>
        </w:rPr>
        <w:t>R</w:t>
      </w:r>
      <w:r w:rsidRPr="006F2D85">
        <w:rPr>
          <w:lang w:val="en-GB"/>
        </w:rPr>
        <w:t>egistrant-supplied data, registry/registrar-</w:t>
      </w:r>
      <w:r w:rsidR="00E9519F">
        <w:rPr>
          <w:lang w:val="en-GB"/>
        </w:rPr>
        <w:t>maintained and displayed</w:t>
      </w:r>
      <w:r w:rsidRPr="006F2D85">
        <w:rPr>
          <w:lang w:val="en-GB"/>
        </w:rPr>
        <w:t xml:space="preserve"> data</w:t>
      </w:r>
      <w:r w:rsidR="00E9519F">
        <w:rPr>
          <w:lang w:val="en-GB"/>
        </w:rPr>
        <w:t xml:space="preserve"> (via RDS).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Conditions under which the data are accessible:</w:t>
      </w:r>
      <w:r w:rsidRPr="006F2D85">
        <w:rPr>
          <w:lang w:val="en-GB"/>
        </w:rPr>
        <w:t xml:space="preserve"> </w:t>
      </w:r>
      <w:r w:rsidR="00E9519F">
        <w:rPr>
          <w:lang w:val="en-GB"/>
        </w:rPr>
        <w:t xml:space="preserve">No </w:t>
      </w:r>
      <w:r w:rsidRPr="006F2D85">
        <w:rPr>
          <w:lang w:val="en-GB"/>
        </w:rPr>
        <w:t>constraints currently placed by the existing gTLD WHOIS system on</w:t>
      </w:r>
      <w:r w:rsidR="00E9519F">
        <w:rPr>
          <w:lang w:val="en-GB"/>
        </w:rPr>
        <w:t xml:space="preserve"> accessing the above-noted data.</w:t>
      </w:r>
    </w:p>
    <w:p w:rsidR="006F2D85" w:rsidRPr="006F2D85" w:rsidRDefault="006F2D85" w:rsidP="006F2D85">
      <w:pPr>
        <w:pStyle w:val="BodyText"/>
        <w:rPr>
          <w:lang w:val="en-GB"/>
        </w:rPr>
      </w:pPr>
      <w:r w:rsidRPr="006F2D85">
        <w:rPr>
          <w:b/>
          <w:lang w:val="en-GB"/>
        </w:rPr>
        <w:t>How data can be accessed:</w:t>
      </w:r>
      <w:r w:rsidRPr="006F2D85">
        <w:rPr>
          <w:lang w:val="en-GB"/>
        </w:rPr>
        <w:t xml:space="preserve"> </w:t>
      </w:r>
      <w:r w:rsidR="00E9519F">
        <w:rPr>
          <w:lang w:val="en-GB"/>
        </w:rPr>
        <w:t>T</w:t>
      </w:r>
      <w:r w:rsidRPr="006F2D85">
        <w:rPr>
          <w:lang w:val="en-GB"/>
        </w:rPr>
        <w:t>he above-noted data is currently accessed through the existing gTLD WHOIS system</w:t>
      </w:r>
      <w:r w:rsidR="00E9519F">
        <w:rPr>
          <w:lang w:val="en-GB"/>
        </w:rPr>
        <w:t xml:space="preserve"> via any WHOIS search engine.</w:t>
      </w:r>
      <w:r w:rsidRPr="006F2D85">
        <w:rPr>
          <w:lang w:val="en-GB"/>
        </w:rPr>
        <w:t xml:space="preserve"> </w:t>
      </w:r>
    </w:p>
    <w:sectPr w:rsidR="006F2D85" w:rsidRPr="006F2D85" w:rsidSect="00FC4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85" w:rsidRPr="002E20DC" w:rsidRDefault="006F2D85" w:rsidP="00AE5A8A">
      <w:r w:rsidRPr="002E20DC">
        <w:separator/>
      </w:r>
    </w:p>
  </w:endnote>
  <w:endnote w:type="continuationSeparator" w:id="0">
    <w:p w:rsidR="006F2D85" w:rsidRPr="002E20DC" w:rsidRDefault="006F2D85" w:rsidP="00AE5A8A">
      <w:r w:rsidRPr="002E20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90" w:rsidRDefault="008514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8300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0CD" w:rsidRDefault="00FC40CD" w:rsidP="00FC40CD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49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90" w:rsidRDefault="008514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85" w:rsidRPr="002E20DC" w:rsidRDefault="006F2D85" w:rsidP="00AE5A8A">
      <w:r w:rsidRPr="002E20DC">
        <w:separator/>
      </w:r>
    </w:p>
  </w:footnote>
  <w:footnote w:type="continuationSeparator" w:id="0">
    <w:p w:rsidR="006F2D85" w:rsidRPr="002E20DC" w:rsidRDefault="006F2D85" w:rsidP="00AE5A8A">
      <w:r w:rsidRPr="002E20D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90" w:rsidRDefault="008514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90" w:rsidRDefault="008514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90" w:rsidRDefault="008514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F1B"/>
    <w:multiLevelType w:val="hybridMultilevel"/>
    <w:tmpl w:val="F064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DateAndTime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85"/>
    <w:rsid w:val="00004F02"/>
    <w:rsid w:val="000D0393"/>
    <w:rsid w:val="0012237F"/>
    <w:rsid w:val="00147A0E"/>
    <w:rsid w:val="00175CBF"/>
    <w:rsid w:val="0028695C"/>
    <w:rsid w:val="002D4589"/>
    <w:rsid w:val="002E20DC"/>
    <w:rsid w:val="00355B96"/>
    <w:rsid w:val="00383F2B"/>
    <w:rsid w:val="003E2CB7"/>
    <w:rsid w:val="003F7AF1"/>
    <w:rsid w:val="0041510C"/>
    <w:rsid w:val="004B4D51"/>
    <w:rsid w:val="005D447D"/>
    <w:rsid w:val="006830B0"/>
    <w:rsid w:val="006F2D85"/>
    <w:rsid w:val="00722760"/>
    <w:rsid w:val="007C27A7"/>
    <w:rsid w:val="008372F6"/>
    <w:rsid w:val="00851490"/>
    <w:rsid w:val="00915FBA"/>
    <w:rsid w:val="00AE5A8A"/>
    <w:rsid w:val="00AF5030"/>
    <w:rsid w:val="00BB574B"/>
    <w:rsid w:val="00C35440"/>
    <w:rsid w:val="00CB3320"/>
    <w:rsid w:val="00CD4A2D"/>
    <w:rsid w:val="00DE76B3"/>
    <w:rsid w:val="00DF49EB"/>
    <w:rsid w:val="00E734F6"/>
    <w:rsid w:val="00E9519F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4" w:unhideWhenUsed="0" w:qFormat="1"/>
    <w:lsdException w:name="heading 1" w:unhideWhenUsed="0"/>
    <w:lsdException w:name="heading 2" w:uiPriority="9"/>
    <w:lsdException w:name="heading 3" w:uiPriority="9"/>
    <w:lsdException w:name="heading 4" w:unhideWhenUsed="0"/>
    <w:lsdException w:name="heading 5" w:unhideWhenUsed="0"/>
    <w:lsdException w:name="heading 6" w:unhideWhenUsed="0"/>
    <w:lsdException w:name="heading 7" w:unhideWhenUsed="0"/>
    <w:lsdException w:name="heading 8" w:unhideWhenUsed="0"/>
    <w:lsdException w:name="heading 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nhideWhenUsed="0" w:qFormat="1"/>
    <w:lsdException w:name="Title" w:semiHidden="0" w:unhideWhenUsed="0"/>
    <w:lsdException w:name="Default Paragraph Font" w:uiPriority="1"/>
    <w:lsdException w:name="Body Text" w:uiPriority="4" w:qFormat="1"/>
    <w:lsdException w:name="Body Text Indent" w:semiHidden="0" w:uiPriority="14" w:unhideWhenUsed="0" w:qFormat="1"/>
    <w:lsdException w:name="Subtitle" w:uiPriority="40"/>
    <w:lsdException w:name="Table Grid" w:semiHidden="0" w:uiPriority="59" w:unhideWhenUsed="0"/>
    <w:lsdException w:name="Placeholder Text" w:unhideWhenUsed="0"/>
    <w:lsdException w:name="No Spacing" w:uiPriority="24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5"/>
    <w:lsdException w:name="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TOC Heading" w:uiPriority="39" w:qFormat="1"/>
  </w:latentStyles>
  <w:style w:type="paragraph" w:default="1" w:styleId="Normal">
    <w:name w:val="Normal"/>
    <w:uiPriority w:val="24"/>
    <w:qFormat/>
    <w:rsid w:val="00BB574B"/>
  </w:style>
  <w:style w:type="paragraph" w:styleId="Heading1">
    <w:name w:val="heading 1"/>
    <w:basedOn w:val="Normal"/>
    <w:next w:val="Normal"/>
    <w:link w:val="Heading1Char"/>
    <w:uiPriority w:val="99"/>
    <w:rsid w:val="004B4D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rsid w:val="00AF5030"/>
    <w:pPr>
      <w:keepNext/>
      <w:keepLines/>
      <w:spacing w:before="200"/>
      <w:outlineLvl w:val="1"/>
    </w:pPr>
    <w:rPr>
      <w:rFonts w:eastAsia="Times New Roman" w:cs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rsid w:val="00AF5030"/>
    <w:pPr>
      <w:keepNext/>
      <w:keepLines/>
      <w:spacing w:before="200"/>
      <w:outlineLvl w:val="2"/>
    </w:pPr>
    <w:rPr>
      <w:rFonts w:eastAsia="Times New Roman" w:cs="Times New Roman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rsid w:val="004B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rsid w:val="004B4D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rsid w:val="004B4D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rsid w:val="004B4D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rsid w:val="004B4D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rsid w:val="004B4D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AF5030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4"/>
    <w:rsid w:val="002D4589"/>
    <w:rPr>
      <w:rFonts w:eastAsia="Times New Roman" w:cs="Times New Roman"/>
    </w:rPr>
  </w:style>
  <w:style w:type="paragraph" w:customStyle="1" w:styleId="BodyTextContinued">
    <w:name w:val="Body Text Continued"/>
    <w:basedOn w:val="BodyText"/>
    <w:next w:val="BodyText"/>
    <w:uiPriority w:val="14"/>
    <w:qFormat/>
    <w:rsid w:val="00AF5030"/>
    <w:rPr>
      <w:szCs w:val="20"/>
    </w:rPr>
  </w:style>
  <w:style w:type="paragraph" w:customStyle="1" w:styleId="BTIndent">
    <w:name w:val="BT Indent"/>
    <w:basedOn w:val="BodyText"/>
    <w:uiPriority w:val="99"/>
    <w:rsid w:val="00AF5030"/>
    <w:pPr>
      <w:ind w:left="720"/>
    </w:pPr>
  </w:style>
  <w:style w:type="paragraph" w:customStyle="1" w:styleId="Table">
    <w:name w:val="Table"/>
    <w:basedOn w:val="Normal"/>
    <w:uiPriority w:val="24"/>
    <w:qFormat/>
    <w:rsid w:val="00AF5030"/>
    <w:pPr>
      <w:spacing w:before="60" w:after="60" w:line="240" w:lineRule="exact"/>
    </w:pPr>
    <w:rPr>
      <w:rFonts w:eastAsia="Times New Roman" w:cs="Times New Roman"/>
    </w:rPr>
  </w:style>
  <w:style w:type="paragraph" w:styleId="Quote">
    <w:name w:val="Quote"/>
    <w:basedOn w:val="Normal"/>
    <w:next w:val="BodyTextContinued"/>
    <w:link w:val="QuoteChar"/>
    <w:uiPriority w:val="9"/>
    <w:qFormat/>
    <w:rsid w:val="00AF5030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28695C"/>
    <w:rPr>
      <w:szCs w:val="20"/>
    </w:rPr>
  </w:style>
  <w:style w:type="paragraph" w:customStyle="1" w:styleId="ResH1">
    <w:name w:val="Res H1"/>
    <w:basedOn w:val="Heading2"/>
    <w:uiPriority w:val="34"/>
    <w:rsid w:val="00AF5030"/>
    <w:pPr>
      <w:tabs>
        <w:tab w:val="left" w:pos="720"/>
      </w:tabs>
      <w:spacing w:before="0" w:line="240" w:lineRule="atLeast"/>
      <w:ind w:left="720" w:right="720" w:hanging="720"/>
    </w:pPr>
    <w:rPr>
      <w:bCs w:val="0"/>
      <w:i/>
      <w:caps/>
      <w:color w:val="auto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8695C"/>
    <w:rPr>
      <w:rFonts w:ascii="Times New Roman" w:eastAsia="Times New Roman" w:hAnsi="Times New Roman" w:cs="Times New Roman"/>
      <w:b/>
      <w:bCs/>
      <w:color w:val="4F81BD" w:themeColor="accent1"/>
      <w:sz w:val="26"/>
      <w:szCs w:val="26"/>
    </w:rPr>
  </w:style>
  <w:style w:type="paragraph" w:customStyle="1" w:styleId="ResH2">
    <w:name w:val="Res H2"/>
    <w:basedOn w:val="Heading3"/>
    <w:uiPriority w:val="34"/>
    <w:rsid w:val="00AF5030"/>
    <w:pPr>
      <w:spacing w:before="0" w:line="240" w:lineRule="atLeast"/>
      <w:ind w:left="1440" w:right="720" w:hanging="720"/>
    </w:pPr>
    <w:rPr>
      <w:bCs w:val="0"/>
      <w:color w:val="auto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8695C"/>
    <w:rPr>
      <w:rFonts w:ascii="Times New Roman" w:eastAsia="Times New Roman" w:hAnsi="Times New Roman" w:cs="Times New Roman"/>
      <w:b/>
      <w:bCs/>
      <w:color w:val="4F81BD" w:themeColor="accent1"/>
    </w:rPr>
  </w:style>
  <w:style w:type="paragraph" w:customStyle="1" w:styleId="Resolution">
    <w:name w:val="Resolution"/>
    <w:basedOn w:val="NormalIndent"/>
    <w:uiPriority w:val="29"/>
    <w:rsid w:val="00AF5030"/>
    <w:pPr>
      <w:spacing w:before="240" w:line="240" w:lineRule="atLeast"/>
      <w:ind w:right="720"/>
    </w:pPr>
    <w:rPr>
      <w:sz w:val="26"/>
      <w:szCs w:val="20"/>
    </w:rPr>
  </w:style>
  <w:style w:type="paragraph" w:styleId="NormalIndent">
    <w:name w:val="Normal Indent"/>
    <w:basedOn w:val="Normal"/>
    <w:uiPriority w:val="99"/>
    <w:unhideWhenUsed/>
    <w:rsid w:val="00AF5030"/>
    <w:pPr>
      <w:ind w:left="720"/>
    </w:pPr>
  </w:style>
  <w:style w:type="paragraph" w:styleId="Title">
    <w:name w:val="Title"/>
    <w:basedOn w:val="BodyText"/>
    <w:next w:val="BodyText"/>
    <w:link w:val="TitleChar"/>
    <w:uiPriority w:val="39"/>
    <w:rsid w:val="00383F2B"/>
    <w:pPr>
      <w:jc w:val="center"/>
      <w:outlineLvl w:val="0"/>
    </w:pPr>
    <w:rPr>
      <w:rFonts w:cs="Arial"/>
      <w:b/>
      <w:bCs/>
      <w:szCs w:val="32"/>
    </w:rPr>
  </w:style>
  <w:style w:type="character" w:customStyle="1" w:styleId="TitleChar">
    <w:name w:val="Title Char"/>
    <w:basedOn w:val="DefaultParagraphFont"/>
    <w:link w:val="Title"/>
    <w:uiPriority w:val="39"/>
    <w:rsid w:val="00383F2B"/>
    <w:rPr>
      <w:rFonts w:eastAsia="Times New Roman" w:cs="Arial"/>
      <w:b/>
      <w:bCs/>
      <w:szCs w:val="32"/>
    </w:rPr>
  </w:style>
  <w:style w:type="paragraph" w:styleId="Header">
    <w:name w:val="header"/>
    <w:basedOn w:val="Normal"/>
    <w:link w:val="HeaderChar"/>
    <w:uiPriority w:val="99"/>
    <w:rsid w:val="00AE5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4B"/>
  </w:style>
  <w:style w:type="paragraph" w:styleId="Footer">
    <w:name w:val="footer"/>
    <w:basedOn w:val="Normal"/>
    <w:link w:val="FooterChar"/>
    <w:uiPriority w:val="99"/>
    <w:rsid w:val="00AE5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4B"/>
  </w:style>
  <w:style w:type="paragraph" w:styleId="BodyTextIndent">
    <w:name w:val="Body Text Indent"/>
    <w:basedOn w:val="BodyText"/>
    <w:link w:val="BodyTextIndentChar"/>
    <w:uiPriority w:val="14"/>
    <w:qFormat/>
    <w:rsid w:val="00147A0E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4"/>
    <w:rsid w:val="00147A0E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4B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B4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B4D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B4D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B4D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B4D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B4D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99"/>
    <w:unhideWhenUsed/>
    <w:rsid w:val="004B4D51"/>
    <w:rPr>
      <w:i/>
      <w:iCs/>
    </w:rPr>
  </w:style>
  <w:style w:type="character" w:styleId="IntenseEmphasis">
    <w:name w:val="Intense Emphasis"/>
    <w:basedOn w:val="DefaultParagraphFont"/>
    <w:uiPriority w:val="99"/>
    <w:unhideWhenUsed/>
    <w:rsid w:val="004B4D51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unhideWhenUsed/>
    <w:rsid w:val="004B4D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B4D5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unhideWhenUsed/>
    <w:rsid w:val="004B4D51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99"/>
    <w:unhideWhenUsed/>
    <w:rsid w:val="004B4D51"/>
    <w:rPr>
      <w:b/>
      <w:bCs/>
    </w:rPr>
  </w:style>
  <w:style w:type="paragraph" w:styleId="Subtitle">
    <w:name w:val="Subtitle"/>
    <w:basedOn w:val="Normal"/>
    <w:next w:val="Normal"/>
    <w:link w:val="SubtitleChar"/>
    <w:uiPriority w:val="40"/>
    <w:unhideWhenUsed/>
    <w:rsid w:val="004B4D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40"/>
    <w:semiHidden/>
    <w:rsid w:val="004B4D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99"/>
    <w:unhideWhenUsed/>
    <w:rsid w:val="004B4D5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unhideWhenUsed/>
    <w:rsid w:val="004B4D51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5"/>
    <w:unhideWhenUsed/>
    <w:rsid w:val="004B4D51"/>
    <w:pPr>
      <w:ind w:left="720"/>
      <w:contextualSpacing/>
    </w:pPr>
  </w:style>
  <w:style w:type="character" w:styleId="BookTitle">
    <w:name w:val="Book Title"/>
    <w:basedOn w:val="DefaultParagraphFont"/>
    <w:uiPriority w:val="99"/>
    <w:unhideWhenUsed/>
    <w:rsid w:val="004B4D51"/>
    <w:rPr>
      <w:b/>
      <w:bCs/>
      <w:smallCaps/>
      <w:spacing w:val="5"/>
    </w:rPr>
  </w:style>
  <w:style w:type="paragraph" w:styleId="NoSpacing">
    <w:name w:val="No Spacing"/>
    <w:uiPriority w:val="24"/>
    <w:unhideWhenUsed/>
    <w:rsid w:val="004B4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4" w:unhideWhenUsed="0" w:qFormat="1"/>
    <w:lsdException w:name="heading 1" w:unhideWhenUsed="0"/>
    <w:lsdException w:name="heading 2" w:uiPriority="9"/>
    <w:lsdException w:name="heading 3" w:uiPriority="9"/>
    <w:lsdException w:name="heading 4" w:unhideWhenUsed="0"/>
    <w:lsdException w:name="heading 5" w:unhideWhenUsed="0"/>
    <w:lsdException w:name="heading 6" w:unhideWhenUsed="0"/>
    <w:lsdException w:name="heading 7" w:unhideWhenUsed="0"/>
    <w:lsdException w:name="heading 8" w:unhideWhenUsed="0"/>
    <w:lsdException w:name="heading 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nhideWhenUsed="0" w:qFormat="1"/>
    <w:lsdException w:name="Title" w:semiHidden="0" w:unhideWhenUsed="0"/>
    <w:lsdException w:name="Default Paragraph Font" w:uiPriority="1"/>
    <w:lsdException w:name="Body Text" w:uiPriority="4" w:qFormat="1"/>
    <w:lsdException w:name="Body Text Indent" w:semiHidden="0" w:uiPriority="14" w:unhideWhenUsed="0" w:qFormat="1"/>
    <w:lsdException w:name="Subtitle" w:uiPriority="40"/>
    <w:lsdException w:name="Table Grid" w:semiHidden="0" w:uiPriority="59" w:unhideWhenUsed="0"/>
    <w:lsdException w:name="Placeholder Text" w:unhideWhenUsed="0"/>
    <w:lsdException w:name="No Spacing" w:uiPriority="24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5"/>
    <w:lsdException w:name="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TOC Heading" w:uiPriority="39" w:qFormat="1"/>
  </w:latentStyles>
  <w:style w:type="paragraph" w:default="1" w:styleId="Normal">
    <w:name w:val="Normal"/>
    <w:uiPriority w:val="24"/>
    <w:qFormat/>
    <w:rsid w:val="00BB574B"/>
  </w:style>
  <w:style w:type="paragraph" w:styleId="Heading1">
    <w:name w:val="heading 1"/>
    <w:basedOn w:val="Normal"/>
    <w:next w:val="Normal"/>
    <w:link w:val="Heading1Char"/>
    <w:uiPriority w:val="99"/>
    <w:rsid w:val="004B4D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rsid w:val="00AF5030"/>
    <w:pPr>
      <w:keepNext/>
      <w:keepLines/>
      <w:spacing w:before="200"/>
      <w:outlineLvl w:val="1"/>
    </w:pPr>
    <w:rPr>
      <w:rFonts w:eastAsia="Times New Roman" w:cs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rsid w:val="00AF5030"/>
    <w:pPr>
      <w:keepNext/>
      <w:keepLines/>
      <w:spacing w:before="200"/>
      <w:outlineLvl w:val="2"/>
    </w:pPr>
    <w:rPr>
      <w:rFonts w:eastAsia="Times New Roman" w:cs="Times New Roman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rsid w:val="004B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rsid w:val="004B4D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rsid w:val="004B4D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rsid w:val="004B4D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rsid w:val="004B4D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rsid w:val="004B4D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AF5030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4"/>
    <w:rsid w:val="002D4589"/>
    <w:rPr>
      <w:rFonts w:eastAsia="Times New Roman" w:cs="Times New Roman"/>
    </w:rPr>
  </w:style>
  <w:style w:type="paragraph" w:customStyle="1" w:styleId="BodyTextContinued">
    <w:name w:val="Body Text Continued"/>
    <w:basedOn w:val="BodyText"/>
    <w:next w:val="BodyText"/>
    <w:uiPriority w:val="14"/>
    <w:qFormat/>
    <w:rsid w:val="00AF5030"/>
    <w:rPr>
      <w:szCs w:val="20"/>
    </w:rPr>
  </w:style>
  <w:style w:type="paragraph" w:customStyle="1" w:styleId="BTIndent">
    <w:name w:val="BT Indent"/>
    <w:basedOn w:val="BodyText"/>
    <w:uiPriority w:val="99"/>
    <w:rsid w:val="00AF5030"/>
    <w:pPr>
      <w:ind w:left="720"/>
    </w:pPr>
  </w:style>
  <w:style w:type="paragraph" w:customStyle="1" w:styleId="Table">
    <w:name w:val="Table"/>
    <w:basedOn w:val="Normal"/>
    <w:uiPriority w:val="24"/>
    <w:qFormat/>
    <w:rsid w:val="00AF5030"/>
    <w:pPr>
      <w:spacing w:before="60" w:after="60" w:line="240" w:lineRule="exact"/>
    </w:pPr>
    <w:rPr>
      <w:rFonts w:eastAsia="Times New Roman" w:cs="Times New Roman"/>
    </w:rPr>
  </w:style>
  <w:style w:type="paragraph" w:styleId="Quote">
    <w:name w:val="Quote"/>
    <w:basedOn w:val="Normal"/>
    <w:next w:val="BodyTextContinued"/>
    <w:link w:val="QuoteChar"/>
    <w:uiPriority w:val="9"/>
    <w:qFormat/>
    <w:rsid w:val="00AF5030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28695C"/>
    <w:rPr>
      <w:szCs w:val="20"/>
    </w:rPr>
  </w:style>
  <w:style w:type="paragraph" w:customStyle="1" w:styleId="ResH1">
    <w:name w:val="Res H1"/>
    <w:basedOn w:val="Heading2"/>
    <w:uiPriority w:val="34"/>
    <w:rsid w:val="00AF5030"/>
    <w:pPr>
      <w:tabs>
        <w:tab w:val="left" w:pos="720"/>
      </w:tabs>
      <w:spacing w:before="0" w:line="240" w:lineRule="atLeast"/>
      <w:ind w:left="720" w:right="720" w:hanging="720"/>
    </w:pPr>
    <w:rPr>
      <w:bCs w:val="0"/>
      <w:i/>
      <w:caps/>
      <w:color w:val="auto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8695C"/>
    <w:rPr>
      <w:rFonts w:ascii="Times New Roman" w:eastAsia="Times New Roman" w:hAnsi="Times New Roman" w:cs="Times New Roman"/>
      <w:b/>
      <w:bCs/>
      <w:color w:val="4F81BD" w:themeColor="accent1"/>
      <w:sz w:val="26"/>
      <w:szCs w:val="26"/>
    </w:rPr>
  </w:style>
  <w:style w:type="paragraph" w:customStyle="1" w:styleId="ResH2">
    <w:name w:val="Res H2"/>
    <w:basedOn w:val="Heading3"/>
    <w:uiPriority w:val="34"/>
    <w:rsid w:val="00AF5030"/>
    <w:pPr>
      <w:spacing w:before="0" w:line="240" w:lineRule="atLeast"/>
      <w:ind w:left="1440" w:right="720" w:hanging="720"/>
    </w:pPr>
    <w:rPr>
      <w:bCs w:val="0"/>
      <w:color w:val="auto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8695C"/>
    <w:rPr>
      <w:rFonts w:ascii="Times New Roman" w:eastAsia="Times New Roman" w:hAnsi="Times New Roman" w:cs="Times New Roman"/>
      <w:b/>
      <w:bCs/>
      <w:color w:val="4F81BD" w:themeColor="accent1"/>
    </w:rPr>
  </w:style>
  <w:style w:type="paragraph" w:customStyle="1" w:styleId="Resolution">
    <w:name w:val="Resolution"/>
    <w:basedOn w:val="NormalIndent"/>
    <w:uiPriority w:val="29"/>
    <w:rsid w:val="00AF5030"/>
    <w:pPr>
      <w:spacing w:before="240" w:line="240" w:lineRule="atLeast"/>
      <w:ind w:right="720"/>
    </w:pPr>
    <w:rPr>
      <w:sz w:val="26"/>
      <w:szCs w:val="20"/>
    </w:rPr>
  </w:style>
  <w:style w:type="paragraph" w:styleId="NormalIndent">
    <w:name w:val="Normal Indent"/>
    <w:basedOn w:val="Normal"/>
    <w:uiPriority w:val="99"/>
    <w:unhideWhenUsed/>
    <w:rsid w:val="00AF5030"/>
    <w:pPr>
      <w:ind w:left="720"/>
    </w:pPr>
  </w:style>
  <w:style w:type="paragraph" w:styleId="Title">
    <w:name w:val="Title"/>
    <w:basedOn w:val="BodyText"/>
    <w:next w:val="BodyText"/>
    <w:link w:val="TitleChar"/>
    <w:uiPriority w:val="39"/>
    <w:rsid w:val="00383F2B"/>
    <w:pPr>
      <w:jc w:val="center"/>
      <w:outlineLvl w:val="0"/>
    </w:pPr>
    <w:rPr>
      <w:rFonts w:cs="Arial"/>
      <w:b/>
      <w:bCs/>
      <w:szCs w:val="32"/>
    </w:rPr>
  </w:style>
  <w:style w:type="character" w:customStyle="1" w:styleId="TitleChar">
    <w:name w:val="Title Char"/>
    <w:basedOn w:val="DefaultParagraphFont"/>
    <w:link w:val="Title"/>
    <w:uiPriority w:val="39"/>
    <w:rsid w:val="00383F2B"/>
    <w:rPr>
      <w:rFonts w:eastAsia="Times New Roman" w:cs="Arial"/>
      <w:b/>
      <w:bCs/>
      <w:szCs w:val="32"/>
    </w:rPr>
  </w:style>
  <w:style w:type="paragraph" w:styleId="Header">
    <w:name w:val="header"/>
    <w:basedOn w:val="Normal"/>
    <w:link w:val="HeaderChar"/>
    <w:uiPriority w:val="99"/>
    <w:rsid w:val="00AE5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4B"/>
  </w:style>
  <w:style w:type="paragraph" w:styleId="Footer">
    <w:name w:val="footer"/>
    <w:basedOn w:val="Normal"/>
    <w:link w:val="FooterChar"/>
    <w:uiPriority w:val="99"/>
    <w:rsid w:val="00AE5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4B"/>
  </w:style>
  <w:style w:type="paragraph" w:styleId="BodyTextIndent">
    <w:name w:val="Body Text Indent"/>
    <w:basedOn w:val="BodyText"/>
    <w:link w:val="BodyTextIndentChar"/>
    <w:uiPriority w:val="14"/>
    <w:qFormat/>
    <w:rsid w:val="00147A0E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4"/>
    <w:rsid w:val="00147A0E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4B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B4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B4D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B4D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B4D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B4D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B4D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99"/>
    <w:unhideWhenUsed/>
    <w:rsid w:val="004B4D51"/>
    <w:rPr>
      <w:i/>
      <w:iCs/>
    </w:rPr>
  </w:style>
  <w:style w:type="character" w:styleId="IntenseEmphasis">
    <w:name w:val="Intense Emphasis"/>
    <w:basedOn w:val="DefaultParagraphFont"/>
    <w:uiPriority w:val="99"/>
    <w:unhideWhenUsed/>
    <w:rsid w:val="004B4D51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unhideWhenUsed/>
    <w:rsid w:val="004B4D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B4D5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unhideWhenUsed/>
    <w:rsid w:val="004B4D51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99"/>
    <w:unhideWhenUsed/>
    <w:rsid w:val="004B4D51"/>
    <w:rPr>
      <w:b/>
      <w:bCs/>
    </w:rPr>
  </w:style>
  <w:style w:type="paragraph" w:styleId="Subtitle">
    <w:name w:val="Subtitle"/>
    <w:basedOn w:val="Normal"/>
    <w:next w:val="Normal"/>
    <w:link w:val="SubtitleChar"/>
    <w:uiPriority w:val="40"/>
    <w:unhideWhenUsed/>
    <w:rsid w:val="004B4D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40"/>
    <w:semiHidden/>
    <w:rsid w:val="004B4D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99"/>
    <w:unhideWhenUsed/>
    <w:rsid w:val="004B4D5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unhideWhenUsed/>
    <w:rsid w:val="004B4D51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5"/>
    <w:unhideWhenUsed/>
    <w:rsid w:val="004B4D51"/>
    <w:pPr>
      <w:ind w:left="720"/>
      <w:contextualSpacing/>
    </w:pPr>
  </w:style>
  <w:style w:type="character" w:styleId="BookTitle">
    <w:name w:val="Book Title"/>
    <w:basedOn w:val="DefaultParagraphFont"/>
    <w:uiPriority w:val="99"/>
    <w:unhideWhenUsed/>
    <w:rsid w:val="004B4D51"/>
    <w:rPr>
      <w:b/>
      <w:bCs/>
      <w:smallCaps/>
      <w:spacing w:val="5"/>
    </w:rPr>
  </w:style>
  <w:style w:type="paragraph" w:styleId="NoSpacing">
    <w:name w:val="No Spacing"/>
    <w:uiPriority w:val="24"/>
    <w:unhideWhenUsed/>
    <w:rsid w:val="004B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Public\Documents\MacPac\Templates\PerkinsBlank.dotx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549</Words>
  <Characters>3008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