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1FF4" w:rsidRDefault="00F81FF4"/>
    <w:p w:rsidR="00F81FF4" w:rsidRDefault="00F81FF4"/>
    <w:p w:rsidR="00F81FF4" w:rsidRDefault="00F81FF4" w:rsidP="00F81FF4">
      <w:pPr>
        <w:widowControl/>
        <w:autoSpaceDE/>
        <w:autoSpaceDN/>
        <w:adjustRightInd/>
        <w:rPr>
          <w:rFonts w:asciiTheme="majorHAnsi" w:hAnsiTheme="majorHAnsi"/>
        </w:rPr>
      </w:pPr>
    </w:p>
    <w:p w:rsidR="00F81FF4" w:rsidRDefault="00F81FF4" w:rsidP="00F81FF4">
      <w:pPr>
        <w:widowControl/>
        <w:autoSpaceDE/>
        <w:autoSpaceDN/>
        <w:adjustRightInd/>
        <w:rPr>
          <w:rFonts w:asciiTheme="majorHAnsi" w:hAnsiTheme="majorHAnsi"/>
        </w:rPr>
      </w:pPr>
      <w:r w:rsidRPr="00F81FF4">
        <w:rPr>
          <w:rFonts w:asciiTheme="majorHAnsi" w:hAnsiTheme="majorHAnsi"/>
          <w:b/>
          <w:bCs/>
        </w:rPr>
        <w:t xml:space="preserve">GNSO Review </w:t>
      </w:r>
      <w:r>
        <w:rPr>
          <w:rFonts w:asciiTheme="majorHAnsi" w:hAnsiTheme="majorHAnsi"/>
          <w:b/>
          <w:bCs/>
        </w:rPr>
        <w:t>Working Group Brief Summary Progress and Implementation Status Report November 2017</w:t>
      </w:r>
      <w:r w:rsidRPr="00F81FF4">
        <w:rPr>
          <w:rFonts w:asciiTheme="majorHAnsi" w:hAnsiTheme="majorHAnsi"/>
          <w:b/>
          <w:bCs/>
        </w:rPr>
        <w:t>-February 2018</w:t>
      </w:r>
    </w:p>
    <w:p w:rsidR="00F81FF4" w:rsidRDefault="00F81FF4" w:rsidP="00F81FF4">
      <w:pPr>
        <w:widowControl/>
        <w:autoSpaceDE/>
        <w:autoSpaceDN/>
        <w:adjustRightInd/>
        <w:rPr>
          <w:rFonts w:asciiTheme="majorHAnsi" w:hAnsiTheme="majorHAnsi"/>
        </w:rPr>
      </w:pPr>
    </w:p>
    <w:p w:rsidR="00F81FF4" w:rsidRPr="00205DB3" w:rsidRDefault="00F81FF4" w:rsidP="00F81FF4">
      <w:pPr>
        <w:widowControl/>
        <w:autoSpaceDE/>
        <w:autoSpaceDN/>
        <w:adjustRightInd/>
        <w:rPr>
          <w:rFonts w:asciiTheme="majorHAnsi" w:hAnsiTheme="majorHAnsi"/>
        </w:rPr>
      </w:pPr>
      <w:r>
        <w:rPr>
          <w:rFonts w:asciiTheme="majorHAnsi" w:hAnsiTheme="majorHAnsi"/>
        </w:rPr>
        <w:t>This is a brief summary</w:t>
      </w:r>
      <w:r>
        <w:rPr>
          <w:rFonts w:asciiTheme="majorHAnsi" w:hAnsiTheme="majorHAnsi"/>
        </w:rPr>
        <w:t xml:space="preserve"> Progress and Impl</w:t>
      </w:r>
      <w:r>
        <w:rPr>
          <w:rFonts w:asciiTheme="majorHAnsi" w:hAnsiTheme="majorHAnsi"/>
        </w:rPr>
        <w:t xml:space="preserve">ementation Status Report of </w:t>
      </w:r>
      <w:r>
        <w:rPr>
          <w:rFonts w:asciiTheme="majorHAnsi" w:hAnsiTheme="majorHAnsi"/>
        </w:rPr>
        <w:t>the</w:t>
      </w:r>
      <w:r w:rsidRPr="005D0856">
        <w:rPr>
          <w:rFonts w:asciiTheme="majorHAnsi" w:hAnsiTheme="majorHAnsi"/>
        </w:rPr>
        <w:t xml:space="preserve"> GNSO Review Working Group </w:t>
      </w:r>
      <w:r>
        <w:rPr>
          <w:rFonts w:asciiTheme="majorHAnsi" w:hAnsiTheme="majorHAnsi"/>
        </w:rPr>
        <w:t>that is executing</w:t>
      </w:r>
      <w:r w:rsidRPr="005D0856">
        <w:rPr>
          <w:rFonts w:asciiTheme="majorHAnsi" w:hAnsiTheme="majorHAnsi"/>
        </w:rPr>
        <w:t xml:space="preserve"> and oversee</w:t>
      </w:r>
      <w:r>
        <w:rPr>
          <w:rFonts w:asciiTheme="majorHAnsi" w:hAnsiTheme="majorHAnsi"/>
        </w:rPr>
        <w:t>ing</w:t>
      </w:r>
      <w:r w:rsidRPr="005D0856">
        <w:rPr>
          <w:rFonts w:asciiTheme="majorHAnsi" w:hAnsiTheme="majorHAnsi"/>
        </w:rPr>
        <w:t xml:space="preserve"> the implementation of </w:t>
      </w:r>
      <w:r>
        <w:rPr>
          <w:rFonts w:asciiTheme="majorHAnsi" w:hAnsiTheme="majorHAnsi"/>
        </w:rPr>
        <w:t>the GNSO Review 2 (GNSO2) recommendations.  This Report is a required periodic update to the GNSO Council.  The Working Group was initiated on 15 March 2017 and has been meeting bi-weekly.  The original suggested timeline for implementation has been adjusted to reflect the fact that the Implementation Plan was not adopted by the ICANN Board until 03 February 2017, and to reflect the Working Group’s progress, but the overall goal for the implementation of all recommendations is unchanged. The Working Group expects to complete the implementation of all of the recommendations within the original timeline, not later than September 2018.</w:t>
      </w:r>
    </w:p>
    <w:p w:rsidR="00F81FF4" w:rsidRDefault="00F81FF4" w:rsidP="00F81FF4">
      <w:pPr>
        <w:widowControl/>
        <w:autoSpaceDE/>
        <w:autoSpaceDN/>
        <w:adjustRightInd/>
        <w:rPr>
          <w:rFonts w:asciiTheme="majorHAnsi" w:hAnsiTheme="majorHAnsi"/>
          <w:b/>
        </w:rPr>
      </w:pPr>
    </w:p>
    <w:p w:rsidR="00F81FF4" w:rsidRPr="00527F5E" w:rsidRDefault="00F81FF4" w:rsidP="00F81FF4">
      <w:pPr>
        <w:widowControl/>
        <w:autoSpaceDE/>
        <w:autoSpaceDN/>
        <w:adjustRightInd/>
        <w:rPr>
          <w:rFonts w:asciiTheme="majorHAnsi" w:hAnsiTheme="majorHAnsi"/>
          <w:b/>
        </w:rPr>
      </w:pPr>
      <w:r w:rsidRPr="00527F5E">
        <w:rPr>
          <w:rFonts w:asciiTheme="majorHAnsi" w:hAnsiTheme="majorHAnsi"/>
          <w:b/>
        </w:rPr>
        <w:t>Status Summary:</w:t>
      </w:r>
    </w:p>
    <w:p w:rsidR="00F81FF4" w:rsidRDefault="00F81FF4" w:rsidP="00F81FF4">
      <w:pPr>
        <w:widowControl/>
        <w:autoSpaceDE/>
        <w:autoSpaceDN/>
        <w:adjustRightInd/>
        <w:rPr>
          <w:rFonts w:asciiTheme="majorHAnsi" w:hAnsiTheme="majorHAnsi"/>
        </w:rPr>
      </w:pPr>
    </w:p>
    <w:p w:rsidR="00F81FF4" w:rsidRPr="00DF46FE" w:rsidRDefault="00F81FF4" w:rsidP="00F81FF4">
      <w:pPr>
        <w:widowControl/>
        <w:autoSpaceDE/>
        <w:autoSpaceDN/>
        <w:adjustRightInd/>
        <w:rPr>
          <w:rFonts w:asciiTheme="majorHAnsi" w:hAnsiTheme="majorHAnsi"/>
        </w:rPr>
      </w:pPr>
      <w:r>
        <w:rPr>
          <w:rFonts w:asciiTheme="majorHAnsi" w:hAnsiTheme="majorHAnsi"/>
        </w:rPr>
        <w:t>Phase</w:t>
      </w:r>
      <w:r w:rsidR="00DD1C4F">
        <w:rPr>
          <w:rFonts w:asciiTheme="majorHAnsi" w:hAnsiTheme="majorHAnsi"/>
        </w:rPr>
        <w:t>s</w:t>
      </w:r>
      <w:r>
        <w:rPr>
          <w:rFonts w:asciiTheme="majorHAnsi" w:hAnsiTheme="majorHAnsi"/>
        </w:rPr>
        <w:t xml:space="preserve"> 1</w:t>
      </w:r>
      <w:r w:rsidR="00DD1C4F">
        <w:rPr>
          <w:rFonts w:asciiTheme="majorHAnsi" w:hAnsiTheme="majorHAnsi"/>
        </w:rPr>
        <w:t xml:space="preserve"> and 2</w:t>
      </w:r>
      <w:r>
        <w:rPr>
          <w:rFonts w:asciiTheme="majorHAnsi" w:hAnsiTheme="majorHAnsi"/>
        </w:rPr>
        <w:t>: The Working Group agreed by full consensus that all 1</w:t>
      </w:r>
      <w:r w:rsidR="00DD1C4F">
        <w:rPr>
          <w:rFonts w:asciiTheme="majorHAnsi" w:hAnsiTheme="majorHAnsi"/>
        </w:rPr>
        <w:t>8</w:t>
      </w:r>
      <w:r>
        <w:rPr>
          <w:rFonts w:asciiTheme="majorHAnsi" w:hAnsiTheme="majorHAnsi"/>
        </w:rPr>
        <w:t xml:space="preserve"> Phase 1 </w:t>
      </w:r>
      <w:r w:rsidR="00DD1C4F">
        <w:rPr>
          <w:rFonts w:asciiTheme="majorHAnsi" w:hAnsiTheme="majorHAnsi"/>
        </w:rPr>
        <w:t xml:space="preserve">and 2 </w:t>
      </w:r>
      <w:r w:rsidR="002709CE">
        <w:rPr>
          <w:rFonts w:asciiTheme="majorHAnsi" w:hAnsiTheme="majorHAnsi"/>
        </w:rPr>
        <w:t>recommendations have</w:t>
      </w:r>
      <w:bookmarkStart w:id="0" w:name="_GoBack"/>
      <w:bookmarkEnd w:id="0"/>
      <w:r>
        <w:rPr>
          <w:rFonts w:asciiTheme="majorHAnsi" w:hAnsiTheme="majorHAnsi"/>
        </w:rPr>
        <w:t xml:space="preserve"> already been implemented via previous work.</w:t>
      </w:r>
    </w:p>
    <w:p w:rsidR="00DD1C4F" w:rsidRDefault="00DD1C4F" w:rsidP="00F81FF4">
      <w:pPr>
        <w:widowControl/>
        <w:autoSpaceDE/>
        <w:autoSpaceDN/>
        <w:adjustRightInd/>
        <w:rPr>
          <w:rFonts w:asciiTheme="majorHAnsi" w:hAnsiTheme="majorHAnsi"/>
          <w:bCs/>
          <w:iCs/>
        </w:rPr>
      </w:pPr>
    </w:p>
    <w:p w:rsidR="00F81FF4" w:rsidRDefault="00DD1C4F" w:rsidP="00F81FF4">
      <w:pPr>
        <w:widowControl/>
        <w:autoSpaceDE/>
        <w:autoSpaceDN/>
        <w:adjustRightInd/>
        <w:rPr>
          <w:rFonts w:asciiTheme="majorHAnsi" w:hAnsiTheme="majorHAnsi"/>
          <w:bCs/>
          <w:iCs/>
        </w:rPr>
      </w:pPr>
      <w:r>
        <w:rPr>
          <w:rFonts w:asciiTheme="majorHAnsi" w:hAnsiTheme="majorHAnsi"/>
          <w:bCs/>
          <w:iCs/>
        </w:rPr>
        <w:t xml:space="preserve">Phase </w:t>
      </w:r>
      <w:r w:rsidR="00F81FF4">
        <w:rPr>
          <w:rFonts w:asciiTheme="majorHAnsi" w:hAnsiTheme="majorHAnsi"/>
          <w:bCs/>
          <w:iCs/>
        </w:rPr>
        <w:t>3: The Working Group confi</w:t>
      </w:r>
      <w:r>
        <w:rPr>
          <w:rFonts w:asciiTheme="majorHAnsi" w:hAnsiTheme="majorHAnsi"/>
          <w:bCs/>
          <w:iCs/>
        </w:rPr>
        <w:t xml:space="preserve">rms that all of the Phase </w:t>
      </w:r>
      <w:r w:rsidR="00F81FF4">
        <w:rPr>
          <w:rFonts w:asciiTheme="majorHAnsi" w:hAnsiTheme="majorHAnsi"/>
          <w:bCs/>
          <w:iCs/>
        </w:rPr>
        <w:t xml:space="preserve">3 recommendations are currently on schedule.  </w:t>
      </w:r>
      <w:r w:rsidR="00AF1B92">
        <w:rPr>
          <w:rFonts w:asciiTheme="majorHAnsi" w:hAnsiTheme="majorHAnsi"/>
          <w:bCs/>
          <w:iCs/>
        </w:rPr>
        <w:t>There are 8 recommendations for which the Working Group is considering implementation charters, and which are likely to be implemented in the April-May timeframe.  In addition, there are 7 recommendations that are on hold pending dependencies.  In particular, t</w:t>
      </w:r>
      <w:r>
        <w:rPr>
          <w:rFonts w:asciiTheme="majorHAnsi" w:hAnsiTheme="majorHAnsi"/>
          <w:bCs/>
          <w:iCs/>
        </w:rPr>
        <w:t>he Working Group has combined</w:t>
      </w:r>
      <w:r w:rsidR="00F81FF4">
        <w:rPr>
          <w:rFonts w:asciiTheme="majorHAnsi" w:hAnsiTheme="majorHAnsi"/>
          <w:bCs/>
          <w:iCs/>
        </w:rPr>
        <w:t xml:space="preserve"> recommendations 6, 33, with 36</w:t>
      </w:r>
      <w:r>
        <w:rPr>
          <w:rFonts w:asciiTheme="majorHAnsi" w:hAnsiTheme="majorHAnsi"/>
          <w:bCs/>
          <w:iCs/>
        </w:rPr>
        <w:t xml:space="preserve"> and moved these to Phase 3 </w:t>
      </w:r>
      <w:r w:rsidR="00F81FF4">
        <w:rPr>
          <w:rFonts w:asciiTheme="majorHAnsi" w:hAnsiTheme="majorHAnsi"/>
          <w:bCs/>
          <w:iCs/>
        </w:rPr>
        <w:t xml:space="preserve">as these all relate to diversity and thus are pending the recommendations from the Cross-Community Working Group Work Stream 2 Diversity Sub Team recommendations.  </w:t>
      </w:r>
      <w:r w:rsidR="00AF1B92">
        <w:rPr>
          <w:rFonts w:asciiTheme="majorHAnsi" w:hAnsiTheme="majorHAnsi"/>
          <w:bCs/>
          <w:iCs/>
        </w:rPr>
        <w:t xml:space="preserve">The Sub Team is finalizing its recommendations, which then will be taken into consideration by the Working Group to determine how they affect the implementation of recommendations 6, 3, and 36.  </w:t>
      </w:r>
      <w:r>
        <w:rPr>
          <w:rFonts w:asciiTheme="majorHAnsi" w:hAnsiTheme="majorHAnsi"/>
          <w:bCs/>
          <w:iCs/>
        </w:rPr>
        <w:t xml:space="preserve">In addition, although the implementation charter has been developed for recommendations 26, 27, 28, and 29, which relate to Statements of Interest, these may be affected by the General Data Protection Regulation so the charter is on hold </w:t>
      </w:r>
      <w:r w:rsidR="00EA264C">
        <w:rPr>
          <w:rFonts w:asciiTheme="majorHAnsi" w:hAnsiTheme="majorHAnsi"/>
          <w:bCs/>
          <w:iCs/>
        </w:rPr>
        <w:t>pending guidance from ICANN.</w:t>
      </w:r>
      <w:r>
        <w:rPr>
          <w:rFonts w:asciiTheme="majorHAnsi" w:hAnsiTheme="majorHAnsi"/>
          <w:bCs/>
          <w:iCs/>
        </w:rPr>
        <w:t xml:space="preserve"> </w:t>
      </w:r>
      <w:r w:rsidR="00A23859">
        <w:rPr>
          <w:rFonts w:asciiTheme="majorHAnsi" w:hAnsiTheme="majorHAnsi"/>
          <w:bCs/>
          <w:iCs/>
        </w:rPr>
        <w:t xml:space="preserve">  The current Work Plan envisions implementation of all Phase 3 recommendations by June 2018.</w:t>
      </w:r>
      <w:r w:rsidR="00F81FF4">
        <w:rPr>
          <w:rFonts w:asciiTheme="majorHAnsi" w:hAnsiTheme="majorHAnsi"/>
          <w:bCs/>
          <w:iCs/>
        </w:rPr>
        <w:t xml:space="preserve"> </w:t>
      </w:r>
      <w:r w:rsidR="00A23859">
        <w:rPr>
          <w:rFonts w:asciiTheme="majorHAnsi" w:hAnsiTheme="majorHAnsi"/>
          <w:bCs/>
          <w:iCs/>
        </w:rPr>
        <w:t xml:space="preserve">  </w:t>
      </w:r>
      <w:r w:rsidR="00F81FF4">
        <w:rPr>
          <w:rFonts w:asciiTheme="majorHAnsi" w:hAnsiTheme="majorHAnsi"/>
          <w:bCs/>
          <w:iCs/>
        </w:rPr>
        <w:t xml:space="preserve">See the </w:t>
      </w:r>
      <w:hyperlink r:id="rId4" w:history="1">
        <w:r w:rsidR="00F81FF4" w:rsidRPr="00E07B66">
          <w:rPr>
            <w:rStyle w:val="Hyperlink"/>
            <w:rFonts w:asciiTheme="majorHAnsi" w:hAnsiTheme="majorHAnsi"/>
            <w:bCs/>
            <w:iCs/>
          </w:rPr>
          <w:t>GNSO Review Working Group Wiki</w:t>
        </w:r>
      </w:hyperlink>
      <w:r w:rsidR="00F81FF4">
        <w:rPr>
          <w:rFonts w:asciiTheme="majorHAnsi" w:hAnsiTheme="majorHAnsi"/>
          <w:bCs/>
          <w:iCs/>
        </w:rPr>
        <w:t xml:space="preserve"> for an implementation summary</w:t>
      </w:r>
      <w:r w:rsidR="00A65ABB">
        <w:rPr>
          <w:rFonts w:asciiTheme="majorHAnsi" w:hAnsiTheme="majorHAnsi"/>
          <w:bCs/>
          <w:iCs/>
        </w:rPr>
        <w:t xml:space="preserve"> and the current Work Plan</w:t>
      </w:r>
      <w:r w:rsidR="00F81FF4">
        <w:rPr>
          <w:rFonts w:asciiTheme="majorHAnsi" w:hAnsiTheme="majorHAnsi"/>
          <w:bCs/>
          <w:iCs/>
        </w:rPr>
        <w:t>.</w:t>
      </w:r>
    </w:p>
    <w:p w:rsidR="00F81FF4" w:rsidRDefault="00F81FF4" w:rsidP="00F81FF4">
      <w:pPr>
        <w:rPr>
          <w:rFonts w:asciiTheme="majorHAnsi" w:hAnsiTheme="majorHAnsi"/>
          <w:bCs/>
          <w:iCs/>
        </w:rPr>
      </w:pPr>
    </w:p>
    <w:p w:rsidR="00F81FF4" w:rsidRPr="003B2783" w:rsidRDefault="00F81FF4" w:rsidP="00F81FF4">
      <w:pPr>
        <w:widowControl/>
        <w:autoSpaceDE/>
        <w:autoSpaceDN/>
        <w:adjustRightInd/>
        <w:rPr>
          <w:rFonts w:asciiTheme="majorHAnsi" w:hAnsiTheme="majorHAnsi"/>
          <w:b/>
          <w:bCs/>
          <w:iCs/>
        </w:rPr>
      </w:pPr>
      <w:r w:rsidRPr="003B2783">
        <w:rPr>
          <w:rFonts w:asciiTheme="majorHAnsi" w:hAnsiTheme="majorHAnsi"/>
          <w:b/>
          <w:bCs/>
          <w:iCs/>
        </w:rPr>
        <w:t>Timeline:</w:t>
      </w:r>
    </w:p>
    <w:p w:rsidR="00F81FF4" w:rsidRDefault="00F81FF4" w:rsidP="00F81FF4">
      <w:pPr>
        <w:widowControl/>
        <w:autoSpaceDE/>
        <w:autoSpaceDN/>
        <w:adjustRightInd/>
        <w:rPr>
          <w:rFonts w:asciiTheme="majorHAnsi" w:hAnsiTheme="majorHAnsi"/>
          <w:bCs/>
          <w:iCs/>
        </w:rPr>
      </w:pPr>
    </w:p>
    <w:p w:rsidR="00F81FF4" w:rsidRPr="00AF1B92" w:rsidRDefault="00F81FF4" w:rsidP="00AF1B92">
      <w:pPr>
        <w:widowControl/>
        <w:autoSpaceDE/>
        <w:autoSpaceDN/>
        <w:adjustRightInd/>
        <w:rPr>
          <w:rFonts w:asciiTheme="majorHAnsi" w:hAnsiTheme="majorHAnsi"/>
          <w:szCs w:val="22"/>
        </w:rPr>
      </w:pPr>
      <w:r>
        <w:rPr>
          <w:rFonts w:asciiTheme="majorHAnsi" w:hAnsiTheme="majorHAnsi"/>
        </w:rPr>
        <w:t xml:space="preserve">The Working Group is confident that all of the recommendations will be implemented by not later than September 2018 as per the original timeline.  However, should there be any issues that could interfere with completion of any recommendations by the deadline, the Working Group will notify the Organizational Effectiveness Committee of the ICANN Board of Directors as well as the </w:t>
      </w:r>
      <w:r w:rsidRPr="00483353">
        <w:rPr>
          <w:rFonts w:asciiTheme="majorHAnsi" w:hAnsiTheme="majorHAnsi"/>
          <w:szCs w:val="22"/>
        </w:rPr>
        <w:t>Generic Names Supporting Organization (GNSO)</w:t>
      </w:r>
      <w:r>
        <w:rPr>
          <w:rFonts w:asciiTheme="majorHAnsi" w:hAnsiTheme="majorHAnsi"/>
          <w:szCs w:val="22"/>
        </w:rPr>
        <w:t xml:space="preserve"> Council.</w:t>
      </w:r>
    </w:p>
    <w:sectPr w:rsidR="00F81FF4" w:rsidRPr="00AF1B92" w:rsidSect="00A469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altName w:val="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9"/>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FF4"/>
    <w:rsid w:val="002709CE"/>
    <w:rsid w:val="00A23859"/>
    <w:rsid w:val="00A469B5"/>
    <w:rsid w:val="00A65ABB"/>
    <w:rsid w:val="00AF1B92"/>
    <w:rsid w:val="00DD1C4F"/>
    <w:rsid w:val="00EA264C"/>
    <w:rsid w:val="00F81F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6DB8F"/>
  <w15:chartTrackingRefBased/>
  <w15:docId w15:val="{5C930066-7502-4C40-A032-20B1B87BA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F81FF4"/>
    <w:pPr>
      <w:widowControl w:val="0"/>
      <w:autoSpaceDE w:val="0"/>
      <w:autoSpaceDN w:val="0"/>
      <w:adjustRightInd w:val="0"/>
    </w:pPr>
    <w:rPr>
      <w:rFonts w:ascii="Times New Roman" w:eastAsia="Times New Roman" w:hAnsi="Times New Roman"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81FF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community.icann.org/display/GRWG/Status+of+Draft+Documents+and+Consensus+Cal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432</Words>
  <Characters>2466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6</cp:revision>
  <dcterms:created xsi:type="dcterms:W3CDTF">2018-03-01T00:00:00Z</dcterms:created>
  <dcterms:modified xsi:type="dcterms:W3CDTF">2018-03-01T00:19:00Z</dcterms:modified>
</cp:coreProperties>
</file>