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DC23B" w14:textId="77777777" w:rsidR="00C60845" w:rsidRPr="00C60845" w:rsidRDefault="00EB5B6C" w:rsidP="00ED759D">
      <w:pPr>
        <w:pStyle w:val="Heading1"/>
        <w:spacing w:before="0" w:after="0"/>
        <w:jc w:val="both"/>
        <w:rPr>
          <w:rFonts w:eastAsia="Calibri"/>
          <w:bCs w:val="0"/>
          <w:kern w:val="0"/>
          <w:sz w:val="28"/>
          <w:szCs w:val="28"/>
          <w:lang w:val="en-US" w:eastAsia="en-US"/>
        </w:rPr>
      </w:pPr>
      <w:bookmarkStart w:id="0" w:name="_GoBack"/>
      <w:bookmarkEnd w:id="0"/>
      <w:r w:rsidRPr="00EB5B6C">
        <w:rPr>
          <w:rFonts w:eastAsia="Calibri"/>
          <w:bCs w:val="0"/>
          <w:kern w:val="0"/>
          <w:sz w:val="28"/>
          <w:szCs w:val="28"/>
          <w:lang w:val="en-US" w:eastAsia="en-US"/>
        </w:rPr>
        <w:t>URS Serv</w:t>
      </w:r>
      <w:r>
        <w:rPr>
          <w:rFonts w:eastAsia="Calibri"/>
          <w:bCs w:val="0"/>
          <w:kern w:val="0"/>
          <w:sz w:val="28"/>
          <w:szCs w:val="28"/>
          <w:lang w:val="en-US" w:eastAsia="en-US"/>
        </w:rPr>
        <w:t>ice Provider Technical Guidance</w:t>
      </w:r>
    </w:p>
    <w:p w14:paraId="48F10BBA" w14:textId="77777777" w:rsidR="00EC47D2" w:rsidRPr="00AC0FD5" w:rsidRDefault="00EC47D2" w:rsidP="00EC47D2">
      <w:pPr>
        <w:pStyle w:val="Heading1"/>
        <w:jc w:val="both"/>
        <w:rPr>
          <w:rFonts w:eastAsia="Calibri"/>
          <w:b w:val="0"/>
          <w:bCs w:val="0"/>
          <w:kern w:val="0"/>
          <w:sz w:val="24"/>
          <w:szCs w:val="24"/>
          <w:lang w:val="en-US" w:eastAsia="en-US"/>
        </w:rPr>
      </w:pPr>
      <w:r>
        <w:rPr>
          <w:rFonts w:eastAsia="Calibri"/>
          <w:b w:val="0"/>
          <w:bCs w:val="0"/>
          <w:kern w:val="0"/>
          <w:sz w:val="24"/>
          <w:szCs w:val="24"/>
          <w:lang w:val="en-US" w:eastAsia="en-US"/>
        </w:rPr>
        <w:t xml:space="preserve">URS Providers, Registrars, ICANN, and Registries MUST support the OpenPGP standard as described in RFC 4880 for signing messages, message format, etc. Several files are provided by ICANN at the repository located at https://urs.icann.org. In order to access the repository, </w:t>
      </w:r>
      <w:r w:rsidRPr="008969DA">
        <w:rPr>
          <w:rFonts w:eastAsia="Calibri"/>
          <w:b w:val="0"/>
          <w:bCs w:val="0"/>
          <w:kern w:val="0"/>
          <w:sz w:val="24"/>
          <w:szCs w:val="24"/>
          <w:lang w:val="en-US" w:eastAsia="en-US"/>
        </w:rPr>
        <w:t>HTTP Basic access authentication</w:t>
      </w:r>
      <w:r>
        <w:rPr>
          <w:rFonts w:eastAsia="Calibri"/>
          <w:b w:val="0"/>
          <w:bCs w:val="0"/>
          <w:kern w:val="0"/>
          <w:sz w:val="24"/>
          <w:szCs w:val="24"/>
          <w:lang w:val="en-US" w:eastAsia="en-US"/>
        </w:rPr>
        <w:t xml:space="preserve"> MUST be used. Credentials for accessing the repository will be provided by ICANN to URS Providers.</w:t>
      </w:r>
    </w:p>
    <w:p w14:paraId="625BC48C" w14:textId="77777777" w:rsidR="00EC47D2" w:rsidRDefault="00EC47D2" w:rsidP="00ED759D">
      <w:pPr>
        <w:pStyle w:val="Heading2"/>
        <w:spacing w:after="0"/>
      </w:pPr>
      <w:r>
        <w:t>Generals:</w:t>
      </w:r>
    </w:p>
    <w:p w14:paraId="759010DD" w14:textId="77777777" w:rsidR="00EC47D2" w:rsidRPr="00754668" w:rsidRDefault="00EC47D2" w:rsidP="00F602CC">
      <w:pPr>
        <w:pStyle w:val="Heading1"/>
        <w:numPr>
          <w:ilvl w:val="0"/>
          <w:numId w:val="2"/>
        </w:numPr>
        <w:spacing w:before="120" w:after="0"/>
        <w:ind w:left="714" w:hanging="357"/>
        <w:jc w:val="both"/>
        <w:rPr>
          <w:rFonts w:eastAsia="Calibri"/>
          <w:b w:val="0"/>
          <w:bCs w:val="0"/>
          <w:kern w:val="0"/>
          <w:sz w:val="24"/>
          <w:szCs w:val="24"/>
          <w:lang w:val="en-US" w:eastAsia="en-US"/>
        </w:rPr>
      </w:pPr>
      <w:r w:rsidRPr="00AC0FD5">
        <w:rPr>
          <w:rFonts w:eastAsia="Calibri"/>
          <w:b w:val="0"/>
          <w:bCs w:val="0"/>
          <w:kern w:val="0"/>
          <w:sz w:val="24"/>
          <w:szCs w:val="24"/>
          <w:lang w:val="en-US" w:eastAsia="en-US"/>
        </w:rPr>
        <w:t>Date and time, datetime: Date and t</w:t>
      </w:r>
      <w:r>
        <w:rPr>
          <w:rFonts w:eastAsia="Calibri"/>
          <w:b w:val="0"/>
          <w:bCs w:val="0"/>
          <w:kern w:val="0"/>
          <w:sz w:val="24"/>
          <w:szCs w:val="24"/>
          <w:lang w:val="en-US" w:eastAsia="en-US"/>
        </w:rPr>
        <w:t xml:space="preserve">ime are specified following the </w:t>
      </w:r>
      <w:r w:rsidRPr="00AC0FD5">
        <w:rPr>
          <w:rFonts w:eastAsia="Calibri"/>
          <w:b w:val="0"/>
          <w:bCs w:val="0"/>
          <w:kern w:val="0"/>
          <w:sz w:val="24"/>
          <w:szCs w:val="24"/>
          <w:lang w:val="en-US" w:eastAsia="en-US"/>
        </w:rPr>
        <w:t>standard "Date and Time on the Internet specification"</w:t>
      </w:r>
      <w:r>
        <w:rPr>
          <w:rFonts w:eastAsia="Calibri"/>
          <w:b w:val="0"/>
          <w:bCs w:val="0"/>
          <w:kern w:val="0"/>
          <w:sz w:val="24"/>
          <w:szCs w:val="24"/>
          <w:lang w:val="en-US" w:eastAsia="en-US"/>
        </w:rPr>
        <w:t xml:space="preserve"> in RFC 3339.</w:t>
      </w:r>
    </w:p>
    <w:p w14:paraId="32E3DE9B" w14:textId="77777777" w:rsidR="00EC47D2" w:rsidRDefault="0070267D" w:rsidP="00ED759D">
      <w:pPr>
        <w:pStyle w:val="Heading2"/>
        <w:spacing w:after="0"/>
      </w:pPr>
      <w:r>
        <w:t>Registry</w:t>
      </w:r>
      <w:r w:rsidR="00EC47D2">
        <w:t xml:space="preserve"> Provider Information:</w:t>
      </w:r>
    </w:p>
    <w:p w14:paraId="6ADF9E92" w14:textId="77777777" w:rsidR="00EC47D2" w:rsidRPr="00F602CC" w:rsidRDefault="0070267D" w:rsidP="00F602CC">
      <w:pPr>
        <w:pStyle w:val="Heading1"/>
        <w:numPr>
          <w:ilvl w:val="0"/>
          <w:numId w:val="2"/>
        </w:numPr>
        <w:spacing w:before="120" w:after="0"/>
        <w:ind w:hanging="357"/>
        <w:jc w:val="both"/>
        <w:rPr>
          <w:rFonts w:eastAsia="Calibri"/>
          <w:b w:val="0"/>
          <w:bCs w:val="0"/>
          <w:kern w:val="0"/>
          <w:sz w:val="24"/>
          <w:szCs w:val="24"/>
          <w:lang w:val="en-US" w:eastAsia="en-US"/>
        </w:rPr>
      </w:pPr>
      <w:r w:rsidRPr="00F602CC">
        <w:rPr>
          <w:rFonts w:eastAsia="Calibri"/>
          <w:b w:val="0"/>
          <w:bCs w:val="0"/>
          <w:kern w:val="0"/>
          <w:sz w:val="24"/>
          <w:szCs w:val="24"/>
          <w:lang w:val="en-US" w:eastAsia="en-US"/>
        </w:rPr>
        <w:t>Registry</w:t>
      </w:r>
      <w:r w:rsidR="00EC47D2" w:rsidRPr="00F602CC">
        <w:rPr>
          <w:rFonts w:eastAsia="Calibri"/>
          <w:b w:val="0"/>
          <w:bCs w:val="0"/>
          <w:kern w:val="0"/>
          <w:sz w:val="24"/>
          <w:szCs w:val="24"/>
          <w:lang w:val="en-US" w:eastAsia="en-US"/>
        </w:rPr>
        <w:t xml:space="preserve"> Provider PGP Keys:</w:t>
      </w:r>
    </w:p>
    <w:p w14:paraId="1FD34512" w14:textId="77777777" w:rsidR="00EC47D2" w:rsidRPr="00F602CC" w:rsidRDefault="00EC47D2" w:rsidP="00F602CC">
      <w:pPr>
        <w:numPr>
          <w:ilvl w:val="1"/>
          <w:numId w:val="1"/>
        </w:numPr>
        <w:spacing w:before="120" w:after="0"/>
        <w:ind w:hanging="357"/>
        <w:rPr>
          <w:sz w:val="24"/>
          <w:szCs w:val="24"/>
        </w:rPr>
      </w:pPr>
      <w:r w:rsidRPr="00F602CC">
        <w:rPr>
          <w:sz w:val="24"/>
          <w:szCs w:val="24"/>
        </w:rPr>
        <w:t xml:space="preserve">The </w:t>
      </w:r>
      <w:r w:rsidR="00993CFF" w:rsidRPr="00F602CC">
        <w:rPr>
          <w:sz w:val="24"/>
          <w:szCs w:val="24"/>
        </w:rPr>
        <w:t xml:space="preserve">Registry </w:t>
      </w:r>
      <w:r w:rsidRPr="00F602CC">
        <w:rPr>
          <w:sz w:val="24"/>
          <w:szCs w:val="24"/>
        </w:rPr>
        <w:t xml:space="preserve">Provider PGP Keys is an ASCII-armored PGP key-ring file that contains the PGP keys used by </w:t>
      </w:r>
      <w:r w:rsidR="00993CFF" w:rsidRPr="00F602CC">
        <w:rPr>
          <w:sz w:val="24"/>
          <w:szCs w:val="24"/>
        </w:rPr>
        <w:t>Registry Operators</w:t>
      </w:r>
      <w:r w:rsidRPr="00F602CC">
        <w:rPr>
          <w:sz w:val="24"/>
          <w:szCs w:val="24"/>
        </w:rPr>
        <w:t xml:space="preserve"> to sign th</w:t>
      </w:r>
      <w:r w:rsidR="00993CFF" w:rsidRPr="00F602CC">
        <w:rPr>
          <w:sz w:val="24"/>
          <w:szCs w:val="24"/>
        </w:rPr>
        <w:t>e notifications sent by email from</w:t>
      </w:r>
      <w:r w:rsidRPr="00F602CC">
        <w:rPr>
          <w:sz w:val="24"/>
          <w:szCs w:val="24"/>
        </w:rPr>
        <w:t xml:space="preserve"> Registr</w:t>
      </w:r>
      <w:r w:rsidR="00993CFF" w:rsidRPr="00F602CC">
        <w:rPr>
          <w:sz w:val="24"/>
          <w:szCs w:val="24"/>
        </w:rPr>
        <w:t>y Operators</w:t>
      </w:r>
      <w:r w:rsidRPr="00F602CC">
        <w:rPr>
          <w:sz w:val="24"/>
          <w:szCs w:val="24"/>
        </w:rPr>
        <w:t xml:space="preserve"> </w:t>
      </w:r>
      <w:r w:rsidR="00993CFF" w:rsidRPr="00F602CC">
        <w:rPr>
          <w:sz w:val="24"/>
          <w:szCs w:val="24"/>
        </w:rPr>
        <w:t>to URS Providers.</w:t>
      </w:r>
    </w:p>
    <w:p w14:paraId="070D8B19" w14:textId="77777777" w:rsidR="00EC47D2" w:rsidRPr="00F602CC" w:rsidRDefault="00993CFF" w:rsidP="00F602CC">
      <w:pPr>
        <w:numPr>
          <w:ilvl w:val="1"/>
          <w:numId w:val="1"/>
        </w:numPr>
        <w:spacing w:before="120" w:after="0"/>
        <w:ind w:hanging="357"/>
        <w:rPr>
          <w:sz w:val="24"/>
          <w:szCs w:val="24"/>
        </w:rPr>
      </w:pPr>
      <w:r w:rsidRPr="00F602CC">
        <w:rPr>
          <w:sz w:val="24"/>
          <w:szCs w:val="24"/>
        </w:rPr>
        <w:t>RyO</w:t>
      </w:r>
      <w:r w:rsidR="00EC47D2" w:rsidRPr="00F602CC">
        <w:rPr>
          <w:sz w:val="24"/>
          <w:szCs w:val="24"/>
        </w:rPr>
        <w:t xml:space="preserve">PK is located at </w:t>
      </w:r>
      <w:r w:rsidRPr="00F602CC">
        <w:rPr>
          <w:rFonts w:asciiTheme="majorHAnsi" w:hAnsiTheme="majorHAnsi"/>
          <w:sz w:val="24"/>
          <w:szCs w:val="24"/>
        </w:rPr>
        <w:t>https://urs.icann.org/registry/registry-pgp-keys.asc</w:t>
      </w:r>
    </w:p>
    <w:p w14:paraId="2D9E0378" w14:textId="77777777" w:rsidR="00EC47D2" w:rsidRPr="00F602CC" w:rsidRDefault="00EC47D2" w:rsidP="00F602CC">
      <w:pPr>
        <w:numPr>
          <w:ilvl w:val="1"/>
          <w:numId w:val="1"/>
        </w:numPr>
        <w:spacing w:before="120" w:after="0"/>
        <w:ind w:hanging="357"/>
        <w:rPr>
          <w:sz w:val="24"/>
          <w:szCs w:val="24"/>
        </w:rPr>
      </w:pPr>
      <w:r w:rsidRPr="00F602CC">
        <w:rPr>
          <w:bCs/>
          <w:sz w:val="24"/>
          <w:szCs w:val="24"/>
        </w:rPr>
        <w:t xml:space="preserve">The </w:t>
      </w:r>
      <w:r w:rsidR="00993CFF" w:rsidRPr="00F602CC">
        <w:rPr>
          <w:bCs/>
          <w:sz w:val="24"/>
          <w:szCs w:val="24"/>
        </w:rPr>
        <w:t>RyOP</w:t>
      </w:r>
      <w:r w:rsidRPr="00F602CC">
        <w:rPr>
          <w:bCs/>
          <w:sz w:val="24"/>
          <w:szCs w:val="24"/>
        </w:rPr>
        <w:t>K MUST be used to validate the PGP signature in the notifica</w:t>
      </w:r>
      <w:r w:rsidR="00993CFF" w:rsidRPr="00F602CC">
        <w:rPr>
          <w:bCs/>
          <w:sz w:val="24"/>
          <w:szCs w:val="24"/>
        </w:rPr>
        <w:t>tions sent from the Registry Operators</w:t>
      </w:r>
      <w:r w:rsidR="00ED7A9D" w:rsidRPr="00F602CC">
        <w:rPr>
          <w:bCs/>
          <w:sz w:val="24"/>
          <w:szCs w:val="24"/>
        </w:rPr>
        <w:t xml:space="preserve"> to the URS providers</w:t>
      </w:r>
      <w:r w:rsidRPr="00F602CC">
        <w:rPr>
          <w:bCs/>
          <w:sz w:val="24"/>
          <w:szCs w:val="24"/>
        </w:rPr>
        <w:t>.</w:t>
      </w:r>
      <w:r w:rsidR="00ED7A9D" w:rsidRPr="00F602CC">
        <w:rPr>
          <w:bCs/>
          <w:sz w:val="24"/>
          <w:szCs w:val="24"/>
        </w:rPr>
        <w:t xml:space="preserve"> </w:t>
      </w:r>
    </w:p>
    <w:p w14:paraId="21F7CDB7" w14:textId="77777777" w:rsidR="00EC47D2" w:rsidRPr="00F602CC" w:rsidRDefault="00EC47D2" w:rsidP="00F602CC">
      <w:pPr>
        <w:numPr>
          <w:ilvl w:val="1"/>
          <w:numId w:val="1"/>
        </w:numPr>
        <w:spacing w:before="120" w:after="0"/>
        <w:ind w:hanging="357"/>
        <w:rPr>
          <w:sz w:val="24"/>
          <w:szCs w:val="24"/>
        </w:rPr>
      </w:pPr>
      <w:r w:rsidRPr="00F602CC">
        <w:rPr>
          <w:sz w:val="24"/>
          <w:szCs w:val="24"/>
        </w:rPr>
        <w:t xml:space="preserve">After accessing </w:t>
      </w:r>
      <w:r w:rsidR="00993CFF" w:rsidRPr="00F602CC">
        <w:rPr>
          <w:rFonts w:asciiTheme="majorHAnsi" w:hAnsiTheme="majorHAnsi"/>
          <w:sz w:val="24"/>
          <w:szCs w:val="24"/>
        </w:rPr>
        <w:t>https://urs.icann.org/registry/registry-pgp-keys.asc</w:t>
      </w:r>
      <w:r w:rsidRPr="00F602CC">
        <w:rPr>
          <w:sz w:val="24"/>
          <w:szCs w:val="24"/>
        </w:rPr>
        <w:t>, the server will respond with an HTTP 302 status co</w:t>
      </w:r>
      <w:r w:rsidR="00993CFF" w:rsidRPr="00F602CC">
        <w:rPr>
          <w:sz w:val="24"/>
          <w:szCs w:val="24"/>
        </w:rPr>
        <w:t>de redirecting to the latest RyOPK. The filename of the RyO</w:t>
      </w:r>
      <w:r w:rsidRPr="00F602CC">
        <w:rPr>
          <w:sz w:val="24"/>
          <w:szCs w:val="24"/>
        </w:rPr>
        <w:t xml:space="preserve">PK is </w:t>
      </w:r>
      <w:r w:rsidR="00993CFF" w:rsidRPr="00F602CC">
        <w:rPr>
          <w:rFonts w:asciiTheme="majorHAnsi" w:hAnsiTheme="majorHAnsi"/>
          <w:sz w:val="24"/>
          <w:szCs w:val="24"/>
        </w:rPr>
        <w:t>registry-pgp-keys</w:t>
      </w:r>
      <w:r w:rsidRPr="00F602CC">
        <w:rPr>
          <w:sz w:val="24"/>
          <w:szCs w:val="24"/>
        </w:rPr>
        <w:t>.&lt;YYYYMMDDvv&gt;.asc, Where:</w:t>
      </w:r>
    </w:p>
    <w:p w14:paraId="3A9BA505" w14:textId="77777777" w:rsidR="00EC47D2" w:rsidRPr="00F602CC" w:rsidRDefault="00EC47D2" w:rsidP="00F602CC">
      <w:pPr>
        <w:numPr>
          <w:ilvl w:val="2"/>
          <w:numId w:val="1"/>
        </w:numPr>
        <w:spacing w:before="120" w:after="0"/>
        <w:ind w:hanging="357"/>
        <w:rPr>
          <w:sz w:val="24"/>
          <w:szCs w:val="24"/>
        </w:rPr>
      </w:pPr>
      <w:r w:rsidRPr="00F602CC">
        <w:rPr>
          <w:sz w:val="24"/>
          <w:szCs w:val="24"/>
        </w:rPr>
        <w:t>YYYY: year that the URSPK was updated.</w:t>
      </w:r>
    </w:p>
    <w:p w14:paraId="00168BDC" w14:textId="77777777" w:rsidR="00EC47D2" w:rsidRPr="00F602CC" w:rsidRDefault="00EC47D2" w:rsidP="00F602CC">
      <w:pPr>
        <w:numPr>
          <w:ilvl w:val="2"/>
          <w:numId w:val="1"/>
        </w:numPr>
        <w:spacing w:before="120" w:after="0"/>
        <w:ind w:hanging="357"/>
        <w:rPr>
          <w:sz w:val="24"/>
          <w:szCs w:val="24"/>
        </w:rPr>
      </w:pPr>
      <w:r w:rsidRPr="00F602CC">
        <w:rPr>
          <w:sz w:val="24"/>
          <w:szCs w:val="24"/>
        </w:rPr>
        <w:t>MM: zero-padded month that the URSPK was updated.</w:t>
      </w:r>
    </w:p>
    <w:p w14:paraId="7C001EA1" w14:textId="77777777" w:rsidR="00EC47D2" w:rsidRPr="00F602CC" w:rsidRDefault="00EC47D2" w:rsidP="00F602CC">
      <w:pPr>
        <w:numPr>
          <w:ilvl w:val="2"/>
          <w:numId w:val="1"/>
        </w:numPr>
        <w:spacing w:before="120" w:after="0"/>
        <w:ind w:hanging="357"/>
        <w:rPr>
          <w:sz w:val="24"/>
          <w:szCs w:val="24"/>
        </w:rPr>
      </w:pPr>
      <w:r w:rsidRPr="00F602CC">
        <w:rPr>
          <w:sz w:val="24"/>
          <w:szCs w:val="24"/>
        </w:rPr>
        <w:t>DD: zero-padded day that the URSPK was updated.</w:t>
      </w:r>
    </w:p>
    <w:p w14:paraId="2BA41109" w14:textId="77777777" w:rsidR="00EC47D2" w:rsidRPr="00F602CC" w:rsidRDefault="00EC47D2" w:rsidP="00F602CC">
      <w:pPr>
        <w:numPr>
          <w:ilvl w:val="2"/>
          <w:numId w:val="1"/>
        </w:numPr>
        <w:spacing w:before="120" w:after="0"/>
        <w:ind w:hanging="357"/>
        <w:rPr>
          <w:b/>
          <w:bCs/>
          <w:sz w:val="24"/>
          <w:szCs w:val="24"/>
        </w:rPr>
      </w:pPr>
      <w:r w:rsidRPr="00F602CC">
        <w:rPr>
          <w:sz w:val="24"/>
          <w:szCs w:val="24"/>
        </w:rPr>
        <w:t xml:space="preserve">vv: zero-padded version of the URSPK, "00" is used for the first version of the day. </w:t>
      </w:r>
    </w:p>
    <w:p w14:paraId="502E41D6" w14:textId="77777777" w:rsidR="0095049E" w:rsidRPr="00F602CC" w:rsidRDefault="00ED7A9D" w:rsidP="00F602CC">
      <w:pPr>
        <w:pStyle w:val="Heading1"/>
        <w:numPr>
          <w:ilvl w:val="0"/>
          <w:numId w:val="2"/>
        </w:numPr>
        <w:spacing w:before="120" w:after="0"/>
        <w:ind w:hanging="357"/>
        <w:jc w:val="both"/>
        <w:rPr>
          <w:rFonts w:eastAsia="Calibri"/>
          <w:b w:val="0"/>
          <w:bCs w:val="0"/>
          <w:kern w:val="0"/>
          <w:sz w:val="24"/>
          <w:szCs w:val="24"/>
          <w:lang w:val="en-US" w:eastAsia="en-US"/>
        </w:rPr>
      </w:pPr>
      <w:r w:rsidRPr="00F602CC">
        <w:rPr>
          <w:rFonts w:eastAsia="Calibri"/>
          <w:b w:val="0"/>
          <w:bCs w:val="0"/>
          <w:kern w:val="0"/>
          <w:sz w:val="24"/>
          <w:szCs w:val="24"/>
          <w:lang w:val="en-US" w:eastAsia="en-US"/>
        </w:rPr>
        <w:t>URS providers MUST download and process this file every 6 hours.</w:t>
      </w:r>
    </w:p>
    <w:p w14:paraId="40F79308" w14:textId="77777777" w:rsidR="00EC47D2" w:rsidRDefault="00E22FF5" w:rsidP="00ED759D">
      <w:pPr>
        <w:pStyle w:val="Heading2"/>
        <w:spacing w:after="0"/>
      </w:pPr>
      <w:r>
        <w:t>Registry</w:t>
      </w:r>
      <w:r w:rsidR="00EC47D2">
        <w:t xml:space="preserve"> Provider Information:</w:t>
      </w:r>
    </w:p>
    <w:p w14:paraId="74D06A3A" w14:textId="77777777" w:rsidR="00993CFF" w:rsidRPr="00F602CC" w:rsidRDefault="00993CFF" w:rsidP="00F602CC">
      <w:pPr>
        <w:pStyle w:val="Heading1"/>
        <w:numPr>
          <w:ilvl w:val="0"/>
          <w:numId w:val="2"/>
        </w:numPr>
        <w:spacing w:before="120" w:after="0"/>
        <w:ind w:hanging="357"/>
        <w:jc w:val="both"/>
        <w:rPr>
          <w:rFonts w:asciiTheme="majorHAnsi" w:eastAsia="Calibri" w:hAnsiTheme="majorHAnsi"/>
          <w:b w:val="0"/>
          <w:bCs w:val="0"/>
          <w:kern w:val="0"/>
          <w:sz w:val="24"/>
          <w:szCs w:val="24"/>
          <w:lang w:val="en-US" w:eastAsia="en-US"/>
        </w:rPr>
      </w:pPr>
      <w:r w:rsidRPr="00F602CC">
        <w:rPr>
          <w:rFonts w:asciiTheme="majorHAnsi" w:eastAsia="Calibri" w:hAnsiTheme="majorHAnsi"/>
          <w:b w:val="0"/>
          <w:bCs w:val="0"/>
          <w:kern w:val="0"/>
          <w:sz w:val="24"/>
          <w:szCs w:val="24"/>
          <w:lang w:val="en-US" w:eastAsia="en-US"/>
        </w:rPr>
        <w:t>Registry Contacts CSV:</w:t>
      </w:r>
    </w:p>
    <w:p w14:paraId="7A88287B" w14:textId="77777777" w:rsidR="00993CFF" w:rsidRPr="00F602CC" w:rsidRDefault="00993CFF" w:rsidP="00F602CC">
      <w:pPr>
        <w:numPr>
          <w:ilvl w:val="1"/>
          <w:numId w:val="1"/>
        </w:numPr>
        <w:spacing w:before="120" w:after="0"/>
        <w:ind w:hanging="357"/>
        <w:rPr>
          <w:rFonts w:asciiTheme="majorHAnsi" w:hAnsiTheme="majorHAnsi"/>
          <w:sz w:val="24"/>
          <w:szCs w:val="24"/>
        </w:rPr>
      </w:pPr>
      <w:r w:rsidRPr="00F602CC">
        <w:rPr>
          <w:rFonts w:asciiTheme="majorHAnsi" w:hAnsiTheme="majorHAnsi"/>
          <w:sz w:val="24"/>
          <w:szCs w:val="24"/>
        </w:rPr>
        <w:t>The Registry Contacts CSV (RyCC) contains a list of Registry and URS point of contact.</w:t>
      </w:r>
    </w:p>
    <w:p w14:paraId="5485E8CC" w14:textId="77777777" w:rsidR="00993CFF" w:rsidRPr="00F602CC" w:rsidRDefault="00993CFF" w:rsidP="00F602CC">
      <w:pPr>
        <w:numPr>
          <w:ilvl w:val="1"/>
          <w:numId w:val="1"/>
        </w:numPr>
        <w:spacing w:before="120" w:after="0"/>
        <w:ind w:hanging="357"/>
        <w:rPr>
          <w:rFonts w:asciiTheme="majorHAnsi" w:hAnsiTheme="majorHAnsi"/>
          <w:sz w:val="24"/>
          <w:szCs w:val="24"/>
        </w:rPr>
      </w:pPr>
      <w:r w:rsidRPr="00F602CC">
        <w:rPr>
          <w:rFonts w:asciiTheme="majorHAnsi" w:hAnsiTheme="majorHAnsi"/>
          <w:sz w:val="24"/>
          <w:szCs w:val="24"/>
        </w:rPr>
        <w:t>The RyCC is located at https://urs.icann.org/registry/registry-contacts.csv, the RyCC is contained in a CSV-like formatted file that has the following structure:</w:t>
      </w:r>
    </w:p>
    <w:p w14:paraId="3040CC87" w14:textId="77777777" w:rsidR="00993CFF" w:rsidRPr="00F602CC" w:rsidRDefault="00993CFF" w:rsidP="00F602CC">
      <w:pPr>
        <w:numPr>
          <w:ilvl w:val="2"/>
          <w:numId w:val="1"/>
        </w:numPr>
        <w:spacing w:before="120" w:after="0"/>
        <w:ind w:hanging="357"/>
        <w:rPr>
          <w:rFonts w:asciiTheme="majorHAnsi" w:hAnsiTheme="majorHAnsi"/>
          <w:sz w:val="24"/>
          <w:szCs w:val="24"/>
        </w:rPr>
      </w:pPr>
      <w:r w:rsidRPr="00F602CC">
        <w:rPr>
          <w:rFonts w:asciiTheme="majorHAnsi" w:hAnsiTheme="majorHAnsi"/>
          <w:sz w:val="24"/>
          <w:szCs w:val="24"/>
        </w:rPr>
        <w:t>first line: &lt;version&gt;,&lt;RyCC creation datetime&gt;. Where:</w:t>
      </w:r>
    </w:p>
    <w:p w14:paraId="40F31888" w14:textId="77777777" w:rsidR="00993CFF" w:rsidRPr="00F602CC" w:rsidRDefault="00993CFF" w:rsidP="00F602CC">
      <w:pPr>
        <w:numPr>
          <w:ilvl w:val="3"/>
          <w:numId w:val="1"/>
        </w:numPr>
        <w:spacing w:before="120" w:after="0"/>
        <w:ind w:hanging="357"/>
        <w:rPr>
          <w:rFonts w:asciiTheme="majorHAnsi" w:hAnsiTheme="majorHAnsi"/>
          <w:sz w:val="24"/>
          <w:szCs w:val="24"/>
        </w:rPr>
      </w:pPr>
      <w:r w:rsidRPr="00F602CC">
        <w:rPr>
          <w:rFonts w:asciiTheme="majorHAnsi" w:hAnsiTheme="majorHAnsi"/>
          <w:sz w:val="24"/>
          <w:szCs w:val="24"/>
        </w:rPr>
        <w:t>&lt;version&gt;, version of the file, this field MUST be 1.</w:t>
      </w:r>
    </w:p>
    <w:p w14:paraId="4900E9CE" w14:textId="77777777" w:rsidR="00993CFF" w:rsidRPr="00F602CC" w:rsidRDefault="00993CFF" w:rsidP="00F602CC">
      <w:pPr>
        <w:numPr>
          <w:ilvl w:val="3"/>
          <w:numId w:val="1"/>
        </w:numPr>
        <w:spacing w:before="120" w:after="0"/>
        <w:ind w:hanging="357"/>
        <w:rPr>
          <w:rFonts w:asciiTheme="majorHAnsi" w:hAnsiTheme="majorHAnsi"/>
          <w:sz w:val="24"/>
          <w:szCs w:val="24"/>
        </w:rPr>
      </w:pPr>
      <w:r w:rsidRPr="00F602CC">
        <w:rPr>
          <w:rFonts w:asciiTheme="majorHAnsi" w:hAnsiTheme="majorHAnsi"/>
          <w:sz w:val="24"/>
          <w:szCs w:val="24"/>
        </w:rPr>
        <w:t>&lt;RyCC creation datetime&gt;, datetime in UTC that the RyCC was created.</w:t>
      </w:r>
    </w:p>
    <w:p w14:paraId="431659DB" w14:textId="77777777" w:rsidR="00993CFF" w:rsidRPr="00F602CC" w:rsidRDefault="00993CFF" w:rsidP="00F602CC">
      <w:pPr>
        <w:numPr>
          <w:ilvl w:val="2"/>
          <w:numId w:val="1"/>
        </w:numPr>
        <w:spacing w:before="120" w:after="0" w:line="240" w:lineRule="auto"/>
        <w:rPr>
          <w:rFonts w:asciiTheme="majorHAnsi" w:hAnsiTheme="majorHAnsi"/>
          <w:sz w:val="24"/>
          <w:szCs w:val="24"/>
        </w:rPr>
      </w:pPr>
      <w:r w:rsidRPr="00F602CC">
        <w:rPr>
          <w:rFonts w:asciiTheme="majorHAnsi" w:hAnsiTheme="majorHAnsi"/>
          <w:sz w:val="24"/>
          <w:szCs w:val="24"/>
        </w:rPr>
        <w:lastRenderedPageBreak/>
        <w:t>line: a header line as specified in RFC 4180, With the header names as follows:</w:t>
      </w:r>
    </w:p>
    <w:p w14:paraId="4B81EE1D" w14:textId="11494196" w:rsidR="00993CFF" w:rsidRPr="00F602CC" w:rsidRDefault="00993CFF" w:rsidP="00F602CC">
      <w:pPr>
        <w:numPr>
          <w:ilvl w:val="3"/>
          <w:numId w:val="1"/>
        </w:numPr>
        <w:spacing w:before="120" w:after="0" w:line="240" w:lineRule="auto"/>
        <w:rPr>
          <w:rFonts w:asciiTheme="majorHAnsi" w:hAnsiTheme="majorHAnsi"/>
          <w:sz w:val="24"/>
          <w:szCs w:val="24"/>
        </w:rPr>
      </w:pPr>
      <w:r w:rsidRPr="00F602CC">
        <w:rPr>
          <w:rFonts w:asciiTheme="majorHAnsi" w:hAnsiTheme="majorHAnsi"/>
          <w:sz w:val="24"/>
          <w:szCs w:val="24"/>
        </w:rPr>
        <w:t>&lt;TLD&gt;,&lt;</w:t>
      </w:r>
      <w:r w:rsidRPr="00F602CC">
        <w:rPr>
          <w:rFonts w:asciiTheme="majorHAnsi" w:hAnsiTheme="majorHAnsi" w:cs="Arial"/>
          <w:color w:val="000000"/>
          <w:sz w:val="24"/>
          <w:szCs w:val="24"/>
        </w:rPr>
        <w:t>RyO</w:t>
      </w:r>
      <w:r w:rsidRPr="00F602CC">
        <w:rPr>
          <w:rFonts w:asciiTheme="majorHAnsi" w:hAnsiTheme="majorHAnsi"/>
          <w:color w:val="000000"/>
          <w:sz w:val="24"/>
          <w:szCs w:val="24"/>
        </w:rPr>
        <w:t>ContactName&gt;,&lt;</w:t>
      </w:r>
      <w:r w:rsidRPr="00F602CC">
        <w:rPr>
          <w:rFonts w:asciiTheme="majorHAnsi" w:hAnsiTheme="majorHAnsi" w:cs="Arial"/>
          <w:color w:val="000000"/>
          <w:sz w:val="24"/>
          <w:szCs w:val="24"/>
        </w:rPr>
        <w:t>RyO</w:t>
      </w:r>
      <w:r w:rsidRPr="00F602CC">
        <w:rPr>
          <w:rFonts w:asciiTheme="majorHAnsi" w:hAnsiTheme="majorHAnsi"/>
          <w:color w:val="000000"/>
          <w:sz w:val="24"/>
          <w:szCs w:val="24"/>
        </w:rPr>
        <w:t>ContactEmailAddress&gt;,&lt;</w:t>
      </w:r>
      <w:r w:rsidRPr="00F602CC">
        <w:rPr>
          <w:rFonts w:asciiTheme="majorHAnsi" w:hAnsiTheme="majorHAnsi" w:cs="Arial"/>
          <w:color w:val="000000"/>
          <w:sz w:val="24"/>
          <w:szCs w:val="24"/>
        </w:rPr>
        <w:t>RyO</w:t>
      </w:r>
      <w:r w:rsidRPr="00F602CC">
        <w:rPr>
          <w:rFonts w:asciiTheme="majorHAnsi" w:hAnsiTheme="majorHAnsi"/>
          <w:color w:val="000000"/>
          <w:sz w:val="24"/>
          <w:szCs w:val="24"/>
        </w:rPr>
        <w:t>ContactP</w:t>
      </w:r>
      <w:r w:rsidR="00024010" w:rsidRPr="00F602CC">
        <w:rPr>
          <w:rFonts w:asciiTheme="majorHAnsi" w:hAnsiTheme="majorHAnsi"/>
          <w:color w:val="000000"/>
          <w:sz w:val="24"/>
          <w:szCs w:val="24"/>
        </w:rPr>
        <w:t>rimary</w:t>
      </w:r>
      <w:r w:rsidRPr="00F602CC">
        <w:rPr>
          <w:rFonts w:asciiTheme="majorHAnsi" w:hAnsiTheme="majorHAnsi"/>
          <w:color w:val="000000"/>
          <w:sz w:val="24"/>
          <w:szCs w:val="24"/>
        </w:rPr>
        <w:t>Number&gt;,&lt;</w:t>
      </w:r>
      <w:r w:rsidRPr="00F602CC">
        <w:rPr>
          <w:rFonts w:asciiTheme="majorHAnsi" w:hAnsiTheme="majorHAnsi" w:cs="Arial"/>
          <w:color w:val="000000"/>
          <w:sz w:val="24"/>
          <w:szCs w:val="24"/>
        </w:rPr>
        <w:t>RyO</w:t>
      </w:r>
      <w:r w:rsidRPr="00F602CC">
        <w:rPr>
          <w:rFonts w:asciiTheme="majorHAnsi" w:hAnsiTheme="majorHAnsi"/>
          <w:color w:val="000000"/>
          <w:sz w:val="24"/>
          <w:szCs w:val="24"/>
        </w:rPr>
        <w:t>Contact</w:t>
      </w:r>
      <w:r w:rsidR="00024010" w:rsidRPr="00F602CC">
        <w:rPr>
          <w:rFonts w:asciiTheme="majorHAnsi" w:hAnsiTheme="majorHAnsi"/>
          <w:color w:val="000000"/>
          <w:sz w:val="24"/>
          <w:szCs w:val="24"/>
        </w:rPr>
        <w:t>Secondary</w:t>
      </w:r>
      <w:r w:rsidRPr="00F602CC">
        <w:rPr>
          <w:rFonts w:asciiTheme="majorHAnsi" w:hAnsiTheme="majorHAnsi"/>
          <w:color w:val="000000"/>
          <w:sz w:val="24"/>
          <w:szCs w:val="24"/>
        </w:rPr>
        <w:t>Number&gt;,</w:t>
      </w:r>
      <w:r w:rsidRPr="00F602CC">
        <w:rPr>
          <w:rFonts w:asciiTheme="majorHAnsi" w:hAnsiTheme="majorHAnsi"/>
          <w:sz w:val="24"/>
          <w:szCs w:val="24"/>
        </w:rPr>
        <w:t>&lt;</w:t>
      </w:r>
      <w:r w:rsidRPr="00F602CC">
        <w:rPr>
          <w:rFonts w:asciiTheme="majorHAnsi" w:hAnsiTheme="majorHAnsi" w:cs="Arial"/>
          <w:color w:val="000000"/>
          <w:sz w:val="24"/>
          <w:szCs w:val="24"/>
        </w:rPr>
        <w:t>BERO</w:t>
      </w:r>
      <w:r w:rsidRPr="00F602CC">
        <w:rPr>
          <w:rFonts w:asciiTheme="majorHAnsi" w:hAnsiTheme="majorHAnsi"/>
          <w:color w:val="000000"/>
          <w:sz w:val="24"/>
          <w:szCs w:val="24"/>
        </w:rPr>
        <w:t>ContactName&gt;,&lt;</w:t>
      </w:r>
      <w:r w:rsidRPr="00F602CC">
        <w:rPr>
          <w:rFonts w:asciiTheme="majorHAnsi" w:hAnsiTheme="majorHAnsi" w:cs="Arial"/>
          <w:color w:val="000000"/>
          <w:sz w:val="24"/>
          <w:szCs w:val="24"/>
        </w:rPr>
        <w:t>BERO</w:t>
      </w:r>
      <w:r w:rsidRPr="00F602CC">
        <w:rPr>
          <w:rFonts w:asciiTheme="majorHAnsi" w:hAnsiTheme="majorHAnsi"/>
          <w:color w:val="000000"/>
          <w:sz w:val="24"/>
          <w:szCs w:val="24"/>
        </w:rPr>
        <w:t>ContactEmailAddress&gt;,&lt;</w:t>
      </w:r>
      <w:r w:rsidRPr="00F602CC">
        <w:rPr>
          <w:rFonts w:asciiTheme="majorHAnsi" w:hAnsiTheme="majorHAnsi" w:cs="Arial"/>
          <w:color w:val="000000"/>
          <w:sz w:val="24"/>
          <w:szCs w:val="24"/>
        </w:rPr>
        <w:t>BERO</w:t>
      </w:r>
      <w:r w:rsidRPr="00F602CC">
        <w:rPr>
          <w:rFonts w:asciiTheme="majorHAnsi" w:hAnsiTheme="majorHAnsi"/>
          <w:color w:val="000000"/>
          <w:sz w:val="24"/>
          <w:szCs w:val="24"/>
        </w:rPr>
        <w:t>ContactP</w:t>
      </w:r>
      <w:r w:rsidR="00024010" w:rsidRPr="00F602CC">
        <w:rPr>
          <w:rFonts w:asciiTheme="majorHAnsi" w:hAnsiTheme="majorHAnsi"/>
          <w:color w:val="000000"/>
          <w:sz w:val="24"/>
          <w:szCs w:val="24"/>
        </w:rPr>
        <w:t>rimary</w:t>
      </w:r>
      <w:r w:rsidRPr="00F602CC">
        <w:rPr>
          <w:rFonts w:asciiTheme="majorHAnsi" w:hAnsiTheme="majorHAnsi"/>
          <w:color w:val="000000"/>
          <w:sz w:val="24"/>
          <w:szCs w:val="24"/>
        </w:rPr>
        <w:t>Number&gt;,&lt;</w:t>
      </w:r>
      <w:r w:rsidRPr="00F602CC">
        <w:rPr>
          <w:rFonts w:asciiTheme="majorHAnsi" w:hAnsiTheme="majorHAnsi" w:cs="Arial"/>
          <w:color w:val="000000"/>
          <w:sz w:val="24"/>
          <w:szCs w:val="24"/>
        </w:rPr>
        <w:t>BERO</w:t>
      </w:r>
      <w:r w:rsidRPr="00F602CC">
        <w:rPr>
          <w:rFonts w:asciiTheme="majorHAnsi" w:hAnsiTheme="majorHAnsi"/>
          <w:color w:val="000000"/>
          <w:sz w:val="24"/>
          <w:szCs w:val="24"/>
        </w:rPr>
        <w:t>Contact</w:t>
      </w:r>
      <w:r w:rsidR="00024010" w:rsidRPr="00F602CC">
        <w:rPr>
          <w:rFonts w:asciiTheme="majorHAnsi" w:hAnsiTheme="majorHAnsi"/>
          <w:color w:val="000000"/>
          <w:sz w:val="24"/>
          <w:szCs w:val="24"/>
        </w:rPr>
        <w:t>Secondary</w:t>
      </w:r>
      <w:r w:rsidRPr="00F602CC">
        <w:rPr>
          <w:rFonts w:asciiTheme="majorHAnsi" w:hAnsiTheme="majorHAnsi"/>
          <w:color w:val="000000"/>
          <w:sz w:val="24"/>
          <w:szCs w:val="24"/>
        </w:rPr>
        <w:t>Number&gt;</w:t>
      </w:r>
      <w:r w:rsidR="004377F3" w:rsidRPr="00F602CC">
        <w:rPr>
          <w:rFonts w:asciiTheme="majorHAnsi" w:hAnsiTheme="majorHAnsi"/>
          <w:color w:val="000000"/>
          <w:sz w:val="24"/>
          <w:szCs w:val="24"/>
        </w:rPr>
        <w:t>,&lt;RyOAccountName&gt;</w:t>
      </w:r>
    </w:p>
    <w:p w14:paraId="5298BA48" w14:textId="77777777" w:rsidR="00993CFF" w:rsidRPr="00F602CC" w:rsidRDefault="00993CFF" w:rsidP="00F602CC">
      <w:pPr>
        <w:numPr>
          <w:ilvl w:val="2"/>
          <w:numId w:val="1"/>
        </w:numPr>
        <w:spacing w:before="120" w:after="0" w:line="240" w:lineRule="auto"/>
        <w:rPr>
          <w:rFonts w:asciiTheme="majorHAnsi" w:hAnsiTheme="majorHAnsi"/>
          <w:sz w:val="24"/>
          <w:szCs w:val="24"/>
        </w:rPr>
      </w:pPr>
      <w:r w:rsidRPr="00F602CC">
        <w:rPr>
          <w:rFonts w:asciiTheme="majorHAnsi" w:hAnsiTheme="majorHAnsi"/>
          <w:sz w:val="24"/>
          <w:szCs w:val="24"/>
        </w:rPr>
        <w:t xml:space="preserve">One or more lines with: </w:t>
      </w:r>
    </w:p>
    <w:p w14:paraId="482F3DA3" w14:textId="77777777" w:rsidR="00993CFF" w:rsidRPr="00F602CC" w:rsidRDefault="00993CFF" w:rsidP="00F602CC">
      <w:pPr>
        <w:pStyle w:val="NoSpacing"/>
        <w:numPr>
          <w:ilvl w:val="3"/>
          <w:numId w:val="1"/>
        </w:numPr>
        <w:spacing w:before="60"/>
        <w:ind w:left="2517" w:hanging="357"/>
        <w:rPr>
          <w:rFonts w:asciiTheme="majorHAnsi" w:hAnsiTheme="majorHAnsi"/>
        </w:rPr>
      </w:pPr>
      <w:r w:rsidRPr="00F602CC">
        <w:rPr>
          <w:rFonts w:asciiTheme="majorHAnsi" w:hAnsiTheme="majorHAnsi"/>
        </w:rPr>
        <w:t>&lt;TLD&gt;</w:t>
      </w:r>
    </w:p>
    <w:p w14:paraId="575C7C1E" w14:textId="77777777" w:rsidR="00993CFF" w:rsidRPr="00F602CC" w:rsidRDefault="00993CFF" w:rsidP="00F602CC">
      <w:pPr>
        <w:pStyle w:val="NoSpacing"/>
        <w:numPr>
          <w:ilvl w:val="3"/>
          <w:numId w:val="1"/>
        </w:numPr>
        <w:spacing w:before="60"/>
        <w:ind w:left="2517" w:hanging="357"/>
        <w:rPr>
          <w:rFonts w:asciiTheme="majorHAnsi" w:hAnsiTheme="majorHAnsi"/>
        </w:rPr>
      </w:pPr>
      <w:r w:rsidRPr="00F602CC">
        <w:rPr>
          <w:rFonts w:asciiTheme="majorHAnsi" w:hAnsiTheme="majorHAnsi"/>
        </w:rPr>
        <w:t>&lt;</w:t>
      </w:r>
      <w:r w:rsidRPr="00F602CC">
        <w:rPr>
          <w:rFonts w:asciiTheme="majorHAnsi" w:hAnsiTheme="majorHAnsi" w:cs="Arial"/>
          <w:color w:val="000000"/>
        </w:rPr>
        <w:t xml:space="preserve">URS POC - Registry Operator - </w:t>
      </w:r>
      <w:r w:rsidRPr="00F602CC">
        <w:rPr>
          <w:rFonts w:asciiTheme="majorHAnsi" w:hAnsiTheme="majorHAnsi"/>
          <w:color w:val="000000"/>
        </w:rPr>
        <w:t>Name&gt;</w:t>
      </w:r>
    </w:p>
    <w:p w14:paraId="121265F0" w14:textId="77777777" w:rsidR="00993CFF" w:rsidRPr="00F602CC" w:rsidRDefault="00993CFF" w:rsidP="00F602CC">
      <w:pPr>
        <w:pStyle w:val="NoSpacing"/>
        <w:numPr>
          <w:ilvl w:val="3"/>
          <w:numId w:val="1"/>
        </w:numPr>
        <w:spacing w:before="60"/>
        <w:ind w:left="2517" w:hanging="357"/>
        <w:rPr>
          <w:rFonts w:asciiTheme="majorHAnsi" w:hAnsiTheme="majorHAnsi"/>
        </w:rPr>
      </w:pPr>
      <w:r w:rsidRPr="00F602CC">
        <w:rPr>
          <w:rFonts w:asciiTheme="majorHAnsi" w:hAnsiTheme="majorHAnsi"/>
          <w:color w:val="000000"/>
        </w:rPr>
        <w:t>&lt;</w:t>
      </w:r>
      <w:r w:rsidRPr="00F602CC">
        <w:rPr>
          <w:rFonts w:asciiTheme="majorHAnsi" w:hAnsiTheme="majorHAnsi" w:cs="Arial"/>
          <w:color w:val="000000"/>
        </w:rPr>
        <w:t xml:space="preserve">URS POC - Registry Operator - </w:t>
      </w:r>
      <w:r w:rsidRPr="00F602CC">
        <w:rPr>
          <w:rFonts w:asciiTheme="majorHAnsi" w:hAnsiTheme="majorHAnsi"/>
          <w:color w:val="000000"/>
        </w:rPr>
        <w:t>Email Address&gt;</w:t>
      </w:r>
    </w:p>
    <w:p w14:paraId="66DD7643" w14:textId="4265D083" w:rsidR="00993CFF" w:rsidRPr="00F602CC" w:rsidRDefault="00993CFF" w:rsidP="00F602CC">
      <w:pPr>
        <w:pStyle w:val="NoSpacing"/>
        <w:numPr>
          <w:ilvl w:val="3"/>
          <w:numId w:val="1"/>
        </w:numPr>
        <w:spacing w:before="60"/>
        <w:ind w:left="2517" w:hanging="357"/>
        <w:rPr>
          <w:rFonts w:asciiTheme="majorHAnsi" w:hAnsiTheme="majorHAnsi"/>
        </w:rPr>
      </w:pPr>
      <w:r w:rsidRPr="00F602CC">
        <w:rPr>
          <w:rFonts w:asciiTheme="majorHAnsi" w:hAnsiTheme="majorHAnsi"/>
          <w:color w:val="000000"/>
        </w:rPr>
        <w:t>&lt;</w:t>
      </w:r>
      <w:r w:rsidRPr="00F602CC">
        <w:rPr>
          <w:rFonts w:asciiTheme="majorHAnsi" w:hAnsiTheme="majorHAnsi" w:cs="Arial"/>
          <w:color w:val="000000"/>
        </w:rPr>
        <w:t xml:space="preserve">URS POC - Registry Operator - </w:t>
      </w:r>
      <w:r w:rsidR="00BC62B1" w:rsidRPr="00F602CC">
        <w:rPr>
          <w:rFonts w:asciiTheme="majorHAnsi" w:hAnsiTheme="majorHAnsi"/>
          <w:color w:val="000000"/>
        </w:rPr>
        <w:t xml:space="preserve">Primary </w:t>
      </w:r>
      <w:r w:rsidRPr="00F602CC">
        <w:rPr>
          <w:rFonts w:asciiTheme="majorHAnsi" w:hAnsiTheme="majorHAnsi"/>
          <w:color w:val="000000"/>
        </w:rPr>
        <w:t>Number&gt;</w:t>
      </w:r>
    </w:p>
    <w:p w14:paraId="590ECC85" w14:textId="56FD1432" w:rsidR="00993CFF" w:rsidRPr="00F602CC" w:rsidRDefault="00993CFF" w:rsidP="00F602CC">
      <w:pPr>
        <w:pStyle w:val="NoSpacing"/>
        <w:numPr>
          <w:ilvl w:val="3"/>
          <w:numId w:val="1"/>
        </w:numPr>
        <w:spacing w:before="60"/>
        <w:ind w:left="2517" w:hanging="357"/>
        <w:rPr>
          <w:rFonts w:asciiTheme="majorHAnsi" w:hAnsiTheme="majorHAnsi"/>
        </w:rPr>
      </w:pPr>
      <w:r w:rsidRPr="00F602CC">
        <w:rPr>
          <w:rFonts w:asciiTheme="majorHAnsi" w:hAnsiTheme="majorHAnsi"/>
          <w:color w:val="000000"/>
        </w:rPr>
        <w:t>&lt;</w:t>
      </w:r>
      <w:r w:rsidRPr="00F602CC">
        <w:rPr>
          <w:rFonts w:asciiTheme="majorHAnsi" w:hAnsiTheme="majorHAnsi" w:cs="Arial"/>
          <w:color w:val="000000"/>
        </w:rPr>
        <w:t xml:space="preserve">URS POC - Registry Operator - </w:t>
      </w:r>
      <w:r w:rsidR="00BC62B1" w:rsidRPr="00F602CC">
        <w:rPr>
          <w:rFonts w:asciiTheme="majorHAnsi" w:hAnsiTheme="majorHAnsi"/>
          <w:color w:val="000000"/>
        </w:rPr>
        <w:t xml:space="preserve">Secondary </w:t>
      </w:r>
      <w:r w:rsidRPr="00F602CC">
        <w:rPr>
          <w:rFonts w:asciiTheme="majorHAnsi" w:hAnsiTheme="majorHAnsi"/>
          <w:color w:val="000000"/>
        </w:rPr>
        <w:t>Number&gt;</w:t>
      </w:r>
    </w:p>
    <w:p w14:paraId="27C8DE8A" w14:textId="77777777" w:rsidR="00993CFF" w:rsidRPr="00F602CC" w:rsidRDefault="00993CFF" w:rsidP="00F602CC">
      <w:pPr>
        <w:pStyle w:val="NoSpacing"/>
        <w:numPr>
          <w:ilvl w:val="3"/>
          <w:numId w:val="1"/>
        </w:numPr>
        <w:spacing w:before="60"/>
        <w:ind w:left="2517" w:hanging="357"/>
        <w:rPr>
          <w:rFonts w:asciiTheme="majorHAnsi" w:hAnsiTheme="majorHAnsi"/>
        </w:rPr>
      </w:pPr>
      <w:r w:rsidRPr="00F602CC">
        <w:rPr>
          <w:rFonts w:asciiTheme="majorHAnsi" w:hAnsiTheme="majorHAnsi"/>
        </w:rPr>
        <w:t>&lt;</w:t>
      </w:r>
      <w:r w:rsidRPr="00F602CC">
        <w:rPr>
          <w:rFonts w:asciiTheme="majorHAnsi" w:hAnsiTheme="majorHAnsi" w:cs="Arial"/>
          <w:color w:val="000000"/>
        </w:rPr>
        <w:t>URS POC - Backend Technical Service Provider -</w:t>
      </w:r>
      <w:r w:rsidRPr="00F602CC">
        <w:rPr>
          <w:rFonts w:asciiTheme="majorHAnsi" w:hAnsiTheme="majorHAnsi"/>
          <w:color w:val="000000"/>
        </w:rPr>
        <w:t xml:space="preserve"> Name&gt;</w:t>
      </w:r>
    </w:p>
    <w:p w14:paraId="600E0DE7" w14:textId="77777777" w:rsidR="00993CFF" w:rsidRPr="00F602CC" w:rsidRDefault="00993CFF" w:rsidP="00F602CC">
      <w:pPr>
        <w:pStyle w:val="NoSpacing"/>
        <w:numPr>
          <w:ilvl w:val="3"/>
          <w:numId w:val="1"/>
        </w:numPr>
        <w:spacing w:before="60"/>
        <w:ind w:left="2517" w:hanging="357"/>
        <w:rPr>
          <w:rFonts w:asciiTheme="majorHAnsi" w:hAnsiTheme="majorHAnsi"/>
        </w:rPr>
      </w:pPr>
      <w:r w:rsidRPr="00F602CC">
        <w:rPr>
          <w:rFonts w:asciiTheme="majorHAnsi" w:hAnsiTheme="majorHAnsi"/>
          <w:color w:val="000000"/>
        </w:rPr>
        <w:t>&lt;</w:t>
      </w:r>
      <w:r w:rsidRPr="00F602CC">
        <w:rPr>
          <w:rFonts w:asciiTheme="majorHAnsi" w:hAnsiTheme="majorHAnsi" w:cs="Arial"/>
          <w:color w:val="000000"/>
        </w:rPr>
        <w:t xml:space="preserve">URS POC - Backend Technical Service Provider - </w:t>
      </w:r>
      <w:r w:rsidRPr="00F602CC">
        <w:rPr>
          <w:rFonts w:asciiTheme="majorHAnsi" w:hAnsiTheme="majorHAnsi"/>
          <w:color w:val="000000"/>
        </w:rPr>
        <w:t>Email Address&gt;</w:t>
      </w:r>
    </w:p>
    <w:p w14:paraId="1638327C" w14:textId="45FC9D80" w:rsidR="00993CFF" w:rsidRPr="00F602CC" w:rsidRDefault="00993CFF" w:rsidP="00F602CC">
      <w:pPr>
        <w:pStyle w:val="NoSpacing"/>
        <w:numPr>
          <w:ilvl w:val="3"/>
          <w:numId w:val="1"/>
        </w:numPr>
        <w:spacing w:before="60"/>
        <w:ind w:left="2517" w:hanging="357"/>
        <w:rPr>
          <w:rFonts w:asciiTheme="majorHAnsi" w:hAnsiTheme="majorHAnsi"/>
        </w:rPr>
      </w:pPr>
      <w:r w:rsidRPr="00F602CC">
        <w:rPr>
          <w:rFonts w:asciiTheme="majorHAnsi" w:hAnsiTheme="majorHAnsi"/>
          <w:color w:val="000000"/>
        </w:rPr>
        <w:t>&lt;</w:t>
      </w:r>
      <w:r w:rsidRPr="00F602CC">
        <w:rPr>
          <w:rFonts w:asciiTheme="majorHAnsi" w:hAnsiTheme="majorHAnsi" w:cs="Arial"/>
          <w:color w:val="000000"/>
        </w:rPr>
        <w:t>URS POC - Backend Technical Service Provider</w:t>
      </w:r>
      <w:r w:rsidRPr="00F602CC">
        <w:rPr>
          <w:rFonts w:asciiTheme="majorHAnsi" w:hAnsiTheme="majorHAnsi"/>
          <w:color w:val="000000"/>
        </w:rPr>
        <w:t xml:space="preserve"> - </w:t>
      </w:r>
      <w:r w:rsidR="00BC62B1" w:rsidRPr="00F602CC">
        <w:rPr>
          <w:rFonts w:asciiTheme="majorHAnsi" w:hAnsiTheme="majorHAnsi"/>
          <w:color w:val="000000"/>
        </w:rPr>
        <w:t xml:space="preserve">Primary </w:t>
      </w:r>
      <w:r w:rsidRPr="00F602CC">
        <w:rPr>
          <w:rFonts w:asciiTheme="majorHAnsi" w:hAnsiTheme="majorHAnsi"/>
          <w:color w:val="000000"/>
        </w:rPr>
        <w:t>Number&gt;</w:t>
      </w:r>
    </w:p>
    <w:p w14:paraId="04F5712E" w14:textId="07332174" w:rsidR="00993CFF" w:rsidRPr="00F602CC" w:rsidRDefault="00993CFF" w:rsidP="00F602CC">
      <w:pPr>
        <w:pStyle w:val="NoSpacing"/>
        <w:numPr>
          <w:ilvl w:val="3"/>
          <w:numId w:val="1"/>
        </w:numPr>
        <w:spacing w:before="60"/>
        <w:ind w:left="2517" w:hanging="357"/>
        <w:rPr>
          <w:rFonts w:asciiTheme="majorHAnsi" w:hAnsiTheme="majorHAnsi"/>
        </w:rPr>
      </w:pPr>
      <w:r w:rsidRPr="00F602CC">
        <w:rPr>
          <w:rFonts w:asciiTheme="majorHAnsi" w:hAnsiTheme="majorHAnsi"/>
          <w:color w:val="000000"/>
        </w:rPr>
        <w:t>&lt;</w:t>
      </w:r>
      <w:r w:rsidRPr="00F602CC">
        <w:rPr>
          <w:rFonts w:asciiTheme="majorHAnsi" w:hAnsiTheme="majorHAnsi" w:cs="Arial"/>
          <w:color w:val="000000"/>
        </w:rPr>
        <w:t xml:space="preserve">URS POC - Backend Technical Service Provider - </w:t>
      </w:r>
      <w:r w:rsidR="00BC62B1" w:rsidRPr="00F602CC">
        <w:rPr>
          <w:rFonts w:asciiTheme="majorHAnsi" w:hAnsiTheme="majorHAnsi"/>
          <w:color w:val="000000"/>
        </w:rPr>
        <w:t xml:space="preserve">Secondary </w:t>
      </w:r>
      <w:r w:rsidRPr="00F602CC">
        <w:rPr>
          <w:rFonts w:asciiTheme="majorHAnsi" w:hAnsiTheme="majorHAnsi"/>
          <w:color w:val="000000"/>
        </w:rPr>
        <w:t>Number&gt;</w:t>
      </w:r>
    </w:p>
    <w:p w14:paraId="1A01D852" w14:textId="77777777" w:rsidR="004377F3" w:rsidRPr="00F602CC" w:rsidRDefault="004377F3" w:rsidP="00F602CC">
      <w:pPr>
        <w:pStyle w:val="NoSpacing"/>
        <w:numPr>
          <w:ilvl w:val="3"/>
          <w:numId w:val="1"/>
        </w:numPr>
        <w:spacing w:before="60"/>
        <w:ind w:left="2517" w:hanging="357"/>
        <w:rPr>
          <w:rFonts w:asciiTheme="majorHAnsi" w:hAnsiTheme="majorHAnsi"/>
        </w:rPr>
      </w:pPr>
      <w:r w:rsidRPr="00F602CC">
        <w:rPr>
          <w:rFonts w:asciiTheme="majorHAnsi" w:hAnsiTheme="majorHAnsi"/>
          <w:color w:val="000000"/>
        </w:rPr>
        <w:t>&lt;Registry Operator Account Name&gt;</w:t>
      </w:r>
    </w:p>
    <w:p w14:paraId="3F1EF40E" w14:textId="77777777" w:rsidR="00993CFF" w:rsidRPr="00F602CC" w:rsidRDefault="00993CFF" w:rsidP="00F602CC">
      <w:pPr>
        <w:pStyle w:val="ListParagraph"/>
        <w:numPr>
          <w:ilvl w:val="0"/>
          <w:numId w:val="3"/>
        </w:numPr>
        <w:spacing w:before="120"/>
        <w:ind w:left="1077" w:hanging="357"/>
        <w:contextualSpacing w:val="0"/>
        <w:rPr>
          <w:rFonts w:asciiTheme="majorHAnsi" w:hAnsiTheme="majorHAnsi"/>
        </w:rPr>
      </w:pPr>
      <w:r w:rsidRPr="00F602CC">
        <w:rPr>
          <w:rFonts w:asciiTheme="majorHAnsi" w:hAnsiTheme="majorHAnsi"/>
        </w:rPr>
        <w:t>Note:  the phone and mobile number must be in E.164 format.</w:t>
      </w:r>
    </w:p>
    <w:p w14:paraId="1A3B9375" w14:textId="77777777" w:rsidR="00E22FF5" w:rsidRPr="00F602CC" w:rsidRDefault="00ED7A9D" w:rsidP="00F602CC">
      <w:pPr>
        <w:pStyle w:val="Heading1"/>
        <w:numPr>
          <w:ilvl w:val="0"/>
          <w:numId w:val="2"/>
        </w:numPr>
        <w:spacing w:before="120" w:after="0" w:line="240" w:lineRule="auto"/>
        <w:jc w:val="both"/>
        <w:rPr>
          <w:rFonts w:eastAsia="Calibri"/>
          <w:b w:val="0"/>
          <w:bCs w:val="0"/>
          <w:kern w:val="0"/>
          <w:sz w:val="24"/>
          <w:szCs w:val="24"/>
          <w:lang w:val="en-US" w:eastAsia="en-US"/>
        </w:rPr>
      </w:pPr>
      <w:r w:rsidRPr="00F602CC">
        <w:rPr>
          <w:rFonts w:eastAsia="Calibri"/>
          <w:b w:val="0"/>
          <w:bCs w:val="0"/>
          <w:kern w:val="0"/>
          <w:sz w:val="24"/>
          <w:szCs w:val="24"/>
          <w:lang w:val="en-US" w:eastAsia="en-US"/>
        </w:rPr>
        <w:t>URS providers MUST download and process this file every 6 hours.</w:t>
      </w:r>
    </w:p>
    <w:p w14:paraId="79D74EAB" w14:textId="15603129" w:rsidR="00245DE7" w:rsidRPr="00F602CC" w:rsidRDefault="00245DE7" w:rsidP="00F602CC">
      <w:pPr>
        <w:pStyle w:val="Heading1"/>
        <w:numPr>
          <w:ilvl w:val="0"/>
          <w:numId w:val="2"/>
        </w:numPr>
        <w:spacing w:before="120" w:after="0" w:line="240" w:lineRule="auto"/>
        <w:jc w:val="both"/>
        <w:rPr>
          <w:rFonts w:eastAsia="Calibri"/>
          <w:b w:val="0"/>
          <w:bCs w:val="0"/>
          <w:kern w:val="0"/>
          <w:sz w:val="24"/>
          <w:szCs w:val="24"/>
          <w:lang w:val="en-US" w:eastAsia="en-US"/>
        </w:rPr>
      </w:pPr>
      <w:r w:rsidRPr="00F602CC">
        <w:rPr>
          <w:rFonts w:eastAsia="Calibri"/>
          <w:b w:val="0"/>
          <w:bCs w:val="0"/>
          <w:kern w:val="0"/>
          <w:sz w:val="24"/>
          <w:szCs w:val="24"/>
          <w:lang w:val="en-US" w:eastAsia="en-US"/>
        </w:rPr>
        <w:t>URS providers MUST send all communications to both URS POC when available.</w:t>
      </w:r>
    </w:p>
    <w:p w14:paraId="33C33BD7" w14:textId="14F5F846" w:rsidR="00AD594C" w:rsidRDefault="00AD594C" w:rsidP="00AD594C">
      <w:pPr>
        <w:pStyle w:val="Heading2"/>
      </w:pPr>
      <w:r>
        <w:t>Sending OpenPGP signed messages:</w:t>
      </w:r>
    </w:p>
    <w:p w14:paraId="35E99675" w14:textId="77777777" w:rsidR="00151376" w:rsidRPr="00883203" w:rsidRDefault="00AD594C" w:rsidP="00B5069B">
      <w:pPr>
        <w:rPr>
          <w:rFonts w:cs="Calibri"/>
          <w:sz w:val="24"/>
          <w:szCs w:val="24"/>
        </w:rPr>
      </w:pPr>
      <w:r w:rsidRPr="00883203">
        <w:rPr>
          <w:rFonts w:cs="Calibri"/>
          <w:sz w:val="24"/>
          <w:szCs w:val="24"/>
        </w:rPr>
        <w:t xml:space="preserve">As described in the URS Technical </w:t>
      </w:r>
      <w:r w:rsidR="001A21CE" w:rsidRPr="00883203">
        <w:rPr>
          <w:rFonts w:cs="Calibri"/>
          <w:sz w:val="24"/>
          <w:szCs w:val="24"/>
        </w:rPr>
        <w:t>R</w:t>
      </w:r>
      <w:r w:rsidRPr="00883203">
        <w:rPr>
          <w:rFonts w:cs="Calibri"/>
          <w:sz w:val="24"/>
          <w:szCs w:val="24"/>
        </w:rPr>
        <w:t xml:space="preserve">equirements document, the URS provider MUST </w:t>
      </w:r>
      <w:r w:rsidR="00D568EF" w:rsidRPr="00883203">
        <w:rPr>
          <w:rFonts w:cs="Calibri"/>
          <w:sz w:val="24"/>
          <w:szCs w:val="24"/>
        </w:rPr>
        <w:t xml:space="preserve">cryptographically sign (using the OpenPGP standard) </w:t>
      </w:r>
      <w:r w:rsidRPr="00883203">
        <w:rPr>
          <w:rFonts w:cs="Calibri"/>
          <w:sz w:val="24"/>
          <w:szCs w:val="24"/>
        </w:rPr>
        <w:t xml:space="preserve">the URS notices sent to the Registry Operators. </w:t>
      </w:r>
    </w:p>
    <w:p w14:paraId="322235FF" w14:textId="5D3DC9CA" w:rsidR="00151376" w:rsidRPr="00883203" w:rsidRDefault="00E80393" w:rsidP="00B5069B">
      <w:pPr>
        <w:rPr>
          <w:rFonts w:cs="Calibri"/>
          <w:sz w:val="24"/>
          <w:szCs w:val="24"/>
        </w:rPr>
      </w:pPr>
      <w:r w:rsidRPr="00883203">
        <w:rPr>
          <w:rFonts w:cs="Calibri"/>
          <w:sz w:val="24"/>
          <w:szCs w:val="24"/>
        </w:rPr>
        <w:t xml:space="preserve">The URS provider </w:t>
      </w:r>
      <w:r w:rsidR="005917E1" w:rsidRPr="00883203">
        <w:rPr>
          <w:rFonts w:cs="Calibri"/>
          <w:sz w:val="24"/>
          <w:szCs w:val="24"/>
        </w:rPr>
        <w:t>MUST</w:t>
      </w:r>
      <w:r w:rsidR="00986040" w:rsidRPr="00883203">
        <w:rPr>
          <w:rFonts w:cs="Calibri"/>
          <w:sz w:val="24"/>
          <w:szCs w:val="24"/>
        </w:rPr>
        <w:t xml:space="preserve"> </w:t>
      </w:r>
      <w:r w:rsidRPr="00883203">
        <w:rPr>
          <w:rFonts w:cs="Calibri"/>
          <w:sz w:val="24"/>
          <w:szCs w:val="24"/>
        </w:rPr>
        <w:t>send the notices in plain text, using only ASCII printable characters (e.g., no control characters) to maximize the chances of successful validation by the receiving party</w:t>
      </w:r>
      <w:r w:rsidR="00B5069B" w:rsidRPr="00883203">
        <w:rPr>
          <w:rStyle w:val="FootnoteReference"/>
          <w:rFonts w:cs="Calibri"/>
          <w:sz w:val="24"/>
          <w:szCs w:val="24"/>
        </w:rPr>
        <w:footnoteReference w:id="1"/>
      </w:r>
      <w:r w:rsidRPr="00883203">
        <w:rPr>
          <w:rFonts w:cs="Calibri"/>
          <w:sz w:val="24"/>
          <w:szCs w:val="24"/>
        </w:rPr>
        <w:t>.</w:t>
      </w:r>
      <w:r w:rsidR="00B5069B" w:rsidRPr="00883203">
        <w:rPr>
          <w:rFonts w:cs="Calibri"/>
          <w:sz w:val="24"/>
          <w:szCs w:val="24"/>
        </w:rPr>
        <w:t xml:space="preserve"> </w:t>
      </w:r>
    </w:p>
    <w:p w14:paraId="63DB7DB9" w14:textId="657E35FA" w:rsidR="00B5069B" w:rsidRPr="00883203" w:rsidRDefault="00B5069B" w:rsidP="00B5069B">
      <w:pPr>
        <w:rPr>
          <w:rFonts w:cs="Calibri"/>
          <w:sz w:val="24"/>
          <w:szCs w:val="24"/>
        </w:rPr>
      </w:pPr>
      <w:r w:rsidRPr="00883203">
        <w:rPr>
          <w:rFonts w:cs="Calibri"/>
          <w:sz w:val="24"/>
          <w:szCs w:val="24"/>
        </w:rPr>
        <w:t xml:space="preserve">The URS provider </w:t>
      </w:r>
      <w:r w:rsidR="005917E1" w:rsidRPr="00883203">
        <w:rPr>
          <w:rFonts w:cs="Calibri"/>
          <w:sz w:val="24"/>
          <w:szCs w:val="24"/>
        </w:rPr>
        <w:t>MUST</w:t>
      </w:r>
      <w:r w:rsidRPr="00883203">
        <w:rPr>
          <w:rFonts w:cs="Calibri"/>
          <w:sz w:val="24"/>
          <w:szCs w:val="24"/>
        </w:rPr>
        <w:t xml:space="preserve"> include the date in </w:t>
      </w:r>
      <w:r w:rsidR="000E7D5B" w:rsidRPr="00883203">
        <w:rPr>
          <w:rFonts w:cs="Calibri"/>
          <w:sz w:val="24"/>
          <w:szCs w:val="24"/>
        </w:rPr>
        <w:t>all</w:t>
      </w:r>
      <w:r w:rsidRPr="00883203">
        <w:rPr>
          <w:rFonts w:cs="Calibri"/>
          <w:sz w:val="24"/>
          <w:szCs w:val="24"/>
        </w:rPr>
        <w:t xml:space="preserve"> communications sent to Registries and Registrars.</w:t>
      </w:r>
    </w:p>
    <w:p w14:paraId="7672FB25" w14:textId="77777777" w:rsidR="00A03438" w:rsidRPr="00883203" w:rsidRDefault="000E0DF6" w:rsidP="00A03438">
      <w:pPr>
        <w:rPr>
          <w:rFonts w:cs="Calibri"/>
          <w:sz w:val="24"/>
          <w:szCs w:val="24"/>
        </w:rPr>
      </w:pPr>
      <w:r w:rsidRPr="00883203">
        <w:rPr>
          <w:rFonts w:cs="Calibri"/>
          <w:sz w:val="24"/>
          <w:szCs w:val="24"/>
        </w:rPr>
        <w:t>If the URS provider is going to automa</w:t>
      </w:r>
      <w:r w:rsidR="00D568EF" w:rsidRPr="00883203">
        <w:rPr>
          <w:rFonts w:cs="Calibri"/>
          <w:sz w:val="24"/>
          <w:szCs w:val="24"/>
        </w:rPr>
        <w:t xml:space="preserve">te </w:t>
      </w:r>
      <w:r w:rsidR="007F5BAA" w:rsidRPr="00883203">
        <w:rPr>
          <w:rFonts w:cs="Calibri"/>
          <w:sz w:val="24"/>
          <w:szCs w:val="24"/>
        </w:rPr>
        <w:t xml:space="preserve">the workflow of </w:t>
      </w:r>
      <w:r w:rsidRPr="00883203">
        <w:rPr>
          <w:rFonts w:cs="Calibri"/>
          <w:sz w:val="24"/>
          <w:szCs w:val="24"/>
        </w:rPr>
        <w:t xml:space="preserve">sending </w:t>
      </w:r>
      <w:r w:rsidR="00D568EF" w:rsidRPr="00883203">
        <w:rPr>
          <w:rFonts w:cs="Calibri"/>
          <w:sz w:val="24"/>
          <w:szCs w:val="24"/>
        </w:rPr>
        <w:t>the</w:t>
      </w:r>
      <w:r w:rsidR="00AD594C" w:rsidRPr="00883203">
        <w:rPr>
          <w:rFonts w:cs="Calibri"/>
          <w:sz w:val="24"/>
          <w:szCs w:val="24"/>
        </w:rPr>
        <w:t xml:space="preserve"> URS notices</w:t>
      </w:r>
      <w:r w:rsidR="00644B0F" w:rsidRPr="00883203">
        <w:rPr>
          <w:rFonts w:cs="Calibri"/>
          <w:sz w:val="24"/>
          <w:szCs w:val="24"/>
        </w:rPr>
        <w:t>, the open-source software [http://www.openpgp.org/]</w:t>
      </w:r>
      <w:r w:rsidR="00AD594C" w:rsidRPr="00883203">
        <w:rPr>
          <w:rFonts w:cs="Calibri"/>
          <w:sz w:val="24"/>
          <w:szCs w:val="24"/>
        </w:rPr>
        <w:t xml:space="preserve"> is a good alternative </w:t>
      </w:r>
      <w:r w:rsidR="00D568EF" w:rsidRPr="00883203">
        <w:rPr>
          <w:rFonts w:cs="Calibri"/>
          <w:sz w:val="24"/>
          <w:szCs w:val="24"/>
        </w:rPr>
        <w:t>to</w:t>
      </w:r>
      <w:r w:rsidR="00AD594C" w:rsidRPr="00883203">
        <w:rPr>
          <w:rFonts w:cs="Calibri"/>
          <w:sz w:val="24"/>
          <w:szCs w:val="24"/>
        </w:rPr>
        <w:t xml:space="preserve"> </w:t>
      </w:r>
      <w:r w:rsidR="00D568EF" w:rsidRPr="00883203">
        <w:rPr>
          <w:rFonts w:cs="Calibri"/>
          <w:sz w:val="24"/>
          <w:szCs w:val="24"/>
        </w:rPr>
        <w:t>cryptographically</w:t>
      </w:r>
      <w:r w:rsidR="00AD594C" w:rsidRPr="00883203">
        <w:rPr>
          <w:rFonts w:cs="Calibri"/>
          <w:sz w:val="24"/>
          <w:szCs w:val="24"/>
        </w:rPr>
        <w:t xml:space="preserve"> </w:t>
      </w:r>
      <w:r w:rsidR="00D568EF" w:rsidRPr="00883203">
        <w:rPr>
          <w:rFonts w:cs="Calibri"/>
          <w:sz w:val="24"/>
          <w:szCs w:val="24"/>
        </w:rPr>
        <w:t>sign</w:t>
      </w:r>
      <w:r w:rsidR="00AD594C" w:rsidRPr="00883203">
        <w:rPr>
          <w:rFonts w:cs="Calibri"/>
          <w:sz w:val="24"/>
          <w:szCs w:val="24"/>
        </w:rPr>
        <w:t xml:space="preserve"> the messages. This open-source software runs in Windows and Linux.</w:t>
      </w:r>
    </w:p>
    <w:p w14:paraId="3419AB96" w14:textId="713AAB3A" w:rsidR="00AD594C" w:rsidRPr="00F602CC" w:rsidRDefault="00AD594C" w:rsidP="00A03438">
      <w:pPr>
        <w:rPr>
          <w:rFonts w:asciiTheme="majorHAnsi" w:hAnsiTheme="majorHAnsi"/>
          <w:sz w:val="24"/>
          <w:szCs w:val="24"/>
        </w:rPr>
      </w:pPr>
      <w:r w:rsidRPr="00883203">
        <w:rPr>
          <w:rFonts w:cs="Calibri"/>
          <w:sz w:val="24"/>
          <w:szCs w:val="24"/>
        </w:rPr>
        <w:t xml:space="preserve">If the URS provider is going to manually </w:t>
      </w:r>
      <w:r w:rsidR="007F5BAA" w:rsidRPr="00883203">
        <w:rPr>
          <w:rFonts w:cs="Calibri"/>
          <w:sz w:val="24"/>
          <w:szCs w:val="24"/>
        </w:rPr>
        <w:t>sign</w:t>
      </w:r>
      <w:r w:rsidRPr="00883203">
        <w:rPr>
          <w:rFonts w:cs="Calibri"/>
          <w:sz w:val="24"/>
          <w:szCs w:val="24"/>
        </w:rPr>
        <w:t xml:space="preserve"> the URS notices, the following </w:t>
      </w:r>
      <w:r w:rsidR="00D568EF" w:rsidRPr="00883203">
        <w:rPr>
          <w:rFonts w:cs="Calibri"/>
          <w:sz w:val="24"/>
          <w:szCs w:val="24"/>
        </w:rPr>
        <w:t xml:space="preserve">easy-to-use </w:t>
      </w:r>
      <w:r w:rsidRPr="00883203">
        <w:rPr>
          <w:rFonts w:cs="Calibri"/>
          <w:sz w:val="24"/>
          <w:szCs w:val="24"/>
        </w:rPr>
        <w:t xml:space="preserve">alternatives are </w:t>
      </w:r>
      <w:r w:rsidR="005D4143" w:rsidRPr="00883203">
        <w:rPr>
          <w:rFonts w:cs="Calibri"/>
          <w:sz w:val="24"/>
          <w:szCs w:val="24"/>
        </w:rPr>
        <w:t>known to work for this purpose</w:t>
      </w:r>
      <w:r w:rsidRPr="00F602CC">
        <w:rPr>
          <w:rFonts w:asciiTheme="majorHAnsi" w:hAnsiTheme="majorHAnsi"/>
          <w:sz w:val="24"/>
          <w:szCs w:val="24"/>
        </w:rPr>
        <w:t>:</w:t>
      </w:r>
    </w:p>
    <w:p w14:paraId="57D857C2" w14:textId="77777777" w:rsidR="00AD594C" w:rsidRPr="00F602CC" w:rsidRDefault="00AD594C" w:rsidP="00250898">
      <w:pPr>
        <w:pStyle w:val="ListParagraph"/>
        <w:numPr>
          <w:ilvl w:val="0"/>
          <w:numId w:val="2"/>
        </w:numPr>
        <w:rPr>
          <w:rFonts w:asciiTheme="majorHAnsi" w:hAnsiTheme="majorHAnsi"/>
        </w:rPr>
      </w:pPr>
      <w:r w:rsidRPr="00F602CC">
        <w:rPr>
          <w:rFonts w:asciiTheme="majorHAnsi" w:hAnsiTheme="majorHAnsi"/>
        </w:rPr>
        <w:t>Windows</w:t>
      </w:r>
      <w:r w:rsidR="00250898" w:rsidRPr="00F602CC">
        <w:rPr>
          <w:rFonts w:asciiTheme="majorHAnsi" w:hAnsiTheme="majorHAnsi"/>
        </w:rPr>
        <w:t>/Microsoft Outlook</w:t>
      </w:r>
      <w:r w:rsidRPr="00F602CC">
        <w:rPr>
          <w:rFonts w:asciiTheme="majorHAnsi" w:hAnsiTheme="majorHAnsi"/>
        </w:rPr>
        <w:t>:</w:t>
      </w:r>
    </w:p>
    <w:p w14:paraId="21AB8525" w14:textId="77777777" w:rsidR="00AD594C" w:rsidRPr="00F602CC" w:rsidRDefault="00AD594C" w:rsidP="00F602CC">
      <w:pPr>
        <w:pStyle w:val="ListParagraph"/>
        <w:numPr>
          <w:ilvl w:val="1"/>
          <w:numId w:val="2"/>
        </w:numPr>
        <w:spacing w:before="120"/>
        <w:ind w:hanging="357"/>
        <w:contextualSpacing w:val="0"/>
        <w:rPr>
          <w:rFonts w:asciiTheme="majorHAnsi" w:hAnsiTheme="majorHAnsi"/>
        </w:rPr>
      </w:pPr>
      <w:r w:rsidRPr="00F602CC">
        <w:rPr>
          <w:rFonts w:asciiTheme="majorHAnsi" w:hAnsiTheme="majorHAnsi"/>
        </w:rPr>
        <w:t>http://www.gpg4win.org/</w:t>
      </w:r>
    </w:p>
    <w:p w14:paraId="4C1FA3D9" w14:textId="77777777" w:rsidR="00AD594C" w:rsidRPr="00F602CC" w:rsidRDefault="00250898" w:rsidP="00F602CC">
      <w:pPr>
        <w:pStyle w:val="ListParagraph"/>
        <w:numPr>
          <w:ilvl w:val="0"/>
          <w:numId w:val="2"/>
        </w:numPr>
        <w:spacing w:before="120"/>
        <w:ind w:hanging="357"/>
        <w:contextualSpacing w:val="0"/>
        <w:rPr>
          <w:rFonts w:asciiTheme="majorHAnsi" w:hAnsiTheme="majorHAnsi"/>
        </w:rPr>
      </w:pPr>
      <w:r w:rsidRPr="00F602CC">
        <w:rPr>
          <w:rFonts w:asciiTheme="majorHAnsi" w:hAnsiTheme="majorHAnsi"/>
        </w:rPr>
        <w:t>Windows/Linux/Thunderbird</w:t>
      </w:r>
      <w:r w:rsidR="00AD594C" w:rsidRPr="00F602CC">
        <w:rPr>
          <w:rFonts w:asciiTheme="majorHAnsi" w:hAnsiTheme="majorHAnsi"/>
        </w:rPr>
        <w:t>:</w:t>
      </w:r>
    </w:p>
    <w:p w14:paraId="74DD99A4" w14:textId="77777777" w:rsidR="00B5069B" w:rsidRPr="00F602CC" w:rsidRDefault="00644B0F" w:rsidP="00F602CC">
      <w:pPr>
        <w:pStyle w:val="ListParagraph"/>
        <w:numPr>
          <w:ilvl w:val="1"/>
          <w:numId w:val="2"/>
        </w:numPr>
        <w:spacing w:before="120"/>
        <w:ind w:hanging="357"/>
        <w:contextualSpacing w:val="0"/>
        <w:rPr>
          <w:rFonts w:asciiTheme="majorHAnsi" w:hAnsiTheme="majorHAnsi"/>
        </w:rPr>
      </w:pPr>
      <w:r w:rsidRPr="00F602CC">
        <w:rPr>
          <w:rFonts w:asciiTheme="majorHAnsi" w:hAnsiTheme="majorHAnsi"/>
        </w:rPr>
        <w:t>https://www.enigmail.net/home/index.php</w:t>
      </w:r>
    </w:p>
    <w:p w14:paraId="745C124D" w14:textId="77777777" w:rsidR="00A03438" w:rsidRDefault="00AD594C" w:rsidP="00AD594C">
      <w:pPr>
        <w:pStyle w:val="Heading2"/>
      </w:pPr>
      <w:r>
        <w:lastRenderedPageBreak/>
        <w:t>Provisioning of DNS services:</w:t>
      </w:r>
    </w:p>
    <w:p w14:paraId="4E15364C" w14:textId="1B70BB74" w:rsidR="00AF34BF" w:rsidRDefault="00AF34BF" w:rsidP="00D51327">
      <w:pPr>
        <w:pStyle w:val="NormalWeb"/>
        <w:numPr>
          <w:ilvl w:val="0"/>
          <w:numId w:val="6"/>
        </w:numPr>
        <w:tabs>
          <w:tab w:val="clear" w:pos="720"/>
          <w:tab w:val="num" w:pos="-360"/>
        </w:tabs>
        <w:spacing w:before="0" w:beforeAutospacing="0" w:after="0" w:afterAutospacing="0"/>
        <w:ind w:left="360"/>
        <w:textAlignment w:val="baseline"/>
        <w:rPr>
          <w:rFonts w:ascii="Noto Sans Symbols" w:hAnsi="Noto Sans Symbols"/>
          <w:color w:val="000000"/>
        </w:rPr>
      </w:pPr>
      <w:r>
        <w:rPr>
          <w:rFonts w:ascii="Calibri" w:hAnsi="Calibri" w:cs="Calibri"/>
          <w:color w:val="000000"/>
        </w:rPr>
        <w:t>The URS Provider MUST configure the following DNS infrastructure for the informational web page for URS suspended domains:</w:t>
      </w:r>
    </w:p>
    <w:p w14:paraId="1ED0D382" w14:textId="77777777" w:rsidR="00AF34BF" w:rsidRDefault="00AF34BF" w:rsidP="00F602CC">
      <w:pPr>
        <w:pStyle w:val="NormalWeb"/>
        <w:numPr>
          <w:ilvl w:val="2"/>
          <w:numId w:val="7"/>
        </w:numPr>
        <w:spacing w:before="120" w:beforeAutospacing="0" w:after="0" w:afterAutospacing="0"/>
        <w:ind w:left="1259"/>
        <w:textAlignment w:val="baseline"/>
        <w:rPr>
          <w:rFonts w:ascii="Calibri" w:hAnsi="Calibri" w:cs="Calibri"/>
          <w:color w:val="000000"/>
        </w:rPr>
      </w:pPr>
      <w:r>
        <w:rPr>
          <w:rFonts w:ascii="Calibri" w:hAnsi="Calibri" w:cs="Calibri"/>
          <w:color w:val="000000"/>
        </w:rPr>
        <w:t>Providing a set of at least two nameservers that respond authoritatively over IPv4 and IPv6 for the URS suspended domain.</w:t>
      </w:r>
    </w:p>
    <w:p w14:paraId="3F9C7EC9" w14:textId="79C17590" w:rsidR="003A74CB" w:rsidRPr="003A74CB" w:rsidRDefault="00AF34BF" w:rsidP="00F602CC">
      <w:pPr>
        <w:pStyle w:val="NormalWeb"/>
        <w:numPr>
          <w:ilvl w:val="2"/>
          <w:numId w:val="7"/>
        </w:numPr>
        <w:spacing w:before="120" w:beforeAutospacing="0" w:after="0" w:afterAutospacing="0"/>
        <w:ind w:left="1259"/>
        <w:textAlignment w:val="baseline"/>
        <w:rPr>
          <w:rFonts w:ascii="Calibri" w:hAnsi="Calibri" w:cs="Calibri"/>
          <w:color w:val="000000"/>
        </w:rPr>
      </w:pPr>
      <w:r>
        <w:rPr>
          <w:rFonts w:ascii="Calibri" w:hAnsi="Calibri" w:cs="Calibri"/>
          <w:color w:val="000000"/>
        </w:rPr>
        <w:t>The URS suspended domain MUST be DNSSEC-signed</w:t>
      </w:r>
      <w:r w:rsidR="003A74CB">
        <w:rPr>
          <w:rFonts w:ascii="Calibri" w:hAnsi="Calibri" w:cs="Calibri"/>
          <w:color w:val="000000"/>
        </w:rPr>
        <w:t xml:space="preserve"> using </w:t>
      </w:r>
      <w:r w:rsidR="003A74CB" w:rsidRPr="003A74CB">
        <w:rPr>
          <w:rFonts w:ascii="Calibri" w:hAnsi="Calibri" w:cs="Calibri"/>
          <w:color w:val="000000"/>
        </w:rPr>
        <w:t>RSASHA256</w:t>
      </w:r>
      <w:r w:rsidR="003A74CB">
        <w:rPr>
          <w:rFonts w:ascii="Calibri" w:hAnsi="Calibri" w:cs="Calibri"/>
          <w:color w:val="000000"/>
        </w:rPr>
        <w:t xml:space="preserve"> algorithm with a 2048 bits length key for DNSKEY records.</w:t>
      </w:r>
    </w:p>
    <w:p w14:paraId="01E3275B" w14:textId="72C7CBD9" w:rsidR="00AF34BF" w:rsidRDefault="00AF34BF" w:rsidP="00D51327">
      <w:pPr>
        <w:pStyle w:val="NormalWeb"/>
        <w:spacing w:before="0" w:beforeAutospacing="0" w:after="0" w:afterAutospacing="0"/>
        <w:ind w:left="1260"/>
        <w:jc w:val="both"/>
        <w:textAlignment w:val="baseline"/>
        <w:rPr>
          <w:rFonts w:ascii="Calibri" w:hAnsi="Calibri" w:cs="Calibri"/>
          <w:color w:val="000000"/>
          <w:sz w:val="22"/>
          <w:szCs w:val="22"/>
        </w:rPr>
      </w:pPr>
    </w:p>
    <w:p w14:paraId="144DCD10" w14:textId="064B130F" w:rsidR="00525D2B" w:rsidRPr="00DB7633" w:rsidRDefault="00D568EF" w:rsidP="00DB7633">
      <w:pPr>
        <w:pStyle w:val="NormalWeb"/>
        <w:numPr>
          <w:ilvl w:val="0"/>
          <w:numId w:val="6"/>
        </w:numPr>
        <w:tabs>
          <w:tab w:val="clear" w:pos="720"/>
          <w:tab w:val="num" w:pos="-360"/>
        </w:tabs>
        <w:spacing w:before="0" w:beforeAutospacing="0" w:after="0" w:afterAutospacing="0"/>
        <w:ind w:left="360"/>
        <w:textAlignment w:val="baseline"/>
        <w:rPr>
          <w:rFonts w:ascii="Calibri" w:hAnsi="Calibri" w:cs="Calibri"/>
        </w:rPr>
      </w:pPr>
      <w:r w:rsidRPr="00DB7633">
        <w:rPr>
          <w:rFonts w:ascii="Calibri" w:hAnsi="Calibri" w:cs="Calibri"/>
          <w:color w:val="000000"/>
        </w:rPr>
        <w:t>The</w:t>
      </w:r>
      <w:r w:rsidRPr="00DB7633">
        <w:rPr>
          <w:rFonts w:ascii="Calibri" w:hAnsi="Calibri" w:cs="Calibri"/>
        </w:rPr>
        <w:t xml:space="preserve"> URS provider MUST provision a DNS zone for every domain name that is URS-suspended.</w:t>
      </w:r>
    </w:p>
    <w:p w14:paraId="29899471" w14:textId="02698F7A" w:rsidR="00AD594C" w:rsidRDefault="00AD594C" w:rsidP="00AD594C">
      <w:pPr>
        <w:pStyle w:val="Heading2"/>
      </w:pPr>
      <w:r>
        <w:t>Provisioning of Web service:</w:t>
      </w:r>
    </w:p>
    <w:p w14:paraId="2A136033" w14:textId="0A637EB5" w:rsidR="00AF34BF" w:rsidRDefault="00AF34BF" w:rsidP="00D51327">
      <w:pPr>
        <w:pStyle w:val="NormalWeb"/>
        <w:numPr>
          <w:ilvl w:val="0"/>
          <w:numId w:val="8"/>
        </w:numPr>
        <w:tabs>
          <w:tab w:val="clear" w:pos="720"/>
          <w:tab w:val="num" w:pos="-360"/>
        </w:tabs>
        <w:spacing w:before="0" w:beforeAutospacing="0" w:after="0" w:afterAutospacing="0"/>
        <w:ind w:left="360"/>
        <w:textAlignment w:val="baseline"/>
        <w:rPr>
          <w:rFonts w:ascii="Noto Sans Symbols" w:hAnsi="Noto Sans Symbols"/>
          <w:color w:val="000000"/>
        </w:rPr>
      </w:pPr>
      <w:r>
        <w:rPr>
          <w:rFonts w:ascii="Calibri" w:hAnsi="Calibri" w:cs="Calibri"/>
          <w:color w:val="000000"/>
        </w:rPr>
        <w:t>The URS Provider MUST configure the following web infrastructure for the informational web page for URS suspended domains:</w:t>
      </w:r>
    </w:p>
    <w:p w14:paraId="445E4BC9" w14:textId="77777777" w:rsidR="00AF34BF" w:rsidRDefault="00AF34BF" w:rsidP="00F602CC">
      <w:pPr>
        <w:pStyle w:val="NormalWeb"/>
        <w:numPr>
          <w:ilvl w:val="2"/>
          <w:numId w:val="9"/>
        </w:numPr>
        <w:spacing w:before="120" w:beforeAutospacing="0" w:after="0" w:afterAutospacing="0"/>
        <w:ind w:left="1260"/>
        <w:textAlignment w:val="baseline"/>
        <w:rPr>
          <w:rFonts w:ascii="Calibri" w:hAnsi="Calibri" w:cs="Calibri"/>
          <w:color w:val="000000"/>
        </w:rPr>
      </w:pPr>
      <w:r>
        <w:rPr>
          <w:rFonts w:ascii="Calibri" w:hAnsi="Calibri" w:cs="Calibri"/>
          <w:color w:val="000000"/>
        </w:rPr>
        <w:t>The URS-suspended website shall be shown to end-users trying to access:</w:t>
      </w:r>
    </w:p>
    <w:p w14:paraId="708E2DE4" w14:textId="77777777" w:rsidR="00AF34BF" w:rsidRDefault="00AF34BF" w:rsidP="00F602CC">
      <w:pPr>
        <w:pStyle w:val="NormalWeb"/>
        <w:numPr>
          <w:ilvl w:val="3"/>
          <w:numId w:val="9"/>
        </w:numPr>
        <w:tabs>
          <w:tab w:val="clear" w:pos="2880"/>
          <w:tab w:val="num" w:pos="1800"/>
        </w:tabs>
        <w:spacing w:before="120" w:beforeAutospacing="0" w:after="0" w:afterAutospacing="0"/>
        <w:ind w:left="1800"/>
        <w:textAlignment w:val="baseline"/>
        <w:rPr>
          <w:rFonts w:ascii="Calibri" w:hAnsi="Calibri" w:cs="Calibri"/>
          <w:color w:val="000000"/>
        </w:rPr>
      </w:pPr>
      <w:r>
        <w:rPr>
          <w:rFonts w:ascii="Calibri" w:hAnsi="Calibri" w:cs="Calibri"/>
          <w:color w:val="000000"/>
        </w:rPr>
        <w:t xml:space="preserve">Any internal path, for example: </w:t>
      </w:r>
      <w:hyperlink r:id="rId9" w:history="1">
        <w:r>
          <w:rPr>
            <w:rStyle w:val="Hyperlink"/>
            <w:rFonts w:ascii="Calibri" w:hAnsi="Calibri" w:cs="Calibri"/>
          </w:rPr>
          <w:t>https://domain.example/example/example</w:t>
        </w:r>
      </w:hyperlink>
    </w:p>
    <w:p w14:paraId="198375CC" w14:textId="77777777" w:rsidR="00AF34BF" w:rsidRDefault="00AF34BF" w:rsidP="00F602CC">
      <w:pPr>
        <w:pStyle w:val="NormalWeb"/>
        <w:numPr>
          <w:ilvl w:val="3"/>
          <w:numId w:val="9"/>
        </w:numPr>
        <w:tabs>
          <w:tab w:val="clear" w:pos="2880"/>
          <w:tab w:val="num" w:pos="1800"/>
        </w:tabs>
        <w:spacing w:before="120" w:beforeAutospacing="0" w:after="0" w:afterAutospacing="0"/>
        <w:ind w:left="1800"/>
        <w:textAlignment w:val="baseline"/>
        <w:rPr>
          <w:rFonts w:ascii="Calibri" w:hAnsi="Calibri" w:cs="Calibri"/>
          <w:color w:val="000000"/>
        </w:rPr>
      </w:pPr>
      <w:r>
        <w:rPr>
          <w:rFonts w:ascii="Calibri" w:hAnsi="Calibri" w:cs="Calibri"/>
          <w:color w:val="000000"/>
        </w:rPr>
        <w:t xml:space="preserve">Any subdomain name, for example: https://www.domain.example, </w:t>
      </w:r>
      <w:hyperlink r:id="rId10" w:history="1">
        <w:r>
          <w:rPr>
            <w:rStyle w:val="Hyperlink"/>
            <w:rFonts w:ascii="Calibri" w:hAnsi="Calibri" w:cs="Calibri"/>
          </w:rPr>
          <w:t>https://site.domain.example</w:t>
        </w:r>
      </w:hyperlink>
    </w:p>
    <w:p w14:paraId="634AD139" w14:textId="054E71F1" w:rsidR="00AF34BF" w:rsidRDefault="00AF34BF" w:rsidP="00F602CC">
      <w:pPr>
        <w:pStyle w:val="NormalWeb"/>
        <w:numPr>
          <w:ilvl w:val="3"/>
          <w:numId w:val="9"/>
        </w:numPr>
        <w:tabs>
          <w:tab w:val="clear" w:pos="2880"/>
          <w:tab w:val="num" w:pos="1800"/>
        </w:tabs>
        <w:spacing w:before="120" w:beforeAutospacing="0" w:after="0" w:afterAutospacing="0"/>
        <w:ind w:left="1800"/>
        <w:textAlignment w:val="baseline"/>
        <w:rPr>
          <w:rFonts w:ascii="Calibri" w:hAnsi="Calibri" w:cs="Calibri"/>
          <w:color w:val="000000"/>
        </w:rPr>
      </w:pPr>
      <w:r>
        <w:rPr>
          <w:rFonts w:ascii="Calibri" w:hAnsi="Calibri" w:cs="Calibri"/>
          <w:color w:val="000000"/>
        </w:rPr>
        <w:t xml:space="preserve">Directly the domain name, for example: </w:t>
      </w:r>
      <w:hyperlink r:id="rId11" w:history="1">
        <w:r>
          <w:rPr>
            <w:rStyle w:val="Hyperlink"/>
            <w:rFonts w:ascii="Calibri" w:hAnsi="Calibri" w:cs="Calibri"/>
          </w:rPr>
          <w:t>https://domain.example/</w:t>
        </w:r>
      </w:hyperlink>
      <w:r>
        <w:rPr>
          <w:rFonts w:ascii="Calibri" w:hAnsi="Calibri" w:cs="Calibri"/>
          <w:color w:val="000000"/>
        </w:rPr>
        <w:t xml:space="preserve"> </w:t>
      </w:r>
    </w:p>
    <w:p w14:paraId="484967CD" w14:textId="6504DD5A" w:rsidR="00AF34BF" w:rsidRDefault="00AF34BF" w:rsidP="00F602CC">
      <w:pPr>
        <w:pStyle w:val="NormalWeb"/>
        <w:numPr>
          <w:ilvl w:val="2"/>
          <w:numId w:val="9"/>
        </w:numPr>
        <w:spacing w:before="120" w:beforeAutospacing="0" w:after="0" w:afterAutospacing="0"/>
        <w:ind w:left="1260"/>
        <w:textAlignment w:val="baseline"/>
        <w:rPr>
          <w:rFonts w:ascii="Calibri" w:hAnsi="Calibri" w:cs="Calibri"/>
          <w:color w:val="000000"/>
        </w:rPr>
      </w:pPr>
      <w:r>
        <w:rPr>
          <w:rFonts w:ascii="Calibri" w:hAnsi="Calibri" w:cs="Calibri"/>
          <w:color w:val="000000"/>
        </w:rPr>
        <w:t xml:space="preserve">The URS-Suspended website MUST work over HTTPS. The </w:t>
      </w:r>
      <w:r w:rsidR="005D669A" w:rsidRPr="005D669A">
        <w:rPr>
          <w:rFonts w:ascii="Calibri" w:hAnsi="Calibri" w:cs="Calibri"/>
          <w:color w:val="000000"/>
        </w:rPr>
        <w:t xml:space="preserve">Transport Layer Security </w:t>
      </w:r>
      <w:r w:rsidR="005D669A">
        <w:rPr>
          <w:rFonts w:ascii="Calibri" w:hAnsi="Calibri" w:cs="Calibri"/>
          <w:color w:val="000000"/>
        </w:rPr>
        <w:t>(</w:t>
      </w:r>
      <w:r>
        <w:rPr>
          <w:rFonts w:ascii="Calibri" w:hAnsi="Calibri" w:cs="Calibri"/>
          <w:color w:val="000000"/>
        </w:rPr>
        <w:t>TLS</w:t>
      </w:r>
      <w:r w:rsidR="005D669A">
        <w:rPr>
          <w:rFonts w:ascii="Calibri" w:hAnsi="Calibri" w:cs="Calibri"/>
          <w:color w:val="000000"/>
        </w:rPr>
        <w:t>)</w:t>
      </w:r>
      <w:r>
        <w:rPr>
          <w:rFonts w:ascii="Calibri" w:hAnsi="Calibri" w:cs="Calibri"/>
          <w:color w:val="000000"/>
        </w:rPr>
        <w:t xml:space="preserve"> certificate used for the URS-Suspended website must be issued by a Certificate Authority (CA) trusted by the major browsers and mobile operating systems such as the ones listed in the Mozilla Included CA Certificate List (</w:t>
      </w:r>
      <w:hyperlink r:id="rId12" w:history="1">
        <w:r>
          <w:rPr>
            <w:rStyle w:val="Hyperlink"/>
            <w:rFonts w:ascii="Calibri" w:hAnsi="Calibri" w:cs="Calibri"/>
            <w:color w:val="000000"/>
          </w:rPr>
          <w:t>https://wiki.mozilla.org/CA:IncludedCAs</w:t>
        </w:r>
      </w:hyperlink>
      <w:r>
        <w:rPr>
          <w:rFonts w:ascii="Calibri" w:hAnsi="Calibri" w:cs="Calibri"/>
          <w:color w:val="000000"/>
        </w:rPr>
        <w:t>).</w:t>
      </w:r>
    </w:p>
    <w:p w14:paraId="431FF31F" w14:textId="77777777" w:rsidR="00AF34BF" w:rsidRDefault="00AF34BF" w:rsidP="00F602CC">
      <w:pPr>
        <w:pStyle w:val="NormalWeb"/>
        <w:numPr>
          <w:ilvl w:val="2"/>
          <w:numId w:val="9"/>
        </w:numPr>
        <w:spacing w:before="120" w:beforeAutospacing="0" w:after="0" w:afterAutospacing="0"/>
        <w:ind w:left="1260"/>
        <w:textAlignment w:val="baseline"/>
        <w:rPr>
          <w:rFonts w:ascii="Calibri" w:hAnsi="Calibri" w:cs="Calibri"/>
          <w:color w:val="000000"/>
          <w:sz w:val="22"/>
          <w:szCs w:val="22"/>
        </w:rPr>
      </w:pPr>
      <w:r>
        <w:rPr>
          <w:rFonts w:ascii="Calibri" w:hAnsi="Calibri" w:cs="Calibri"/>
          <w:color w:val="000000"/>
        </w:rPr>
        <w:t>The TLS certificate used for the URS-suspended website must be issued by a CA that follows the latest CAB Forum Baseline Requirements (</w:t>
      </w:r>
      <w:hyperlink r:id="rId13" w:history="1">
        <w:r>
          <w:rPr>
            <w:rStyle w:val="Hyperlink"/>
            <w:rFonts w:ascii="Calibri" w:hAnsi="Calibri" w:cs="Calibri"/>
            <w:color w:val="000000"/>
          </w:rPr>
          <w:t>https://cabforum.org/baseline-requirements-documents</w:t>
        </w:r>
      </w:hyperlink>
      <w:r>
        <w:rPr>
          <w:rFonts w:ascii="Calibri" w:hAnsi="Calibri" w:cs="Calibri"/>
          <w:color w:val="000000"/>
        </w:rPr>
        <w:t>).</w:t>
      </w:r>
    </w:p>
    <w:p w14:paraId="3BBEC953" w14:textId="77777777" w:rsidR="00AF34BF" w:rsidRDefault="00AF34BF" w:rsidP="00F602CC">
      <w:pPr>
        <w:pStyle w:val="NormalWeb"/>
        <w:numPr>
          <w:ilvl w:val="2"/>
          <w:numId w:val="9"/>
        </w:numPr>
        <w:spacing w:before="120" w:beforeAutospacing="0" w:after="0" w:afterAutospacing="0"/>
        <w:ind w:left="1260"/>
        <w:textAlignment w:val="baseline"/>
        <w:rPr>
          <w:rFonts w:ascii="Calibri" w:hAnsi="Calibri" w:cs="Calibri"/>
          <w:color w:val="000000"/>
          <w:sz w:val="22"/>
          <w:szCs w:val="22"/>
        </w:rPr>
      </w:pPr>
      <w:r>
        <w:rPr>
          <w:rFonts w:ascii="Calibri" w:hAnsi="Calibri" w:cs="Calibri"/>
          <w:color w:val="000000"/>
        </w:rPr>
        <w:t>The TLS certificate used for the URS-Suspended website must be renewed as needed while the URS suspension remains active.</w:t>
      </w:r>
    </w:p>
    <w:p w14:paraId="213E3F8F" w14:textId="77777777" w:rsidR="00AF34BF" w:rsidRDefault="00AF34BF" w:rsidP="00F602CC">
      <w:pPr>
        <w:pStyle w:val="NormalWeb"/>
        <w:numPr>
          <w:ilvl w:val="2"/>
          <w:numId w:val="9"/>
        </w:numPr>
        <w:spacing w:before="120" w:beforeAutospacing="0" w:after="0" w:afterAutospacing="0"/>
        <w:ind w:left="1260"/>
        <w:textAlignment w:val="baseline"/>
        <w:rPr>
          <w:rFonts w:ascii="Calibri" w:hAnsi="Calibri" w:cs="Calibri"/>
          <w:color w:val="000000"/>
        </w:rPr>
      </w:pPr>
      <w:r>
        <w:rPr>
          <w:rFonts w:ascii="Calibri" w:hAnsi="Calibri" w:cs="Calibri"/>
          <w:color w:val="000000"/>
        </w:rPr>
        <w:t xml:space="preserve">The URS-Suspended website server shall follow the recommendations in RFC7525 and newer versions of the document with regard to TLS. Additionally, the web server shall be configured for strong encryption, following similar recommendations if not using Apache, as described at </w:t>
      </w:r>
      <w:hyperlink r:id="rId14" w:history="1">
        <w:r>
          <w:rPr>
            <w:rStyle w:val="Hyperlink"/>
            <w:rFonts w:ascii="Calibri" w:hAnsi="Calibri" w:cs="Calibri"/>
            <w:color w:val="000000"/>
          </w:rPr>
          <w:t>https://httpd.apache.org/docs/trunk/ssl/ssl_howto.html</w:t>
        </w:r>
      </w:hyperlink>
    </w:p>
    <w:p w14:paraId="6C191296" w14:textId="03589F1B" w:rsidR="00AF34BF" w:rsidRDefault="00AF34BF" w:rsidP="00F602CC">
      <w:pPr>
        <w:pStyle w:val="NormalWeb"/>
        <w:numPr>
          <w:ilvl w:val="2"/>
          <w:numId w:val="9"/>
        </w:numPr>
        <w:spacing w:before="120" w:beforeAutospacing="0" w:after="0" w:afterAutospacing="0"/>
        <w:ind w:left="1260"/>
        <w:textAlignment w:val="baseline"/>
        <w:rPr>
          <w:rFonts w:ascii="Calibri" w:hAnsi="Calibri" w:cs="Calibri"/>
          <w:color w:val="000000"/>
        </w:rPr>
      </w:pPr>
      <w:r>
        <w:rPr>
          <w:rFonts w:ascii="Calibri" w:hAnsi="Calibri" w:cs="Calibri"/>
          <w:color w:val="000000"/>
        </w:rPr>
        <w:t>End-users accessing through HTTP shall be automatically redirected to HTTPS.</w:t>
      </w:r>
    </w:p>
    <w:p w14:paraId="3EA0A5A5" w14:textId="77777777" w:rsidR="00AF34BF" w:rsidRPr="00D51327" w:rsidRDefault="00AF34BF" w:rsidP="00F602CC">
      <w:pPr>
        <w:pStyle w:val="NormalWeb"/>
        <w:numPr>
          <w:ilvl w:val="2"/>
          <w:numId w:val="9"/>
        </w:numPr>
        <w:spacing w:before="120" w:beforeAutospacing="0" w:after="0" w:afterAutospacing="0"/>
        <w:ind w:left="1260"/>
        <w:textAlignment w:val="baseline"/>
        <w:rPr>
          <w:rFonts w:ascii="Calibri" w:hAnsi="Calibri" w:cs="Calibri"/>
          <w:color w:val="000000"/>
        </w:rPr>
      </w:pPr>
      <w:r w:rsidRPr="00D51327">
        <w:rPr>
          <w:rFonts w:ascii="Calibri" w:hAnsi="Calibri" w:cs="Calibri"/>
          <w:color w:val="000000"/>
        </w:rPr>
        <w:t xml:space="preserve">The URS provider may use a Domain-Validated (DV) certificate to provide HTTPS. An example of a certification authority (CA) that currently supports automated issuance of DV certificates at no cost is </w:t>
      </w:r>
      <w:hyperlink r:id="rId15" w:history="1">
        <w:r w:rsidRPr="00D51327">
          <w:rPr>
            <w:rFonts w:ascii="Calibri" w:hAnsi="Calibri" w:cs="Calibri"/>
            <w:color w:val="000000"/>
          </w:rPr>
          <w:t>https://letsencrypt.org/</w:t>
        </w:r>
      </w:hyperlink>
      <w:r w:rsidRPr="00D51327">
        <w:rPr>
          <w:rFonts w:ascii="Calibri" w:hAnsi="Calibri" w:cs="Calibri"/>
          <w:color w:val="000000"/>
        </w:rPr>
        <w:t xml:space="preserve">. </w:t>
      </w:r>
    </w:p>
    <w:p w14:paraId="17243D2B" w14:textId="77777777" w:rsidR="0006793E" w:rsidRPr="00D568EF" w:rsidRDefault="0006793E" w:rsidP="00D568EF"/>
    <w:sectPr w:rsidR="0006793E" w:rsidRPr="00D568EF" w:rsidSect="00F602CC">
      <w:pgSz w:w="11900" w:h="16840"/>
      <w:pgMar w:top="1134" w:right="851"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3F148" w14:textId="77777777" w:rsidR="00094B65" w:rsidRDefault="00094B65">
      <w:pPr>
        <w:spacing w:after="0" w:line="240" w:lineRule="auto"/>
      </w:pPr>
      <w:r>
        <w:separator/>
      </w:r>
    </w:p>
  </w:endnote>
  <w:endnote w:type="continuationSeparator" w:id="0">
    <w:p w14:paraId="473ED183" w14:textId="77777777" w:rsidR="00094B65" w:rsidRDefault="0009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3E7EE" w14:textId="77777777" w:rsidR="00094B65" w:rsidRDefault="00094B65">
      <w:pPr>
        <w:spacing w:after="0" w:line="240" w:lineRule="auto"/>
      </w:pPr>
      <w:r>
        <w:separator/>
      </w:r>
    </w:p>
  </w:footnote>
  <w:footnote w:type="continuationSeparator" w:id="0">
    <w:p w14:paraId="3256C24E" w14:textId="77777777" w:rsidR="00094B65" w:rsidRDefault="00094B65">
      <w:pPr>
        <w:spacing w:after="0" w:line="240" w:lineRule="auto"/>
      </w:pPr>
      <w:r>
        <w:continuationSeparator/>
      </w:r>
    </w:p>
  </w:footnote>
  <w:footnote w:id="1">
    <w:p w14:paraId="5E4E8731" w14:textId="77777777" w:rsidR="00B5069B" w:rsidRDefault="00B5069B" w:rsidP="00B5069B">
      <w:pPr>
        <w:pStyle w:val="FootnoteText"/>
      </w:pPr>
      <w:r>
        <w:rPr>
          <w:rStyle w:val="FootnoteReference"/>
        </w:rPr>
        <w:footnoteRef/>
      </w:r>
      <w:r>
        <w:t xml:space="preserve"> There have been instances of validation issues arising when this recommendation is not being followed, due to email clients not handling control characters correctly.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4751"/>
    <w:multiLevelType w:val="multilevel"/>
    <w:tmpl w:val="7EDC2D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43AC4"/>
    <w:multiLevelType w:val="hybridMultilevel"/>
    <w:tmpl w:val="8872E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7D7DCE"/>
    <w:multiLevelType w:val="hybridMultilevel"/>
    <w:tmpl w:val="07F0D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5D6BEB"/>
    <w:multiLevelType w:val="multilevel"/>
    <w:tmpl w:val="DCEE4A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610630"/>
    <w:multiLevelType w:val="hybridMultilevel"/>
    <w:tmpl w:val="0F245B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1414A4C"/>
    <w:multiLevelType w:val="hybridMultilevel"/>
    <w:tmpl w:val="2EA6DFB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4"/>
  </w:num>
  <w:num w:numId="6">
    <w:abstractNumId w:val="3"/>
  </w:num>
  <w:num w:numId="7">
    <w:abstractNumId w:val="3"/>
    <w:lvlOverride w:ilvl="2">
      <w:lvl w:ilvl="2">
        <w:numFmt w:val="lowerRoman"/>
        <w:lvlText w:val="%3."/>
        <w:lvlJc w:val="right"/>
      </w:lvl>
    </w:lvlOverride>
  </w:num>
  <w:num w:numId="8">
    <w:abstractNumId w:val="0"/>
  </w:num>
  <w:num w:numId="9">
    <w:abstractNumId w:val="0"/>
    <w:lvlOverride w:ilvl="2">
      <w:lvl w:ilvl="2">
        <w:numFmt w:val="lowerRoman"/>
        <w:lvlText w:val="%3."/>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7D2"/>
    <w:rsid w:val="00024010"/>
    <w:rsid w:val="00040CA3"/>
    <w:rsid w:val="0006793E"/>
    <w:rsid w:val="00094B65"/>
    <w:rsid w:val="000C71A1"/>
    <w:rsid w:val="000D6D52"/>
    <w:rsid w:val="000E0DF6"/>
    <w:rsid w:val="000E7D5B"/>
    <w:rsid w:val="0012221D"/>
    <w:rsid w:val="00151376"/>
    <w:rsid w:val="00152262"/>
    <w:rsid w:val="00185008"/>
    <w:rsid w:val="00194A98"/>
    <w:rsid w:val="001A21CE"/>
    <w:rsid w:val="002146D0"/>
    <w:rsid w:val="00221639"/>
    <w:rsid w:val="00245DE7"/>
    <w:rsid w:val="00250898"/>
    <w:rsid w:val="0035085C"/>
    <w:rsid w:val="00367205"/>
    <w:rsid w:val="003A74CB"/>
    <w:rsid w:val="003E6962"/>
    <w:rsid w:val="003F19C7"/>
    <w:rsid w:val="004377F3"/>
    <w:rsid w:val="00455577"/>
    <w:rsid w:val="004F0884"/>
    <w:rsid w:val="00525D2B"/>
    <w:rsid w:val="00531987"/>
    <w:rsid w:val="00585550"/>
    <w:rsid w:val="005917E1"/>
    <w:rsid w:val="005A5BC2"/>
    <w:rsid w:val="005C0002"/>
    <w:rsid w:val="005D4143"/>
    <w:rsid w:val="005D669A"/>
    <w:rsid w:val="005F2A91"/>
    <w:rsid w:val="00644B0F"/>
    <w:rsid w:val="00647767"/>
    <w:rsid w:val="006518EF"/>
    <w:rsid w:val="00653714"/>
    <w:rsid w:val="006F5FA5"/>
    <w:rsid w:val="0070267D"/>
    <w:rsid w:val="0071087F"/>
    <w:rsid w:val="00782FE1"/>
    <w:rsid w:val="007D254D"/>
    <w:rsid w:val="007D3D82"/>
    <w:rsid w:val="007F5BAA"/>
    <w:rsid w:val="008007FB"/>
    <w:rsid w:val="00883203"/>
    <w:rsid w:val="008C03A7"/>
    <w:rsid w:val="008D6C1C"/>
    <w:rsid w:val="00905101"/>
    <w:rsid w:val="009303F0"/>
    <w:rsid w:val="0095049E"/>
    <w:rsid w:val="00986040"/>
    <w:rsid w:val="00993CFF"/>
    <w:rsid w:val="00A015F5"/>
    <w:rsid w:val="00A03438"/>
    <w:rsid w:val="00A54EED"/>
    <w:rsid w:val="00A90B95"/>
    <w:rsid w:val="00AD3088"/>
    <w:rsid w:val="00AD594C"/>
    <w:rsid w:val="00AF34BF"/>
    <w:rsid w:val="00B5069B"/>
    <w:rsid w:val="00BA5E30"/>
    <w:rsid w:val="00BC62B1"/>
    <w:rsid w:val="00C37443"/>
    <w:rsid w:val="00C60845"/>
    <w:rsid w:val="00C845D7"/>
    <w:rsid w:val="00D315A1"/>
    <w:rsid w:val="00D51327"/>
    <w:rsid w:val="00D568EF"/>
    <w:rsid w:val="00D75417"/>
    <w:rsid w:val="00DB7633"/>
    <w:rsid w:val="00E02C5F"/>
    <w:rsid w:val="00E05DFB"/>
    <w:rsid w:val="00E22FF5"/>
    <w:rsid w:val="00E80393"/>
    <w:rsid w:val="00E82EB9"/>
    <w:rsid w:val="00E95A14"/>
    <w:rsid w:val="00EB5B6C"/>
    <w:rsid w:val="00EC47D2"/>
    <w:rsid w:val="00ED0333"/>
    <w:rsid w:val="00ED0353"/>
    <w:rsid w:val="00ED759D"/>
    <w:rsid w:val="00ED7A9D"/>
    <w:rsid w:val="00F3754B"/>
    <w:rsid w:val="00F50041"/>
    <w:rsid w:val="00F51D84"/>
    <w:rsid w:val="00F602CC"/>
    <w:rsid w:val="00F64702"/>
    <w:rsid w:val="00F70377"/>
    <w:rsid w:val="00F96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B726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7D2"/>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EC47D2"/>
    <w:pPr>
      <w:keepNext/>
      <w:spacing w:before="240" w:after="60"/>
      <w:outlineLvl w:val="0"/>
    </w:pPr>
    <w:rPr>
      <w:rFonts w:eastAsia="MS Gothic"/>
      <w:b/>
      <w:bCs/>
      <w:kern w:val="32"/>
      <w:sz w:val="32"/>
      <w:szCs w:val="32"/>
      <w:lang w:val="x-none" w:eastAsia="x-none"/>
    </w:rPr>
  </w:style>
  <w:style w:type="paragraph" w:styleId="Heading2">
    <w:name w:val="heading 2"/>
    <w:basedOn w:val="Normal"/>
    <w:next w:val="Normal"/>
    <w:link w:val="Heading2Char"/>
    <w:uiPriority w:val="9"/>
    <w:qFormat/>
    <w:rsid w:val="00EC47D2"/>
    <w:pPr>
      <w:keepNext/>
      <w:spacing w:before="240" w:after="60"/>
      <w:outlineLvl w:val="1"/>
    </w:pPr>
    <w:rPr>
      <w:rFonts w:eastAsia="MS Gothic"/>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7D2"/>
    <w:rPr>
      <w:rFonts w:ascii="Calibri" w:eastAsia="MS Gothic"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EC47D2"/>
    <w:rPr>
      <w:rFonts w:ascii="Calibri" w:eastAsia="MS Gothic" w:hAnsi="Calibri" w:cs="Times New Roman"/>
      <w:b/>
      <w:bCs/>
      <w:i/>
      <w:iCs/>
      <w:sz w:val="28"/>
      <w:szCs w:val="28"/>
    </w:rPr>
  </w:style>
  <w:style w:type="paragraph" w:styleId="Header">
    <w:name w:val="header"/>
    <w:basedOn w:val="Normal"/>
    <w:link w:val="HeaderChar"/>
    <w:uiPriority w:val="99"/>
    <w:unhideWhenUsed/>
    <w:rsid w:val="00EC47D2"/>
    <w:pPr>
      <w:tabs>
        <w:tab w:val="center" w:pos="4320"/>
        <w:tab w:val="right" w:pos="8640"/>
      </w:tabs>
    </w:pPr>
    <w:rPr>
      <w:lang w:val="x-none" w:eastAsia="x-none"/>
    </w:rPr>
  </w:style>
  <w:style w:type="character" w:customStyle="1" w:styleId="HeaderChar">
    <w:name w:val="Header Char"/>
    <w:basedOn w:val="DefaultParagraphFont"/>
    <w:link w:val="Header"/>
    <w:uiPriority w:val="99"/>
    <w:rsid w:val="00EC47D2"/>
    <w:rPr>
      <w:rFonts w:ascii="Calibri" w:eastAsia="Calibri" w:hAnsi="Calibri" w:cs="Times New Roman"/>
      <w:sz w:val="22"/>
      <w:szCs w:val="22"/>
      <w:lang w:val="x-none" w:eastAsia="x-none"/>
    </w:rPr>
  </w:style>
  <w:style w:type="paragraph" w:styleId="Footer">
    <w:name w:val="footer"/>
    <w:basedOn w:val="Normal"/>
    <w:link w:val="FooterChar"/>
    <w:uiPriority w:val="99"/>
    <w:unhideWhenUsed/>
    <w:rsid w:val="00EC47D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EC47D2"/>
    <w:rPr>
      <w:rFonts w:ascii="Calibri" w:eastAsia="Calibri" w:hAnsi="Calibri" w:cs="Times New Roman"/>
      <w:sz w:val="22"/>
      <w:szCs w:val="22"/>
      <w:lang w:val="x-none" w:eastAsia="x-none"/>
    </w:rPr>
  </w:style>
  <w:style w:type="paragraph" w:styleId="ListParagraph">
    <w:name w:val="List Paragraph"/>
    <w:basedOn w:val="Normal"/>
    <w:uiPriority w:val="34"/>
    <w:qFormat/>
    <w:rsid w:val="00993CFF"/>
    <w:pPr>
      <w:spacing w:after="0" w:line="240" w:lineRule="auto"/>
      <w:ind w:left="720"/>
      <w:contextualSpacing/>
    </w:pPr>
    <w:rPr>
      <w:rFonts w:asciiTheme="minorHAnsi" w:eastAsiaTheme="minorEastAsia" w:hAnsiTheme="minorHAnsi" w:cstheme="minorBidi"/>
      <w:sz w:val="24"/>
      <w:szCs w:val="24"/>
    </w:rPr>
  </w:style>
  <w:style w:type="paragraph" w:styleId="NoSpacing">
    <w:name w:val="No Spacing"/>
    <w:uiPriority w:val="1"/>
    <w:qFormat/>
    <w:rsid w:val="00993CFF"/>
  </w:style>
  <w:style w:type="paragraph" w:styleId="FootnoteText">
    <w:name w:val="footnote text"/>
    <w:basedOn w:val="Normal"/>
    <w:link w:val="FootnoteTextChar"/>
    <w:uiPriority w:val="99"/>
    <w:semiHidden/>
    <w:unhideWhenUsed/>
    <w:rsid w:val="00C374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44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37443"/>
    <w:rPr>
      <w:vertAlign w:val="superscript"/>
    </w:rPr>
  </w:style>
  <w:style w:type="character" w:styleId="Hyperlink">
    <w:name w:val="Hyperlink"/>
    <w:basedOn w:val="DefaultParagraphFont"/>
    <w:uiPriority w:val="99"/>
    <w:unhideWhenUsed/>
    <w:rsid w:val="00B5069B"/>
    <w:rPr>
      <w:color w:val="0000FF" w:themeColor="hyperlink"/>
      <w:u w:val="single"/>
    </w:rPr>
  </w:style>
  <w:style w:type="paragraph" w:styleId="BalloonText">
    <w:name w:val="Balloon Text"/>
    <w:basedOn w:val="Normal"/>
    <w:link w:val="BalloonTextChar"/>
    <w:uiPriority w:val="99"/>
    <w:semiHidden/>
    <w:unhideWhenUsed/>
    <w:rsid w:val="00ED0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33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D0333"/>
    <w:rPr>
      <w:sz w:val="16"/>
      <w:szCs w:val="16"/>
    </w:rPr>
  </w:style>
  <w:style w:type="paragraph" w:styleId="CommentText">
    <w:name w:val="annotation text"/>
    <w:basedOn w:val="Normal"/>
    <w:link w:val="CommentTextChar"/>
    <w:uiPriority w:val="99"/>
    <w:semiHidden/>
    <w:unhideWhenUsed/>
    <w:rsid w:val="00ED0333"/>
    <w:pPr>
      <w:spacing w:line="240" w:lineRule="auto"/>
    </w:pPr>
    <w:rPr>
      <w:sz w:val="20"/>
      <w:szCs w:val="20"/>
    </w:rPr>
  </w:style>
  <w:style w:type="character" w:customStyle="1" w:styleId="CommentTextChar">
    <w:name w:val="Comment Text Char"/>
    <w:basedOn w:val="DefaultParagraphFont"/>
    <w:link w:val="CommentText"/>
    <w:uiPriority w:val="99"/>
    <w:semiHidden/>
    <w:rsid w:val="00ED03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0333"/>
    <w:rPr>
      <w:b/>
      <w:bCs/>
    </w:rPr>
  </w:style>
  <w:style w:type="character" w:customStyle="1" w:styleId="CommentSubjectChar">
    <w:name w:val="Comment Subject Char"/>
    <w:basedOn w:val="CommentTextChar"/>
    <w:link w:val="CommentSubject"/>
    <w:uiPriority w:val="99"/>
    <w:semiHidden/>
    <w:rsid w:val="00ED0333"/>
    <w:rPr>
      <w:rFonts w:ascii="Calibri" w:eastAsia="Calibri" w:hAnsi="Calibri" w:cs="Times New Roman"/>
      <w:b/>
      <w:bCs/>
      <w:sz w:val="20"/>
      <w:szCs w:val="20"/>
    </w:rPr>
  </w:style>
  <w:style w:type="paragraph" w:styleId="NormalWeb">
    <w:name w:val="Normal (Web)"/>
    <w:basedOn w:val="Normal"/>
    <w:uiPriority w:val="99"/>
    <w:semiHidden/>
    <w:unhideWhenUsed/>
    <w:rsid w:val="00AF34B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221639"/>
    <w:rPr>
      <w:color w:val="800080" w:themeColor="followedHyperlink"/>
      <w:u w:val="single"/>
    </w:rPr>
  </w:style>
  <w:style w:type="character" w:customStyle="1" w:styleId="UnresolvedMention">
    <w:name w:val="Unresolved Mention"/>
    <w:basedOn w:val="DefaultParagraphFont"/>
    <w:uiPriority w:val="99"/>
    <w:semiHidden/>
    <w:unhideWhenUsed/>
    <w:rsid w:val="003A74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7D2"/>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EC47D2"/>
    <w:pPr>
      <w:keepNext/>
      <w:spacing w:before="240" w:after="60"/>
      <w:outlineLvl w:val="0"/>
    </w:pPr>
    <w:rPr>
      <w:rFonts w:eastAsia="MS Gothic"/>
      <w:b/>
      <w:bCs/>
      <w:kern w:val="32"/>
      <w:sz w:val="32"/>
      <w:szCs w:val="32"/>
      <w:lang w:val="x-none" w:eastAsia="x-none"/>
    </w:rPr>
  </w:style>
  <w:style w:type="paragraph" w:styleId="Heading2">
    <w:name w:val="heading 2"/>
    <w:basedOn w:val="Normal"/>
    <w:next w:val="Normal"/>
    <w:link w:val="Heading2Char"/>
    <w:uiPriority w:val="9"/>
    <w:qFormat/>
    <w:rsid w:val="00EC47D2"/>
    <w:pPr>
      <w:keepNext/>
      <w:spacing w:before="240" w:after="60"/>
      <w:outlineLvl w:val="1"/>
    </w:pPr>
    <w:rPr>
      <w:rFonts w:eastAsia="MS Gothic"/>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7D2"/>
    <w:rPr>
      <w:rFonts w:ascii="Calibri" w:eastAsia="MS Gothic"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EC47D2"/>
    <w:rPr>
      <w:rFonts w:ascii="Calibri" w:eastAsia="MS Gothic" w:hAnsi="Calibri" w:cs="Times New Roman"/>
      <w:b/>
      <w:bCs/>
      <w:i/>
      <w:iCs/>
      <w:sz w:val="28"/>
      <w:szCs w:val="28"/>
    </w:rPr>
  </w:style>
  <w:style w:type="paragraph" w:styleId="Header">
    <w:name w:val="header"/>
    <w:basedOn w:val="Normal"/>
    <w:link w:val="HeaderChar"/>
    <w:uiPriority w:val="99"/>
    <w:unhideWhenUsed/>
    <w:rsid w:val="00EC47D2"/>
    <w:pPr>
      <w:tabs>
        <w:tab w:val="center" w:pos="4320"/>
        <w:tab w:val="right" w:pos="8640"/>
      </w:tabs>
    </w:pPr>
    <w:rPr>
      <w:lang w:val="x-none" w:eastAsia="x-none"/>
    </w:rPr>
  </w:style>
  <w:style w:type="character" w:customStyle="1" w:styleId="HeaderChar">
    <w:name w:val="Header Char"/>
    <w:basedOn w:val="DefaultParagraphFont"/>
    <w:link w:val="Header"/>
    <w:uiPriority w:val="99"/>
    <w:rsid w:val="00EC47D2"/>
    <w:rPr>
      <w:rFonts w:ascii="Calibri" w:eastAsia="Calibri" w:hAnsi="Calibri" w:cs="Times New Roman"/>
      <w:sz w:val="22"/>
      <w:szCs w:val="22"/>
      <w:lang w:val="x-none" w:eastAsia="x-none"/>
    </w:rPr>
  </w:style>
  <w:style w:type="paragraph" w:styleId="Footer">
    <w:name w:val="footer"/>
    <w:basedOn w:val="Normal"/>
    <w:link w:val="FooterChar"/>
    <w:uiPriority w:val="99"/>
    <w:unhideWhenUsed/>
    <w:rsid w:val="00EC47D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EC47D2"/>
    <w:rPr>
      <w:rFonts w:ascii="Calibri" w:eastAsia="Calibri" w:hAnsi="Calibri" w:cs="Times New Roman"/>
      <w:sz w:val="22"/>
      <w:szCs w:val="22"/>
      <w:lang w:val="x-none" w:eastAsia="x-none"/>
    </w:rPr>
  </w:style>
  <w:style w:type="paragraph" w:styleId="ListParagraph">
    <w:name w:val="List Paragraph"/>
    <w:basedOn w:val="Normal"/>
    <w:uiPriority w:val="34"/>
    <w:qFormat/>
    <w:rsid w:val="00993CFF"/>
    <w:pPr>
      <w:spacing w:after="0" w:line="240" w:lineRule="auto"/>
      <w:ind w:left="720"/>
      <w:contextualSpacing/>
    </w:pPr>
    <w:rPr>
      <w:rFonts w:asciiTheme="minorHAnsi" w:eastAsiaTheme="minorEastAsia" w:hAnsiTheme="minorHAnsi" w:cstheme="minorBidi"/>
      <w:sz w:val="24"/>
      <w:szCs w:val="24"/>
    </w:rPr>
  </w:style>
  <w:style w:type="paragraph" w:styleId="NoSpacing">
    <w:name w:val="No Spacing"/>
    <w:uiPriority w:val="1"/>
    <w:qFormat/>
    <w:rsid w:val="00993CFF"/>
  </w:style>
  <w:style w:type="paragraph" w:styleId="FootnoteText">
    <w:name w:val="footnote text"/>
    <w:basedOn w:val="Normal"/>
    <w:link w:val="FootnoteTextChar"/>
    <w:uiPriority w:val="99"/>
    <w:semiHidden/>
    <w:unhideWhenUsed/>
    <w:rsid w:val="00C374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44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37443"/>
    <w:rPr>
      <w:vertAlign w:val="superscript"/>
    </w:rPr>
  </w:style>
  <w:style w:type="character" w:styleId="Hyperlink">
    <w:name w:val="Hyperlink"/>
    <w:basedOn w:val="DefaultParagraphFont"/>
    <w:uiPriority w:val="99"/>
    <w:unhideWhenUsed/>
    <w:rsid w:val="00B5069B"/>
    <w:rPr>
      <w:color w:val="0000FF" w:themeColor="hyperlink"/>
      <w:u w:val="single"/>
    </w:rPr>
  </w:style>
  <w:style w:type="paragraph" w:styleId="BalloonText">
    <w:name w:val="Balloon Text"/>
    <w:basedOn w:val="Normal"/>
    <w:link w:val="BalloonTextChar"/>
    <w:uiPriority w:val="99"/>
    <w:semiHidden/>
    <w:unhideWhenUsed/>
    <w:rsid w:val="00ED0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33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D0333"/>
    <w:rPr>
      <w:sz w:val="16"/>
      <w:szCs w:val="16"/>
    </w:rPr>
  </w:style>
  <w:style w:type="paragraph" w:styleId="CommentText">
    <w:name w:val="annotation text"/>
    <w:basedOn w:val="Normal"/>
    <w:link w:val="CommentTextChar"/>
    <w:uiPriority w:val="99"/>
    <w:semiHidden/>
    <w:unhideWhenUsed/>
    <w:rsid w:val="00ED0333"/>
    <w:pPr>
      <w:spacing w:line="240" w:lineRule="auto"/>
    </w:pPr>
    <w:rPr>
      <w:sz w:val="20"/>
      <w:szCs w:val="20"/>
    </w:rPr>
  </w:style>
  <w:style w:type="character" w:customStyle="1" w:styleId="CommentTextChar">
    <w:name w:val="Comment Text Char"/>
    <w:basedOn w:val="DefaultParagraphFont"/>
    <w:link w:val="CommentText"/>
    <w:uiPriority w:val="99"/>
    <w:semiHidden/>
    <w:rsid w:val="00ED03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0333"/>
    <w:rPr>
      <w:b/>
      <w:bCs/>
    </w:rPr>
  </w:style>
  <w:style w:type="character" w:customStyle="1" w:styleId="CommentSubjectChar">
    <w:name w:val="Comment Subject Char"/>
    <w:basedOn w:val="CommentTextChar"/>
    <w:link w:val="CommentSubject"/>
    <w:uiPriority w:val="99"/>
    <w:semiHidden/>
    <w:rsid w:val="00ED0333"/>
    <w:rPr>
      <w:rFonts w:ascii="Calibri" w:eastAsia="Calibri" w:hAnsi="Calibri" w:cs="Times New Roman"/>
      <w:b/>
      <w:bCs/>
      <w:sz w:val="20"/>
      <w:szCs w:val="20"/>
    </w:rPr>
  </w:style>
  <w:style w:type="paragraph" w:styleId="NormalWeb">
    <w:name w:val="Normal (Web)"/>
    <w:basedOn w:val="Normal"/>
    <w:uiPriority w:val="99"/>
    <w:semiHidden/>
    <w:unhideWhenUsed/>
    <w:rsid w:val="00AF34B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221639"/>
    <w:rPr>
      <w:color w:val="800080" w:themeColor="followedHyperlink"/>
      <w:u w:val="single"/>
    </w:rPr>
  </w:style>
  <w:style w:type="character" w:customStyle="1" w:styleId="UnresolvedMention">
    <w:name w:val="Unresolved Mention"/>
    <w:basedOn w:val="DefaultParagraphFont"/>
    <w:uiPriority w:val="99"/>
    <w:semiHidden/>
    <w:unhideWhenUsed/>
    <w:rsid w:val="003A7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9380">
      <w:bodyDiv w:val="1"/>
      <w:marLeft w:val="0"/>
      <w:marRight w:val="0"/>
      <w:marTop w:val="0"/>
      <w:marBottom w:val="0"/>
      <w:divBdr>
        <w:top w:val="none" w:sz="0" w:space="0" w:color="auto"/>
        <w:left w:val="none" w:sz="0" w:space="0" w:color="auto"/>
        <w:bottom w:val="none" w:sz="0" w:space="0" w:color="auto"/>
        <w:right w:val="none" w:sz="0" w:space="0" w:color="auto"/>
      </w:divBdr>
    </w:div>
    <w:div w:id="472648295">
      <w:bodyDiv w:val="1"/>
      <w:marLeft w:val="0"/>
      <w:marRight w:val="0"/>
      <w:marTop w:val="0"/>
      <w:marBottom w:val="0"/>
      <w:divBdr>
        <w:top w:val="none" w:sz="0" w:space="0" w:color="auto"/>
        <w:left w:val="none" w:sz="0" w:space="0" w:color="auto"/>
        <w:bottom w:val="none" w:sz="0" w:space="0" w:color="auto"/>
        <w:right w:val="none" w:sz="0" w:space="0" w:color="auto"/>
      </w:divBdr>
    </w:div>
    <w:div w:id="574629842">
      <w:bodyDiv w:val="1"/>
      <w:marLeft w:val="0"/>
      <w:marRight w:val="0"/>
      <w:marTop w:val="0"/>
      <w:marBottom w:val="0"/>
      <w:divBdr>
        <w:top w:val="none" w:sz="0" w:space="0" w:color="auto"/>
        <w:left w:val="none" w:sz="0" w:space="0" w:color="auto"/>
        <w:bottom w:val="none" w:sz="0" w:space="0" w:color="auto"/>
        <w:right w:val="none" w:sz="0" w:space="0" w:color="auto"/>
      </w:divBdr>
    </w:div>
    <w:div w:id="643895220">
      <w:bodyDiv w:val="1"/>
      <w:marLeft w:val="0"/>
      <w:marRight w:val="0"/>
      <w:marTop w:val="0"/>
      <w:marBottom w:val="0"/>
      <w:divBdr>
        <w:top w:val="none" w:sz="0" w:space="0" w:color="auto"/>
        <w:left w:val="none" w:sz="0" w:space="0" w:color="auto"/>
        <w:bottom w:val="none" w:sz="0" w:space="0" w:color="auto"/>
        <w:right w:val="none" w:sz="0" w:space="0" w:color="auto"/>
      </w:divBdr>
    </w:div>
    <w:div w:id="1017002191">
      <w:bodyDiv w:val="1"/>
      <w:marLeft w:val="0"/>
      <w:marRight w:val="0"/>
      <w:marTop w:val="0"/>
      <w:marBottom w:val="0"/>
      <w:divBdr>
        <w:top w:val="none" w:sz="0" w:space="0" w:color="auto"/>
        <w:left w:val="none" w:sz="0" w:space="0" w:color="auto"/>
        <w:bottom w:val="none" w:sz="0" w:space="0" w:color="auto"/>
        <w:right w:val="none" w:sz="0" w:space="0" w:color="auto"/>
      </w:divBdr>
    </w:div>
    <w:div w:id="1231574999">
      <w:bodyDiv w:val="1"/>
      <w:marLeft w:val="0"/>
      <w:marRight w:val="0"/>
      <w:marTop w:val="0"/>
      <w:marBottom w:val="0"/>
      <w:divBdr>
        <w:top w:val="none" w:sz="0" w:space="0" w:color="auto"/>
        <w:left w:val="none" w:sz="0" w:space="0" w:color="auto"/>
        <w:bottom w:val="none" w:sz="0" w:space="0" w:color="auto"/>
        <w:right w:val="none" w:sz="0" w:space="0" w:color="auto"/>
      </w:divBdr>
    </w:div>
    <w:div w:id="1295866991">
      <w:bodyDiv w:val="1"/>
      <w:marLeft w:val="0"/>
      <w:marRight w:val="0"/>
      <w:marTop w:val="0"/>
      <w:marBottom w:val="0"/>
      <w:divBdr>
        <w:top w:val="none" w:sz="0" w:space="0" w:color="auto"/>
        <w:left w:val="none" w:sz="0" w:space="0" w:color="auto"/>
        <w:bottom w:val="none" w:sz="0" w:space="0" w:color="auto"/>
        <w:right w:val="none" w:sz="0" w:space="0" w:color="auto"/>
      </w:divBdr>
    </w:div>
    <w:div w:id="1447194513">
      <w:bodyDiv w:val="1"/>
      <w:marLeft w:val="0"/>
      <w:marRight w:val="0"/>
      <w:marTop w:val="0"/>
      <w:marBottom w:val="0"/>
      <w:divBdr>
        <w:top w:val="none" w:sz="0" w:space="0" w:color="auto"/>
        <w:left w:val="none" w:sz="0" w:space="0" w:color="auto"/>
        <w:bottom w:val="none" w:sz="0" w:space="0" w:color="auto"/>
        <w:right w:val="none" w:sz="0" w:space="0" w:color="auto"/>
      </w:divBdr>
    </w:div>
    <w:div w:id="1877308675">
      <w:bodyDiv w:val="1"/>
      <w:marLeft w:val="0"/>
      <w:marRight w:val="0"/>
      <w:marTop w:val="0"/>
      <w:marBottom w:val="0"/>
      <w:divBdr>
        <w:top w:val="none" w:sz="0" w:space="0" w:color="auto"/>
        <w:left w:val="none" w:sz="0" w:space="0" w:color="auto"/>
        <w:bottom w:val="none" w:sz="0" w:space="0" w:color="auto"/>
        <w:right w:val="none" w:sz="0" w:space="0" w:color="auto"/>
      </w:divBdr>
    </w:div>
    <w:div w:id="2133547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bforum.org/baseline-requirements-document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ki.mozilla.org/CA:IncludedC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site.example/" TargetMode="External"/><Relationship Id="rId5" Type="http://schemas.openxmlformats.org/officeDocument/2006/relationships/settings" Target="settings.xml"/><Relationship Id="rId15" Type="http://schemas.openxmlformats.org/officeDocument/2006/relationships/hyperlink" Target="https://letsencrypt.org/" TargetMode="External"/><Relationship Id="rId10" Type="http://schemas.openxmlformats.org/officeDocument/2006/relationships/hyperlink" Target="https://site.website.example" TargetMode="External"/><Relationship Id="rId4" Type="http://schemas.microsoft.com/office/2007/relationships/stylesWithEffects" Target="stylesWithEffects.xml"/><Relationship Id="rId9" Type="http://schemas.openxmlformats.org/officeDocument/2006/relationships/hyperlink" Target="https://website.example/example/example" TargetMode="External"/><Relationship Id="rId14" Type="http://schemas.openxmlformats.org/officeDocument/2006/relationships/hyperlink" Target="https://httpd.apache.org/docs/trunk/ssl/ssl_howt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E781D-D422-420A-95A5-302B3B93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Lozano</dc:creator>
  <cp:lastModifiedBy>Fosse, Renee</cp:lastModifiedBy>
  <cp:revision>2</cp:revision>
  <dcterms:created xsi:type="dcterms:W3CDTF">2020-01-15T17:19:00Z</dcterms:created>
  <dcterms:modified xsi:type="dcterms:W3CDTF">2020-01-15T17:19:00Z</dcterms:modified>
</cp:coreProperties>
</file>