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74199" w14:textId="77777777" w:rsidR="00AF7194" w:rsidRPr="00EF7396" w:rsidRDefault="00AF7194" w:rsidP="00EF7396">
      <w:pPr>
        <w:rPr>
          <w:rFonts w:ascii="Times New Roman" w:hAnsi="Times New Roman" w:cs="Times New Roman"/>
        </w:rPr>
      </w:pPr>
    </w:p>
    <w:p w14:paraId="612C7BF2" w14:textId="77777777" w:rsidR="007D12C6" w:rsidRPr="00EF7396" w:rsidRDefault="007D12C6" w:rsidP="00EF7396">
      <w:pPr>
        <w:rPr>
          <w:rFonts w:ascii="Times New Roman" w:hAnsi="Times New Roman" w:cs="Times New Roman"/>
        </w:rPr>
      </w:pPr>
    </w:p>
    <w:p w14:paraId="1499ACD8" w14:textId="77777777" w:rsidR="00B41C4B" w:rsidRDefault="00B41C4B" w:rsidP="00B41C4B">
      <w:pPr>
        <w:jc w:val="center"/>
        <w:rPr>
          <w:rFonts w:ascii="Times New Roman" w:hAnsi="Times New Roman" w:cs="Times New Roman"/>
          <w:b/>
          <w:sz w:val="26"/>
          <w:szCs w:val="26"/>
        </w:rPr>
      </w:pPr>
      <w:r w:rsidRPr="00B41C4B">
        <w:rPr>
          <w:rFonts w:ascii="Times New Roman" w:hAnsi="Times New Roman" w:cs="Times New Roman"/>
          <w:b/>
          <w:sz w:val="26"/>
          <w:szCs w:val="26"/>
        </w:rPr>
        <w:t xml:space="preserve">Feedback on URS and Charter Questions from ICANN60 </w:t>
      </w:r>
    </w:p>
    <w:p w14:paraId="029BEC60" w14:textId="66888999" w:rsidR="007D12C6" w:rsidRDefault="00B41C4B" w:rsidP="00B41C4B">
      <w:pPr>
        <w:jc w:val="center"/>
        <w:rPr>
          <w:rFonts w:ascii="Times New Roman" w:hAnsi="Times New Roman" w:cs="Times New Roman"/>
          <w:b/>
          <w:sz w:val="26"/>
          <w:szCs w:val="26"/>
        </w:rPr>
      </w:pPr>
      <w:r w:rsidRPr="00B41C4B">
        <w:rPr>
          <w:rFonts w:ascii="Times New Roman" w:hAnsi="Times New Roman" w:cs="Times New Roman"/>
          <w:b/>
          <w:sz w:val="26"/>
          <w:szCs w:val="26"/>
        </w:rPr>
        <w:t>on 28 October and 02 November</w:t>
      </w:r>
    </w:p>
    <w:p w14:paraId="589B670A" w14:textId="77777777" w:rsidR="004B3372" w:rsidRDefault="004B3372" w:rsidP="00EF7396">
      <w:pPr>
        <w:rPr>
          <w:rFonts w:ascii="Times New Roman" w:hAnsi="Times New Roman" w:cs="Times New Roman"/>
        </w:rPr>
      </w:pPr>
    </w:p>
    <w:p w14:paraId="380A1713" w14:textId="6D003EF3" w:rsidR="004B3372" w:rsidRPr="00B41C4B" w:rsidRDefault="00246A75" w:rsidP="00EF7396">
      <w:pPr>
        <w:rPr>
          <w:rFonts w:ascii="Times New Roman" w:hAnsi="Times New Roman" w:cs="Times New Roman"/>
          <w:b/>
        </w:rPr>
      </w:pPr>
      <w:r>
        <w:rPr>
          <w:rFonts w:ascii="Times New Roman" w:hAnsi="Times New Roman" w:cs="Times New Roman"/>
          <w:b/>
        </w:rPr>
        <w:t>Proposed</w:t>
      </w:r>
      <w:r w:rsidR="009D3CF5" w:rsidRPr="00B41C4B">
        <w:rPr>
          <w:rFonts w:ascii="Times New Roman" w:hAnsi="Times New Roman" w:cs="Times New Roman"/>
          <w:b/>
        </w:rPr>
        <w:t xml:space="preserve"> New Questions:</w:t>
      </w:r>
    </w:p>
    <w:p w14:paraId="523BF634" w14:textId="77777777" w:rsidR="009D3CF5" w:rsidRDefault="009D3CF5" w:rsidP="00EF7396">
      <w:pPr>
        <w:rPr>
          <w:rFonts w:ascii="Times New Roman" w:hAnsi="Times New Roman" w:cs="Times New Roman"/>
        </w:rPr>
      </w:pPr>
    </w:p>
    <w:p w14:paraId="41B17338" w14:textId="4F9DFA78" w:rsidR="006E115C" w:rsidRDefault="006E115C" w:rsidP="00EF7396">
      <w:pPr>
        <w:rPr>
          <w:rFonts w:ascii="Times New Roman" w:hAnsi="Times New Roman" w:cs="Times New Roman"/>
        </w:rPr>
      </w:pPr>
      <w:r w:rsidRPr="006E115C">
        <w:rPr>
          <w:rFonts w:ascii="Times New Roman" w:hAnsi="Times New Roman" w:cs="Times New Roman"/>
          <w:u w:val="single"/>
        </w:rPr>
        <w:t>Questions from ICANN60</w:t>
      </w:r>
      <w:r>
        <w:rPr>
          <w:rFonts w:ascii="Times New Roman" w:hAnsi="Times New Roman" w:cs="Times New Roman"/>
        </w:rPr>
        <w:t>:</w:t>
      </w:r>
    </w:p>
    <w:p w14:paraId="3B152660" w14:textId="77777777" w:rsidR="00603616" w:rsidRDefault="009D3CF5" w:rsidP="006E3981">
      <w:pPr>
        <w:pStyle w:val="ListParagraph"/>
        <w:numPr>
          <w:ilvl w:val="0"/>
          <w:numId w:val="9"/>
        </w:numPr>
        <w:rPr>
          <w:rFonts w:ascii="Times New Roman" w:hAnsi="Times New Roman" w:cs="Times New Roman"/>
        </w:rPr>
      </w:pPr>
      <w:r w:rsidRPr="00603616">
        <w:rPr>
          <w:rFonts w:ascii="Times New Roman" w:hAnsi="Times New Roman" w:cs="Times New Roman"/>
        </w:rPr>
        <w:t>Since a domain can be registered for up to 10 years, can a registration that is subject to URS complaint before the determination, or even without filing a response, extend the domain registration up to 10 years?</w:t>
      </w:r>
      <w:r w:rsidR="00D15A85" w:rsidRPr="00603616">
        <w:rPr>
          <w:rFonts w:ascii="Times New Roman" w:hAnsi="Times New Roman" w:cs="Times New Roman"/>
        </w:rPr>
        <w:t xml:space="preserve">  It is unclear if the losing respondent had renewed prior to the URS decision. That for a period of 10 years whether then the domain would be suspended for 10 years?</w:t>
      </w:r>
    </w:p>
    <w:p w14:paraId="4D479DA5" w14:textId="77777777" w:rsidR="00603616" w:rsidRDefault="006E3981" w:rsidP="006E3981">
      <w:pPr>
        <w:pStyle w:val="ListParagraph"/>
        <w:numPr>
          <w:ilvl w:val="0"/>
          <w:numId w:val="9"/>
        </w:numPr>
        <w:rPr>
          <w:rFonts w:ascii="Times New Roman" w:hAnsi="Times New Roman" w:cs="Times New Roman"/>
        </w:rPr>
      </w:pPr>
      <w:r w:rsidRPr="00603616">
        <w:rPr>
          <w:rFonts w:ascii="Times New Roman" w:hAnsi="Times New Roman" w:cs="Times New Roman"/>
        </w:rPr>
        <w:t>What’s the preparation for the URS providers? We know a lot about the preparation for the UDRP providers – but what’s the backgrounds of the URS providers and what’s their preparations?  So, the arbitration form self-reviews might be – or whatever’s in the first question – might be useful as guidance for other questions we might asking. Kind of how is the UDRP doing it? Should the URSP be doing something similar?</w:t>
      </w:r>
    </w:p>
    <w:p w14:paraId="178FFA70" w14:textId="77777777" w:rsidR="00603616" w:rsidRDefault="0036771D" w:rsidP="006E3981">
      <w:pPr>
        <w:pStyle w:val="ListParagraph"/>
        <w:numPr>
          <w:ilvl w:val="0"/>
          <w:numId w:val="9"/>
        </w:numPr>
        <w:rPr>
          <w:rFonts w:ascii="Times New Roman" w:hAnsi="Times New Roman" w:cs="Times New Roman"/>
        </w:rPr>
      </w:pPr>
      <w:r w:rsidRPr="00603616">
        <w:rPr>
          <w:rFonts w:ascii="Times New Roman" w:hAnsi="Times New Roman" w:cs="Times New Roman"/>
        </w:rPr>
        <w:t>A more general question which is whether there should be some kind of alternative to the URS – a summary procedure in the UDRP.  In the UK and (unintelligible) that’s what they have.  You can ask for a summary judgement and then basically it’s not motivated and obviously the fee is lower.</w:t>
      </w:r>
      <w:r w:rsidR="00DE1305" w:rsidRPr="00603616">
        <w:rPr>
          <w:rFonts w:ascii="Times New Roman" w:hAnsi="Times New Roman" w:cs="Times New Roman"/>
        </w:rPr>
        <w:t xml:space="preserve">  A number of other CCTLD’s apply this model. So, that may be something that this working group would like to look into.</w:t>
      </w:r>
    </w:p>
    <w:p w14:paraId="329415CF" w14:textId="09875343" w:rsidR="00154062" w:rsidRDefault="00344162" w:rsidP="006E3981">
      <w:pPr>
        <w:pStyle w:val="ListParagraph"/>
        <w:numPr>
          <w:ilvl w:val="0"/>
          <w:numId w:val="9"/>
        </w:numPr>
        <w:rPr>
          <w:rFonts w:ascii="Times New Roman" w:hAnsi="Times New Roman" w:cs="Times New Roman"/>
        </w:rPr>
      </w:pPr>
      <w:r w:rsidRPr="00603616">
        <w:rPr>
          <w:rFonts w:ascii="Times New Roman" w:hAnsi="Times New Roman" w:cs="Times New Roman"/>
        </w:rPr>
        <w:t>Suggestion for the Sub Team to create a question re: Technical difficulties for the registry operator to implement URS.  Specifically, under URS the registry operator is required to suspend the domain name, however registry operators do not control the DNS and so it’s really complicated for a registry operator to really learn how this works.</w:t>
      </w:r>
    </w:p>
    <w:p w14:paraId="5FB99A33" w14:textId="77777777" w:rsidR="00ED7775" w:rsidRDefault="00ED7775" w:rsidP="00ED7775">
      <w:pPr>
        <w:rPr>
          <w:rFonts w:ascii="Times New Roman" w:hAnsi="Times New Roman" w:cs="Times New Roman"/>
          <w:u w:val="single"/>
        </w:rPr>
      </w:pPr>
    </w:p>
    <w:p w14:paraId="530DFB29" w14:textId="299E8718" w:rsidR="00246A75" w:rsidRDefault="006E115C" w:rsidP="00ED7775">
      <w:pPr>
        <w:rPr>
          <w:rFonts w:ascii="Times New Roman" w:hAnsi="Times New Roman" w:cs="Times New Roman"/>
        </w:rPr>
      </w:pPr>
      <w:r>
        <w:rPr>
          <w:rFonts w:ascii="Times New Roman" w:hAnsi="Times New Roman" w:cs="Times New Roman"/>
          <w:u w:val="single"/>
        </w:rPr>
        <w:t xml:space="preserve">Proposed </w:t>
      </w:r>
      <w:r w:rsidR="009B7888" w:rsidRPr="00ED7775">
        <w:rPr>
          <w:rFonts w:ascii="Times New Roman" w:hAnsi="Times New Roman" w:cs="Times New Roman"/>
          <w:u w:val="single"/>
        </w:rPr>
        <w:t>Question</w:t>
      </w:r>
      <w:r w:rsidR="00246A75" w:rsidRPr="00ED7775">
        <w:rPr>
          <w:rFonts w:ascii="Times New Roman" w:hAnsi="Times New Roman" w:cs="Times New Roman"/>
          <w:u w:val="single"/>
        </w:rPr>
        <w:t>s</w:t>
      </w:r>
      <w:r w:rsidR="009B7888" w:rsidRPr="00ED7775">
        <w:rPr>
          <w:rFonts w:ascii="Times New Roman" w:hAnsi="Times New Roman" w:cs="Times New Roman"/>
          <w:u w:val="single"/>
        </w:rPr>
        <w:t xml:space="preserve"> from the RPM PDP Working Group list</w:t>
      </w:r>
      <w:r w:rsidR="00ED7775" w:rsidRPr="00ED7775">
        <w:rPr>
          <w:rFonts w:ascii="Times New Roman" w:hAnsi="Times New Roman" w:cs="Times New Roman"/>
          <w:u w:val="single"/>
        </w:rPr>
        <w:t xml:space="preserve"> after ICANN60</w:t>
      </w:r>
      <w:r w:rsidR="009B7888" w:rsidRPr="00ED7775">
        <w:rPr>
          <w:rFonts w:ascii="Times New Roman" w:hAnsi="Times New Roman" w:cs="Times New Roman"/>
        </w:rPr>
        <w:t xml:space="preserve">: </w:t>
      </w:r>
    </w:p>
    <w:p w14:paraId="6E5D90BC" w14:textId="77777777" w:rsidR="00ED7775" w:rsidRPr="00ED7775" w:rsidRDefault="00ED7775" w:rsidP="00ED7775">
      <w:pPr>
        <w:rPr>
          <w:rFonts w:ascii="Times New Roman" w:hAnsi="Times New Roman" w:cs="Times New Roman"/>
        </w:rPr>
      </w:pPr>
    </w:p>
    <w:p w14:paraId="76C9B7BC" w14:textId="5A6942A3" w:rsidR="009B7888" w:rsidRDefault="009B7888" w:rsidP="00ED7775">
      <w:pPr>
        <w:pStyle w:val="ListParagraph"/>
        <w:numPr>
          <w:ilvl w:val="0"/>
          <w:numId w:val="9"/>
        </w:numPr>
        <w:rPr>
          <w:rFonts w:ascii="Times New Roman" w:hAnsi="Times New Roman" w:cs="Times New Roman"/>
        </w:rPr>
      </w:pPr>
      <w:r>
        <w:rPr>
          <w:rFonts w:ascii="Times New Roman" w:hAnsi="Times New Roman" w:cs="Times New Roman"/>
        </w:rPr>
        <w:t>W</w:t>
      </w:r>
      <w:r w:rsidRPr="009B7888">
        <w:rPr>
          <w:rFonts w:ascii="Times New Roman" w:hAnsi="Times New Roman" w:cs="Times New Roman"/>
        </w:rPr>
        <w:t>hether the type of clear and convincing evidence that you are allowed to submit (within whatever size limitation) in support of the URS should be limited as implemented to a printout of the website, or is this far too limiting, and really should be content neutral to cover the evolving threat landscape like spear phishing attacks, etc.?</w:t>
      </w:r>
    </w:p>
    <w:p w14:paraId="3D563FDE" w14:textId="323E7383" w:rsidR="00ED7775" w:rsidRPr="00ED7775" w:rsidRDefault="00ED7775" w:rsidP="00ED7775">
      <w:pPr>
        <w:pStyle w:val="ListParagraph"/>
        <w:numPr>
          <w:ilvl w:val="0"/>
          <w:numId w:val="9"/>
        </w:numPr>
        <w:rPr>
          <w:rFonts w:ascii="Times New Roman" w:hAnsi="Times New Roman" w:cs="Times New Roman"/>
        </w:rPr>
      </w:pPr>
      <w:r w:rsidRPr="00ED7775">
        <w:rPr>
          <w:rFonts w:ascii="Times New Roman" w:hAnsi="Times New Roman" w:cs="Times New Roman"/>
        </w:rPr>
        <w:t>Whether any superfluous overlap is created between:</w:t>
      </w:r>
    </w:p>
    <w:p w14:paraId="7E50BEAA" w14:textId="77777777" w:rsidR="00ED7775" w:rsidRDefault="00ED7775" w:rsidP="00ED7775">
      <w:pPr>
        <w:pStyle w:val="ListParagraph"/>
        <w:numPr>
          <w:ilvl w:val="1"/>
          <w:numId w:val="9"/>
        </w:numPr>
        <w:rPr>
          <w:rFonts w:ascii="Times New Roman" w:hAnsi="Times New Roman" w:cs="Times New Roman"/>
        </w:rPr>
      </w:pPr>
      <w:r w:rsidRPr="00ED7775">
        <w:rPr>
          <w:rFonts w:ascii="Times New Roman" w:hAnsi="Times New Roman" w:cs="Times New Roman"/>
        </w:rPr>
        <w:t> A respondent’s right to </w:t>
      </w:r>
      <w:r w:rsidRPr="00ED7775">
        <w:rPr>
          <w:rFonts w:ascii="Times New Roman" w:hAnsi="Times New Roman" w:cs="Times New Roman"/>
          <w:i/>
          <w:iCs/>
        </w:rPr>
        <w:t>de novo </w:t>
      </w:r>
      <w:r w:rsidRPr="00ED7775">
        <w:rPr>
          <w:rFonts w:ascii="Times New Roman" w:hAnsi="Times New Roman" w:cs="Times New Roman"/>
        </w:rPr>
        <w:t>appeal within fourteen days from a determination; versus </w:t>
      </w:r>
    </w:p>
    <w:p w14:paraId="6E39D0D4" w14:textId="07D90A8C" w:rsidR="00ED7775" w:rsidRDefault="00ED7775" w:rsidP="00ED7775">
      <w:pPr>
        <w:pStyle w:val="ListParagraph"/>
        <w:numPr>
          <w:ilvl w:val="1"/>
          <w:numId w:val="9"/>
        </w:numPr>
        <w:rPr>
          <w:rFonts w:ascii="Times New Roman" w:hAnsi="Times New Roman" w:cs="Times New Roman"/>
        </w:rPr>
      </w:pPr>
      <w:r w:rsidRPr="00ED7775">
        <w:rPr>
          <w:rFonts w:ascii="Times New Roman" w:hAnsi="Times New Roman" w:cs="Times New Roman"/>
        </w:rPr>
        <w:t>A respondent’s right to </w:t>
      </w:r>
      <w:r w:rsidRPr="00ED7775">
        <w:rPr>
          <w:rFonts w:ascii="Times New Roman" w:hAnsi="Times New Roman" w:cs="Times New Roman"/>
          <w:i/>
          <w:iCs/>
        </w:rPr>
        <w:t>de novo </w:t>
      </w:r>
      <w:r w:rsidRPr="00ED7775">
        <w:rPr>
          <w:rFonts w:ascii="Times New Roman" w:hAnsi="Times New Roman" w:cs="Times New Roman"/>
        </w:rPr>
        <w:t>review within six months from a notice of default; versus</w:t>
      </w:r>
    </w:p>
    <w:p w14:paraId="16865FF4" w14:textId="76F213C4" w:rsidR="00ED7775" w:rsidRDefault="00ED7775" w:rsidP="00ED7775">
      <w:pPr>
        <w:pStyle w:val="ListParagraph"/>
        <w:numPr>
          <w:ilvl w:val="1"/>
          <w:numId w:val="9"/>
        </w:numPr>
        <w:rPr>
          <w:rFonts w:ascii="Times New Roman" w:hAnsi="Times New Roman" w:cs="Times New Roman"/>
        </w:rPr>
      </w:pPr>
      <w:r w:rsidRPr="00ED7775">
        <w:rPr>
          <w:rFonts w:ascii="Times New Roman" w:hAnsi="Times New Roman" w:cs="Times New Roman"/>
        </w:rPr>
        <w:t>A respondent’s right to request a seven-day extension to respond during the response period, after default, or not more than thirty days from a determination.”</w:t>
      </w:r>
    </w:p>
    <w:p w14:paraId="3843330D" w14:textId="050A3EBC" w:rsidR="00917931" w:rsidRPr="00A15BA9" w:rsidRDefault="00917931" w:rsidP="00A15BA9">
      <w:pPr>
        <w:ind w:left="1080"/>
        <w:rPr>
          <w:rFonts w:ascii="Times New Roman" w:hAnsi="Times New Roman" w:cs="Times New Roman"/>
        </w:rPr>
      </w:pPr>
      <w:r w:rsidRPr="00A15BA9">
        <w:rPr>
          <w:rFonts w:ascii="Times New Roman" w:hAnsi="Times New Roman" w:cs="Times New Roman"/>
          <w:u w:val="single"/>
        </w:rPr>
        <w:t>Comments on the above proposal</w:t>
      </w:r>
      <w:r w:rsidRPr="00A15BA9">
        <w:rPr>
          <w:rFonts w:ascii="Times New Roman" w:hAnsi="Times New Roman" w:cs="Times New Roman"/>
        </w:rPr>
        <w:t>:</w:t>
      </w:r>
    </w:p>
    <w:p w14:paraId="3CB8842D" w14:textId="71BC9DCC" w:rsidR="00A15BA9" w:rsidRPr="00A15BA9" w:rsidRDefault="00A15BA9" w:rsidP="0040626A">
      <w:pPr>
        <w:ind w:left="1080"/>
        <w:rPr>
          <w:rFonts w:ascii="Times New Roman" w:hAnsi="Times New Roman" w:cs="Times New Roman"/>
        </w:rPr>
      </w:pPr>
      <w:r w:rsidRPr="00A15BA9">
        <w:rPr>
          <w:rFonts w:ascii="Times New Roman" w:hAnsi="Times New Roman" w:cs="Times New Roman"/>
        </w:rPr>
        <w:t xml:space="preserve">The entire section in the Rules (Rule 6) relating to Default is impractical.  Consider 6.1: … [if] Registrant does not submit an answer, the Complaint proceeds to Default.”  Default is not a thing.  There is a Determination, but all Complaints go to </w:t>
      </w:r>
      <w:r w:rsidRPr="00A15BA9">
        <w:rPr>
          <w:rFonts w:ascii="Times New Roman" w:hAnsi="Times New Roman" w:cs="Times New Roman"/>
        </w:rPr>
        <w:lastRenderedPageBreak/>
        <w:t>an Examiner.  (See 6.3)  I protested this when it was created as nonsensical then and I maintain it’s still nonsensical.  It simply doesn’t *</w:t>
      </w:r>
      <w:r w:rsidRPr="00A15BA9">
        <w:rPr>
          <w:rFonts w:ascii="Times New Roman" w:hAnsi="Times New Roman" w:cs="Times New Roman"/>
          <w:b/>
          <w:bCs/>
        </w:rPr>
        <w:t>do</w:t>
      </w:r>
      <w:r w:rsidRPr="00A15BA9">
        <w:rPr>
          <w:rFonts w:ascii="Times New Roman" w:hAnsi="Times New Roman" w:cs="Times New Roman"/>
        </w:rPr>
        <w:t>* anything.</w:t>
      </w:r>
    </w:p>
    <w:p w14:paraId="3B8EC530" w14:textId="1F9974D5" w:rsidR="00A15BA9" w:rsidRPr="00A15BA9" w:rsidRDefault="00A15BA9" w:rsidP="0040626A">
      <w:pPr>
        <w:ind w:left="1080"/>
        <w:rPr>
          <w:rFonts w:ascii="Times New Roman" w:hAnsi="Times New Roman" w:cs="Times New Roman"/>
        </w:rPr>
      </w:pPr>
      <w:r w:rsidRPr="00A15BA9">
        <w:rPr>
          <w:rFonts w:ascii="Times New Roman" w:hAnsi="Times New Roman" w:cs="Times New Roman"/>
        </w:rPr>
        <w:t>Rule 6.2: “Registrant will be prohibited from changing content….”   - is not enforceable.  First, it’s not directed to anyone, and second, only the webhost can prohibit content changes…not a registry or registrar.</w:t>
      </w:r>
    </w:p>
    <w:p w14:paraId="10C1BF03" w14:textId="41A649D5" w:rsidR="00A15BA9" w:rsidRPr="00A15BA9" w:rsidRDefault="00A15BA9" w:rsidP="0040626A">
      <w:pPr>
        <w:ind w:left="1080"/>
        <w:rPr>
          <w:rFonts w:ascii="Times New Roman" w:hAnsi="Times New Roman" w:cs="Times New Roman"/>
        </w:rPr>
      </w:pPr>
      <w:r w:rsidRPr="00A15BA9">
        <w:rPr>
          <w:rFonts w:ascii="Times New Roman" w:hAnsi="Times New Roman" w:cs="Times New Roman"/>
        </w:rPr>
        <w:t>Rule 6.4: This one is just weird.  I am not even sure what the compromise was here. If you’re a registrant and your super important domain name was taken away and its either a) worth a lot or b) your business site, I hope you’d notice in less than six months.  </w:t>
      </w:r>
    </w:p>
    <w:p w14:paraId="156494B7" w14:textId="6553204A" w:rsidR="00A15BA9" w:rsidRPr="00A15BA9" w:rsidRDefault="00A15BA9" w:rsidP="0040626A">
      <w:pPr>
        <w:ind w:left="1080"/>
        <w:rPr>
          <w:rFonts w:ascii="Times New Roman" w:hAnsi="Times New Roman" w:cs="Times New Roman"/>
        </w:rPr>
      </w:pPr>
      <w:r w:rsidRPr="00A15BA9">
        <w:rPr>
          <w:rFonts w:ascii="Times New Roman" w:hAnsi="Times New Roman" w:cs="Times New Roman"/>
        </w:rPr>
        <w:t>Rule 6.5 involves a giant headache for registries and registrants who have to somehow retain the nameserver information for these sites for at least six months after a Default.  Surely the technically-minded registry operators on the WG can suggest a more efficient way to do this?</w:t>
      </w:r>
    </w:p>
    <w:p w14:paraId="4EA9DB90" w14:textId="77777777" w:rsidR="00A15BA9" w:rsidRPr="00A15BA9" w:rsidRDefault="00A15BA9" w:rsidP="00A15BA9">
      <w:pPr>
        <w:ind w:left="1080"/>
        <w:rPr>
          <w:rFonts w:ascii="Times New Roman" w:hAnsi="Times New Roman" w:cs="Times New Roman"/>
        </w:rPr>
      </w:pPr>
      <w:r w:rsidRPr="00A15BA9">
        <w:rPr>
          <w:rFonts w:ascii="Times New Roman" w:hAnsi="Times New Roman" w:cs="Times New Roman"/>
        </w:rPr>
        <w:t>Rules 6.4 and 6.5 contradict:</w:t>
      </w:r>
    </w:p>
    <w:p w14:paraId="65590E29" w14:textId="77777777" w:rsidR="00A15BA9" w:rsidRPr="00A15BA9" w:rsidRDefault="00A15BA9" w:rsidP="00A15BA9">
      <w:pPr>
        <w:ind w:left="1080"/>
        <w:rPr>
          <w:rFonts w:ascii="Times New Roman" w:hAnsi="Times New Roman" w:cs="Times New Roman"/>
        </w:rPr>
      </w:pPr>
      <w:r w:rsidRPr="00A15BA9">
        <w:rPr>
          <w:rFonts w:ascii="Times New Roman" w:hAnsi="Times New Roman" w:cs="Times New Roman"/>
        </w:rPr>
        <w:t>6.4 --Registrant has a right to </w:t>
      </w:r>
      <w:r w:rsidRPr="00A15BA9">
        <w:rPr>
          <w:rFonts w:ascii="Times New Roman" w:hAnsi="Times New Roman" w:cs="Times New Roman"/>
          <w:b/>
          <w:bCs/>
        </w:rPr>
        <w:t>seek relief from Default via de novo review</w:t>
      </w:r>
    </w:p>
    <w:p w14:paraId="072200AE" w14:textId="66AD335A" w:rsidR="00A15BA9" w:rsidRPr="00A15BA9" w:rsidRDefault="00A15BA9" w:rsidP="00096C33">
      <w:pPr>
        <w:ind w:left="1080"/>
        <w:rPr>
          <w:rFonts w:ascii="Times New Roman" w:hAnsi="Times New Roman" w:cs="Times New Roman"/>
        </w:rPr>
      </w:pPr>
      <w:r w:rsidRPr="00A15BA9">
        <w:rPr>
          <w:rFonts w:ascii="Times New Roman" w:hAnsi="Times New Roman" w:cs="Times New Roman"/>
        </w:rPr>
        <w:t>6.5 --filing a Response after Default is </w:t>
      </w:r>
      <w:r w:rsidRPr="00A15BA9">
        <w:rPr>
          <w:rFonts w:ascii="Times New Roman" w:hAnsi="Times New Roman" w:cs="Times New Roman"/>
          <w:b/>
          <w:bCs/>
        </w:rPr>
        <w:t>not an appeal</w:t>
      </w:r>
    </w:p>
    <w:p w14:paraId="6CD4A54C" w14:textId="68176B8C" w:rsidR="00A15BA9" w:rsidRPr="00A15BA9" w:rsidRDefault="00A15BA9" w:rsidP="00096C33">
      <w:pPr>
        <w:ind w:left="1080"/>
        <w:rPr>
          <w:rFonts w:ascii="Times New Roman" w:hAnsi="Times New Roman" w:cs="Times New Roman"/>
        </w:rPr>
      </w:pPr>
      <w:r w:rsidRPr="00A15BA9">
        <w:rPr>
          <w:rFonts w:ascii="Times New Roman" w:hAnsi="Times New Roman" w:cs="Times New Roman"/>
        </w:rPr>
        <w:t>If we can clean up the intent and practice relating to Defaults (your #2), then at least # 1 in your list makes sense because it applies to both parties.</w:t>
      </w:r>
      <w:bookmarkStart w:id="0" w:name="_GoBack"/>
      <w:bookmarkEnd w:id="0"/>
    </w:p>
    <w:p w14:paraId="34D649E0" w14:textId="77777777" w:rsidR="00A15BA9" w:rsidRPr="00A15BA9" w:rsidRDefault="00A15BA9" w:rsidP="00A15BA9">
      <w:pPr>
        <w:ind w:left="1080"/>
        <w:rPr>
          <w:rFonts w:ascii="Times New Roman" w:hAnsi="Times New Roman" w:cs="Times New Roman"/>
        </w:rPr>
      </w:pPr>
      <w:r w:rsidRPr="00A15BA9">
        <w:rPr>
          <w:rFonts w:ascii="Times New Roman" w:hAnsi="Times New Roman" w:cs="Times New Roman"/>
        </w:rPr>
        <w:t>Regarding #3, the first extension mirrors UDRP and the other two come after notices are sent out (so as options to hold on for a second if the registrant somehow didn’t get the first notices).  I don’t think there is so much overlap as just administrative inconvenience and uncertainty for complainants.</w:t>
      </w:r>
    </w:p>
    <w:p w14:paraId="0B7A451F" w14:textId="77777777" w:rsidR="00917931" w:rsidRPr="00917931" w:rsidRDefault="00917931" w:rsidP="00917931">
      <w:pPr>
        <w:ind w:left="1080"/>
        <w:rPr>
          <w:rFonts w:ascii="Times New Roman" w:hAnsi="Times New Roman" w:cs="Times New Roman"/>
        </w:rPr>
      </w:pPr>
    </w:p>
    <w:p w14:paraId="15FE7C26" w14:textId="77777777" w:rsidR="00703E98" w:rsidRDefault="00703E98" w:rsidP="00004160">
      <w:pPr>
        <w:rPr>
          <w:rFonts w:ascii="Times New Roman" w:hAnsi="Times New Roman" w:cs="Times New Roman"/>
        </w:rPr>
      </w:pPr>
    </w:p>
    <w:p w14:paraId="32762B6A" w14:textId="77777777" w:rsidR="006E115C" w:rsidRDefault="006E115C">
      <w:pPr>
        <w:rPr>
          <w:rFonts w:ascii="Times New Roman" w:hAnsi="Times New Roman" w:cs="Times New Roman"/>
          <w:b/>
        </w:rPr>
      </w:pPr>
      <w:r>
        <w:rPr>
          <w:rFonts w:ascii="Times New Roman" w:hAnsi="Times New Roman" w:cs="Times New Roman"/>
          <w:b/>
        </w:rPr>
        <w:br w:type="page"/>
      </w:r>
    </w:p>
    <w:p w14:paraId="5EED8343" w14:textId="7A9EA03D" w:rsidR="00703E98" w:rsidRPr="00B41C4B" w:rsidRDefault="00703E98" w:rsidP="00004160">
      <w:pPr>
        <w:rPr>
          <w:rFonts w:ascii="Times New Roman" w:hAnsi="Times New Roman" w:cs="Times New Roman"/>
          <w:b/>
        </w:rPr>
      </w:pPr>
      <w:r w:rsidRPr="00B41C4B">
        <w:rPr>
          <w:rFonts w:ascii="Times New Roman" w:hAnsi="Times New Roman" w:cs="Times New Roman"/>
          <w:b/>
        </w:rPr>
        <w:t xml:space="preserve">Comments on Specific </w:t>
      </w:r>
      <w:r w:rsidR="00B41C4B">
        <w:rPr>
          <w:rFonts w:ascii="Times New Roman" w:hAnsi="Times New Roman" w:cs="Times New Roman"/>
          <w:b/>
        </w:rPr>
        <w:t xml:space="preserve">Charter </w:t>
      </w:r>
      <w:r w:rsidRPr="00B41C4B">
        <w:rPr>
          <w:rFonts w:ascii="Times New Roman" w:hAnsi="Times New Roman" w:cs="Times New Roman"/>
          <w:b/>
        </w:rPr>
        <w:t>Questions:</w:t>
      </w:r>
    </w:p>
    <w:p w14:paraId="58D189CA" w14:textId="77777777" w:rsidR="00703E98" w:rsidRDefault="00703E98" w:rsidP="00004160">
      <w:pPr>
        <w:rPr>
          <w:rFonts w:ascii="Times New Roman" w:hAnsi="Times New Roman" w:cs="Times New Roman"/>
        </w:rPr>
      </w:pPr>
    </w:p>
    <w:p w14:paraId="23D00E6B" w14:textId="16FF3EF2" w:rsidR="00603616" w:rsidRPr="00D067D1" w:rsidRDefault="00603616" w:rsidP="00004160">
      <w:pPr>
        <w:rPr>
          <w:rFonts w:ascii="Times New Roman" w:hAnsi="Times New Roman" w:cs="Times New Roman"/>
          <w:u w:val="single"/>
        </w:rPr>
      </w:pPr>
      <w:r w:rsidRPr="00603616">
        <w:rPr>
          <w:rFonts w:ascii="Times New Roman" w:hAnsi="Times New Roman" w:cs="Times New Roman"/>
          <w:u w:val="single"/>
        </w:rPr>
        <w:t>Response to Complaints; Defenses; Standard of Proof</w:t>
      </w:r>
    </w:p>
    <w:p w14:paraId="44FEDF02" w14:textId="77777777" w:rsidR="00D067D1" w:rsidRDefault="00D067D1" w:rsidP="00D067D1">
      <w:pPr>
        <w:rPr>
          <w:rFonts w:ascii="Times New Roman" w:hAnsi="Times New Roman" w:cs="Times New Roman"/>
        </w:rPr>
      </w:pPr>
    </w:p>
    <w:p w14:paraId="610BF85D" w14:textId="19AD55C4" w:rsidR="00D067D1" w:rsidRPr="00D067D1" w:rsidRDefault="00D067D1" w:rsidP="00D067D1">
      <w:pPr>
        <w:rPr>
          <w:rFonts w:ascii="Times New Roman" w:hAnsi="Times New Roman" w:cs="Times New Roman"/>
          <w:i/>
        </w:rPr>
      </w:pPr>
      <w:r w:rsidRPr="00D067D1">
        <w:rPr>
          <w:rFonts w:ascii="Times New Roman" w:hAnsi="Times New Roman" w:cs="Times New Roman"/>
          <w:i/>
        </w:rPr>
        <w:t>Is the URS’ ‘clear and convincing’ standard of proof appropriate?</w:t>
      </w:r>
    </w:p>
    <w:p w14:paraId="2343E154" w14:textId="77777777" w:rsidR="00D067D1" w:rsidRPr="00EF7396" w:rsidRDefault="00D067D1" w:rsidP="00D067D1">
      <w:pPr>
        <w:rPr>
          <w:rFonts w:ascii="Times New Roman" w:hAnsi="Times New Roman" w:cs="Times New Roman"/>
        </w:rPr>
      </w:pPr>
    </w:p>
    <w:p w14:paraId="3CF2D780" w14:textId="7A6C40AB" w:rsidR="00D067D1" w:rsidRDefault="00D067D1" w:rsidP="00004160">
      <w:pPr>
        <w:rPr>
          <w:rFonts w:ascii="Times New Roman" w:hAnsi="Times New Roman" w:cs="Times New Roman"/>
        </w:rPr>
      </w:pPr>
      <w:r>
        <w:rPr>
          <w:rFonts w:ascii="Times New Roman" w:hAnsi="Times New Roman" w:cs="Times New Roman"/>
          <w:u w:val="single"/>
        </w:rPr>
        <w:t xml:space="preserve">General </w:t>
      </w:r>
      <w:r w:rsidRPr="00603616">
        <w:rPr>
          <w:rFonts w:ascii="Times New Roman" w:hAnsi="Times New Roman" w:cs="Times New Roman"/>
          <w:u w:val="single"/>
        </w:rPr>
        <w:t>Comment</w:t>
      </w:r>
      <w:r>
        <w:rPr>
          <w:rFonts w:ascii="Times New Roman" w:hAnsi="Times New Roman" w:cs="Times New Roman"/>
        </w:rPr>
        <w:t xml:space="preserve">: The </w:t>
      </w:r>
      <w:r w:rsidRPr="00004160">
        <w:rPr>
          <w:rFonts w:ascii="Times New Roman" w:hAnsi="Times New Roman" w:cs="Times New Roman"/>
        </w:rPr>
        <w:t>rationale for the clear and convincing standard of proof in a URS case rather than the preponderance of the evidence, burden of proof an UDRP</w:t>
      </w:r>
      <w:r>
        <w:rPr>
          <w:rFonts w:ascii="Times New Roman" w:hAnsi="Times New Roman" w:cs="Times New Roman"/>
        </w:rPr>
        <w:t>,</w:t>
      </w:r>
      <w:r w:rsidRPr="00004160">
        <w:rPr>
          <w:rFonts w:ascii="Times New Roman" w:hAnsi="Times New Roman" w:cs="Times New Roman"/>
        </w:rPr>
        <w:t xml:space="preserve"> is </w:t>
      </w:r>
      <w:r>
        <w:rPr>
          <w:rFonts w:ascii="Times New Roman" w:hAnsi="Times New Roman" w:cs="Times New Roman"/>
        </w:rPr>
        <w:t>that</w:t>
      </w:r>
      <w:r w:rsidRPr="00004160">
        <w:rPr>
          <w:rFonts w:ascii="Times New Roman" w:hAnsi="Times New Roman" w:cs="Times New Roman"/>
        </w:rPr>
        <w:t xml:space="preserve"> the URS should be a supplement to the UDRP for a clearly black and white case </w:t>
      </w:r>
      <w:r>
        <w:rPr>
          <w:rFonts w:ascii="Times New Roman" w:hAnsi="Times New Roman" w:cs="Times New Roman"/>
        </w:rPr>
        <w:t>if</w:t>
      </w:r>
      <w:r w:rsidRPr="00004160">
        <w:rPr>
          <w:rFonts w:ascii="Times New Roman" w:hAnsi="Times New Roman" w:cs="Times New Roman"/>
        </w:rPr>
        <w:t xml:space="preserve"> not shaded gray cases.</w:t>
      </w:r>
      <w:r>
        <w:rPr>
          <w:rFonts w:ascii="Times New Roman" w:hAnsi="Times New Roman" w:cs="Times New Roman"/>
        </w:rPr>
        <w:t xml:space="preserve">  </w:t>
      </w:r>
      <w:r w:rsidRPr="00004160">
        <w:rPr>
          <w:rFonts w:ascii="Times New Roman" w:hAnsi="Times New Roman" w:cs="Times New Roman"/>
        </w:rPr>
        <w:t xml:space="preserve">In which basically when you look at the registration it is just about evident on the face that it is infringing. </w:t>
      </w:r>
      <w:r w:rsidRPr="009D3CF5">
        <w:rPr>
          <w:rFonts w:ascii="Times New Roman" w:hAnsi="Times New Roman" w:cs="Times New Roman"/>
        </w:rPr>
        <w:t xml:space="preserve">  </w:t>
      </w:r>
    </w:p>
    <w:p w14:paraId="4B422E81" w14:textId="77777777" w:rsidR="00D067D1" w:rsidRDefault="00D067D1" w:rsidP="00004160">
      <w:pPr>
        <w:rPr>
          <w:rFonts w:ascii="Times New Roman" w:hAnsi="Times New Roman" w:cs="Times New Roman"/>
        </w:rPr>
      </w:pPr>
    </w:p>
    <w:p w14:paraId="0993D704" w14:textId="517AC008" w:rsidR="00703E98" w:rsidRPr="00B41C4B" w:rsidRDefault="00703E98" w:rsidP="00703E98">
      <w:pPr>
        <w:rPr>
          <w:rFonts w:ascii="Times New Roman" w:hAnsi="Times New Roman" w:cs="Times New Roman"/>
          <w:i/>
        </w:rPr>
      </w:pPr>
      <w:r w:rsidRPr="00D057C0">
        <w:rPr>
          <w:rFonts w:ascii="Times New Roman" w:hAnsi="Times New Roman" w:cs="Times New Roman"/>
          <w:i/>
        </w:rPr>
        <w:t>Should the Response Fee applicable to complainants listing 15 or more</w:t>
      </w:r>
      <w:r w:rsidR="00B41C4B">
        <w:rPr>
          <w:rFonts w:ascii="Times New Roman" w:hAnsi="Times New Roman" w:cs="Times New Roman"/>
          <w:i/>
        </w:rPr>
        <w:t xml:space="preserve"> </w:t>
      </w:r>
      <w:r w:rsidRPr="00D057C0">
        <w:rPr>
          <w:rFonts w:ascii="Times New Roman" w:hAnsi="Times New Roman" w:cs="Times New Roman"/>
          <w:i/>
        </w:rPr>
        <w:t>disputed domain names by th</w:t>
      </w:r>
      <w:r w:rsidR="00B41C4B">
        <w:rPr>
          <w:rFonts w:ascii="Times New Roman" w:hAnsi="Times New Roman" w:cs="Times New Roman"/>
          <w:i/>
        </w:rPr>
        <w:t>e same registrant be eliminated?</w:t>
      </w:r>
    </w:p>
    <w:p w14:paraId="77A5F78F" w14:textId="77777777" w:rsidR="00703E98" w:rsidRDefault="00703E98" w:rsidP="00703E98">
      <w:pPr>
        <w:rPr>
          <w:rFonts w:ascii="Times New Roman" w:hAnsi="Times New Roman" w:cs="Times New Roman"/>
        </w:rPr>
      </w:pPr>
    </w:p>
    <w:p w14:paraId="553399D7" w14:textId="2BF39727" w:rsidR="00D02D60" w:rsidRDefault="003F164F" w:rsidP="00D02D60">
      <w:pPr>
        <w:pStyle w:val="ListParagraph"/>
        <w:numPr>
          <w:ilvl w:val="0"/>
          <w:numId w:val="5"/>
        </w:numPr>
        <w:rPr>
          <w:rFonts w:ascii="Times New Roman" w:hAnsi="Times New Roman" w:cs="Times New Roman"/>
        </w:rPr>
      </w:pPr>
      <w:r w:rsidRPr="00D02D60">
        <w:rPr>
          <w:rFonts w:ascii="Times New Roman" w:hAnsi="Times New Roman" w:cs="Times New Roman"/>
        </w:rPr>
        <w:t>Is the question intended to suggest that the response fee it should be put forward as a question when the sub group</w:t>
      </w:r>
      <w:r w:rsidR="007C0008" w:rsidRPr="00D02D60">
        <w:rPr>
          <w:rFonts w:ascii="Times New Roman" w:hAnsi="Times New Roman" w:cs="Times New Roman"/>
        </w:rPr>
        <w:t xml:space="preserve"> [team]</w:t>
      </w:r>
      <w:r w:rsidRPr="00D02D60">
        <w:rPr>
          <w:rFonts w:ascii="Times New Roman" w:hAnsi="Times New Roman" w:cs="Times New Roman"/>
        </w:rPr>
        <w:t xml:space="preserve"> gets </w:t>
      </w:r>
      <w:r w:rsidR="006C536D">
        <w:rPr>
          <w:rFonts w:ascii="Times New Roman" w:hAnsi="Times New Roman" w:cs="Times New Roman"/>
        </w:rPr>
        <w:t>going?</w:t>
      </w:r>
      <w:r w:rsidR="001F354A" w:rsidRPr="00D02D60">
        <w:rPr>
          <w:rFonts w:ascii="Times New Roman" w:hAnsi="Times New Roman" w:cs="Times New Roman"/>
        </w:rPr>
        <w:t xml:space="preserve">  </w:t>
      </w:r>
    </w:p>
    <w:p w14:paraId="35172EC6" w14:textId="43843F01" w:rsidR="00703E98" w:rsidRDefault="001F354A" w:rsidP="00D02D60">
      <w:pPr>
        <w:pStyle w:val="ListParagraph"/>
        <w:numPr>
          <w:ilvl w:val="0"/>
          <w:numId w:val="5"/>
        </w:numPr>
        <w:rPr>
          <w:rFonts w:ascii="Times New Roman" w:hAnsi="Times New Roman" w:cs="Times New Roman"/>
        </w:rPr>
      </w:pPr>
      <w:r w:rsidRPr="00D02D60">
        <w:rPr>
          <w:rFonts w:ascii="Times New Roman" w:hAnsi="Times New Roman" w:cs="Times New Roman"/>
        </w:rPr>
        <w:t xml:space="preserve">The sub-team would be free to modify this question to include all possibilities from requiring response fee.  </w:t>
      </w:r>
      <w:r w:rsidR="00D02D60">
        <w:rPr>
          <w:rFonts w:ascii="Times New Roman" w:hAnsi="Times New Roman" w:cs="Times New Roman"/>
        </w:rPr>
        <w:t>Are we</w:t>
      </w:r>
      <w:r w:rsidRPr="00D02D60">
        <w:rPr>
          <w:rFonts w:ascii="Times New Roman" w:hAnsi="Times New Roman" w:cs="Times New Roman"/>
        </w:rPr>
        <w:t xml:space="preserve"> eliminating the response fee in all </w:t>
      </w:r>
      <w:r w:rsidR="00D02D60">
        <w:rPr>
          <w:rFonts w:ascii="Times New Roman" w:hAnsi="Times New Roman" w:cs="Times New Roman"/>
        </w:rPr>
        <w:t>cases?</w:t>
      </w:r>
      <w:r w:rsidRPr="00D02D60">
        <w:rPr>
          <w:rFonts w:ascii="Times New Roman" w:hAnsi="Times New Roman" w:cs="Times New Roman"/>
        </w:rPr>
        <w:t xml:space="preserve"> Or adjusting this 15 to a higher or lower </w:t>
      </w:r>
      <w:r w:rsidR="00D02D60">
        <w:rPr>
          <w:rFonts w:ascii="Times New Roman" w:hAnsi="Times New Roman" w:cs="Times New Roman"/>
        </w:rPr>
        <w:t>number?</w:t>
      </w:r>
      <w:r w:rsidRPr="00D02D60">
        <w:rPr>
          <w:rFonts w:ascii="Times New Roman" w:hAnsi="Times New Roman" w:cs="Times New Roman"/>
        </w:rPr>
        <w:t xml:space="preserve"> So, we will leave that to the sub-team when they get to it.</w:t>
      </w:r>
    </w:p>
    <w:p w14:paraId="59145301" w14:textId="77777777" w:rsidR="00603616" w:rsidRDefault="00603616" w:rsidP="00603616">
      <w:pPr>
        <w:rPr>
          <w:rFonts w:ascii="Times New Roman" w:hAnsi="Times New Roman" w:cs="Times New Roman"/>
        </w:rPr>
      </w:pPr>
    </w:p>
    <w:p w14:paraId="62E583B6" w14:textId="1B8C7284" w:rsidR="00603616" w:rsidRDefault="00603616" w:rsidP="00603616">
      <w:pPr>
        <w:rPr>
          <w:rFonts w:ascii="Times New Roman" w:hAnsi="Times New Roman" w:cs="Times New Roman"/>
          <w:u w:val="single"/>
        </w:rPr>
      </w:pPr>
      <w:r w:rsidRPr="00603616">
        <w:rPr>
          <w:rFonts w:ascii="Times New Roman" w:hAnsi="Times New Roman" w:cs="Times New Roman"/>
          <w:u w:val="single"/>
        </w:rPr>
        <w:t>Remedies; Appeals; Costs</w:t>
      </w:r>
    </w:p>
    <w:p w14:paraId="03CF05FB" w14:textId="77777777" w:rsidR="004236F9" w:rsidRDefault="004236F9" w:rsidP="00603616">
      <w:pPr>
        <w:rPr>
          <w:rFonts w:ascii="Times New Roman" w:hAnsi="Times New Roman" w:cs="Times New Roman"/>
          <w:u w:val="single"/>
        </w:rPr>
      </w:pPr>
    </w:p>
    <w:p w14:paraId="382527A8" w14:textId="2AFD63A4" w:rsidR="004236F9" w:rsidRPr="004236F9" w:rsidRDefault="00D067D1" w:rsidP="00603616">
      <w:pPr>
        <w:rPr>
          <w:rFonts w:ascii="Times New Roman" w:hAnsi="Times New Roman" w:cs="Times New Roman"/>
        </w:rPr>
      </w:pPr>
      <w:r>
        <w:rPr>
          <w:rFonts w:ascii="Times New Roman" w:hAnsi="Times New Roman" w:cs="Times New Roman"/>
          <w:u w:val="single"/>
        </w:rPr>
        <w:t xml:space="preserve">General </w:t>
      </w:r>
      <w:r w:rsidR="004236F9" w:rsidRPr="00603616">
        <w:rPr>
          <w:rFonts w:ascii="Times New Roman" w:hAnsi="Times New Roman" w:cs="Times New Roman"/>
          <w:u w:val="single"/>
        </w:rPr>
        <w:t>Question</w:t>
      </w:r>
      <w:r w:rsidR="004236F9">
        <w:rPr>
          <w:rFonts w:ascii="Times New Roman" w:hAnsi="Times New Roman" w:cs="Times New Roman"/>
        </w:rPr>
        <w:t xml:space="preserve">: </w:t>
      </w:r>
      <w:r w:rsidR="004236F9" w:rsidRPr="00BE2A08">
        <w:rPr>
          <w:rFonts w:ascii="Times New Roman" w:hAnsi="Times New Roman" w:cs="Times New Roman"/>
        </w:rPr>
        <w:t xml:space="preserve"> Does the infringing site stay up for six months appeal </w:t>
      </w:r>
      <w:r w:rsidR="004236F9">
        <w:rPr>
          <w:rFonts w:ascii="Times New Roman" w:hAnsi="Times New Roman" w:cs="Times New Roman"/>
        </w:rPr>
        <w:t xml:space="preserve">period?  </w:t>
      </w:r>
      <w:r w:rsidR="004236F9" w:rsidRPr="00603616">
        <w:rPr>
          <w:rFonts w:ascii="Times New Roman" w:hAnsi="Times New Roman" w:cs="Times New Roman"/>
          <w:u w:val="single"/>
        </w:rPr>
        <w:t>Response</w:t>
      </w:r>
      <w:r w:rsidR="004236F9">
        <w:rPr>
          <w:rFonts w:ascii="Times New Roman" w:hAnsi="Times New Roman" w:cs="Times New Roman"/>
        </w:rPr>
        <w:t xml:space="preserve">: </w:t>
      </w:r>
      <w:r w:rsidR="004236F9" w:rsidRPr="00BE2A08">
        <w:rPr>
          <w:rFonts w:ascii="Times New Roman" w:hAnsi="Times New Roman" w:cs="Times New Roman"/>
        </w:rPr>
        <w:t>Okay, well since the answer is the chat, I won't make up my own but I’m pretty sure once it’s determined it goes to that URS page, it’s redirected, that the registrant who’s found to have acted in bad faith registration and use that content is taken down.</w:t>
      </w:r>
    </w:p>
    <w:p w14:paraId="15B32F3C" w14:textId="77777777" w:rsidR="003F164F" w:rsidRDefault="003F164F" w:rsidP="00703E98">
      <w:pPr>
        <w:rPr>
          <w:rFonts w:ascii="Times New Roman" w:hAnsi="Times New Roman" w:cs="Times New Roman"/>
        </w:rPr>
      </w:pPr>
    </w:p>
    <w:p w14:paraId="34D94AE4" w14:textId="31C3C157" w:rsidR="00FB0131" w:rsidRPr="00D057C0" w:rsidRDefault="00FB0131" w:rsidP="00FB0131">
      <w:pPr>
        <w:rPr>
          <w:rFonts w:ascii="Times New Roman" w:hAnsi="Times New Roman" w:cs="Times New Roman"/>
          <w:i/>
        </w:rPr>
      </w:pPr>
      <w:r w:rsidRPr="00D057C0">
        <w:rPr>
          <w:rFonts w:ascii="Times New Roman" w:hAnsi="Times New Roman" w:cs="Times New Roman"/>
          <w:i/>
        </w:rPr>
        <w:t>Should the URS allow for additional remedies such as a perpetual block or</w:t>
      </w:r>
      <w:r w:rsidR="00B41C4B">
        <w:rPr>
          <w:rFonts w:ascii="Times New Roman" w:hAnsi="Times New Roman" w:cs="Times New Roman"/>
          <w:i/>
        </w:rPr>
        <w:t xml:space="preserve"> </w:t>
      </w:r>
      <w:r w:rsidRPr="00D057C0">
        <w:rPr>
          <w:rFonts w:ascii="Times New Roman" w:hAnsi="Times New Roman" w:cs="Times New Roman"/>
          <w:i/>
        </w:rPr>
        <w:t>other remedy, e.g. transfer or a “right of first refusal” to register the domain name in question?</w:t>
      </w:r>
    </w:p>
    <w:p w14:paraId="720CA8FB" w14:textId="77777777" w:rsidR="00E16EE7" w:rsidRDefault="00E16EE7" w:rsidP="0090121A">
      <w:pPr>
        <w:rPr>
          <w:rFonts w:ascii="Times New Roman" w:hAnsi="Times New Roman" w:cs="Times New Roman"/>
        </w:rPr>
      </w:pPr>
    </w:p>
    <w:p w14:paraId="6B11AD44" w14:textId="77777777" w:rsidR="00E16EE7" w:rsidRDefault="002614B1" w:rsidP="00E16EE7">
      <w:pPr>
        <w:pStyle w:val="ListParagraph"/>
        <w:numPr>
          <w:ilvl w:val="0"/>
          <w:numId w:val="1"/>
        </w:numPr>
        <w:rPr>
          <w:rFonts w:ascii="Times New Roman" w:hAnsi="Times New Roman" w:cs="Times New Roman"/>
        </w:rPr>
      </w:pPr>
      <w:r w:rsidRPr="00E16EE7">
        <w:rPr>
          <w:rFonts w:ascii="Times New Roman" w:hAnsi="Times New Roman" w:cs="Times New Roman"/>
        </w:rPr>
        <w:t xml:space="preserve">This sort of remedy of perpetual block to basically block a domain like (unintelligible) normal process the name will be blocked only for the period of time that the domain name holder has registered.  </w:t>
      </w:r>
    </w:p>
    <w:p w14:paraId="48FDABC5" w14:textId="192F631A" w:rsidR="00E16EE7" w:rsidRPr="006C536D" w:rsidRDefault="002614B1" w:rsidP="006C536D">
      <w:pPr>
        <w:pStyle w:val="ListParagraph"/>
        <w:numPr>
          <w:ilvl w:val="0"/>
          <w:numId w:val="1"/>
        </w:numPr>
        <w:rPr>
          <w:rFonts w:ascii="Times New Roman" w:hAnsi="Times New Roman" w:cs="Times New Roman"/>
        </w:rPr>
      </w:pPr>
      <w:r w:rsidRPr="00E16EE7">
        <w:rPr>
          <w:rFonts w:ascii="Times New Roman" w:hAnsi="Times New Roman" w:cs="Times New Roman"/>
        </w:rPr>
        <w:t xml:space="preserve">[With] Perpetual block but I understand is that if you win the URS that name will be blocked forever or for a longer period of time that goes beyond the time that the domain name holder has registered for.  </w:t>
      </w:r>
      <w:r w:rsidRPr="006C536D">
        <w:rPr>
          <w:rFonts w:ascii="Times New Roman" w:hAnsi="Times New Roman" w:cs="Times New Roman"/>
        </w:rPr>
        <w:t>This goes beyond the scope of the URS.</w:t>
      </w:r>
      <w:r w:rsidR="0090121A" w:rsidRPr="006C536D">
        <w:rPr>
          <w:rFonts w:ascii="Times New Roman" w:hAnsi="Times New Roman" w:cs="Times New Roman"/>
        </w:rPr>
        <w:t xml:space="preserve">  </w:t>
      </w:r>
    </w:p>
    <w:p w14:paraId="0A737501" w14:textId="46B37CAF" w:rsidR="00D057C0" w:rsidRDefault="0090121A" w:rsidP="00E16EE7">
      <w:pPr>
        <w:pStyle w:val="ListParagraph"/>
        <w:numPr>
          <w:ilvl w:val="0"/>
          <w:numId w:val="1"/>
        </w:numPr>
        <w:rPr>
          <w:rFonts w:ascii="Times New Roman" w:hAnsi="Times New Roman" w:cs="Times New Roman"/>
        </w:rPr>
      </w:pPr>
      <w:r w:rsidRPr="00E16EE7">
        <w:rPr>
          <w:rFonts w:ascii="Times New Roman" w:hAnsi="Times New Roman" w:cs="Times New Roman"/>
        </w:rPr>
        <w:t>Note that under the current URS that the complainant has the right to extend the suspension for one additional year beyond what the domain was registered.</w:t>
      </w:r>
    </w:p>
    <w:p w14:paraId="6EC3106D" w14:textId="4C5A110B" w:rsidR="00E16EE7" w:rsidRDefault="00E16EE7" w:rsidP="00E16EE7">
      <w:pPr>
        <w:pStyle w:val="ListParagraph"/>
        <w:numPr>
          <w:ilvl w:val="0"/>
          <w:numId w:val="1"/>
        </w:numPr>
        <w:rPr>
          <w:rFonts w:ascii="Times New Roman" w:hAnsi="Times New Roman" w:cs="Times New Roman"/>
        </w:rPr>
      </w:pPr>
      <w:r w:rsidRPr="00E16EE7">
        <w:rPr>
          <w:rFonts w:ascii="Times New Roman" w:hAnsi="Times New Roman" w:cs="Times New Roman"/>
        </w:rPr>
        <w:t>So in the event that the trademark registration that the (unintelligible) was abandoned the trademark owner would lose their rights possibly.  But the lock would remain perpetually despite the fact that the complainant would no longer have rights.</w:t>
      </w:r>
    </w:p>
    <w:p w14:paraId="01516F71" w14:textId="34C4A607" w:rsidR="008449C2" w:rsidRPr="008449C2" w:rsidRDefault="008449C2" w:rsidP="008449C2">
      <w:pPr>
        <w:pStyle w:val="ListParagraph"/>
        <w:numPr>
          <w:ilvl w:val="0"/>
          <w:numId w:val="1"/>
        </w:numPr>
        <w:rPr>
          <w:rFonts w:ascii="Times New Roman" w:hAnsi="Times New Roman" w:cs="Times New Roman"/>
        </w:rPr>
      </w:pPr>
      <w:r w:rsidRPr="008449C2">
        <w:rPr>
          <w:rFonts w:ascii="Times New Roman" w:hAnsi="Times New Roman" w:cs="Times New Roman"/>
        </w:rPr>
        <w:t>The problem goes both ways.  I think it is provided that the</w:t>
      </w:r>
      <w:r>
        <w:rPr>
          <w:rFonts w:ascii="Times New Roman" w:hAnsi="Times New Roman" w:cs="Times New Roman"/>
        </w:rPr>
        <w:t xml:space="preserve"> </w:t>
      </w:r>
      <w:r w:rsidRPr="008449C2">
        <w:rPr>
          <w:rFonts w:ascii="Times New Roman" w:hAnsi="Times New Roman" w:cs="Times New Roman"/>
        </w:rPr>
        <w:t>trademark may not be no longer there if it is at perpetual block. And the fact that I am blocking a domain name that was supposed to be already open to the public is also problematic.</w:t>
      </w:r>
    </w:p>
    <w:p w14:paraId="53EB0CAE" w14:textId="77777777" w:rsidR="008449C2" w:rsidRPr="008449C2" w:rsidRDefault="008449C2" w:rsidP="008449C2">
      <w:pPr>
        <w:pStyle w:val="ListParagraph"/>
        <w:numPr>
          <w:ilvl w:val="0"/>
          <w:numId w:val="1"/>
        </w:numPr>
        <w:rPr>
          <w:rFonts w:ascii="Times New Roman" w:hAnsi="Times New Roman" w:cs="Times New Roman"/>
        </w:rPr>
      </w:pPr>
      <w:r w:rsidRPr="008449C2">
        <w:rPr>
          <w:rFonts w:ascii="Times New Roman" w:hAnsi="Times New Roman" w:cs="Times New Roman"/>
        </w:rPr>
        <w:t>If domain name holder only has it for two years and (unintelligible) perpetual block I am taking out of these probably legitimate users or legitimate holders. So if you want to take it back for you just UDRP.</w:t>
      </w:r>
    </w:p>
    <w:p w14:paraId="13E7D149" w14:textId="73054D88" w:rsidR="008449C2" w:rsidRDefault="008449C2" w:rsidP="008449C2">
      <w:pPr>
        <w:pStyle w:val="ListParagraph"/>
        <w:numPr>
          <w:ilvl w:val="0"/>
          <w:numId w:val="1"/>
        </w:numPr>
        <w:rPr>
          <w:rFonts w:ascii="Times New Roman" w:hAnsi="Times New Roman" w:cs="Times New Roman"/>
        </w:rPr>
      </w:pPr>
      <w:r w:rsidRPr="008449C2">
        <w:rPr>
          <w:rFonts w:ascii="Times New Roman" w:hAnsi="Times New Roman" w:cs="Times New Roman"/>
        </w:rPr>
        <w:t>The idea of this is that I am blocking someone that is specifically using it in a harm’s way to my trademark. So I think it goes overreach in both sense.</w:t>
      </w:r>
    </w:p>
    <w:p w14:paraId="405C1326" w14:textId="094EB7DB" w:rsidR="00C34E67" w:rsidRPr="00C34E67" w:rsidRDefault="00C34E67" w:rsidP="00C34E67">
      <w:pPr>
        <w:pStyle w:val="ListParagraph"/>
        <w:numPr>
          <w:ilvl w:val="0"/>
          <w:numId w:val="1"/>
        </w:numPr>
        <w:rPr>
          <w:rFonts w:ascii="Times New Roman" w:hAnsi="Times New Roman" w:cs="Times New Roman"/>
        </w:rPr>
      </w:pPr>
      <w:r>
        <w:rPr>
          <w:rFonts w:ascii="Times New Roman" w:hAnsi="Times New Roman" w:cs="Times New Roman"/>
        </w:rPr>
        <w:t>I</w:t>
      </w:r>
      <w:r w:rsidRPr="00C34E67">
        <w:rPr>
          <w:rFonts w:ascii="Times New Roman" w:hAnsi="Times New Roman" w:cs="Times New Roman"/>
        </w:rPr>
        <w:t>f there was any sort of talk of having a perpetual block there would also be a mechanism that would need to be put in place.</w:t>
      </w:r>
    </w:p>
    <w:p w14:paraId="0B5E9784" w14:textId="77777777" w:rsidR="00C34E67" w:rsidRDefault="00C34E67" w:rsidP="00C34E67">
      <w:pPr>
        <w:pStyle w:val="ListParagraph"/>
        <w:numPr>
          <w:ilvl w:val="0"/>
          <w:numId w:val="1"/>
        </w:numPr>
        <w:rPr>
          <w:rFonts w:ascii="Times New Roman" w:hAnsi="Times New Roman" w:cs="Times New Roman"/>
        </w:rPr>
      </w:pPr>
      <w:r w:rsidRPr="00C34E67">
        <w:rPr>
          <w:rFonts w:ascii="Times New Roman" w:hAnsi="Times New Roman" w:cs="Times New Roman"/>
        </w:rPr>
        <w:t>So if someone did have legitimate rights they could then put that forth and obtain the domain for legitimate rights. Similar to how I think (unintelligible) defensive blocking mechanism.</w:t>
      </w:r>
    </w:p>
    <w:p w14:paraId="552D27C8" w14:textId="14B73398" w:rsidR="00C34E67" w:rsidRDefault="00C34E67" w:rsidP="00C34E67">
      <w:pPr>
        <w:pStyle w:val="ListParagraph"/>
        <w:numPr>
          <w:ilvl w:val="0"/>
          <w:numId w:val="1"/>
        </w:numPr>
        <w:rPr>
          <w:rFonts w:ascii="Times New Roman" w:hAnsi="Times New Roman" w:cs="Times New Roman"/>
        </w:rPr>
      </w:pPr>
      <w:r w:rsidRPr="00C34E67">
        <w:rPr>
          <w:rFonts w:ascii="Times New Roman" w:hAnsi="Times New Roman" w:cs="Times New Roman"/>
        </w:rPr>
        <w:t>If you own a blocked domain you have paid for it but someone comes along. It is a third party and they have legitimate rights. They can establish those legitimate rights and obtain the domain for legitimate purposes.</w:t>
      </w:r>
    </w:p>
    <w:p w14:paraId="6D8DAEB1" w14:textId="02C99686" w:rsidR="00D145AC" w:rsidRPr="00D145AC" w:rsidRDefault="00D145AC" w:rsidP="00D145AC">
      <w:pPr>
        <w:pStyle w:val="ListParagraph"/>
        <w:numPr>
          <w:ilvl w:val="0"/>
          <w:numId w:val="1"/>
        </w:numPr>
        <w:rPr>
          <w:rFonts w:ascii="Times New Roman" w:hAnsi="Times New Roman" w:cs="Times New Roman"/>
        </w:rPr>
      </w:pPr>
      <w:r>
        <w:rPr>
          <w:rFonts w:ascii="Times New Roman" w:hAnsi="Times New Roman" w:cs="Times New Roman"/>
        </w:rPr>
        <w:t>W</w:t>
      </w:r>
      <w:r w:rsidRPr="00D145AC">
        <w:rPr>
          <w:rFonts w:ascii="Times New Roman" w:hAnsi="Times New Roman" w:cs="Times New Roman"/>
        </w:rPr>
        <w:t>e can look at the private mechanisms for some precedence for adjustments we might think about when we get into the substance of URS after the sub-team develops the refined questions.</w:t>
      </w:r>
    </w:p>
    <w:p w14:paraId="0B82C475" w14:textId="77777777" w:rsidR="00D057C0" w:rsidRDefault="00D057C0" w:rsidP="0090121A">
      <w:pPr>
        <w:rPr>
          <w:rFonts w:ascii="Times New Roman" w:hAnsi="Times New Roman" w:cs="Times New Roman"/>
        </w:rPr>
      </w:pPr>
    </w:p>
    <w:p w14:paraId="6DF1A20C" w14:textId="1AFC3A4A" w:rsidR="009D3CFD" w:rsidRPr="00254EC6" w:rsidRDefault="009D3CFD" w:rsidP="009D3CFD">
      <w:pPr>
        <w:rPr>
          <w:rFonts w:ascii="Times New Roman" w:hAnsi="Times New Roman" w:cs="Times New Roman"/>
          <w:i/>
        </w:rPr>
      </w:pPr>
      <w:r w:rsidRPr="00254EC6">
        <w:rPr>
          <w:rFonts w:ascii="Times New Roman" w:hAnsi="Times New Roman" w:cs="Times New Roman"/>
          <w:i/>
        </w:rPr>
        <w:t>How can the appeals process of the URS be expanded and improved?</w:t>
      </w:r>
    </w:p>
    <w:p w14:paraId="3DAA16C0" w14:textId="77777777" w:rsidR="009D3CFD" w:rsidRDefault="009D3CFD" w:rsidP="009D3CFD">
      <w:pPr>
        <w:rPr>
          <w:rFonts w:ascii="Times New Roman" w:hAnsi="Times New Roman" w:cs="Times New Roman"/>
        </w:rPr>
      </w:pPr>
    </w:p>
    <w:p w14:paraId="3C27D68C" w14:textId="77777777" w:rsidR="00D02D60" w:rsidRDefault="009D3CFD" w:rsidP="00D02D60">
      <w:pPr>
        <w:pStyle w:val="ListParagraph"/>
        <w:numPr>
          <w:ilvl w:val="0"/>
          <w:numId w:val="4"/>
        </w:numPr>
        <w:rPr>
          <w:rFonts w:ascii="Times New Roman" w:hAnsi="Times New Roman" w:cs="Times New Roman"/>
        </w:rPr>
      </w:pPr>
      <w:r w:rsidRPr="00D02D60">
        <w:rPr>
          <w:rFonts w:ascii="Times New Roman" w:hAnsi="Times New Roman" w:cs="Times New Roman"/>
        </w:rPr>
        <w:t xml:space="preserve">Out of 780 cases filed of which I think just over 700 were decided against the registrant. There has been some use but very limited use of the appeals </w:t>
      </w:r>
      <w:r w:rsidR="00E217B3" w:rsidRPr="00D02D60">
        <w:rPr>
          <w:rFonts w:ascii="Times New Roman" w:hAnsi="Times New Roman" w:cs="Times New Roman"/>
        </w:rPr>
        <w:t xml:space="preserve">mechanism.  </w:t>
      </w:r>
    </w:p>
    <w:p w14:paraId="37E21FD0" w14:textId="5F5E7B2B" w:rsidR="00E217B3" w:rsidRDefault="00E217B3" w:rsidP="00D02D60">
      <w:pPr>
        <w:pStyle w:val="ListParagraph"/>
        <w:numPr>
          <w:ilvl w:val="0"/>
          <w:numId w:val="4"/>
        </w:numPr>
        <w:rPr>
          <w:rFonts w:ascii="Times New Roman" w:hAnsi="Times New Roman" w:cs="Times New Roman"/>
        </w:rPr>
      </w:pPr>
      <w:r w:rsidRPr="00D02D60">
        <w:rPr>
          <w:rFonts w:ascii="Times New Roman" w:hAnsi="Times New Roman" w:cs="Times New Roman"/>
        </w:rPr>
        <w:t>14 cases in which an appeal was found which is somewhat more substantial use of the appeals process and for a RPM that has a fairly high burden of proof.</w:t>
      </w:r>
    </w:p>
    <w:p w14:paraId="7611F65C" w14:textId="77777777" w:rsidR="00603616" w:rsidRDefault="00603616" w:rsidP="00603616">
      <w:pPr>
        <w:rPr>
          <w:rFonts w:ascii="Times New Roman" w:hAnsi="Times New Roman" w:cs="Times New Roman"/>
        </w:rPr>
      </w:pPr>
    </w:p>
    <w:p w14:paraId="1D0046AE" w14:textId="02A381AA" w:rsidR="00603616" w:rsidRPr="00603616" w:rsidRDefault="00603616" w:rsidP="00603616">
      <w:pPr>
        <w:rPr>
          <w:rFonts w:ascii="Times New Roman" w:hAnsi="Times New Roman" w:cs="Times New Roman"/>
          <w:u w:val="single"/>
        </w:rPr>
      </w:pPr>
      <w:r w:rsidRPr="00603616">
        <w:rPr>
          <w:rFonts w:ascii="Times New Roman" w:hAnsi="Times New Roman" w:cs="Times New Roman"/>
          <w:u w:val="single"/>
        </w:rPr>
        <w:t>Misuse; “Repeat Offenders”; Language</w:t>
      </w:r>
    </w:p>
    <w:p w14:paraId="41379606" w14:textId="7B92555F" w:rsidR="009D3CFD" w:rsidRPr="009D3CFD" w:rsidRDefault="009D3CFD" w:rsidP="009D3CFD">
      <w:pPr>
        <w:rPr>
          <w:rFonts w:ascii="Times New Roman" w:hAnsi="Times New Roman" w:cs="Times New Roman"/>
        </w:rPr>
      </w:pPr>
    </w:p>
    <w:p w14:paraId="5F50D635" w14:textId="0E88676B" w:rsidR="0061536D" w:rsidRPr="00756BB6" w:rsidRDefault="0061536D" w:rsidP="0061536D">
      <w:pPr>
        <w:rPr>
          <w:rFonts w:ascii="Times New Roman" w:hAnsi="Times New Roman" w:cs="Times New Roman"/>
          <w:i/>
        </w:rPr>
      </w:pPr>
      <w:r w:rsidRPr="00756BB6">
        <w:rPr>
          <w:rFonts w:ascii="Times New Roman" w:hAnsi="Times New Roman" w:cs="Times New Roman"/>
          <w:i/>
        </w:rPr>
        <w:t>Has ICANN done its job in training registrants in the new rights and</w:t>
      </w:r>
      <w:r w:rsidR="00B41C4B">
        <w:rPr>
          <w:rFonts w:ascii="Times New Roman" w:hAnsi="Times New Roman" w:cs="Times New Roman"/>
          <w:i/>
        </w:rPr>
        <w:t xml:space="preserve"> </w:t>
      </w:r>
      <w:r w:rsidRPr="00756BB6">
        <w:rPr>
          <w:rFonts w:ascii="Times New Roman" w:hAnsi="Times New Roman" w:cs="Times New Roman"/>
          <w:i/>
        </w:rPr>
        <w:t>defenses of the URS?</w:t>
      </w:r>
    </w:p>
    <w:p w14:paraId="0421E1F1" w14:textId="77777777" w:rsidR="0061536D" w:rsidRDefault="0061536D" w:rsidP="0061536D">
      <w:pPr>
        <w:rPr>
          <w:rFonts w:ascii="Times New Roman" w:hAnsi="Times New Roman" w:cs="Times New Roman"/>
        </w:rPr>
      </w:pPr>
    </w:p>
    <w:p w14:paraId="589D74AB" w14:textId="44D69257" w:rsidR="0061536D" w:rsidRPr="00603616" w:rsidRDefault="0061536D" w:rsidP="00603616">
      <w:pPr>
        <w:pStyle w:val="ListParagraph"/>
        <w:numPr>
          <w:ilvl w:val="0"/>
          <w:numId w:val="2"/>
        </w:numPr>
        <w:rPr>
          <w:rFonts w:ascii="Times New Roman" w:hAnsi="Times New Roman" w:cs="Times New Roman"/>
        </w:rPr>
      </w:pPr>
      <w:r>
        <w:rPr>
          <w:rFonts w:ascii="Times New Roman" w:hAnsi="Times New Roman" w:cs="Times New Roman"/>
        </w:rPr>
        <w:t>A</w:t>
      </w:r>
      <w:r w:rsidRPr="0061536D">
        <w:rPr>
          <w:rFonts w:ascii="Times New Roman" w:hAnsi="Times New Roman" w:cs="Times New Roman"/>
        </w:rPr>
        <w:t>t least one quite large European company requested us as registry to give explanation why the domain is still in duress and they don’t have ability to register it.</w:t>
      </w:r>
      <w:r w:rsidR="00603616">
        <w:rPr>
          <w:rFonts w:ascii="Times New Roman" w:hAnsi="Times New Roman" w:cs="Times New Roman"/>
        </w:rPr>
        <w:t xml:space="preserve">  </w:t>
      </w:r>
      <w:r w:rsidRPr="00603616">
        <w:rPr>
          <w:rFonts w:ascii="Times New Roman" w:hAnsi="Times New Roman" w:cs="Times New Roman"/>
        </w:rPr>
        <w:t>It means they decided to use URS instead of UDRP. I am not sure if it is an abuse or misunderstanding from their part.  But it could be due to lack of training of registrants.</w:t>
      </w:r>
    </w:p>
    <w:p w14:paraId="7D5E0A65" w14:textId="7C16D1B8" w:rsidR="0061536D" w:rsidRDefault="0061536D" w:rsidP="0061536D">
      <w:pPr>
        <w:pStyle w:val="ListParagraph"/>
        <w:numPr>
          <w:ilvl w:val="0"/>
          <w:numId w:val="2"/>
        </w:numPr>
        <w:rPr>
          <w:rFonts w:ascii="Times New Roman" w:hAnsi="Times New Roman" w:cs="Times New Roman"/>
        </w:rPr>
      </w:pPr>
      <w:r w:rsidRPr="0061536D">
        <w:rPr>
          <w:rFonts w:ascii="Times New Roman" w:hAnsi="Times New Roman" w:cs="Times New Roman"/>
        </w:rPr>
        <w:t xml:space="preserve">And if we see like pattern that this particular party registered 10 or like 12 domains and they lost it as a result of URS process. So my thinking was in case they had the same repeated cycle of doing wrong things.  </w:t>
      </w:r>
    </w:p>
    <w:p w14:paraId="42E3857F" w14:textId="67C79195" w:rsidR="00344851" w:rsidRPr="00344851" w:rsidRDefault="00344851" w:rsidP="00344851">
      <w:pPr>
        <w:pStyle w:val="ListParagraph"/>
        <w:numPr>
          <w:ilvl w:val="0"/>
          <w:numId w:val="2"/>
        </w:numPr>
        <w:rPr>
          <w:rFonts w:ascii="Times New Roman" w:hAnsi="Times New Roman" w:cs="Times New Roman"/>
        </w:rPr>
      </w:pPr>
      <w:r w:rsidRPr="00344851">
        <w:rPr>
          <w:rFonts w:ascii="Times New Roman" w:hAnsi="Times New Roman" w:cs="Times New Roman"/>
        </w:rPr>
        <w:t>I would presume a compliant would rely upon an attorney to file a URS.  And if an attorney reads the URS policy they should note what the available remedies are. And if they</w:t>
      </w:r>
      <w:r>
        <w:rPr>
          <w:rFonts w:ascii="Times New Roman" w:hAnsi="Times New Roman" w:cs="Times New Roman"/>
        </w:rPr>
        <w:t xml:space="preserve"> </w:t>
      </w:r>
      <w:r w:rsidRPr="00344851">
        <w:rPr>
          <w:rFonts w:ascii="Times New Roman" w:hAnsi="Times New Roman" w:cs="Times New Roman"/>
        </w:rPr>
        <w:t>have hired an attorney who doesn’t understand it they have not hired very good counsel.</w:t>
      </w:r>
    </w:p>
    <w:p w14:paraId="24DC64C5" w14:textId="6D8C45ED" w:rsidR="00344851" w:rsidRDefault="00344851" w:rsidP="00344851">
      <w:pPr>
        <w:pStyle w:val="ListParagraph"/>
        <w:numPr>
          <w:ilvl w:val="0"/>
          <w:numId w:val="2"/>
        </w:numPr>
        <w:rPr>
          <w:rFonts w:ascii="Times New Roman" w:hAnsi="Times New Roman" w:cs="Times New Roman"/>
        </w:rPr>
      </w:pPr>
      <w:r w:rsidRPr="00344851">
        <w:rPr>
          <w:rFonts w:ascii="Times New Roman" w:hAnsi="Times New Roman" w:cs="Times New Roman"/>
        </w:rPr>
        <w:t>It is quite clear when you read the policy what the available remedies are. Anyone who files a URS thinking that they can get a domain transfer to their control for proactive use has been very poorly informed by counsel.</w:t>
      </w:r>
    </w:p>
    <w:p w14:paraId="43799F11" w14:textId="7C2E1995" w:rsidR="00390FEA" w:rsidRPr="00344851" w:rsidRDefault="00390FEA" w:rsidP="00344851">
      <w:pPr>
        <w:pStyle w:val="ListParagraph"/>
        <w:numPr>
          <w:ilvl w:val="0"/>
          <w:numId w:val="2"/>
        </w:numPr>
        <w:rPr>
          <w:rFonts w:ascii="Times New Roman" w:hAnsi="Times New Roman" w:cs="Times New Roman"/>
        </w:rPr>
      </w:pPr>
      <w:r w:rsidRPr="00390FEA">
        <w:rPr>
          <w:rFonts w:ascii="Times New Roman" w:hAnsi="Times New Roman" w:cs="Times New Roman"/>
        </w:rPr>
        <w:t>Do we need to add a question that says, “Has ICANN done a good job of training complainants concerning what the remedies are under the URS?”</w:t>
      </w:r>
    </w:p>
    <w:p w14:paraId="0A5C5A78" w14:textId="227E28E1" w:rsidR="00D057C0" w:rsidRPr="0090121A" w:rsidRDefault="00D057C0" w:rsidP="0090121A">
      <w:pPr>
        <w:rPr>
          <w:rFonts w:ascii="Times New Roman" w:hAnsi="Times New Roman" w:cs="Times New Roman"/>
        </w:rPr>
      </w:pPr>
    </w:p>
    <w:p w14:paraId="7ED4B9D3" w14:textId="77777777" w:rsidR="006E115C" w:rsidRDefault="006E115C">
      <w:pPr>
        <w:rPr>
          <w:rFonts w:ascii="Times New Roman" w:hAnsi="Times New Roman" w:cs="Times New Roman"/>
          <w:i/>
        </w:rPr>
      </w:pPr>
      <w:r>
        <w:rPr>
          <w:rFonts w:ascii="Times New Roman" w:hAnsi="Times New Roman" w:cs="Times New Roman"/>
          <w:i/>
        </w:rPr>
        <w:br w:type="page"/>
      </w:r>
    </w:p>
    <w:p w14:paraId="41436579" w14:textId="25F9E50C" w:rsidR="00756BB6" w:rsidRPr="00344851" w:rsidRDefault="00756BB6" w:rsidP="00756BB6">
      <w:pPr>
        <w:rPr>
          <w:rFonts w:ascii="Times New Roman" w:hAnsi="Times New Roman" w:cs="Times New Roman"/>
          <w:i/>
        </w:rPr>
      </w:pPr>
      <w:r w:rsidRPr="00344851">
        <w:rPr>
          <w:rFonts w:ascii="Times New Roman" w:hAnsi="Times New Roman" w:cs="Times New Roman"/>
          <w:i/>
        </w:rPr>
        <w:t>What sanctions should be allowed for misuse of the URS by the trademark</w:t>
      </w:r>
      <w:r w:rsidR="00B41C4B">
        <w:rPr>
          <w:rFonts w:ascii="Times New Roman" w:hAnsi="Times New Roman" w:cs="Times New Roman"/>
          <w:i/>
        </w:rPr>
        <w:t xml:space="preserve"> </w:t>
      </w:r>
      <w:r w:rsidRPr="00344851">
        <w:rPr>
          <w:rFonts w:ascii="Times New Roman" w:hAnsi="Times New Roman" w:cs="Times New Roman"/>
          <w:i/>
        </w:rPr>
        <w:t>owner?</w:t>
      </w:r>
    </w:p>
    <w:p w14:paraId="617E8B06" w14:textId="77777777" w:rsidR="00756BB6" w:rsidRDefault="00756BB6" w:rsidP="00756BB6">
      <w:pPr>
        <w:rPr>
          <w:rFonts w:ascii="Times New Roman" w:hAnsi="Times New Roman" w:cs="Times New Roman"/>
        </w:rPr>
      </w:pPr>
    </w:p>
    <w:p w14:paraId="4EA8416A" w14:textId="5151D12E" w:rsidR="00756BB6" w:rsidRDefault="00756BB6" w:rsidP="00756BB6">
      <w:pPr>
        <w:pStyle w:val="ListParagraph"/>
        <w:numPr>
          <w:ilvl w:val="0"/>
          <w:numId w:val="3"/>
        </w:numPr>
        <w:rPr>
          <w:rFonts w:ascii="Times New Roman" w:hAnsi="Times New Roman" w:cs="Times New Roman"/>
        </w:rPr>
      </w:pPr>
      <w:r w:rsidRPr="0061536D">
        <w:rPr>
          <w:rFonts w:ascii="Times New Roman" w:hAnsi="Times New Roman" w:cs="Times New Roman"/>
        </w:rPr>
        <w:t>On the URS why can’t we simplify the process for them as like sanctions?</w:t>
      </w:r>
    </w:p>
    <w:p w14:paraId="6D5B3F87" w14:textId="77777777" w:rsidR="00BF14DE" w:rsidRPr="00BF14DE" w:rsidRDefault="00BF14DE" w:rsidP="00BF14DE">
      <w:pPr>
        <w:pStyle w:val="ListParagraph"/>
        <w:numPr>
          <w:ilvl w:val="0"/>
          <w:numId w:val="3"/>
        </w:numPr>
        <w:rPr>
          <w:rFonts w:ascii="Times New Roman" w:hAnsi="Times New Roman" w:cs="Times New Roman"/>
        </w:rPr>
      </w:pPr>
      <w:r w:rsidRPr="00BF14DE">
        <w:rPr>
          <w:rFonts w:ascii="Times New Roman" w:hAnsi="Times New Roman" w:cs="Times New Roman"/>
        </w:rPr>
        <w:t>I think that is going to need to be massaged by the sub-team because they are already built into the URS sanctions for abusive complainants.</w:t>
      </w:r>
    </w:p>
    <w:p w14:paraId="4A16F253" w14:textId="3B5B07C4" w:rsidR="00BF14DE" w:rsidRDefault="00BF14DE" w:rsidP="00BF14DE">
      <w:pPr>
        <w:pStyle w:val="ListParagraph"/>
        <w:numPr>
          <w:ilvl w:val="0"/>
          <w:numId w:val="3"/>
        </w:numPr>
        <w:rPr>
          <w:rFonts w:ascii="Times New Roman" w:hAnsi="Times New Roman" w:cs="Times New Roman"/>
        </w:rPr>
      </w:pPr>
      <w:r w:rsidRPr="00BF14DE">
        <w:rPr>
          <w:rFonts w:ascii="Times New Roman" w:hAnsi="Times New Roman" w:cs="Times New Roman"/>
        </w:rPr>
        <w:t>So the question needs to be rephrased to something like are the available sanctions appropriate? Should they be narrowed or expanded or whatever. But the question as stated kind of implies that there are no sanctions available for abuse of the process when they are already are.</w:t>
      </w:r>
    </w:p>
    <w:p w14:paraId="0860BEF6" w14:textId="77777777" w:rsidR="00015B98" w:rsidRDefault="00015B98" w:rsidP="00015B98">
      <w:pPr>
        <w:rPr>
          <w:rFonts w:ascii="Times New Roman" w:hAnsi="Times New Roman" w:cs="Times New Roman"/>
        </w:rPr>
      </w:pPr>
    </w:p>
    <w:p w14:paraId="7A5A32B3" w14:textId="0A64622E" w:rsidR="00EB1634" w:rsidRPr="00EB1634" w:rsidRDefault="00015B98" w:rsidP="00015B98">
      <w:pPr>
        <w:rPr>
          <w:rFonts w:ascii="Times New Roman" w:hAnsi="Times New Roman" w:cs="Times New Roman"/>
          <w:i/>
        </w:rPr>
      </w:pPr>
      <w:r w:rsidRPr="00EB1634">
        <w:rPr>
          <w:rFonts w:ascii="Times New Roman" w:hAnsi="Times New Roman" w:cs="Times New Roman"/>
          <w:i/>
        </w:rPr>
        <w:t>Is there a need to develop express provisions to deal with ‘repeat offenders’</w:t>
      </w:r>
      <w:r w:rsidR="00B41C4B">
        <w:rPr>
          <w:rFonts w:ascii="Times New Roman" w:hAnsi="Times New Roman" w:cs="Times New Roman"/>
          <w:i/>
        </w:rPr>
        <w:t xml:space="preserve"> </w:t>
      </w:r>
      <w:r w:rsidRPr="00EB1634">
        <w:rPr>
          <w:rFonts w:ascii="Times New Roman" w:hAnsi="Times New Roman" w:cs="Times New Roman"/>
          <w:i/>
        </w:rPr>
        <w:t>as well as a definition of what qualifies as ‘repeat offences’?</w:t>
      </w:r>
    </w:p>
    <w:p w14:paraId="0890EE29" w14:textId="3B0D3F03" w:rsidR="00015B98" w:rsidRPr="00015B98" w:rsidRDefault="00015B98" w:rsidP="00015B98">
      <w:pPr>
        <w:rPr>
          <w:rFonts w:ascii="Times New Roman" w:hAnsi="Times New Roman" w:cs="Times New Roman"/>
        </w:rPr>
      </w:pPr>
    </w:p>
    <w:p w14:paraId="3B83964C" w14:textId="10A092B8" w:rsidR="009E0BE3" w:rsidRPr="009E0BE3" w:rsidRDefault="00EB1634" w:rsidP="009E0BE3">
      <w:pPr>
        <w:pStyle w:val="ListParagraph"/>
        <w:numPr>
          <w:ilvl w:val="0"/>
          <w:numId w:val="3"/>
        </w:numPr>
        <w:rPr>
          <w:rFonts w:ascii="Times New Roman" w:hAnsi="Times New Roman" w:cs="Times New Roman"/>
        </w:rPr>
      </w:pPr>
      <w:r>
        <w:rPr>
          <w:rFonts w:ascii="Times New Roman" w:hAnsi="Times New Roman" w:cs="Times New Roman"/>
        </w:rPr>
        <w:t xml:space="preserve">Should there be more </w:t>
      </w:r>
      <w:r w:rsidR="009E0BE3" w:rsidRPr="009E0BE3">
        <w:rPr>
          <w:rFonts w:ascii="Times New Roman" w:hAnsi="Times New Roman" w:cs="Times New Roman"/>
        </w:rPr>
        <w:t>severe sanctions if you repeatedly abuse the URS as a complainant.</w:t>
      </w:r>
    </w:p>
    <w:p w14:paraId="3A17094E" w14:textId="77777777" w:rsidR="00B41C4B" w:rsidRDefault="00B41C4B" w:rsidP="00B41C4B">
      <w:pPr>
        <w:pStyle w:val="ListParagraph"/>
        <w:numPr>
          <w:ilvl w:val="0"/>
          <w:numId w:val="3"/>
        </w:numPr>
        <w:rPr>
          <w:rFonts w:ascii="Times New Roman" w:hAnsi="Times New Roman" w:cs="Times New Roman"/>
        </w:rPr>
      </w:pPr>
      <w:r>
        <w:rPr>
          <w:rFonts w:ascii="Times New Roman" w:hAnsi="Times New Roman" w:cs="Times New Roman"/>
        </w:rPr>
        <w:t>U</w:t>
      </w:r>
      <w:r w:rsidR="00C00661" w:rsidRPr="00C00661">
        <w:rPr>
          <w:rFonts w:ascii="Times New Roman" w:hAnsi="Times New Roman" w:cs="Times New Roman"/>
        </w:rPr>
        <w:t xml:space="preserve">nclear whether repeat offenders means repeat complainant offenders, you know, complainants that repeatedly </w:t>
      </w:r>
      <w:r>
        <w:rPr>
          <w:rFonts w:ascii="Times New Roman" w:hAnsi="Times New Roman" w:cs="Times New Roman"/>
        </w:rPr>
        <w:t>misfile.</w:t>
      </w:r>
    </w:p>
    <w:p w14:paraId="775B1679" w14:textId="12547048" w:rsidR="00192E6B" w:rsidRPr="00B41C4B" w:rsidRDefault="00C00661" w:rsidP="00B41C4B">
      <w:pPr>
        <w:pStyle w:val="ListParagraph"/>
        <w:numPr>
          <w:ilvl w:val="0"/>
          <w:numId w:val="3"/>
        </w:numPr>
        <w:rPr>
          <w:rFonts w:ascii="Times New Roman" w:hAnsi="Times New Roman" w:cs="Times New Roman"/>
        </w:rPr>
      </w:pPr>
      <w:r w:rsidRPr="00B41C4B">
        <w:rPr>
          <w:rFonts w:ascii="Times New Roman" w:hAnsi="Times New Roman" w:cs="Times New Roman"/>
        </w:rPr>
        <w:t>Or does it mean the repeat cyber squatter offenders?</w:t>
      </w:r>
    </w:p>
    <w:p w14:paraId="4DFCC660" w14:textId="1B81B5C7" w:rsidR="00192E6B" w:rsidRPr="00B41C4B" w:rsidRDefault="00B41C4B" w:rsidP="00B41C4B">
      <w:pPr>
        <w:pStyle w:val="ListParagraph"/>
        <w:numPr>
          <w:ilvl w:val="0"/>
          <w:numId w:val="3"/>
        </w:numPr>
        <w:rPr>
          <w:rFonts w:ascii="Times New Roman" w:hAnsi="Times New Roman" w:cs="Times New Roman"/>
        </w:rPr>
      </w:pPr>
      <w:r>
        <w:rPr>
          <w:rFonts w:ascii="Times New Roman" w:hAnsi="Times New Roman" w:cs="Times New Roman"/>
        </w:rPr>
        <w:t>This question</w:t>
      </w:r>
      <w:r w:rsidR="00192E6B" w:rsidRPr="00192E6B">
        <w:rPr>
          <w:rFonts w:ascii="Times New Roman" w:hAnsi="Times New Roman" w:cs="Times New Roman"/>
        </w:rPr>
        <w:t xml:space="preserve"> is about multiple abuse by the respondent for want of a better word.</w:t>
      </w:r>
      <w:r>
        <w:rPr>
          <w:rFonts w:ascii="Times New Roman" w:hAnsi="Times New Roman" w:cs="Times New Roman"/>
        </w:rPr>
        <w:t xml:space="preserve">  </w:t>
      </w:r>
      <w:r w:rsidR="00192E6B" w:rsidRPr="00B41C4B">
        <w:rPr>
          <w:rFonts w:ascii="Times New Roman" w:hAnsi="Times New Roman" w:cs="Times New Roman"/>
        </w:rPr>
        <w:t>The two sides of the same coin.  Because of course there are sanctions in relations to misuse of the URS by the trademark owner but there are no sanctions if you are a repeat offender, a multiple cyber squatter.</w:t>
      </w:r>
    </w:p>
    <w:p w14:paraId="42BD30F2" w14:textId="644507B9" w:rsidR="00236429" w:rsidRPr="00236429" w:rsidRDefault="00236429" w:rsidP="00236429">
      <w:pPr>
        <w:pStyle w:val="ListParagraph"/>
        <w:numPr>
          <w:ilvl w:val="0"/>
          <w:numId w:val="3"/>
        </w:numPr>
        <w:rPr>
          <w:rFonts w:ascii="Times New Roman" w:hAnsi="Times New Roman" w:cs="Times New Roman"/>
        </w:rPr>
      </w:pPr>
      <w:r>
        <w:rPr>
          <w:rFonts w:ascii="Times New Roman" w:hAnsi="Times New Roman" w:cs="Times New Roman"/>
        </w:rPr>
        <w:t>I</w:t>
      </w:r>
      <w:r w:rsidRPr="00236429">
        <w:rPr>
          <w:rFonts w:ascii="Times New Roman" w:hAnsi="Times New Roman" w:cs="Times New Roman"/>
        </w:rPr>
        <w:t>f a registrant has a history of losing RPMs of being judged as cyber squatter multiple of times. Then the burden of proof, the meeting of the burden of proof has eased considerably in terms of bad faith use and registration.</w:t>
      </w:r>
    </w:p>
    <w:p w14:paraId="2E86759F" w14:textId="6F0B8330" w:rsidR="00192E6B" w:rsidRDefault="00236429" w:rsidP="00236429">
      <w:pPr>
        <w:pStyle w:val="ListParagraph"/>
        <w:numPr>
          <w:ilvl w:val="0"/>
          <w:numId w:val="3"/>
        </w:numPr>
        <w:rPr>
          <w:rFonts w:ascii="Times New Roman" w:hAnsi="Times New Roman" w:cs="Times New Roman"/>
        </w:rPr>
      </w:pPr>
      <w:r w:rsidRPr="00236429">
        <w:rPr>
          <w:rFonts w:ascii="Times New Roman" w:hAnsi="Times New Roman" w:cs="Times New Roman"/>
        </w:rPr>
        <w:t>As to whether there should be additional sanctions that is open for discussion by the sub-team.  But I think clearly you have identified a question that needs to be refined or split into two parts. Because if it is not clear to you two experts it is not a clear question. It needs to be made better.</w:t>
      </w:r>
    </w:p>
    <w:p w14:paraId="3DA8AC2C" w14:textId="4C64368C" w:rsidR="00756BB6" w:rsidRDefault="000E5382" w:rsidP="00756BB6">
      <w:pPr>
        <w:pStyle w:val="ListParagraph"/>
        <w:numPr>
          <w:ilvl w:val="0"/>
          <w:numId w:val="3"/>
        </w:numPr>
        <w:rPr>
          <w:rFonts w:ascii="Times New Roman" w:hAnsi="Times New Roman" w:cs="Times New Roman"/>
        </w:rPr>
      </w:pPr>
      <w:r w:rsidRPr="000E5382">
        <w:rPr>
          <w:rFonts w:ascii="Times New Roman" w:hAnsi="Times New Roman" w:cs="Times New Roman"/>
        </w:rPr>
        <w:t xml:space="preserve">Could we split this question into two – just for sake of clarity – in like the first about abuse by the complainant – the second is abuse by – by </w:t>
      </w:r>
      <w:r>
        <w:rPr>
          <w:rFonts w:ascii="Times New Roman" w:hAnsi="Times New Roman" w:cs="Times New Roman"/>
        </w:rPr>
        <w:t xml:space="preserve">the </w:t>
      </w:r>
      <w:r w:rsidRPr="000E5382">
        <w:rPr>
          <w:rFonts w:ascii="Times New Roman" w:hAnsi="Times New Roman" w:cs="Times New Roman"/>
        </w:rPr>
        <w:t>frequently losing party.</w:t>
      </w:r>
    </w:p>
    <w:p w14:paraId="2E3554A5" w14:textId="77777777" w:rsidR="004236F9" w:rsidRDefault="004236F9" w:rsidP="004236F9">
      <w:pPr>
        <w:rPr>
          <w:rFonts w:ascii="Times New Roman" w:hAnsi="Times New Roman" w:cs="Times New Roman"/>
        </w:rPr>
      </w:pPr>
    </w:p>
    <w:p w14:paraId="6716B36F" w14:textId="5760E95A" w:rsidR="004236F9" w:rsidRDefault="004236F9" w:rsidP="004236F9">
      <w:pPr>
        <w:rPr>
          <w:rFonts w:ascii="Times New Roman" w:hAnsi="Times New Roman" w:cs="Times New Roman"/>
          <w:i/>
        </w:rPr>
      </w:pPr>
      <w:r w:rsidRPr="004236F9">
        <w:rPr>
          <w:rFonts w:ascii="Times New Roman" w:hAnsi="Times New Roman" w:cs="Times New Roman"/>
          <w:i/>
        </w:rPr>
        <w:t>What evidence is there of problems with the use of the English-only requirement of the URS, especially given its application to IDN New gTLDs?</w:t>
      </w:r>
    </w:p>
    <w:p w14:paraId="7B3FFB06" w14:textId="77777777" w:rsidR="004236F9" w:rsidRDefault="004236F9" w:rsidP="004236F9">
      <w:pPr>
        <w:rPr>
          <w:rFonts w:ascii="Times New Roman" w:hAnsi="Times New Roman" w:cs="Times New Roman"/>
          <w:i/>
        </w:rPr>
      </w:pPr>
    </w:p>
    <w:p w14:paraId="608E117C" w14:textId="55E45428" w:rsidR="004236F9" w:rsidRPr="004236F9" w:rsidRDefault="00D067D1" w:rsidP="004236F9">
      <w:pPr>
        <w:rPr>
          <w:rFonts w:ascii="Times New Roman" w:hAnsi="Times New Roman" w:cs="Times New Roman"/>
        </w:rPr>
      </w:pPr>
      <w:r>
        <w:rPr>
          <w:rFonts w:ascii="Times New Roman" w:hAnsi="Times New Roman" w:cs="Times New Roman"/>
          <w:u w:val="single"/>
        </w:rPr>
        <w:t xml:space="preserve">General </w:t>
      </w:r>
      <w:r w:rsidR="004236F9" w:rsidRPr="00603616">
        <w:rPr>
          <w:rFonts w:ascii="Times New Roman" w:hAnsi="Times New Roman" w:cs="Times New Roman"/>
          <w:u w:val="single"/>
        </w:rPr>
        <w:t>Question</w:t>
      </w:r>
      <w:r w:rsidR="004236F9">
        <w:rPr>
          <w:rFonts w:ascii="Times New Roman" w:hAnsi="Times New Roman" w:cs="Times New Roman"/>
        </w:rPr>
        <w:t xml:space="preserve">: </w:t>
      </w:r>
      <w:r w:rsidR="004236F9" w:rsidRPr="00BE2A08">
        <w:rPr>
          <w:rFonts w:ascii="Times New Roman" w:hAnsi="Times New Roman" w:cs="Times New Roman"/>
        </w:rPr>
        <w:t xml:space="preserve">Why was the complaint forced to be in English? Isn't that detrimental respondents from non-English </w:t>
      </w:r>
      <w:r w:rsidR="004236F9">
        <w:rPr>
          <w:rFonts w:ascii="Times New Roman" w:hAnsi="Times New Roman" w:cs="Times New Roman"/>
        </w:rPr>
        <w:t>countries?</w:t>
      </w:r>
      <w:r w:rsidR="004236F9" w:rsidRPr="00BE2A08">
        <w:rPr>
          <w:rFonts w:ascii="Times New Roman" w:hAnsi="Times New Roman" w:cs="Times New Roman"/>
        </w:rPr>
        <w:t xml:space="preserve"> </w:t>
      </w:r>
      <w:r w:rsidR="004236F9">
        <w:rPr>
          <w:rFonts w:ascii="Times New Roman" w:hAnsi="Times New Roman" w:cs="Times New Roman"/>
        </w:rPr>
        <w:t xml:space="preserve">  </w:t>
      </w:r>
      <w:r w:rsidR="004236F9" w:rsidRPr="00603616">
        <w:rPr>
          <w:rFonts w:ascii="Times New Roman" w:hAnsi="Times New Roman" w:cs="Times New Roman"/>
          <w:u w:val="single"/>
        </w:rPr>
        <w:t>Response</w:t>
      </w:r>
      <w:r w:rsidR="004236F9">
        <w:rPr>
          <w:rFonts w:ascii="Times New Roman" w:hAnsi="Times New Roman" w:cs="Times New Roman"/>
        </w:rPr>
        <w:t xml:space="preserve">: We’ll </w:t>
      </w:r>
      <w:r w:rsidR="004236F9" w:rsidRPr="00BE2A08">
        <w:rPr>
          <w:rFonts w:ascii="Times New Roman" w:hAnsi="Times New Roman" w:cs="Times New Roman"/>
        </w:rPr>
        <w:t>look into that and it’s certainly a topic that would be relevant for the working group to look at going forward.</w:t>
      </w:r>
      <w:r w:rsidR="004236F9">
        <w:rPr>
          <w:rFonts w:ascii="Times New Roman" w:hAnsi="Times New Roman" w:cs="Times New Roman"/>
        </w:rPr>
        <w:t xml:space="preserve"> It </w:t>
      </w:r>
      <w:r w:rsidR="004236F9" w:rsidRPr="007A4FFF">
        <w:rPr>
          <w:rFonts w:ascii="Times New Roman" w:hAnsi="Times New Roman" w:cs="Times New Roman"/>
        </w:rPr>
        <w:t xml:space="preserve">happened sometime during the development of the rules and we will look into that background to find the documentation for it. But to the extent it makes a difference it was developed for the rules rather than the </w:t>
      </w:r>
      <w:r w:rsidR="004236F9">
        <w:rPr>
          <w:rFonts w:ascii="Times New Roman" w:hAnsi="Times New Roman" w:cs="Times New Roman"/>
        </w:rPr>
        <w:t>procedure</w:t>
      </w:r>
    </w:p>
    <w:p w14:paraId="3B8D8222" w14:textId="77777777" w:rsidR="00374218" w:rsidRDefault="00374218" w:rsidP="00374218">
      <w:pPr>
        <w:rPr>
          <w:rFonts w:ascii="Times New Roman" w:hAnsi="Times New Roman" w:cs="Times New Roman"/>
        </w:rPr>
      </w:pPr>
    </w:p>
    <w:p w14:paraId="400D05ED" w14:textId="77777777" w:rsidR="006E115C" w:rsidRDefault="006E115C">
      <w:pPr>
        <w:rPr>
          <w:rFonts w:ascii="Times New Roman" w:hAnsi="Times New Roman" w:cs="Times New Roman"/>
          <w:u w:val="single"/>
        </w:rPr>
      </w:pPr>
      <w:r>
        <w:rPr>
          <w:rFonts w:ascii="Times New Roman" w:hAnsi="Times New Roman" w:cs="Times New Roman"/>
          <w:u w:val="single"/>
        </w:rPr>
        <w:br w:type="page"/>
      </w:r>
    </w:p>
    <w:p w14:paraId="137D6E35" w14:textId="41E9C3E5" w:rsidR="00374218" w:rsidRPr="00374218" w:rsidRDefault="00374218" w:rsidP="00374218">
      <w:pPr>
        <w:rPr>
          <w:rFonts w:ascii="Times New Roman" w:hAnsi="Times New Roman" w:cs="Times New Roman"/>
          <w:u w:val="single"/>
        </w:rPr>
      </w:pPr>
      <w:r w:rsidRPr="00374218">
        <w:rPr>
          <w:rFonts w:ascii="Times New Roman" w:hAnsi="Times New Roman" w:cs="Times New Roman"/>
          <w:u w:val="single"/>
        </w:rPr>
        <w:t>Questions about Providers (applicable also to the Uniform Dispute Resolution</w:t>
      </w:r>
    </w:p>
    <w:p w14:paraId="2F864B8C" w14:textId="632D8D29" w:rsidR="00374218" w:rsidRPr="00374218" w:rsidRDefault="00374218" w:rsidP="00374218">
      <w:pPr>
        <w:rPr>
          <w:rFonts w:ascii="Times New Roman" w:hAnsi="Times New Roman" w:cs="Times New Roman"/>
          <w:u w:val="single"/>
        </w:rPr>
      </w:pPr>
      <w:r w:rsidRPr="00374218">
        <w:rPr>
          <w:rFonts w:ascii="Times New Roman" w:hAnsi="Times New Roman" w:cs="Times New Roman"/>
          <w:u w:val="single"/>
        </w:rPr>
        <w:t>Policy in Phase Two of this PDP)</w:t>
      </w:r>
    </w:p>
    <w:p w14:paraId="499F44FD" w14:textId="2CBF2398" w:rsidR="002614B1" w:rsidRDefault="002614B1" w:rsidP="002614B1">
      <w:pPr>
        <w:rPr>
          <w:rFonts w:ascii="Times New Roman" w:hAnsi="Times New Roman" w:cs="Times New Roman"/>
        </w:rPr>
      </w:pPr>
    </w:p>
    <w:p w14:paraId="29D5BEA5" w14:textId="337D6A9C" w:rsidR="004236F9" w:rsidRPr="004236F9" w:rsidRDefault="00D067D1" w:rsidP="004236F9">
      <w:pPr>
        <w:pStyle w:val="BodyText"/>
        <w:spacing w:before="0"/>
        <w:ind w:left="0" w:right="327" w:hanging="10"/>
        <w:rPr>
          <w:rFonts w:ascii="Times New Roman" w:hAnsi="Times New Roman" w:cs="Times New Roman"/>
          <w:sz w:val="24"/>
          <w:szCs w:val="24"/>
        </w:rPr>
      </w:pPr>
      <w:r>
        <w:rPr>
          <w:rFonts w:ascii="Times New Roman" w:hAnsi="Times New Roman" w:cs="Times New Roman"/>
          <w:sz w:val="24"/>
          <w:szCs w:val="24"/>
          <w:u w:val="single"/>
        </w:rPr>
        <w:t xml:space="preserve">General </w:t>
      </w:r>
      <w:r w:rsidR="004236F9" w:rsidRPr="00603616">
        <w:rPr>
          <w:rFonts w:ascii="Times New Roman" w:hAnsi="Times New Roman" w:cs="Times New Roman"/>
          <w:sz w:val="24"/>
          <w:szCs w:val="24"/>
          <w:u w:val="single"/>
        </w:rPr>
        <w:t>Question</w:t>
      </w:r>
      <w:r w:rsidR="004236F9" w:rsidRPr="00EF7396">
        <w:rPr>
          <w:rFonts w:ascii="Times New Roman" w:hAnsi="Times New Roman" w:cs="Times New Roman"/>
          <w:sz w:val="24"/>
          <w:szCs w:val="24"/>
        </w:rPr>
        <w:t>: Ar</w:t>
      </w:r>
      <w:r w:rsidR="004236F9">
        <w:rPr>
          <w:rFonts w:ascii="Times New Roman" w:hAnsi="Times New Roman" w:cs="Times New Roman"/>
          <w:sz w:val="24"/>
          <w:szCs w:val="24"/>
        </w:rPr>
        <w:t>e we going to r</w:t>
      </w:r>
      <w:r w:rsidR="004236F9" w:rsidRPr="00EF7396">
        <w:rPr>
          <w:rFonts w:ascii="Times New Roman" w:hAnsi="Times New Roman" w:cs="Times New Roman"/>
          <w:sz w:val="24"/>
          <w:szCs w:val="24"/>
        </w:rPr>
        <w:t>eview/discuss</w:t>
      </w:r>
      <w:r w:rsidR="004236F9" w:rsidRPr="00EF7396">
        <w:rPr>
          <w:rFonts w:ascii="Times New Roman" w:hAnsi="Times New Roman" w:cs="Times New Roman"/>
          <w:spacing w:val="23"/>
          <w:sz w:val="24"/>
          <w:szCs w:val="24"/>
        </w:rPr>
        <w:t xml:space="preserve"> </w:t>
      </w:r>
      <w:r w:rsidR="004236F9" w:rsidRPr="00EF7396">
        <w:rPr>
          <w:rFonts w:ascii="Times New Roman" w:hAnsi="Times New Roman" w:cs="Times New Roman"/>
          <w:sz w:val="24"/>
          <w:szCs w:val="24"/>
        </w:rPr>
        <w:t>the</w:t>
      </w:r>
      <w:r w:rsidR="004236F9" w:rsidRPr="00EF7396">
        <w:rPr>
          <w:rFonts w:ascii="Times New Roman" w:hAnsi="Times New Roman" w:cs="Times New Roman"/>
          <w:spacing w:val="23"/>
          <w:sz w:val="24"/>
          <w:szCs w:val="24"/>
        </w:rPr>
        <w:t xml:space="preserve"> </w:t>
      </w:r>
      <w:r w:rsidR="004236F9" w:rsidRPr="00EF7396">
        <w:rPr>
          <w:rFonts w:ascii="Times New Roman" w:hAnsi="Times New Roman" w:cs="Times New Roman"/>
          <w:sz w:val="24"/>
          <w:szCs w:val="24"/>
        </w:rPr>
        <w:t>providers’</w:t>
      </w:r>
      <w:r w:rsidR="004236F9" w:rsidRPr="00EF7396">
        <w:rPr>
          <w:rFonts w:ascii="Times New Roman" w:hAnsi="Times New Roman" w:cs="Times New Roman"/>
          <w:spacing w:val="21"/>
          <w:sz w:val="24"/>
          <w:szCs w:val="24"/>
        </w:rPr>
        <w:t xml:space="preserve"> </w:t>
      </w:r>
      <w:r w:rsidR="004236F9" w:rsidRPr="00EF7396">
        <w:rPr>
          <w:rFonts w:ascii="Times New Roman" w:hAnsi="Times New Roman" w:cs="Times New Roman"/>
          <w:sz w:val="24"/>
          <w:szCs w:val="24"/>
        </w:rPr>
        <w:t>supplemental</w:t>
      </w:r>
      <w:r w:rsidR="004236F9" w:rsidRPr="00EF7396">
        <w:rPr>
          <w:rFonts w:ascii="Times New Roman" w:hAnsi="Times New Roman" w:cs="Times New Roman"/>
          <w:spacing w:val="22"/>
          <w:sz w:val="24"/>
          <w:szCs w:val="24"/>
        </w:rPr>
        <w:t xml:space="preserve"> </w:t>
      </w:r>
      <w:r w:rsidR="004236F9" w:rsidRPr="00EF7396">
        <w:rPr>
          <w:rFonts w:ascii="Times New Roman" w:hAnsi="Times New Roman" w:cs="Times New Roman"/>
          <w:sz w:val="24"/>
          <w:szCs w:val="24"/>
        </w:rPr>
        <w:t>rules</w:t>
      </w:r>
      <w:r w:rsidR="004236F9" w:rsidRPr="00EF7396">
        <w:rPr>
          <w:rFonts w:ascii="Times New Roman" w:hAnsi="Times New Roman" w:cs="Times New Roman"/>
          <w:spacing w:val="23"/>
          <w:sz w:val="24"/>
          <w:szCs w:val="24"/>
        </w:rPr>
        <w:t xml:space="preserve"> </w:t>
      </w:r>
      <w:r w:rsidR="004236F9" w:rsidRPr="00EF7396">
        <w:rPr>
          <w:rFonts w:ascii="Times New Roman" w:hAnsi="Times New Roman" w:cs="Times New Roman"/>
          <w:sz w:val="24"/>
          <w:szCs w:val="24"/>
        </w:rPr>
        <w:t>for</w:t>
      </w:r>
      <w:r w:rsidR="004236F9" w:rsidRPr="00EF7396">
        <w:rPr>
          <w:rFonts w:ascii="Times New Roman" w:hAnsi="Times New Roman" w:cs="Times New Roman"/>
          <w:spacing w:val="23"/>
          <w:sz w:val="24"/>
          <w:szCs w:val="24"/>
        </w:rPr>
        <w:t xml:space="preserve"> </w:t>
      </w:r>
      <w:r w:rsidR="004236F9" w:rsidRPr="00EF7396">
        <w:rPr>
          <w:rFonts w:ascii="Times New Roman" w:hAnsi="Times New Roman" w:cs="Times New Roman"/>
          <w:sz w:val="24"/>
          <w:szCs w:val="24"/>
        </w:rPr>
        <w:t>example</w:t>
      </w:r>
      <w:r w:rsidR="004236F9" w:rsidRPr="00EF7396">
        <w:rPr>
          <w:rFonts w:ascii="Times New Roman" w:hAnsi="Times New Roman" w:cs="Times New Roman"/>
          <w:spacing w:val="23"/>
          <w:sz w:val="24"/>
          <w:szCs w:val="24"/>
        </w:rPr>
        <w:t xml:space="preserve"> </w:t>
      </w:r>
      <w:r w:rsidR="004236F9" w:rsidRPr="00EF7396">
        <w:rPr>
          <w:rFonts w:ascii="Times New Roman" w:hAnsi="Times New Roman" w:cs="Times New Roman"/>
          <w:sz w:val="24"/>
          <w:szCs w:val="24"/>
        </w:rPr>
        <w:t>to</w:t>
      </w:r>
      <w:r w:rsidR="004236F9" w:rsidRPr="00EF7396">
        <w:rPr>
          <w:rFonts w:ascii="Times New Roman" w:hAnsi="Times New Roman" w:cs="Times New Roman"/>
          <w:spacing w:val="50"/>
          <w:w w:val="102"/>
          <w:sz w:val="24"/>
          <w:szCs w:val="24"/>
        </w:rPr>
        <w:t xml:space="preserve"> </w:t>
      </w:r>
      <w:r w:rsidR="004236F9" w:rsidRPr="00EF7396">
        <w:rPr>
          <w:rFonts w:ascii="Times New Roman" w:hAnsi="Times New Roman" w:cs="Times New Roman"/>
          <w:sz w:val="24"/>
          <w:szCs w:val="24"/>
        </w:rPr>
        <w:t>what</w:t>
      </w:r>
      <w:r w:rsidR="004236F9" w:rsidRPr="00EF7396">
        <w:rPr>
          <w:rFonts w:ascii="Times New Roman" w:hAnsi="Times New Roman" w:cs="Times New Roman"/>
          <w:spacing w:val="22"/>
          <w:sz w:val="24"/>
          <w:szCs w:val="24"/>
        </w:rPr>
        <w:t xml:space="preserve"> </w:t>
      </w:r>
      <w:r w:rsidR="004236F9" w:rsidRPr="00EF7396">
        <w:rPr>
          <w:rFonts w:ascii="Times New Roman" w:hAnsi="Times New Roman" w:cs="Times New Roman"/>
          <w:sz w:val="24"/>
          <w:szCs w:val="24"/>
        </w:rPr>
        <w:t>(accent)</w:t>
      </w:r>
      <w:r w:rsidR="004236F9" w:rsidRPr="00EF7396">
        <w:rPr>
          <w:rFonts w:ascii="Times New Roman" w:hAnsi="Times New Roman" w:cs="Times New Roman"/>
          <w:spacing w:val="23"/>
          <w:sz w:val="24"/>
          <w:szCs w:val="24"/>
        </w:rPr>
        <w:t xml:space="preserve"> </w:t>
      </w:r>
      <w:r w:rsidR="004236F9" w:rsidRPr="00EF7396">
        <w:rPr>
          <w:rFonts w:ascii="Times New Roman" w:hAnsi="Times New Roman" w:cs="Times New Roman"/>
          <w:sz w:val="24"/>
          <w:szCs w:val="24"/>
        </w:rPr>
        <w:t>may</w:t>
      </w:r>
      <w:r w:rsidR="004236F9" w:rsidRPr="00EF7396">
        <w:rPr>
          <w:rFonts w:ascii="Times New Roman" w:hAnsi="Times New Roman" w:cs="Times New Roman"/>
          <w:spacing w:val="23"/>
          <w:sz w:val="24"/>
          <w:szCs w:val="24"/>
        </w:rPr>
        <w:t xml:space="preserve"> </w:t>
      </w:r>
      <w:r w:rsidR="004236F9" w:rsidRPr="00EF7396">
        <w:rPr>
          <w:rFonts w:ascii="Times New Roman" w:hAnsi="Times New Roman" w:cs="Times New Roman"/>
          <w:sz w:val="24"/>
          <w:szCs w:val="24"/>
        </w:rPr>
        <w:t>the</w:t>
      </w:r>
      <w:r w:rsidR="004236F9" w:rsidRPr="00EF7396">
        <w:rPr>
          <w:rFonts w:ascii="Times New Roman" w:hAnsi="Times New Roman" w:cs="Times New Roman"/>
          <w:spacing w:val="24"/>
          <w:sz w:val="24"/>
          <w:szCs w:val="24"/>
        </w:rPr>
        <w:t xml:space="preserve"> </w:t>
      </w:r>
      <w:r w:rsidR="004236F9" w:rsidRPr="00EF7396">
        <w:rPr>
          <w:rFonts w:ascii="Times New Roman" w:hAnsi="Times New Roman" w:cs="Times New Roman"/>
          <w:sz w:val="24"/>
          <w:szCs w:val="24"/>
        </w:rPr>
        <w:t>supplemental</w:t>
      </w:r>
      <w:r w:rsidR="004236F9" w:rsidRPr="00EF7396">
        <w:rPr>
          <w:rFonts w:ascii="Times New Roman" w:hAnsi="Times New Roman" w:cs="Times New Roman"/>
          <w:spacing w:val="22"/>
          <w:sz w:val="24"/>
          <w:szCs w:val="24"/>
        </w:rPr>
        <w:t xml:space="preserve"> </w:t>
      </w:r>
      <w:r w:rsidR="004236F9" w:rsidRPr="00EF7396">
        <w:rPr>
          <w:rFonts w:ascii="Times New Roman" w:hAnsi="Times New Roman" w:cs="Times New Roman"/>
          <w:sz w:val="24"/>
          <w:szCs w:val="24"/>
        </w:rPr>
        <w:t>rules</w:t>
      </w:r>
      <w:r w:rsidR="004236F9" w:rsidRPr="00EF7396">
        <w:rPr>
          <w:rFonts w:ascii="Times New Roman" w:hAnsi="Times New Roman" w:cs="Times New Roman"/>
          <w:spacing w:val="23"/>
          <w:sz w:val="24"/>
          <w:szCs w:val="24"/>
        </w:rPr>
        <w:t xml:space="preserve"> </w:t>
      </w:r>
      <w:r w:rsidR="004236F9" w:rsidRPr="00EF7396">
        <w:rPr>
          <w:rFonts w:ascii="Times New Roman" w:hAnsi="Times New Roman" w:cs="Times New Roman"/>
          <w:sz w:val="24"/>
          <w:szCs w:val="24"/>
        </w:rPr>
        <w:t>effect</w:t>
      </w:r>
      <w:r w:rsidR="004236F9" w:rsidRPr="00EF7396">
        <w:rPr>
          <w:rFonts w:ascii="Times New Roman" w:hAnsi="Times New Roman" w:cs="Times New Roman"/>
          <w:spacing w:val="23"/>
          <w:sz w:val="24"/>
          <w:szCs w:val="24"/>
        </w:rPr>
        <w:t xml:space="preserve"> </w:t>
      </w:r>
      <w:r w:rsidR="004236F9" w:rsidRPr="00EF7396">
        <w:rPr>
          <w:rFonts w:ascii="Times New Roman" w:hAnsi="Times New Roman" w:cs="Times New Roman"/>
          <w:sz w:val="24"/>
          <w:szCs w:val="24"/>
        </w:rPr>
        <w:t>the</w:t>
      </w:r>
      <w:r w:rsidR="004236F9" w:rsidRPr="00EF7396">
        <w:rPr>
          <w:rFonts w:ascii="Times New Roman" w:hAnsi="Times New Roman" w:cs="Times New Roman"/>
          <w:spacing w:val="23"/>
          <w:sz w:val="24"/>
          <w:szCs w:val="24"/>
        </w:rPr>
        <w:t xml:space="preserve"> </w:t>
      </w:r>
      <w:r w:rsidR="004236F9">
        <w:rPr>
          <w:rFonts w:ascii="Times New Roman" w:hAnsi="Times New Roman" w:cs="Times New Roman"/>
          <w:sz w:val="24"/>
          <w:szCs w:val="24"/>
        </w:rPr>
        <w:t xml:space="preserve">policy?  </w:t>
      </w:r>
      <w:r w:rsidR="004236F9" w:rsidRPr="00603616">
        <w:rPr>
          <w:rFonts w:ascii="Times New Roman" w:hAnsi="Times New Roman" w:cs="Times New Roman"/>
          <w:sz w:val="24"/>
          <w:szCs w:val="24"/>
          <w:u w:val="single"/>
        </w:rPr>
        <w:t>Response</w:t>
      </w:r>
      <w:r w:rsidR="004236F9">
        <w:rPr>
          <w:rFonts w:ascii="Times New Roman" w:hAnsi="Times New Roman" w:cs="Times New Roman"/>
          <w:sz w:val="24"/>
          <w:szCs w:val="24"/>
        </w:rPr>
        <w:t>: At</w:t>
      </w:r>
      <w:r w:rsidR="004236F9" w:rsidRPr="00EF7396">
        <w:rPr>
          <w:rFonts w:ascii="Times New Roman" w:hAnsi="Times New Roman" w:cs="Times New Roman"/>
          <w:spacing w:val="14"/>
          <w:sz w:val="24"/>
          <w:szCs w:val="24"/>
        </w:rPr>
        <w:t xml:space="preserve"> </w:t>
      </w:r>
      <w:r w:rsidR="004236F9" w:rsidRPr="00EF7396">
        <w:rPr>
          <w:rFonts w:ascii="Times New Roman" w:hAnsi="Times New Roman" w:cs="Times New Roman"/>
          <w:sz w:val="24"/>
          <w:szCs w:val="24"/>
        </w:rPr>
        <w:t>some</w:t>
      </w:r>
      <w:r w:rsidR="004236F9" w:rsidRPr="00EF7396">
        <w:rPr>
          <w:rFonts w:ascii="Times New Roman" w:hAnsi="Times New Roman" w:cs="Times New Roman"/>
          <w:spacing w:val="15"/>
          <w:sz w:val="24"/>
          <w:szCs w:val="24"/>
        </w:rPr>
        <w:t xml:space="preserve"> </w:t>
      </w:r>
      <w:r w:rsidR="004236F9" w:rsidRPr="00EF7396">
        <w:rPr>
          <w:rFonts w:ascii="Times New Roman" w:hAnsi="Times New Roman" w:cs="Times New Roman"/>
          <w:sz w:val="24"/>
          <w:szCs w:val="24"/>
        </w:rPr>
        <w:t>point</w:t>
      </w:r>
      <w:r w:rsidR="004236F9" w:rsidRPr="00EF7396">
        <w:rPr>
          <w:rFonts w:ascii="Times New Roman" w:hAnsi="Times New Roman" w:cs="Times New Roman"/>
          <w:spacing w:val="15"/>
          <w:sz w:val="24"/>
          <w:szCs w:val="24"/>
        </w:rPr>
        <w:t xml:space="preserve"> </w:t>
      </w:r>
      <w:r w:rsidR="004236F9" w:rsidRPr="00EF7396">
        <w:rPr>
          <w:rFonts w:ascii="Times New Roman" w:hAnsi="Times New Roman" w:cs="Times New Roman"/>
          <w:sz w:val="24"/>
          <w:szCs w:val="24"/>
        </w:rPr>
        <w:t>in</w:t>
      </w:r>
      <w:r w:rsidR="004236F9" w:rsidRPr="00EF7396">
        <w:rPr>
          <w:rFonts w:ascii="Times New Roman" w:hAnsi="Times New Roman" w:cs="Times New Roman"/>
          <w:spacing w:val="15"/>
          <w:sz w:val="24"/>
          <w:szCs w:val="24"/>
        </w:rPr>
        <w:t xml:space="preserve"> </w:t>
      </w:r>
      <w:r w:rsidR="004236F9" w:rsidRPr="00EF7396">
        <w:rPr>
          <w:rFonts w:ascii="Times New Roman" w:hAnsi="Times New Roman" w:cs="Times New Roman"/>
          <w:sz w:val="24"/>
          <w:szCs w:val="24"/>
        </w:rPr>
        <w:t>our</w:t>
      </w:r>
      <w:r w:rsidR="004236F9" w:rsidRPr="00EF7396">
        <w:rPr>
          <w:rFonts w:ascii="Times New Roman" w:hAnsi="Times New Roman" w:cs="Times New Roman"/>
          <w:spacing w:val="16"/>
          <w:sz w:val="24"/>
          <w:szCs w:val="24"/>
        </w:rPr>
        <w:t xml:space="preserve"> </w:t>
      </w:r>
      <w:r w:rsidR="004236F9" w:rsidRPr="00EF7396">
        <w:rPr>
          <w:rFonts w:ascii="Times New Roman" w:hAnsi="Times New Roman" w:cs="Times New Roman"/>
          <w:sz w:val="24"/>
          <w:szCs w:val="24"/>
        </w:rPr>
        <w:t>review</w:t>
      </w:r>
      <w:r w:rsidR="004236F9" w:rsidRPr="00EF7396">
        <w:rPr>
          <w:rFonts w:ascii="Times New Roman" w:hAnsi="Times New Roman" w:cs="Times New Roman"/>
          <w:spacing w:val="16"/>
          <w:sz w:val="24"/>
          <w:szCs w:val="24"/>
        </w:rPr>
        <w:t xml:space="preserve"> </w:t>
      </w:r>
      <w:r w:rsidR="004236F9" w:rsidRPr="00EF7396">
        <w:rPr>
          <w:rFonts w:ascii="Times New Roman" w:hAnsi="Times New Roman" w:cs="Times New Roman"/>
          <w:sz w:val="24"/>
          <w:szCs w:val="24"/>
        </w:rPr>
        <w:t>of</w:t>
      </w:r>
      <w:r w:rsidR="004236F9" w:rsidRPr="00EF7396">
        <w:rPr>
          <w:rFonts w:ascii="Times New Roman" w:hAnsi="Times New Roman" w:cs="Times New Roman"/>
          <w:spacing w:val="15"/>
          <w:sz w:val="24"/>
          <w:szCs w:val="24"/>
        </w:rPr>
        <w:t xml:space="preserve"> </w:t>
      </w:r>
      <w:r w:rsidR="004236F9" w:rsidRPr="00EF7396">
        <w:rPr>
          <w:rFonts w:ascii="Times New Roman" w:hAnsi="Times New Roman" w:cs="Times New Roman"/>
          <w:sz w:val="24"/>
          <w:szCs w:val="24"/>
        </w:rPr>
        <w:t>the</w:t>
      </w:r>
      <w:r w:rsidR="004236F9" w:rsidRPr="00EF7396">
        <w:rPr>
          <w:rFonts w:ascii="Times New Roman" w:hAnsi="Times New Roman" w:cs="Times New Roman"/>
          <w:spacing w:val="15"/>
          <w:sz w:val="24"/>
          <w:szCs w:val="24"/>
        </w:rPr>
        <w:t xml:space="preserve"> </w:t>
      </w:r>
      <w:r w:rsidR="004236F9" w:rsidRPr="00EF7396">
        <w:rPr>
          <w:rFonts w:ascii="Times New Roman" w:hAnsi="Times New Roman" w:cs="Times New Roman"/>
          <w:sz w:val="24"/>
          <w:szCs w:val="24"/>
        </w:rPr>
        <w:t>URS,</w:t>
      </w:r>
      <w:r w:rsidR="004236F9" w:rsidRPr="00EF7396">
        <w:rPr>
          <w:rFonts w:ascii="Times New Roman" w:hAnsi="Times New Roman" w:cs="Times New Roman"/>
          <w:spacing w:val="14"/>
          <w:sz w:val="24"/>
          <w:szCs w:val="24"/>
        </w:rPr>
        <w:t xml:space="preserve"> </w:t>
      </w:r>
      <w:r w:rsidR="004236F9" w:rsidRPr="00EF7396">
        <w:rPr>
          <w:rFonts w:ascii="Times New Roman" w:hAnsi="Times New Roman" w:cs="Times New Roman"/>
          <w:sz w:val="24"/>
          <w:szCs w:val="24"/>
        </w:rPr>
        <w:t>we</w:t>
      </w:r>
      <w:r w:rsidR="004236F9" w:rsidRPr="00EF7396">
        <w:rPr>
          <w:rFonts w:ascii="Times New Roman" w:hAnsi="Times New Roman" w:cs="Times New Roman"/>
          <w:spacing w:val="16"/>
          <w:sz w:val="24"/>
          <w:szCs w:val="24"/>
        </w:rPr>
        <w:t xml:space="preserve"> </w:t>
      </w:r>
      <w:r w:rsidR="004236F9" w:rsidRPr="00EF7396">
        <w:rPr>
          <w:rFonts w:ascii="Times New Roman" w:hAnsi="Times New Roman" w:cs="Times New Roman"/>
          <w:sz w:val="24"/>
          <w:szCs w:val="24"/>
        </w:rPr>
        <w:t>more</w:t>
      </w:r>
      <w:r w:rsidR="004236F9" w:rsidRPr="00EF7396">
        <w:rPr>
          <w:rFonts w:ascii="Times New Roman" w:hAnsi="Times New Roman" w:cs="Times New Roman"/>
          <w:spacing w:val="15"/>
          <w:sz w:val="24"/>
          <w:szCs w:val="24"/>
        </w:rPr>
        <w:t xml:space="preserve"> </w:t>
      </w:r>
      <w:r w:rsidR="004236F9" w:rsidRPr="00EF7396">
        <w:rPr>
          <w:rFonts w:ascii="Times New Roman" w:hAnsi="Times New Roman" w:cs="Times New Roman"/>
          <w:sz w:val="24"/>
          <w:szCs w:val="24"/>
        </w:rPr>
        <w:t>likely</w:t>
      </w:r>
      <w:r w:rsidR="004236F9" w:rsidRPr="00EF7396">
        <w:rPr>
          <w:rFonts w:ascii="Times New Roman" w:hAnsi="Times New Roman" w:cs="Times New Roman"/>
          <w:spacing w:val="16"/>
          <w:sz w:val="24"/>
          <w:szCs w:val="24"/>
        </w:rPr>
        <w:t xml:space="preserve"> </w:t>
      </w:r>
      <w:r w:rsidR="004236F9" w:rsidRPr="00EF7396">
        <w:rPr>
          <w:rFonts w:ascii="Times New Roman" w:hAnsi="Times New Roman" w:cs="Times New Roman"/>
          <w:sz w:val="24"/>
          <w:szCs w:val="24"/>
        </w:rPr>
        <w:t>than</w:t>
      </w:r>
      <w:r w:rsidR="004236F9" w:rsidRPr="00EF7396">
        <w:rPr>
          <w:rFonts w:ascii="Times New Roman" w:hAnsi="Times New Roman" w:cs="Times New Roman"/>
          <w:spacing w:val="44"/>
          <w:w w:val="102"/>
          <w:sz w:val="24"/>
          <w:szCs w:val="24"/>
        </w:rPr>
        <w:t xml:space="preserve"> </w:t>
      </w:r>
      <w:r w:rsidR="004236F9" w:rsidRPr="00EF7396">
        <w:rPr>
          <w:rFonts w:ascii="Times New Roman" w:hAnsi="Times New Roman" w:cs="Times New Roman"/>
          <w:sz w:val="24"/>
          <w:szCs w:val="24"/>
        </w:rPr>
        <w:t>not</w:t>
      </w:r>
      <w:r w:rsidR="004236F9" w:rsidRPr="00EF7396">
        <w:rPr>
          <w:rFonts w:ascii="Times New Roman" w:hAnsi="Times New Roman" w:cs="Times New Roman"/>
          <w:spacing w:val="18"/>
          <w:sz w:val="24"/>
          <w:szCs w:val="24"/>
        </w:rPr>
        <w:t xml:space="preserve"> </w:t>
      </w:r>
      <w:r w:rsidR="004236F9" w:rsidRPr="00EF7396">
        <w:rPr>
          <w:rFonts w:ascii="Times New Roman" w:hAnsi="Times New Roman" w:cs="Times New Roman"/>
          <w:sz w:val="24"/>
          <w:szCs w:val="24"/>
        </w:rPr>
        <w:t>will</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z w:val="24"/>
          <w:szCs w:val="24"/>
        </w:rPr>
        <w:t>review</w:t>
      </w:r>
      <w:r w:rsidR="004236F9" w:rsidRPr="00EF7396">
        <w:rPr>
          <w:rFonts w:ascii="Times New Roman" w:hAnsi="Times New Roman" w:cs="Times New Roman"/>
          <w:spacing w:val="21"/>
          <w:sz w:val="24"/>
          <w:szCs w:val="24"/>
        </w:rPr>
        <w:t xml:space="preserve"> </w:t>
      </w:r>
      <w:r w:rsidR="004236F9" w:rsidRPr="00EF7396">
        <w:rPr>
          <w:rFonts w:ascii="Times New Roman" w:hAnsi="Times New Roman" w:cs="Times New Roman"/>
          <w:sz w:val="24"/>
          <w:szCs w:val="24"/>
        </w:rPr>
        <w:t>those</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z w:val="24"/>
          <w:szCs w:val="24"/>
        </w:rPr>
        <w:t>supplemental</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z w:val="24"/>
          <w:szCs w:val="24"/>
        </w:rPr>
        <w:t>rules</w:t>
      </w:r>
      <w:r w:rsidR="004236F9" w:rsidRPr="00EF7396">
        <w:rPr>
          <w:rFonts w:ascii="Times New Roman" w:hAnsi="Times New Roman" w:cs="Times New Roman"/>
          <w:spacing w:val="20"/>
          <w:sz w:val="24"/>
          <w:szCs w:val="24"/>
        </w:rPr>
        <w:t xml:space="preserve"> </w:t>
      </w:r>
      <w:r w:rsidR="004236F9" w:rsidRPr="00EF7396">
        <w:rPr>
          <w:rFonts w:ascii="Times New Roman" w:hAnsi="Times New Roman" w:cs="Times New Roman"/>
          <w:sz w:val="24"/>
          <w:szCs w:val="24"/>
        </w:rPr>
        <w:t>just</w:t>
      </w:r>
      <w:r w:rsidR="004236F9" w:rsidRPr="00EF7396">
        <w:rPr>
          <w:rFonts w:ascii="Times New Roman" w:hAnsi="Times New Roman" w:cs="Times New Roman"/>
          <w:spacing w:val="18"/>
          <w:sz w:val="24"/>
          <w:szCs w:val="24"/>
        </w:rPr>
        <w:t xml:space="preserve"> </w:t>
      </w:r>
      <w:r w:rsidR="004236F9" w:rsidRPr="00EF7396">
        <w:rPr>
          <w:rFonts w:ascii="Times New Roman" w:hAnsi="Times New Roman" w:cs="Times New Roman"/>
          <w:sz w:val="24"/>
          <w:szCs w:val="24"/>
        </w:rPr>
        <w:t>to</w:t>
      </w:r>
      <w:r w:rsidR="004236F9" w:rsidRPr="00EF7396">
        <w:rPr>
          <w:rFonts w:ascii="Times New Roman" w:hAnsi="Times New Roman" w:cs="Times New Roman"/>
          <w:spacing w:val="20"/>
          <w:sz w:val="24"/>
          <w:szCs w:val="24"/>
        </w:rPr>
        <w:t xml:space="preserve"> </w:t>
      </w:r>
      <w:r w:rsidR="004236F9" w:rsidRPr="00EF7396">
        <w:rPr>
          <w:rFonts w:ascii="Times New Roman" w:hAnsi="Times New Roman" w:cs="Times New Roman"/>
          <w:sz w:val="24"/>
          <w:szCs w:val="24"/>
        </w:rPr>
        <w:t>make</w:t>
      </w:r>
      <w:r w:rsidR="004236F9" w:rsidRPr="00EF7396">
        <w:rPr>
          <w:rFonts w:ascii="Times New Roman" w:hAnsi="Times New Roman" w:cs="Times New Roman"/>
          <w:spacing w:val="20"/>
          <w:sz w:val="24"/>
          <w:szCs w:val="24"/>
        </w:rPr>
        <w:t xml:space="preserve"> </w:t>
      </w:r>
      <w:r w:rsidR="004236F9" w:rsidRPr="00EF7396">
        <w:rPr>
          <w:rFonts w:ascii="Times New Roman" w:hAnsi="Times New Roman" w:cs="Times New Roman"/>
          <w:sz w:val="24"/>
          <w:szCs w:val="24"/>
        </w:rPr>
        <w:t>sure</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z w:val="24"/>
          <w:szCs w:val="24"/>
        </w:rPr>
        <w:t>that</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z w:val="24"/>
          <w:szCs w:val="24"/>
        </w:rPr>
        <w:t>they're</w:t>
      </w:r>
      <w:r w:rsidR="004236F9" w:rsidRPr="00EF7396">
        <w:rPr>
          <w:rFonts w:ascii="Times New Roman" w:hAnsi="Times New Roman" w:cs="Times New Roman"/>
          <w:spacing w:val="20"/>
          <w:sz w:val="24"/>
          <w:szCs w:val="24"/>
        </w:rPr>
        <w:t xml:space="preserve"> </w:t>
      </w:r>
      <w:r w:rsidR="004236F9" w:rsidRPr="00EF7396">
        <w:rPr>
          <w:rFonts w:ascii="Times New Roman" w:hAnsi="Times New Roman" w:cs="Times New Roman"/>
          <w:sz w:val="24"/>
          <w:szCs w:val="24"/>
        </w:rPr>
        <w:t>simply</w:t>
      </w:r>
      <w:r w:rsidR="004236F9" w:rsidRPr="00EF7396">
        <w:rPr>
          <w:rFonts w:ascii="Times New Roman" w:hAnsi="Times New Roman" w:cs="Times New Roman"/>
          <w:spacing w:val="44"/>
          <w:w w:val="102"/>
          <w:sz w:val="24"/>
          <w:szCs w:val="24"/>
        </w:rPr>
        <w:t xml:space="preserve"> </w:t>
      </w:r>
      <w:r w:rsidR="004236F9" w:rsidRPr="00EF7396">
        <w:rPr>
          <w:rFonts w:ascii="Times New Roman" w:hAnsi="Times New Roman" w:cs="Times New Roman"/>
          <w:sz w:val="24"/>
          <w:szCs w:val="24"/>
        </w:rPr>
        <w:t>administrative</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z w:val="24"/>
          <w:szCs w:val="24"/>
        </w:rPr>
        <w:t>in</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z w:val="24"/>
          <w:szCs w:val="24"/>
        </w:rPr>
        <w:t>nature</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z w:val="24"/>
          <w:szCs w:val="24"/>
        </w:rPr>
        <w:t>and</w:t>
      </w:r>
      <w:r w:rsidR="004236F9" w:rsidRPr="00EF7396">
        <w:rPr>
          <w:rFonts w:ascii="Times New Roman" w:hAnsi="Times New Roman" w:cs="Times New Roman"/>
          <w:spacing w:val="21"/>
          <w:sz w:val="24"/>
          <w:szCs w:val="24"/>
        </w:rPr>
        <w:t xml:space="preserve"> </w:t>
      </w:r>
      <w:r w:rsidR="004236F9" w:rsidRPr="00EF7396">
        <w:rPr>
          <w:rFonts w:ascii="Times New Roman" w:hAnsi="Times New Roman" w:cs="Times New Roman"/>
          <w:sz w:val="24"/>
          <w:szCs w:val="24"/>
        </w:rPr>
        <w:t>have</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z w:val="24"/>
          <w:szCs w:val="24"/>
        </w:rPr>
        <w:t>not</w:t>
      </w:r>
      <w:r w:rsidR="004236F9" w:rsidRPr="00EF7396">
        <w:rPr>
          <w:rFonts w:ascii="Times New Roman" w:hAnsi="Times New Roman" w:cs="Times New Roman"/>
          <w:spacing w:val="18"/>
          <w:sz w:val="24"/>
          <w:szCs w:val="24"/>
        </w:rPr>
        <w:t xml:space="preserve"> </w:t>
      </w:r>
      <w:r w:rsidR="004236F9" w:rsidRPr="00EF7396">
        <w:rPr>
          <w:rFonts w:ascii="Times New Roman" w:hAnsi="Times New Roman" w:cs="Times New Roman"/>
          <w:sz w:val="24"/>
          <w:szCs w:val="24"/>
        </w:rPr>
        <w:t>in</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z w:val="24"/>
          <w:szCs w:val="24"/>
        </w:rPr>
        <w:t>some</w:t>
      </w:r>
      <w:r w:rsidR="004236F9" w:rsidRPr="00EF7396">
        <w:rPr>
          <w:rFonts w:ascii="Times New Roman" w:hAnsi="Times New Roman" w:cs="Times New Roman"/>
          <w:spacing w:val="20"/>
          <w:sz w:val="24"/>
          <w:szCs w:val="24"/>
        </w:rPr>
        <w:t xml:space="preserve"> </w:t>
      </w:r>
      <w:r w:rsidR="004236F9" w:rsidRPr="00EF7396">
        <w:rPr>
          <w:rFonts w:ascii="Times New Roman" w:hAnsi="Times New Roman" w:cs="Times New Roman"/>
          <w:sz w:val="24"/>
          <w:szCs w:val="24"/>
        </w:rPr>
        <w:t>way</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z w:val="24"/>
          <w:szCs w:val="24"/>
        </w:rPr>
        <w:t>changed</w:t>
      </w:r>
      <w:r w:rsidR="004236F9" w:rsidRPr="00EF7396">
        <w:rPr>
          <w:rFonts w:ascii="Times New Roman" w:hAnsi="Times New Roman" w:cs="Times New Roman"/>
          <w:spacing w:val="20"/>
          <w:sz w:val="24"/>
          <w:szCs w:val="24"/>
        </w:rPr>
        <w:t xml:space="preserve"> </w:t>
      </w:r>
      <w:r w:rsidR="004236F9" w:rsidRPr="00EF7396">
        <w:rPr>
          <w:rFonts w:ascii="Times New Roman" w:hAnsi="Times New Roman" w:cs="Times New Roman"/>
          <w:sz w:val="24"/>
          <w:szCs w:val="24"/>
        </w:rPr>
        <w:t>the</w:t>
      </w:r>
      <w:r w:rsidR="004236F9" w:rsidRPr="00EF7396">
        <w:rPr>
          <w:rFonts w:ascii="Times New Roman" w:hAnsi="Times New Roman" w:cs="Times New Roman"/>
          <w:spacing w:val="20"/>
          <w:sz w:val="24"/>
          <w:szCs w:val="24"/>
        </w:rPr>
        <w:t xml:space="preserve"> </w:t>
      </w:r>
      <w:r w:rsidR="004236F9" w:rsidRPr="00EF7396">
        <w:rPr>
          <w:rFonts w:ascii="Times New Roman" w:hAnsi="Times New Roman" w:cs="Times New Roman"/>
          <w:sz w:val="24"/>
          <w:szCs w:val="24"/>
        </w:rPr>
        <w:t>balance</w:t>
      </w:r>
      <w:r w:rsidR="004236F9" w:rsidRPr="00EF7396">
        <w:rPr>
          <w:rFonts w:ascii="Times New Roman" w:hAnsi="Times New Roman" w:cs="Times New Roman"/>
          <w:spacing w:val="19"/>
          <w:sz w:val="24"/>
          <w:szCs w:val="24"/>
        </w:rPr>
        <w:t xml:space="preserve"> </w:t>
      </w:r>
      <w:r w:rsidR="004236F9" w:rsidRPr="00EF7396">
        <w:rPr>
          <w:rFonts w:ascii="Times New Roman" w:hAnsi="Times New Roman" w:cs="Times New Roman"/>
          <w:spacing w:val="1"/>
          <w:sz w:val="24"/>
          <w:szCs w:val="24"/>
        </w:rPr>
        <w:t>set</w:t>
      </w:r>
      <w:r w:rsidR="004236F9" w:rsidRPr="00EF7396">
        <w:rPr>
          <w:rFonts w:ascii="Times New Roman" w:hAnsi="Times New Roman" w:cs="Times New Roman"/>
          <w:spacing w:val="46"/>
          <w:w w:val="102"/>
          <w:sz w:val="24"/>
          <w:szCs w:val="24"/>
        </w:rPr>
        <w:t xml:space="preserve"> </w:t>
      </w:r>
      <w:r w:rsidR="004236F9" w:rsidRPr="00EF7396">
        <w:rPr>
          <w:rFonts w:ascii="Times New Roman" w:hAnsi="Times New Roman" w:cs="Times New Roman"/>
          <w:sz w:val="24"/>
          <w:szCs w:val="24"/>
        </w:rPr>
        <w:t>in</w:t>
      </w:r>
      <w:r w:rsidR="004236F9" w:rsidRPr="00EF7396">
        <w:rPr>
          <w:rFonts w:ascii="Times New Roman" w:hAnsi="Times New Roman" w:cs="Times New Roman"/>
          <w:spacing w:val="17"/>
          <w:sz w:val="24"/>
          <w:szCs w:val="24"/>
        </w:rPr>
        <w:t xml:space="preserve"> </w:t>
      </w:r>
      <w:r w:rsidR="004236F9" w:rsidRPr="00EF7396">
        <w:rPr>
          <w:rFonts w:ascii="Times New Roman" w:hAnsi="Times New Roman" w:cs="Times New Roman"/>
          <w:sz w:val="24"/>
          <w:szCs w:val="24"/>
        </w:rPr>
        <w:t>the</w:t>
      </w:r>
      <w:r w:rsidR="004236F9" w:rsidRPr="00EF7396">
        <w:rPr>
          <w:rFonts w:ascii="Times New Roman" w:hAnsi="Times New Roman" w:cs="Times New Roman"/>
          <w:spacing w:val="17"/>
          <w:sz w:val="24"/>
          <w:szCs w:val="24"/>
        </w:rPr>
        <w:t xml:space="preserve"> </w:t>
      </w:r>
      <w:r w:rsidR="004236F9" w:rsidRPr="00EF7396">
        <w:rPr>
          <w:rFonts w:ascii="Times New Roman" w:hAnsi="Times New Roman" w:cs="Times New Roman"/>
          <w:sz w:val="24"/>
          <w:szCs w:val="24"/>
        </w:rPr>
        <w:t>URS</w:t>
      </w:r>
      <w:r w:rsidR="004236F9" w:rsidRPr="00EF7396">
        <w:rPr>
          <w:rFonts w:ascii="Times New Roman" w:hAnsi="Times New Roman" w:cs="Times New Roman"/>
          <w:spacing w:val="17"/>
          <w:sz w:val="24"/>
          <w:szCs w:val="24"/>
        </w:rPr>
        <w:t xml:space="preserve"> </w:t>
      </w:r>
      <w:r w:rsidR="004236F9" w:rsidRPr="00EF7396">
        <w:rPr>
          <w:rFonts w:ascii="Times New Roman" w:hAnsi="Times New Roman" w:cs="Times New Roman"/>
          <w:sz w:val="24"/>
          <w:szCs w:val="24"/>
        </w:rPr>
        <w:t>policy.</w:t>
      </w:r>
    </w:p>
    <w:p w14:paraId="07FF876D" w14:textId="77777777" w:rsidR="004236F9" w:rsidRPr="002614B1" w:rsidRDefault="004236F9" w:rsidP="002614B1">
      <w:pPr>
        <w:rPr>
          <w:rFonts w:ascii="Times New Roman" w:hAnsi="Times New Roman" w:cs="Times New Roman"/>
        </w:rPr>
      </w:pPr>
    </w:p>
    <w:p w14:paraId="3527ECF5" w14:textId="77777777" w:rsidR="00B41C4B" w:rsidRPr="00B41C4B" w:rsidRDefault="00B41C4B" w:rsidP="00B41C4B">
      <w:pPr>
        <w:rPr>
          <w:rFonts w:ascii="Times New Roman" w:hAnsi="Times New Roman" w:cs="Times New Roman"/>
          <w:i/>
        </w:rPr>
      </w:pPr>
      <w:r w:rsidRPr="00B41C4B">
        <w:rPr>
          <w:rFonts w:ascii="Times New Roman" w:hAnsi="Times New Roman" w:cs="Times New Roman"/>
          <w:i/>
        </w:rPr>
        <w:t>Assess the benefit of the Arbitration Forums self-reviews, including the WIPO Advanced Workshop on Domain Name Dispute Resolution, May 2015, in which inconsistencies of decisions, including in the free speech/freedom of expression area were candidly discussed and contemplated.</w:t>
      </w:r>
    </w:p>
    <w:p w14:paraId="77D3DE3F" w14:textId="11157EB9" w:rsidR="002614B1" w:rsidRDefault="002614B1" w:rsidP="002614B1">
      <w:pPr>
        <w:rPr>
          <w:rFonts w:ascii="Times New Roman" w:hAnsi="Times New Roman" w:cs="Times New Roman"/>
        </w:rPr>
      </w:pPr>
    </w:p>
    <w:p w14:paraId="4A6D2F22" w14:textId="1B8E4551" w:rsidR="000B71D7" w:rsidRPr="000B71D7" w:rsidRDefault="007E5E2D" w:rsidP="000B71D7">
      <w:pPr>
        <w:pStyle w:val="ListParagraph"/>
        <w:numPr>
          <w:ilvl w:val="0"/>
          <w:numId w:val="6"/>
        </w:numPr>
        <w:rPr>
          <w:rFonts w:ascii="Times New Roman" w:hAnsi="Times New Roman" w:cs="Times New Roman"/>
        </w:rPr>
      </w:pPr>
      <w:r w:rsidRPr="007E5E2D">
        <w:rPr>
          <w:rFonts w:ascii="Times New Roman" w:hAnsi="Times New Roman" w:cs="Times New Roman"/>
        </w:rPr>
        <w:t xml:space="preserve">I would like to move that this first question be stricken. First of all, it’s outdated – second it involves CDRP – third it’s inaccurate. </w:t>
      </w:r>
    </w:p>
    <w:p w14:paraId="57BA3204" w14:textId="45C78C15" w:rsidR="00B41C4B" w:rsidRDefault="007E5E2D" w:rsidP="000B71D7">
      <w:pPr>
        <w:pStyle w:val="ListParagraph"/>
        <w:numPr>
          <w:ilvl w:val="0"/>
          <w:numId w:val="6"/>
        </w:numPr>
        <w:rPr>
          <w:rFonts w:ascii="Times New Roman" w:hAnsi="Times New Roman" w:cs="Times New Roman"/>
        </w:rPr>
      </w:pPr>
      <w:r w:rsidRPr="007E5E2D">
        <w:rPr>
          <w:rFonts w:ascii="Times New Roman" w:hAnsi="Times New Roman" w:cs="Times New Roman"/>
        </w:rPr>
        <w:t>Well, you’ve mentioned three strikes against it and it certainly is clear on its face that it’s outdated since we are now in 2017 and WIPO was issued a –</w:t>
      </w:r>
      <w:r w:rsidR="000B71D7">
        <w:rPr>
          <w:rFonts w:ascii="Times New Roman" w:hAnsi="Times New Roman" w:cs="Times New Roman"/>
        </w:rPr>
        <w:t xml:space="preserve">  </w:t>
      </w:r>
      <w:r w:rsidRPr="000B71D7">
        <w:rPr>
          <w:rFonts w:ascii="Times New Roman" w:hAnsi="Times New Roman" w:cs="Times New Roman"/>
        </w:rPr>
        <w:t>the three zero version of guidance.</w:t>
      </w:r>
    </w:p>
    <w:p w14:paraId="4EC2BA92" w14:textId="0464C27E" w:rsidR="002B22EA" w:rsidRPr="006C536D" w:rsidRDefault="00AD7071" w:rsidP="002B22EA">
      <w:pPr>
        <w:pStyle w:val="ListParagraph"/>
        <w:numPr>
          <w:ilvl w:val="0"/>
          <w:numId w:val="6"/>
        </w:numPr>
        <w:rPr>
          <w:rFonts w:ascii="Times New Roman" w:hAnsi="Times New Roman" w:cs="Times New Roman"/>
        </w:rPr>
      </w:pPr>
      <w:r w:rsidRPr="00AD7071">
        <w:rPr>
          <w:rFonts w:ascii="Times New Roman" w:hAnsi="Times New Roman" w:cs="Times New Roman"/>
        </w:rPr>
        <w:t>I would expect the working group to get into this – that there are very explicit requirements for</w:t>
      </w:r>
      <w:r>
        <w:rPr>
          <w:rFonts w:ascii="Times New Roman" w:hAnsi="Times New Roman" w:cs="Times New Roman"/>
        </w:rPr>
        <w:t xml:space="preserve"> </w:t>
      </w:r>
      <w:r w:rsidRPr="00AD7071">
        <w:rPr>
          <w:rFonts w:ascii="Times New Roman" w:hAnsi="Times New Roman" w:cs="Times New Roman"/>
        </w:rPr>
        <w:t>URS providers to follow set forth in the applicant guidebook and in addition to that there URS providers unlike UDP providers are under a rudimentary contractual relationship with ICANN in the form of a memory of understanding which imposed additional requirements as to how they administer the – this RPM.  So, I would expect in the course of our work on the URS we’d be taking some look at whether the providers are actually acting in a way that is consistent with both the applicant guide book and MOU requirements.</w:t>
      </w:r>
    </w:p>
    <w:p w14:paraId="5BCE42A8" w14:textId="12E0018C" w:rsidR="002614B1" w:rsidRPr="00FB0131" w:rsidRDefault="002614B1" w:rsidP="00FB0131">
      <w:pPr>
        <w:rPr>
          <w:rFonts w:ascii="Times New Roman" w:hAnsi="Times New Roman" w:cs="Times New Roman"/>
        </w:rPr>
      </w:pPr>
    </w:p>
    <w:p w14:paraId="10466837" w14:textId="7163843F" w:rsidR="00F956BC" w:rsidRPr="00F956BC" w:rsidRDefault="00F956BC" w:rsidP="00F956BC">
      <w:pPr>
        <w:rPr>
          <w:rFonts w:ascii="Times New Roman" w:hAnsi="Times New Roman" w:cs="Times New Roman"/>
          <w:i/>
        </w:rPr>
      </w:pPr>
      <w:r w:rsidRPr="00F956BC">
        <w:rPr>
          <w:rFonts w:ascii="Times New Roman" w:hAnsi="Times New Roman" w:cs="Times New Roman"/>
          <w:i/>
        </w:rPr>
        <w:t>Are Providers exceeding the scope of their authority in any of the procedures they are adopting?</w:t>
      </w:r>
    </w:p>
    <w:p w14:paraId="0733E2AD" w14:textId="77777777" w:rsidR="00703E98" w:rsidRDefault="00703E98" w:rsidP="00004160">
      <w:pPr>
        <w:rPr>
          <w:rFonts w:ascii="Times New Roman" w:hAnsi="Times New Roman" w:cs="Times New Roman"/>
        </w:rPr>
      </w:pPr>
    </w:p>
    <w:p w14:paraId="11D5591B" w14:textId="59D94E2A" w:rsidR="00F956BC" w:rsidRDefault="007E4951" w:rsidP="00FB42C6">
      <w:pPr>
        <w:pStyle w:val="ListParagraph"/>
        <w:numPr>
          <w:ilvl w:val="0"/>
          <w:numId w:val="8"/>
        </w:numPr>
        <w:rPr>
          <w:rFonts w:ascii="Times New Roman" w:hAnsi="Times New Roman" w:cs="Times New Roman"/>
        </w:rPr>
      </w:pPr>
      <w:r w:rsidRPr="007E4951">
        <w:rPr>
          <w:rFonts w:ascii="Times New Roman" w:hAnsi="Times New Roman" w:cs="Times New Roman"/>
        </w:rPr>
        <w:t>The Sub Team should</w:t>
      </w:r>
      <w:r w:rsidR="00F956BC" w:rsidRPr="007E4951">
        <w:rPr>
          <w:rFonts w:ascii="Times New Roman" w:hAnsi="Times New Roman" w:cs="Times New Roman"/>
        </w:rPr>
        <w:t xml:space="preserve"> consider bifurcating this question. </w:t>
      </w:r>
      <w:r w:rsidRPr="007E4951">
        <w:rPr>
          <w:rFonts w:ascii="Times New Roman" w:hAnsi="Times New Roman" w:cs="Times New Roman"/>
        </w:rPr>
        <w:t>T</w:t>
      </w:r>
      <w:r w:rsidR="00F956BC" w:rsidRPr="007E4951">
        <w:rPr>
          <w:rFonts w:ascii="Times New Roman" w:hAnsi="Times New Roman" w:cs="Times New Roman"/>
        </w:rPr>
        <w:t>he first part would be whether the providers are administering the URS in a manner that’s consistent with the requirements and the guide book and the MOU</w:t>
      </w:r>
      <w:r w:rsidRPr="007E4951">
        <w:rPr>
          <w:rFonts w:ascii="Times New Roman" w:hAnsi="Times New Roman" w:cs="Times New Roman"/>
        </w:rPr>
        <w:t>.  T</w:t>
      </w:r>
      <w:r w:rsidR="00F956BC" w:rsidRPr="007E4951">
        <w:rPr>
          <w:rFonts w:ascii="Times New Roman" w:hAnsi="Times New Roman" w:cs="Times New Roman"/>
        </w:rPr>
        <w:t>he second would be whether there are supplemental rules which are supposed to be administrative rules are in any way inconsistent with those provisions and we certainly will look into the relationship between ICANN and the providers.</w:t>
      </w:r>
    </w:p>
    <w:p w14:paraId="00987D33" w14:textId="77777777" w:rsidR="00962FCB" w:rsidRDefault="00962FCB" w:rsidP="00962FCB">
      <w:pPr>
        <w:rPr>
          <w:rFonts w:ascii="Times New Roman" w:hAnsi="Times New Roman" w:cs="Times New Roman"/>
        </w:rPr>
      </w:pPr>
    </w:p>
    <w:p w14:paraId="6DF7D114" w14:textId="156A3EB4" w:rsidR="00962FCB" w:rsidRPr="00DA64D5" w:rsidRDefault="00962FCB" w:rsidP="00962FCB">
      <w:pPr>
        <w:rPr>
          <w:rFonts w:ascii="Times New Roman" w:hAnsi="Times New Roman" w:cs="Times New Roman"/>
          <w:i/>
        </w:rPr>
      </w:pPr>
      <w:r w:rsidRPr="00DA64D5">
        <w:rPr>
          <w:rFonts w:ascii="Times New Roman" w:hAnsi="Times New Roman" w:cs="Times New Roman"/>
          <w:i/>
        </w:rPr>
        <w:t>Is ICANN reaching out properly and sufficiently to the multi-stakeholder community when such procedures are being evaluated by ICANN at the Providers’ request? Is this an open and transparent process?</w:t>
      </w:r>
    </w:p>
    <w:p w14:paraId="27F4362A" w14:textId="77777777" w:rsidR="00962FCB" w:rsidRDefault="00962FCB" w:rsidP="00962FCB">
      <w:pPr>
        <w:rPr>
          <w:rFonts w:ascii="Times New Roman" w:hAnsi="Times New Roman" w:cs="Times New Roman"/>
        </w:rPr>
      </w:pPr>
    </w:p>
    <w:p w14:paraId="5ECEBAA1" w14:textId="4499277B" w:rsidR="00962FCB" w:rsidRDefault="00922AF6" w:rsidP="00922AF6">
      <w:pPr>
        <w:pStyle w:val="ListParagraph"/>
        <w:numPr>
          <w:ilvl w:val="0"/>
          <w:numId w:val="8"/>
        </w:numPr>
        <w:rPr>
          <w:rFonts w:ascii="Times New Roman" w:hAnsi="Times New Roman" w:cs="Times New Roman"/>
        </w:rPr>
      </w:pPr>
      <w:r w:rsidRPr="00922AF6">
        <w:rPr>
          <w:rFonts w:ascii="Times New Roman" w:hAnsi="Times New Roman" w:cs="Times New Roman"/>
        </w:rPr>
        <w:t>What procedures are evaluated by ICANN at the request of the providers? I have no idea what that means.</w:t>
      </w:r>
    </w:p>
    <w:p w14:paraId="232FB6B9" w14:textId="39A8D56A" w:rsidR="00922AF6" w:rsidRDefault="00922AF6" w:rsidP="00922AF6">
      <w:pPr>
        <w:pStyle w:val="ListParagraph"/>
        <w:numPr>
          <w:ilvl w:val="0"/>
          <w:numId w:val="8"/>
        </w:numPr>
        <w:rPr>
          <w:rFonts w:ascii="Times New Roman" w:hAnsi="Times New Roman" w:cs="Times New Roman"/>
        </w:rPr>
      </w:pPr>
      <w:r>
        <w:rPr>
          <w:rFonts w:ascii="Times New Roman" w:hAnsi="Times New Roman" w:cs="Times New Roman"/>
        </w:rPr>
        <w:t>T</w:t>
      </w:r>
      <w:r w:rsidRPr="00922AF6">
        <w:rPr>
          <w:rFonts w:ascii="Times New Roman" w:hAnsi="Times New Roman" w:cs="Times New Roman"/>
        </w:rPr>
        <w:t xml:space="preserve">his question either needs to be discarded or radically revised because it </w:t>
      </w:r>
      <w:r>
        <w:rPr>
          <w:rFonts w:ascii="Times New Roman" w:hAnsi="Times New Roman" w:cs="Times New Roman"/>
        </w:rPr>
        <w:t xml:space="preserve">is not clear </w:t>
      </w:r>
      <w:r w:rsidRPr="00922AF6">
        <w:rPr>
          <w:rFonts w:ascii="Times New Roman" w:hAnsi="Times New Roman" w:cs="Times New Roman"/>
        </w:rPr>
        <w:t>whether it’s talking about ICANN the organization or ICANN the multi-stake holder community under a GNS</w:t>
      </w:r>
      <w:r>
        <w:rPr>
          <w:rFonts w:ascii="Times New Roman" w:hAnsi="Times New Roman" w:cs="Times New Roman"/>
        </w:rPr>
        <w:t>O</w:t>
      </w:r>
      <w:r w:rsidRPr="00922AF6">
        <w:rPr>
          <w:rFonts w:ascii="Times New Roman" w:hAnsi="Times New Roman" w:cs="Times New Roman"/>
        </w:rPr>
        <w:t xml:space="preserve"> charter is conducting this RPM review.  So, we</w:t>
      </w:r>
      <w:r>
        <w:rPr>
          <w:rFonts w:ascii="Times New Roman" w:hAnsi="Times New Roman" w:cs="Times New Roman"/>
        </w:rPr>
        <w:t xml:space="preserve"> [the RPM PDP Working Group]</w:t>
      </w:r>
      <w:r w:rsidRPr="00922AF6">
        <w:rPr>
          <w:rFonts w:ascii="Times New Roman" w:hAnsi="Times New Roman" w:cs="Times New Roman"/>
        </w:rPr>
        <w:t xml:space="preserve"> are reaching out to all members of the community to provide us with input on how the URS is doing. If it’s talking about ICANN organization</w:t>
      </w:r>
      <w:r>
        <w:rPr>
          <w:rFonts w:ascii="Times New Roman" w:hAnsi="Times New Roman" w:cs="Times New Roman"/>
        </w:rPr>
        <w:t xml:space="preserve"> it is not clear that </w:t>
      </w:r>
      <w:r w:rsidRPr="00922AF6">
        <w:rPr>
          <w:rFonts w:ascii="Times New Roman" w:hAnsi="Times New Roman" w:cs="Times New Roman"/>
        </w:rPr>
        <w:t>it’s their job.</w:t>
      </w:r>
    </w:p>
    <w:p w14:paraId="3862988B" w14:textId="273EAD1E" w:rsidR="00962FCB" w:rsidRPr="00962FCB" w:rsidRDefault="00DA64D5" w:rsidP="006C536D">
      <w:pPr>
        <w:pStyle w:val="ListParagraph"/>
        <w:numPr>
          <w:ilvl w:val="0"/>
          <w:numId w:val="8"/>
        </w:numPr>
        <w:rPr>
          <w:rFonts w:ascii="Times New Roman" w:hAnsi="Times New Roman" w:cs="Times New Roman"/>
        </w:rPr>
      </w:pPr>
      <w:r>
        <w:rPr>
          <w:rFonts w:ascii="Times New Roman" w:hAnsi="Times New Roman" w:cs="Times New Roman"/>
        </w:rPr>
        <w:t>B</w:t>
      </w:r>
      <w:r w:rsidRPr="00DA64D5">
        <w:rPr>
          <w:rFonts w:ascii="Times New Roman" w:hAnsi="Times New Roman" w:cs="Times New Roman"/>
        </w:rPr>
        <w:t>ut if it’s something about how does the PDP process operator get</w:t>
      </w:r>
      <w:r>
        <w:rPr>
          <w:rFonts w:ascii="Times New Roman" w:hAnsi="Times New Roman" w:cs="Times New Roman"/>
        </w:rPr>
        <w:t xml:space="preserve"> </w:t>
      </w:r>
      <w:r w:rsidRPr="00DA64D5">
        <w:rPr>
          <w:rFonts w:ascii="Times New Roman" w:hAnsi="Times New Roman" w:cs="Times New Roman"/>
        </w:rPr>
        <w:t>input from the multi-stake holder community – that is not a question for this RPM PDP working group to be asking or answering.  I mean that is a question that goes to the heart of PDP process.</w:t>
      </w:r>
      <w:r w:rsidR="006C536D" w:rsidRPr="00962FCB">
        <w:rPr>
          <w:rFonts w:ascii="Times New Roman" w:hAnsi="Times New Roman" w:cs="Times New Roman"/>
        </w:rPr>
        <w:t xml:space="preserve"> </w:t>
      </w:r>
    </w:p>
    <w:sectPr w:rsidR="00962FCB" w:rsidRPr="00962FCB" w:rsidSect="00DD087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C8885" w14:textId="77777777" w:rsidR="00F44E64" w:rsidRDefault="00F44E64" w:rsidP="00BE2A08">
      <w:r>
        <w:separator/>
      </w:r>
    </w:p>
  </w:endnote>
  <w:endnote w:type="continuationSeparator" w:id="0">
    <w:p w14:paraId="235D456F" w14:textId="77777777" w:rsidR="00F44E64" w:rsidRDefault="00F44E64" w:rsidP="00BE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1F8DD" w14:textId="77777777" w:rsidR="00BE2A08" w:rsidRDefault="00BE2A08" w:rsidP="009D00C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5A259" w14:textId="77777777" w:rsidR="00BE2A08" w:rsidRDefault="00BE2A08" w:rsidP="00BE2A0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16F9F" w14:textId="77777777" w:rsidR="00BE2A08" w:rsidRDefault="00BE2A08" w:rsidP="009D00C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4E64">
      <w:rPr>
        <w:rStyle w:val="PageNumber"/>
        <w:noProof/>
      </w:rPr>
      <w:t>1</w:t>
    </w:r>
    <w:r>
      <w:rPr>
        <w:rStyle w:val="PageNumber"/>
      </w:rPr>
      <w:fldChar w:fldCharType="end"/>
    </w:r>
  </w:p>
  <w:p w14:paraId="08FB78AE" w14:textId="77777777" w:rsidR="00BE2A08" w:rsidRDefault="00BE2A08" w:rsidP="00BE2A0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B0D5C" w14:textId="77777777" w:rsidR="00F44E64" w:rsidRDefault="00F44E64" w:rsidP="00BE2A08">
      <w:r>
        <w:separator/>
      </w:r>
    </w:p>
  </w:footnote>
  <w:footnote w:type="continuationSeparator" w:id="0">
    <w:p w14:paraId="201A162F" w14:textId="77777777" w:rsidR="00F44E64" w:rsidRDefault="00F44E64" w:rsidP="00BE2A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172F2"/>
    <w:multiLevelType w:val="hybridMultilevel"/>
    <w:tmpl w:val="FB2E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2D1276"/>
    <w:multiLevelType w:val="hybridMultilevel"/>
    <w:tmpl w:val="EA28A5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E117B"/>
    <w:multiLevelType w:val="hybridMultilevel"/>
    <w:tmpl w:val="9E98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456493"/>
    <w:multiLevelType w:val="hybridMultilevel"/>
    <w:tmpl w:val="534A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9B62D9"/>
    <w:multiLevelType w:val="hybridMultilevel"/>
    <w:tmpl w:val="CE4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92578F"/>
    <w:multiLevelType w:val="hybridMultilevel"/>
    <w:tmpl w:val="C04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A859C5"/>
    <w:multiLevelType w:val="hybridMultilevel"/>
    <w:tmpl w:val="236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BA39DE"/>
    <w:multiLevelType w:val="hybridMultilevel"/>
    <w:tmpl w:val="6752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116353"/>
    <w:multiLevelType w:val="hybridMultilevel"/>
    <w:tmpl w:val="0AFE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5"/>
  </w:num>
  <w:num w:numId="6">
    <w:abstractNumId w:val="6"/>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C6"/>
    <w:rsid w:val="00004160"/>
    <w:rsid w:val="00015B98"/>
    <w:rsid w:val="00096C33"/>
    <w:rsid w:val="000B71D7"/>
    <w:rsid w:val="000E5382"/>
    <w:rsid w:val="00154062"/>
    <w:rsid w:val="00155913"/>
    <w:rsid w:val="001772AD"/>
    <w:rsid w:val="00192E6B"/>
    <w:rsid w:val="00196D1F"/>
    <w:rsid w:val="001F354A"/>
    <w:rsid w:val="00236429"/>
    <w:rsid w:val="00246A75"/>
    <w:rsid w:val="00254EC6"/>
    <w:rsid w:val="002614B1"/>
    <w:rsid w:val="002B22EA"/>
    <w:rsid w:val="00344162"/>
    <w:rsid w:val="00344851"/>
    <w:rsid w:val="0036771D"/>
    <w:rsid w:val="00374218"/>
    <w:rsid w:val="00390FEA"/>
    <w:rsid w:val="003F164F"/>
    <w:rsid w:val="0040626A"/>
    <w:rsid w:val="004236F9"/>
    <w:rsid w:val="004B3372"/>
    <w:rsid w:val="00591CAD"/>
    <w:rsid w:val="00603616"/>
    <w:rsid w:val="0061536D"/>
    <w:rsid w:val="006508D1"/>
    <w:rsid w:val="006C536D"/>
    <w:rsid w:val="006E115C"/>
    <w:rsid w:val="006E3981"/>
    <w:rsid w:val="00703E98"/>
    <w:rsid w:val="00756BB6"/>
    <w:rsid w:val="007A4FFF"/>
    <w:rsid w:val="007C0008"/>
    <w:rsid w:val="007D12C6"/>
    <w:rsid w:val="007E4951"/>
    <w:rsid w:val="007E5E2D"/>
    <w:rsid w:val="008449C2"/>
    <w:rsid w:val="00865AD1"/>
    <w:rsid w:val="0090121A"/>
    <w:rsid w:val="00917931"/>
    <w:rsid w:val="00922AF6"/>
    <w:rsid w:val="00962FCB"/>
    <w:rsid w:val="009B1510"/>
    <w:rsid w:val="009B7888"/>
    <w:rsid w:val="009D3CF5"/>
    <w:rsid w:val="009D3CFD"/>
    <w:rsid w:val="009E0BE3"/>
    <w:rsid w:val="00A15BA9"/>
    <w:rsid w:val="00AD7071"/>
    <w:rsid w:val="00AF7194"/>
    <w:rsid w:val="00B41C4B"/>
    <w:rsid w:val="00BE2A08"/>
    <w:rsid w:val="00BF14DE"/>
    <w:rsid w:val="00C00661"/>
    <w:rsid w:val="00C34E67"/>
    <w:rsid w:val="00D02D60"/>
    <w:rsid w:val="00D057C0"/>
    <w:rsid w:val="00D067D1"/>
    <w:rsid w:val="00D145AC"/>
    <w:rsid w:val="00D15A85"/>
    <w:rsid w:val="00D82D60"/>
    <w:rsid w:val="00D92BA2"/>
    <w:rsid w:val="00DA64D5"/>
    <w:rsid w:val="00DD087C"/>
    <w:rsid w:val="00DE1305"/>
    <w:rsid w:val="00E16EE7"/>
    <w:rsid w:val="00E217B3"/>
    <w:rsid w:val="00EB1634"/>
    <w:rsid w:val="00ED7775"/>
    <w:rsid w:val="00EF7396"/>
    <w:rsid w:val="00F44E64"/>
    <w:rsid w:val="00F956BC"/>
    <w:rsid w:val="00FB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D9D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7396"/>
    <w:pPr>
      <w:widowControl w:val="0"/>
      <w:spacing w:before="130"/>
      <w:ind w:left="1900"/>
    </w:pPr>
    <w:rPr>
      <w:rFonts w:ascii="Arial" w:eastAsia="Arial" w:hAnsi="Arial"/>
      <w:sz w:val="21"/>
      <w:szCs w:val="21"/>
    </w:rPr>
  </w:style>
  <w:style w:type="character" w:customStyle="1" w:styleId="BodyTextChar">
    <w:name w:val="Body Text Char"/>
    <w:basedOn w:val="DefaultParagraphFont"/>
    <w:link w:val="BodyText"/>
    <w:uiPriority w:val="1"/>
    <w:rsid w:val="00EF7396"/>
    <w:rPr>
      <w:rFonts w:ascii="Arial" w:eastAsia="Arial" w:hAnsi="Arial"/>
      <w:sz w:val="21"/>
      <w:szCs w:val="21"/>
    </w:rPr>
  </w:style>
  <w:style w:type="paragraph" w:styleId="Footer">
    <w:name w:val="footer"/>
    <w:basedOn w:val="Normal"/>
    <w:link w:val="FooterChar"/>
    <w:uiPriority w:val="99"/>
    <w:unhideWhenUsed/>
    <w:rsid w:val="00BE2A08"/>
    <w:pPr>
      <w:tabs>
        <w:tab w:val="center" w:pos="4680"/>
        <w:tab w:val="right" w:pos="9360"/>
      </w:tabs>
    </w:pPr>
  </w:style>
  <w:style w:type="character" w:customStyle="1" w:styleId="FooterChar">
    <w:name w:val="Footer Char"/>
    <w:basedOn w:val="DefaultParagraphFont"/>
    <w:link w:val="Footer"/>
    <w:uiPriority w:val="99"/>
    <w:rsid w:val="00BE2A08"/>
  </w:style>
  <w:style w:type="character" w:styleId="PageNumber">
    <w:name w:val="page number"/>
    <w:basedOn w:val="DefaultParagraphFont"/>
    <w:uiPriority w:val="99"/>
    <w:semiHidden/>
    <w:unhideWhenUsed/>
    <w:rsid w:val="00BE2A08"/>
  </w:style>
  <w:style w:type="paragraph" w:styleId="ListParagraph">
    <w:name w:val="List Paragraph"/>
    <w:basedOn w:val="Normal"/>
    <w:uiPriority w:val="34"/>
    <w:qFormat/>
    <w:rsid w:val="00E16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9683">
      <w:bodyDiv w:val="1"/>
      <w:marLeft w:val="0"/>
      <w:marRight w:val="0"/>
      <w:marTop w:val="0"/>
      <w:marBottom w:val="0"/>
      <w:divBdr>
        <w:top w:val="none" w:sz="0" w:space="0" w:color="auto"/>
        <w:left w:val="none" w:sz="0" w:space="0" w:color="auto"/>
        <w:bottom w:val="none" w:sz="0" w:space="0" w:color="auto"/>
        <w:right w:val="none" w:sz="0" w:space="0" w:color="auto"/>
      </w:divBdr>
    </w:div>
    <w:div w:id="199317424">
      <w:bodyDiv w:val="1"/>
      <w:marLeft w:val="0"/>
      <w:marRight w:val="0"/>
      <w:marTop w:val="0"/>
      <w:marBottom w:val="0"/>
      <w:divBdr>
        <w:top w:val="none" w:sz="0" w:space="0" w:color="auto"/>
        <w:left w:val="none" w:sz="0" w:space="0" w:color="auto"/>
        <w:bottom w:val="none" w:sz="0" w:space="0" w:color="auto"/>
        <w:right w:val="none" w:sz="0" w:space="0" w:color="auto"/>
      </w:divBdr>
    </w:div>
    <w:div w:id="314265316">
      <w:bodyDiv w:val="1"/>
      <w:marLeft w:val="0"/>
      <w:marRight w:val="0"/>
      <w:marTop w:val="0"/>
      <w:marBottom w:val="0"/>
      <w:divBdr>
        <w:top w:val="none" w:sz="0" w:space="0" w:color="auto"/>
        <w:left w:val="none" w:sz="0" w:space="0" w:color="auto"/>
        <w:bottom w:val="none" w:sz="0" w:space="0" w:color="auto"/>
        <w:right w:val="none" w:sz="0" w:space="0" w:color="auto"/>
      </w:divBdr>
    </w:div>
    <w:div w:id="438645648">
      <w:bodyDiv w:val="1"/>
      <w:marLeft w:val="0"/>
      <w:marRight w:val="0"/>
      <w:marTop w:val="0"/>
      <w:marBottom w:val="0"/>
      <w:divBdr>
        <w:top w:val="none" w:sz="0" w:space="0" w:color="auto"/>
        <w:left w:val="none" w:sz="0" w:space="0" w:color="auto"/>
        <w:bottom w:val="none" w:sz="0" w:space="0" w:color="auto"/>
        <w:right w:val="none" w:sz="0" w:space="0" w:color="auto"/>
      </w:divBdr>
    </w:div>
    <w:div w:id="705833965">
      <w:bodyDiv w:val="1"/>
      <w:marLeft w:val="0"/>
      <w:marRight w:val="0"/>
      <w:marTop w:val="0"/>
      <w:marBottom w:val="0"/>
      <w:divBdr>
        <w:top w:val="none" w:sz="0" w:space="0" w:color="auto"/>
        <w:left w:val="none" w:sz="0" w:space="0" w:color="auto"/>
        <w:bottom w:val="none" w:sz="0" w:space="0" w:color="auto"/>
        <w:right w:val="none" w:sz="0" w:space="0" w:color="auto"/>
      </w:divBdr>
    </w:div>
    <w:div w:id="890533869">
      <w:bodyDiv w:val="1"/>
      <w:marLeft w:val="0"/>
      <w:marRight w:val="0"/>
      <w:marTop w:val="0"/>
      <w:marBottom w:val="0"/>
      <w:divBdr>
        <w:top w:val="none" w:sz="0" w:space="0" w:color="auto"/>
        <w:left w:val="none" w:sz="0" w:space="0" w:color="auto"/>
        <w:bottom w:val="none" w:sz="0" w:space="0" w:color="auto"/>
        <w:right w:val="none" w:sz="0" w:space="0" w:color="auto"/>
      </w:divBdr>
    </w:div>
    <w:div w:id="897201716">
      <w:bodyDiv w:val="1"/>
      <w:marLeft w:val="0"/>
      <w:marRight w:val="0"/>
      <w:marTop w:val="0"/>
      <w:marBottom w:val="0"/>
      <w:divBdr>
        <w:top w:val="none" w:sz="0" w:space="0" w:color="auto"/>
        <w:left w:val="none" w:sz="0" w:space="0" w:color="auto"/>
        <w:bottom w:val="none" w:sz="0" w:space="0" w:color="auto"/>
        <w:right w:val="none" w:sz="0" w:space="0" w:color="auto"/>
      </w:divBdr>
    </w:div>
    <w:div w:id="1195845540">
      <w:bodyDiv w:val="1"/>
      <w:marLeft w:val="0"/>
      <w:marRight w:val="0"/>
      <w:marTop w:val="0"/>
      <w:marBottom w:val="0"/>
      <w:divBdr>
        <w:top w:val="none" w:sz="0" w:space="0" w:color="auto"/>
        <w:left w:val="none" w:sz="0" w:space="0" w:color="auto"/>
        <w:bottom w:val="none" w:sz="0" w:space="0" w:color="auto"/>
        <w:right w:val="none" w:sz="0" w:space="0" w:color="auto"/>
      </w:divBdr>
    </w:div>
    <w:div w:id="1210609225">
      <w:bodyDiv w:val="1"/>
      <w:marLeft w:val="0"/>
      <w:marRight w:val="0"/>
      <w:marTop w:val="0"/>
      <w:marBottom w:val="0"/>
      <w:divBdr>
        <w:top w:val="none" w:sz="0" w:space="0" w:color="auto"/>
        <w:left w:val="none" w:sz="0" w:space="0" w:color="auto"/>
        <w:bottom w:val="none" w:sz="0" w:space="0" w:color="auto"/>
        <w:right w:val="none" w:sz="0" w:space="0" w:color="auto"/>
      </w:divBdr>
    </w:div>
    <w:div w:id="1229682265">
      <w:bodyDiv w:val="1"/>
      <w:marLeft w:val="0"/>
      <w:marRight w:val="0"/>
      <w:marTop w:val="0"/>
      <w:marBottom w:val="0"/>
      <w:divBdr>
        <w:top w:val="none" w:sz="0" w:space="0" w:color="auto"/>
        <w:left w:val="none" w:sz="0" w:space="0" w:color="auto"/>
        <w:bottom w:val="none" w:sz="0" w:space="0" w:color="auto"/>
        <w:right w:val="none" w:sz="0" w:space="0" w:color="auto"/>
      </w:divBdr>
    </w:div>
    <w:div w:id="1255818573">
      <w:bodyDiv w:val="1"/>
      <w:marLeft w:val="0"/>
      <w:marRight w:val="0"/>
      <w:marTop w:val="0"/>
      <w:marBottom w:val="0"/>
      <w:divBdr>
        <w:top w:val="none" w:sz="0" w:space="0" w:color="auto"/>
        <w:left w:val="none" w:sz="0" w:space="0" w:color="auto"/>
        <w:bottom w:val="none" w:sz="0" w:space="0" w:color="auto"/>
        <w:right w:val="none" w:sz="0" w:space="0" w:color="auto"/>
      </w:divBdr>
    </w:div>
    <w:div w:id="1327170144">
      <w:bodyDiv w:val="1"/>
      <w:marLeft w:val="0"/>
      <w:marRight w:val="0"/>
      <w:marTop w:val="0"/>
      <w:marBottom w:val="0"/>
      <w:divBdr>
        <w:top w:val="none" w:sz="0" w:space="0" w:color="auto"/>
        <w:left w:val="none" w:sz="0" w:space="0" w:color="auto"/>
        <w:bottom w:val="none" w:sz="0" w:space="0" w:color="auto"/>
        <w:right w:val="none" w:sz="0" w:space="0" w:color="auto"/>
      </w:divBdr>
    </w:div>
    <w:div w:id="1490899316">
      <w:bodyDiv w:val="1"/>
      <w:marLeft w:val="0"/>
      <w:marRight w:val="0"/>
      <w:marTop w:val="0"/>
      <w:marBottom w:val="0"/>
      <w:divBdr>
        <w:top w:val="none" w:sz="0" w:space="0" w:color="auto"/>
        <w:left w:val="none" w:sz="0" w:space="0" w:color="auto"/>
        <w:bottom w:val="none" w:sz="0" w:space="0" w:color="auto"/>
        <w:right w:val="none" w:sz="0" w:space="0" w:color="auto"/>
      </w:divBdr>
    </w:div>
    <w:div w:id="1567109608">
      <w:bodyDiv w:val="1"/>
      <w:marLeft w:val="0"/>
      <w:marRight w:val="0"/>
      <w:marTop w:val="0"/>
      <w:marBottom w:val="0"/>
      <w:divBdr>
        <w:top w:val="none" w:sz="0" w:space="0" w:color="auto"/>
        <w:left w:val="none" w:sz="0" w:space="0" w:color="auto"/>
        <w:bottom w:val="none" w:sz="0" w:space="0" w:color="auto"/>
        <w:right w:val="none" w:sz="0" w:space="0" w:color="auto"/>
      </w:divBdr>
    </w:div>
    <w:div w:id="1598713815">
      <w:bodyDiv w:val="1"/>
      <w:marLeft w:val="0"/>
      <w:marRight w:val="0"/>
      <w:marTop w:val="0"/>
      <w:marBottom w:val="0"/>
      <w:divBdr>
        <w:top w:val="none" w:sz="0" w:space="0" w:color="auto"/>
        <w:left w:val="none" w:sz="0" w:space="0" w:color="auto"/>
        <w:bottom w:val="none" w:sz="0" w:space="0" w:color="auto"/>
        <w:right w:val="none" w:sz="0" w:space="0" w:color="auto"/>
      </w:divBdr>
    </w:div>
    <w:div w:id="1746413601">
      <w:bodyDiv w:val="1"/>
      <w:marLeft w:val="0"/>
      <w:marRight w:val="0"/>
      <w:marTop w:val="0"/>
      <w:marBottom w:val="0"/>
      <w:divBdr>
        <w:top w:val="none" w:sz="0" w:space="0" w:color="auto"/>
        <w:left w:val="none" w:sz="0" w:space="0" w:color="auto"/>
        <w:bottom w:val="none" w:sz="0" w:space="0" w:color="auto"/>
        <w:right w:val="none" w:sz="0" w:space="0" w:color="auto"/>
      </w:divBdr>
    </w:div>
    <w:div w:id="1770658160">
      <w:bodyDiv w:val="1"/>
      <w:marLeft w:val="0"/>
      <w:marRight w:val="0"/>
      <w:marTop w:val="0"/>
      <w:marBottom w:val="0"/>
      <w:divBdr>
        <w:top w:val="none" w:sz="0" w:space="0" w:color="auto"/>
        <w:left w:val="none" w:sz="0" w:space="0" w:color="auto"/>
        <w:bottom w:val="none" w:sz="0" w:space="0" w:color="auto"/>
        <w:right w:val="none" w:sz="0" w:space="0" w:color="auto"/>
      </w:divBdr>
    </w:div>
    <w:div w:id="2020811783">
      <w:bodyDiv w:val="1"/>
      <w:marLeft w:val="0"/>
      <w:marRight w:val="0"/>
      <w:marTop w:val="0"/>
      <w:marBottom w:val="0"/>
      <w:divBdr>
        <w:top w:val="none" w:sz="0" w:space="0" w:color="auto"/>
        <w:left w:val="none" w:sz="0" w:space="0" w:color="auto"/>
        <w:bottom w:val="none" w:sz="0" w:space="0" w:color="auto"/>
        <w:right w:val="none" w:sz="0" w:space="0" w:color="auto"/>
      </w:divBdr>
    </w:div>
    <w:div w:id="2062054423">
      <w:bodyDiv w:val="1"/>
      <w:marLeft w:val="0"/>
      <w:marRight w:val="0"/>
      <w:marTop w:val="0"/>
      <w:marBottom w:val="0"/>
      <w:divBdr>
        <w:top w:val="none" w:sz="0" w:space="0" w:color="auto"/>
        <w:left w:val="none" w:sz="0" w:space="0" w:color="auto"/>
        <w:bottom w:val="none" w:sz="0" w:space="0" w:color="auto"/>
        <w:right w:val="none" w:sz="0" w:space="0" w:color="auto"/>
      </w:divBdr>
    </w:div>
    <w:div w:id="2125879446">
      <w:bodyDiv w:val="1"/>
      <w:marLeft w:val="0"/>
      <w:marRight w:val="0"/>
      <w:marTop w:val="0"/>
      <w:marBottom w:val="0"/>
      <w:divBdr>
        <w:top w:val="none" w:sz="0" w:space="0" w:color="auto"/>
        <w:left w:val="none" w:sz="0" w:space="0" w:color="auto"/>
        <w:bottom w:val="none" w:sz="0" w:space="0" w:color="auto"/>
        <w:right w:val="none" w:sz="0" w:space="0" w:color="auto"/>
      </w:divBdr>
    </w:div>
    <w:div w:id="21323539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2348</Words>
  <Characters>13384</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53</cp:revision>
  <dcterms:created xsi:type="dcterms:W3CDTF">2017-11-09T18:43:00Z</dcterms:created>
  <dcterms:modified xsi:type="dcterms:W3CDTF">2017-11-13T18:28:00Z</dcterms:modified>
</cp:coreProperties>
</file>