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F96E17" w14:textId="77777777" w:rsidR="00750EBE" w:rsidRPr="00675B0E" w:rsidRDefault="00750EBE" w:rsidP="00667B0A">
      <w:pPr>
        <w:shd w:val="clear" w:color="auto" w:fill="FFFFFF"/>
        <w:spacing w:before="100" w:beforeAutospacing="1" w:after="100" w:afterAutospacing="1"/>
        <w:rPr>
          <w:rFonts w:asciiTheme="minorHAnsi" w:hAnsiTheme="minorHAnsi" w:cstheme="minorHAnsi"/>
          <w:color w:val="000000" w:themeColor="text1"/>
          <w:sz w:val="22"/>
          <w:szCs w:val="22"/>
          <w:lang w:val="en-US"/>
        </w:rPr>
      </w:pPr>
      <w:r w:rsidRPr="00675B0E">
        <w:rPr>
          <w:rFonts w:asciiTheme="minorHAnsi" w:hAnsiTheme="minorHAnsi" w:cstheme="minorHAnsi"/>
          <w:color w:val="000000" w:themeColor="text1"/>
          <w:sz w:val="22"/>
          <w:szCs w:val="22"/>
          <w:lang w:val="en-US"/>
        </w:rPr>
        <w:t>The Generic Names Supporting Organization (GNSO)</w:t>
      </w:r>
      <w:r w:rsidR="00667B0A" w:rsidRPr="00667B0A">
        <w:rPr>
          <w:rFonts w:asciiTheme="minorHAnsi" w:hAnsiTheme="minorHAnsi" w:cstheme="minorHAnsi"/>
          <w:color w:val="000000" w:themeColor="text1"/>
          <w:sz w:val="22"/>
          <w:szCs w:val="22"/>
        </w:rPr>
        <w:t xml:space="preserve"> is seeking Expressions of Interest for </w:t>
      </w:r>
      <w:r w:rsidRPr="00675B0E">
        <w:rPr>
          <w:rFonts w:asciiTheme="minorHAnsi" w:hAnsiTheme="minorHAnsi" w:cstheme="minorHAnsi"/>
          <w:color w:val="000000" w:themeColor="text1"/>
          <w:sz w:val="22"/>
          <w:szCs w:val="22"/>
          <w:lang w:val="en-US"/>
        </w:rPr>
        <w:t xml:space="preserve">the </w:t>
      </w:r>
      <w:r w:rsidR="00667B0A" w:rsidRPr="00667B0A">
        <w:rPr>
          <w:rFonts w:asciiTheme="minorHAnsi" w:hAnsiTheme="minorHAnsi" w:cstheme="minorHAnsi"/>
          <w:color w:val="000000" w:themeColor="text1"/>
          <w:sz w:val="22"/>
          <w:szCs w:val="22"/>
        </w:rPr>
        <w:t xml:space="preserve">appointment </w:t>
      </w:r>
      <w:r w:rsidRPr="00675B0E">
        <w:rPr>
          <w:rFonts w:asciiTheme="minorHAnsi" w:hAnsiTheme="minorHAnsi" w:cstheme="minorHAnsi"/>
          <w:color w:val="000000" w:themeColor="text1"/>
          <w:sz w:val="22"/>
          <w:szCs w:val="22"/>
          <w:lang w:val="en-US"/>
        </w:rPr>
        <w:t>of a GNSO representative to a</w:t>
      </w:r>
      <w:r w:rsidR="00667B0A" w:rsidRPr="00667B0A">
        <w:rPr>
          <w:rFonts w:asciiTheme="minorHAnsi" w:hAnsiTheme="minorHAnsi" w:cstheme="minorHAnsi"/>
          <w:color w:val="000000" w:themeColor="text1"/>
          <w:sz w:val="22"/>
          <w:szCs w:val="22"/>
        </w:rPr>
        <w:t xml:space="preserve"> new Community Representatives Group. The </w:t>
      </w:r>
      <w:r w:rsidRPr="00675B0E">
        <w:rPr>
          <w:rFonts w:asciiTheme="minorHAnsi" w:hAnsiTheme="minorHAnsi" w:cstheme="minorHAnsi"/>
          <w:color w:val="000000" w:themeColor="text1"/>
          <w:sz w:val="22"/>
          <w:szCs w:val="22"/>
          <w:lang w:val="en-US"/>
        </w:rPr>
        <w:t>Community Representatives Group</w:t>
      </w:r>
      <w:r w:rsidR="00667B0A" w:rsidRPr="00667B0A">
        <w:rPr>
          <w:rFonts w:asciiTheme="minorHAnsi" w:hAnsiTheme="minorHAnsi" w:cstheme="minorHAnsi"/>
          <w:color w:val="000000" w:themeColor="text1"/>
          <w:sz w:val="22"/>
          <w:szCs w:val="22"/>
        </w:rPr>
        <w:t xml:space="preserve"> will select a slate of nominees for an omnibus Standing Panel that will hear and resolve disputes filed under the Independent Review Process (IRP) described in the </w:t>
      </w:r>
      <w:hyperlink r:id="rId5" w:anchor="article4.4.2.t:~:text=Section%204.3.%20INDEPENDENT%20REVIEW%20PROCESS%20FOR%20COVERED%20ACTIONS" w:history="1">
        <w:r w:rsidR="00667B0A" w:rsidRPr="00667B0A">
          <w:rPr>
            <w:rFonts w:asciiTheme="minorHAnsi" w:hAnsiTheme="minorHAnsi" w:cstheme="minorHAnsi"/>
            <w:color w:val="0098D5"/>
            <w:sz w:val="22"/>
            <w:szCs w:val="22"/>
          </w:rPr>
          <w:t>ICANN Bylaws</w:t>
        </w:r>
      </w:hyperlink>
      <w:r w:rsidR="00667B0A" w:rsidRPr="00667B0A">
        <w:rPr>
          <w:rFonts w:asciiTheme="minorHAnsi" w:hAnsiTheme="minorHAnsi" w:cstheme="minorHAnsi"/>
          <w:color w:val="333333"/>
          <w:sz w:val="22"/>
          <w:szCs w:val="22"/>
        </w:rPr>
        <w:t xml:space="preserve">. </w:t>
      </w:r>
      <w:r w:rsidR="00667B0A" w:rsidRPr="00667B0A">
        <w:rPr>
          <w:rFonts w:asciiTheme="minorHAnsi" w:hAnsiTheme="minorHAnsi" w:cstheme="minorHAnsi"/>
          <w:color w:val="000000" w:themeColor="text1"/>
          <w:sz w:val="22"/>
          <w:szCs w:val="22"/>
        </w:rPr>
        <w:t>Nominations made by the Community Representatives Group are subject to confirmation by the ICANN Board of Directors.</w:t>
      </w:r>
      <w:r w:rsidRPr="00675B0E">
        <w:rPr>
          <w:rFonts w:asciiTheme="minorHAnsi" w:hAnsiTheme="minorHAnsi" w:cstheme="minorHAnsi"/>
          <w:color w:val="000000" w:themeColor="text1"/>
          <w:sz w:val="22"/>
          <w:szCs w:val="22"/>
          <w:lang w:val="en-US"/>
        </w:rPr>
        <w:t xml:space="preserve"> </w:t>
      </w:r>
    </w:p>
    <w:p w14:paraId="719D7B63" w14:textId="1D26CD2C" w:rsidR="00667B0A" w:rsidRPr="00675B0E" w:rsidRDefault="00750EBE" w:rsidP="00667B0A">
      <w:pPr>
        <w:shd w:val="clear" w:color="auto" w:fill="FFFFFF"/>
        <w:spacing w:before="100" w:beforeAutospacing="1" w:after="100" w:afterAutospacing="1"/>
        <w:rPr>
          <w:rFonts w:asciiTheme="minorHAnsi" w:hAnsiTheme="minorHAnsi" w:cstheme="minorHAnsi"/>
          <w:color w:val="000000" w:themeColor="text1"/>
          <w:sz w:val="22"/>
          <w:szCs w:val="22"/>
          <w:lang w:val="en-US"/>
        </w:rPr>
      </w:pPr>
      <w:r w:rsidRPr="00675B0E">
        <w:rPr>
          <w:rFonts w:asciiTheme="minorHAnsi" w:hAnsiTheme="minorHAnsi" w:cstheme="minorHAnsi"/>
          <w:color w:val="000000" w:themeColor="text1"/>
          <w:sz w:val="22"/>
          <w:szCs w:val="22"/>
          <w:lang w:val="en-US"/>
        </w:rPr>
        <w:t>The GNSO has already nominated one member to serve on the Community Representatives Group and is now opening a new Expression of Interest process to identify a second representative.</w:t>
      </w:r>
    </w:p>
    <w:p w14:paraId="39F6BC61" w14:textId="3B5D2638" w:rsidR="004E713C" w:rsidRPr="00675B0E" w:rsidRDefault="004E713C" w:rsidP="00750EBE">
      <w:pPr>
        <w:rPr>
          <w:rFonts w:asciiTheme="minorHAnsi" w:hAnsiTheme="minorHAnsi" w:cstheme="minorHAnsi"/>
          <w:b/>
          <w:bCs/>
          <w:color w:val="000000" w:themeColor="text1"/>
          <w:sz w:val="22"/>
          <w:szCs w:val="22"/>
          <w:shd w:val="clear" w:color="auto" w:fill="FFFFFF"/>
          <w:lang w:val="en-US"/>
        </w:rPr>
      </w:pPr>
      <w:r w:rsidRPr="00675B0E">
        <w:rPr>
          <w:rFonts w:asciiTheme="minorHAnsi" w:hAnsiTheme="minorHAnsi" w:cstheme="minorHAnsi"/>
          <w:b/>
          <w:bCs/>
          <w:color w:val="000000" w:themeColor="text1"/>
          <w:sz w:val="22"/>
          <w:szCs w:val="22"/>
          <w:shd w:val="clear" w:color="auto" w:fill="FFFFFF"/>
          <w:lang w:val="en-US"/>
        </w:rPr>
        <w:t>How to Apply</w:t>
      </w:r>
    </w:p>
    <w:p w14:paraId="47450FE5" w14:textId="6BA7D7DA" w:rsidR="00BC5EFB" w:rsidRPr="00675B0E" w:rsidRDefault="00BC5EFB" w:rsidP="00BC5EFB">
      <w:pPr>
        <w:shd w:val="clear" w:color="auto" w:fill="FFFFFF"/>
        <w:spacing w:before="100" w:beforeAutospacing="1" w:after="100" w:afterAutospacing="1"/>
        <w:rPr>
          <w:rFonts w:asciiTheme="minorHAnsi" w:hAnsiTheme="minorHAnsi" w:cstheme="minorHAnsi"/>
          <w:color w:val="000000" w:themeColor="text1"/>
          <w:sz w:val="22"/>
          <w:szCs w:val="22"/>
        </w:rPr>
      </w:pPr>
      <w:r w:rsidRPr="00667B0A">
        <w:rPr>
          <w:rFonts w:asciiTheme="minorHAnsi" w:hAnsiTheme="minorHAnsi" w:cstheme="minorHAnsi"/>
          <w:color w:val="000000" w:themeColor="text1"/>
          <w:sz w:val="22"/>
          <w:szCs w:val="22"/>
        </w:rPr>
        <w:t xml:space="preserve">Candidates interested in </w:t>
      </w:r>
      <w:r w:rsidR="00E27BF2">
        <w:rPr>
          <w:rFonts w:asciiTheme="minorHAnsi" w:hAnsiTheme="minorHAnsi" w:cstheme="minorHAnsi"/>
          <w:color w:val="000000" w:themeColor="text1"/>
          <w:sz w:val="22"/>
          <w:szCs w:val="22"/>
          <w:lang w:val="en-US"/>
        </w:rPr>
        <w:t>this role</w:t>
      </w:r>
      <w:r w:rsidRPr="00667B0A">
        <w:rPr>
          <w:rFonts w:asciiTheme="minorHAnsi" w:hAnsiTheme="minorHAnsi" w:cstheme="minorHAnsi"/>
          <w:color w:val="000000" w:themeColor="text1"/>
          <w:sz w:val="22"/>
          <w:szCs w:val="22"/>
        </w:rPr>
        <w:t xml:space="preserve"> should review the </w:t>
      </w:r>
      <w:hyperlink r:id="rId6" w:history="1">
        <w:r w:rsidRPr="00667B0A">
          <w:rPr>
            <w:rFonts w:asciiTheme="minorHAnsi" w:hAnsiTheme="minorHAnsi" w:cstheme="minorHAnsi"/>
            <w:color w:val="0098D5"/>
            <w:sz w:val="22"/>
            <w:szCs w:val="22"/>
          </w:rPr>
          <w:t>Terms of Reference</w:t>
        </w:r>
      </w:hyperlink>
      <w:r w:rsidRPr="00667B0A">
        <w:rPr>
          <w:rFonts w:asciiTheme="minorHAnsi" w:hAnsiTheme="minorHAnsi" w:cstheme="minorHAnsi"/>
          <w:color w:val="333333"/>
          <w:sz w:val="22"/>
          <w:szCs w:val="22"/>
        </w:rPr>
        <w:t> </w:t>
      </w:r>
      <w:r w:rsidRPr="00667B0A">
        <w:rPr>
          <w:rFonts w:asciiTheme="minorHAnsi" w:hAnsiTheme="minorHAnsi" w:cstheme="minorHAnsi"/>
          <w:color w:val="000000" w:themeColor="text1"/>
          <w:sz w:val="22"/>
          <w:szCs w:val="22"/>
        </w:rPr>
        <w:t xml:space="preserve">for the IRP Community Representatives Group prior to submitting their applications. </w:t>
      </w:r>
    </w:p>
    <w:p w14:paraId="09FD03FA" w14:textId="77777777" w:rsidR="00D57DB4" w:rsidRPr="00D57DB4" w:rsidRDefault="00750EBE" w:rsidP="00D57DB4">
      <w:pPr>
        <w:rPr>
          <w:rFonts w:asciiTheme="minorHAnsi" w:hAnsiTheme="minorHAnsi" w:cstheme="minorHAnsi"/>
          <w:color w:val="000000" w:themeColor="text1"/>
          <w:sz w:val="22"/>
          <w:szCs w:val="22"/>
        </w:rPr>
      </w:pPr>
      <w:r w:rsidRPr="00750EBE">
        <w:rPr>
          <w:rFonts w:asciiTheme="minorHAnsi" w:hAnsiTheme="minorHAnsi" w:cstheme="minorHAnsi"/>
          <w:color w:val="000000" w:themeColor="text1"/>
          <w:sz w:val="22"/>
          <w:szCs w:val="22"/>
          <w:shd w:val="clear" w:color="auto" w:fill="FFFFFF"/>
        </w:rPr>
        <w:t>To apply, fill out the </w:t>
      </w:r>
      <w:r w:rsidR="004E713C" w:rsidRPr="00675B0E">
        <w:rPr>
          <w:rFonts w:asciiTheme="minorHAnsi" w:hAnsiTheme="minorHAnsi" w:cstheme="minorHAnsi"/>
          <w:color w:val="000000" w:themeColor="text1"/>
          <w:sz w:val="22"/>
          <w:szCs w:val="22"/>
          <w:lang w:val="en-US"/>
        </w:rPr>
        <w:t>Expression of Interest form</w:t>
      </w:r>
      <w:r w:rsidR="004E713C" w:rsidRPr="00675B0E">
        <w:rPr>
          <w:rFonts w:asciiTheme="minorHAnsi" w:hAnsiTheme="minorHAnsi" w:cstheme="minorHAnsi"/>
          <w:color w:val="000000" w:themeColor="text1"/>
          <w:sz w:val="22"/>
          <w:szCs w:val="22"/>
          <w:shd w:val="clear" w:color="auto" w:fill="FFFFFF"/>
        </w:rPr>
        <w:t xml:space="preserve"> </w:t>
      </w:r>
      <w:r w:rsidRPr="00750EBE">
        <w:rPr>
          <w:rFonts w:asciiTheme="minorHAnsi" w:hAnsiTheme="minorHAnsi" w:cstheme="minorHAnsi"/>
          <w:color w:val="000000" w:themeColor="text1"/>
          <w:sz w:val="22"/>
          <w:szCs w:val="22"/>
          <w:shd w:val="clear" w:color="auto" w:fill="FFFFFF"/>
        </w:rPr>
        <w:t xml:space="preserve">and submit </w:t>
      </w:r>
      <w:r w:rsidR="004E713C" w:rsidRPr="00675B0E">
        <w:rPr>
          <w:rFonts w:asciiTheme="minorHAnsi" w:hAnsiTheme="minorHAnsi" w:cstheme="minorHAnsi"/>
          <w:color w:val="000000" w:themeColor="text1"/>
          <w:sz w:val="22"/>
          <w:szCs w:val="22"/>
          <w:shd w:val="clear" w:color="auto" w:fill="FFFFFF"/>
          <w:lang w:val="en-US"/>
        </w:rPr>
        <w:t xml:space="preserve">the completed form along with your </w:t>
      </w:r>
      <w:r w:rsidR="004E713C" w:rsidRPr="00675B0E">
        <w:rPr>
          <w:rFonts w:asciiTheme="minorHAnsi" w:hAnsiTheme="minorHAnsi" w:cstheme="minorHAnsi"/>
          <w:color w:val="000000" w:themeColor="text1"/>
          <w:sz w:val="22"/>
          <w:szCs w:val="22"/>
          <w:shd w:val="clear" w:color="auto" w:fill="FFFFFF"/>
        </w:rPr>
        <w:t>curriculum vitae</w:t>
      </w:r>
      <w:r w:rsidRPr="00750EBE">
        <w:rPr>
          <w:rFonts w:asciiTheme="minorHAnsi" w:hAnsiTheme="minorHAnsi" w:cstheme="minorHAnsi"/>
          <w:color w:val="000000" w:themeColor="text1"/>
          <w:sz w:val="22"/>
          <w:szCs w:val="22"/>
          <w:shd w:val="clear" w:color="auto" w:fill="FFFFFF"/>
        </w:rPr>
        <w:t xml:space="preserve"> to </w:t>
      </w:r>
      <w:hyperlink r:id="rId7" w:history="1">
        <w:r w:rsidRPr="00750EBE">
          <w:rPr>
            <w:rFonts w:asciiTheme="minorHAnsi" w:hAnsiTheme="minorHAnsi" w:cstheme="minorHAnsi"/>
            <w:color w:val="000000" w:themeColor="text1"/>
            <w:sz w:val="22"/>
            <w:szCs w:val="22"/>
            <w:u w:val="single"/>
            <w:shd w:val="clear" w:color="auto" w:fill="FFFFFF"/>
          </w:rPr>
          <w:t>gnso-secs@icann.org</w:t>
        </w:r>
      </w:hyperlink>
      <w:r w:rsidRPr="00750EBE">
        <w:rPr>
          <w:rFonts w:asciiTheme="minorHAnsi" w:hAnsiTheme="minorHAnsi" w:cstheme="minorHAnsi"/>
          <w:color w:val="000000" w:themeColor="text1"/>
          <w:sz w:val="22"/>
          <w:szCs w:val="22"/>
          <w:shd w:val="clear" w:color="auto" w:fill="FFFFFF"/>
        </w:rPr>
        <w:t xml:space="preserve">. The deadline for submissions </w:t>
      </w:r>
      <w:r w:rsidRPr="00D57DB4">
        <w:rPr>
          <w:rFonts w:asciiTheme="minorHAnsi" w:hAnsiTheme="minorHAnsi" w:cstheme="minorHAnsi"/>
          <w:color w:val="000000" w:themeColor="text1"/>
          <w:sz w:val="22"/>
          <w:szCs w:val="22"/>
          <w:shd w:val="clear" w:color="auto" w:fill="FFFFFF"/>
        </w:rPr>
        <w:t>is </w:t>
      </w:r>
      <w:r w:rsidR="00D57DB4" w:rsidRPr="00D57DB4">
        <w:rPr>
          <w:rFonts w:asciiTheme="minorHAnsi" w:hAnsiTheme="minorHAnsi" w:cstheme="minorHAnsi"/>
          <w:b/>
          <w:bCs/>
          <w:color w:val="000000" w:themeColor="text1"/>
          <w:sz w:val="22"/>
          <w:szCs w:val="22"/>
          <w:highlight w:val="yellow"/>
          <w:shd w:val="clear" w:color="auto" w:fill="FFFFFF"/>
        </w:rPr>
        <w:t>28 March 2021</w:t>
      </w:r>
      <w:r w:rsidR="00D57DB4" w:rsidRPr="00D57DB4">
        <w:rPr>
          <w:rFonts w:asciiTheme="minorHAnsi" w:hAnsiTheme="minorHAnsi" w:cstheme="minorHAnsi"/>
          <w:b/>
          <w:bCs/>
          <w:color w:val="000000" w:themeColor="text1"/>
          <w:sz w:val="22"/>
          <w:szCs w:val="22"/>
          <w:shd w:val="clear" w:color="auto" w:fill="FFFFFF"/>
        </w:rPr>
        <w:t xml:space="preserve"> at 23:59 UTC.</w:t>
      </w:r>
    </w:p>
    <w:p w14:paraId="375615DE" w14:textId="77777777" w:rsidR="00BC5EFB" w:rsidRPr="00667B0A" w:rsidRDefault="00BC5EFB" w:rsidP="00BC5EFB">
      <w:pPr>
        <w:shd w:val="clear" w:color="auto" w:fill="FFFFFF"/>
        <w:spacing w:before="100" w:beforeAutospacing="1" w:after="100" w:afterAutospacing="1"/>
        <w:rPr>
          <w:rFonts w:asciiTheme="minorHAnsi" w:hAnsiTheme="minorHAnsi" w:cstheme="minorHAnsi"/>
          <w:color w:val="333333"/>
          <w:sz w:val="22"/>
          <w:szCs w:val="22"/>
        </w:rPr>
      </w:pPr>
      <w:r w:rsidRPr="00667B0A">
        <w:rPr>
          <w:rFonts w:asciiTheme="minorHAnsi" w:hAnsiTheme="minorHAnsi" w:cstheme="minorHAnsi"/>
          <w:color w:val="000000" w:themeColor="text1"/>
          <w:sz w:val="22"/>
          <w:szCs w:val="22"/>
        </w:rPr>
        <w:t>By submitting your personal data, you acknowledge that your personal data will be processed in accordance with the </w:t>
      </w:r>
      <w:hyperlink r:id="rId8" w:history="1">
        <w:r w:rsidRPr="00667B0A">
          <w:rPr>
            <w:rFonts w:asciiTheme="minorHAnsi" w:hAnsiTheme="minorHAnsi" w:cstheme="minorHAnsi"/>
            <w:color w:val="0098D5"/>
            <w:sz w:val="22"/>
            <w:szCs w:val="22"/>
          </w:rPr>
          <w:t>ICANN Privacy Policy</w:t>
        </w:r>
      </w:hyperlink>
      <w:r w:rsidRPr="00667B0A">
        <w:rPr>
          <w:rFonts w:asciiTheme="minorHAnsi" w:hAnsiTheme="minorHAnsi" w:cstheme="minorHAnsi"/>
          <w:color w:val="000000" w:themeColor="text1"/>
          <w:sz w:val="22"/>
          <w:szCs w:val="22"/>
        </w:rPr>
        <w:t>, and you agree to abide by the electronic </w:t>
      </w:r>
      <w:hyperlink r:id="rId9" w:history="1">
        <w:r w:rsidRPr="00667B0A">
          <w:rPr>
            <w:rFonts w:asciiTheme="minorHAnsi" w:hAnsiTheme="minorHAnsi" w:cstheme="minorHAnsi"/>
            <w:color w:val="0098D5"/>
            <w:sz w:val="22"/>
            <w:szCs w:val="22"/>
          </w:rPr>
          <w:t>Terms of Service</w:t>
        </w:r>
      </w:hyperlink>
      <w:r w:rsidRPr="00667B0A">
        <w:rPr>
          <w:rFonts w:asciiTheme="minorHAnsi" w:hAnsiTheme="minorHAnsi" w:cstheme="minorHAnsi"/>
          <w:color w:val="333333"/>
          <w:sz w:val="22"/>
          <w:szCs w:val="22"/>
        </w:rPr>
        <w:t>.</w:t>
      </w:r>
    </w:p>
    <w:p w14:paraId="68B123A4" w14:textId="772434B1" w:rsidR="00CB7D54" w:rsidRPr="00675B0E" w:rsidRDefault="00750EBE">
      <w:pPr>
        <w:rPr>
          <w:rFonts w:asciiTheme="minorHAnsi" w:hAnsiTheme="minorHAnsi" w:cstheme="minorHAnsi"/>
          <w:b/>
          <w:bCs/>
          <w:sz w:val="22"/>
          <w:szCs w:val="22"/>
          <w:lang w:val="en-US"/>
        </w:rPr>
      </w:pPr>
      <w:r w:rsidRPr="00675B0E">
        <w:rPr>
          <w:rFonts w:asciiTheme="minorHAnsi" w:hAnsiTheme="minorHAnsi" w:cstheme="minorHAnsi"/>
          <w:b/>
          <w:bCs/>
          <w:sz w:val="22"/>
          <w:szCs w:val="22"/>
          <w:lang w:val="en-US"/>
        </w:rPr>
        <w:t>Responsibilities</w:t>
      </w:r>
    </w:p>
    <w:p w14:paraId="430674FE" w14:textId="69C31681" w:rsidR="00675B0E" w:rsidRPr="00675B0E" w:rsidRDefault="00675B0E">
      <w:pPr>
        <w:rPr>
          <w:rFonts w:asciiTheme="minorHAnsi" w:hAnsiTheme="minorHAnsi" w:cstheme="minorHAnsi"/>
          <w:sz w:val="22"/>
          <w:szCs w:val="22"/>
          <w:lang w:val="en-US"/>
        </w:rPr>
      </w:pPr>
    </w:p>
    <w:p w14:paraId="70AECD2A" w14:textId="1B989B3A" w:rsidR="009D11E3" w:rsidRDefault="00675B0E" w:rsidP="00675B0E">
      <w:pPr>
        <w:rPr>
          <w:rFonts w:asciiTheme="minorHAnsi" w:hAnsiTheme="minorHAnsi" w:cstheme="minorHAnsi"/>
          <w:sz w:val="22"/>
          <w:szCs w:val="22"/>
          <w:lang w:val="en-US"/>
        </w:rPr>
      </w:pPr>
      <w:r w:rsidRPr="00675B0E">
        <w:rPr>
          <w:rFonts w:asciiTheme="minorHAnsi" w:hAnsiTheme="minorHAnsi" w:cstheme="minorHAnsi"/>
          <w:sz w:val="22"/>
          <w:szCs w:val="22"/>
          <w:lang w:val="en-US"/>
        </w:rPr>
        <w:t>The I</w:t>
      </w:r>
      <w:r w:rsidRPr="00675B0E">
        <w:rPr>
          <w:rFonts w:asciiTheme="minorHAnsi" w:hAnsiTheme="minorHAnsi" w:cstheme="minorHAnsi"/>
          <w:sz w:val="22"/>
          <w:szCs w:val="22"/>
        </w:rPr>
        <w:t xml:space="preserve">RP </w:t>
      </w:r>
      <w:r>
        <w:rPr>
          <w:rFonts w:asciiTheme="minorHAnsi" w:hAnsiTheme="minorHAnsi" w:cstheme="minorHAnsi"/>
          <w:sz w:val="22"/>
          <w:szCs w:val="22"/>
          <w:lang w:val="en-US"/>
        </w:rPr>
        <w:t>Community Representatives</w:t>
      </w:r>
      <w:r w:rsidRPr="00675B0E">
        <w:rPr>
          <w:rFonts w:asciiTheme="minorHAnsi" w:hAnsiTheme="minorHAnsi" w:cstheme="minorHAnsi"/>
          <w:sz w:val="22"/>
          <w:szCs w:val="22"/>
        </w:rPr>
        <w:t xml:space="preserve"> Group</w:t>
      </w:r>
      <w:r w:rsidRPr="00675B0E">
        <w:rPr>
          <w:rFonts w:asciiTheme="minorHAnsi" w:hAnsiTheme="minorHAnsi" w:cstheme="minorHAnsi"/>
          <w:sz w:val="22"/>
          <w:szCs w:val="22"/>
          <w:lang w:val="en-US"/>
        </w:rPr>
        <w:t xml:space="preserve"> will </w:t>
      </w:r>
      <w:r w:rsidRPr="00675B0E">
        <w:rPr>
          <w:rFonts w:asciiTheme="minorHAnsi" w:hAnsiTheme="minorHAnsi" w:cstheme="minorHAnsi"/>
          <w:sz w:val="22"/>
          <w:szCs w:val="22"/>
        </w:rPr>
        <w:t xml:space="preserve">work with ICANN org to evaluate and vet candidates for the IRP Standing Panel and </w:t>
      </w:r>
      <w:r w:rsidRPr="00675B0E">
        <w:rPr>
          <w:rFonts w:asciiTheme="minorHAnsi" w:hAnsiTheme="minorHAnsi" w:cstheme="minorHAnsi"/>
          <w:sz w:val="22"/>
          <w:szCs w:val="22"/>
          <w:lang w:val="en-US"/>
        </w:rPr>
        <w:t xml:space="preserve">will </w:t>
      </w:r>
      <w:r w:rsidRPr="00675B0E">
        <w:rPr>
          <w:rFonts w:asciiTheme="minorHAnsi" w:hAnsiTheme="minorHAnsi" w:cstheme="minorHAnsi"/>
          <w:sz w:val="22"/>
          <w:szCs w:val="22"/>
        </w:rPr>
        <w:t>collectively nominate a slate of Standing Panelists to the ICANN Board for approval.</w:t>
      </w:r>
      <w:r w:rsidRPr="00675B0E">
        <w:rPr>
          <w:rFonts w:asciiTheme="minorHAnsi" w:hAnsiTheme="minorHAnsi" w:cstheme="minorHAnsi"/>
          <w:sz w:val="22"/>
          <w:szCs w:val="22"/>
          <w:lang w:val="en-US"/>
        </w:rPr>
        <w:t xml:space="preserve"> </w:t>
      </w:r>
      <w:r w:rsidR="009D11E3">
        <w:rPr>
          <w:rFonts w:asciiTheme="minorHAnsi" w:hAnsiTheme="minorHAnsi" w:cstheme="minorHAnsi"/>
          <w:sz w:val="22"/>
          <w:szCs w:val="22"/>
          <w:lang w:val="en-US"/>
        </w:rPr>
        <w:t xml:space="preserve">Please note that that the work of the Community Representatives Group may have already begun when the new GNSO representative joins. Therefore, the new GNSO representative will need to catch up with any work already underway.  </w:t>
      </w:r>
    </w:p>
    <w:p w14:paraId="453732EE" w14:textId="77777777" w:rsidR="009D11E3" w:rsidRDefault="009D11E3" w:rsidP="00675B0E">
      <w:pPr>
        <w:rPr>
          <w:rFonts w:asciiTheme="minorHAnsi" w:hAnsiTheme="minorHAnsi" w:cstheme="minorHAnsi"/>
          <w:sz w:val="22"/>
          <w:szCs w:val="22"/>
          <w:lang w:val="en-US"/>
        </w:rPr>
      </w:pPr>
    </w:p>
    <w:p w14:paraId="5FD4B135" w14:textId="25AF3D35" w:rsidR="00675B0E" w:rsidRPr="00675B0E" w:rsidRDefault="009D11E3" w:rsidP="00675B0E">
      <w:pPr>
        <w:rPr>
          <w:rFonts w:asciiTheme="minorHAnsi" w:hAnsiTheme="minorHAnsi" w:cstheme="minorHAnsi"/>
          <w:sz w:val="22"/>
          <w:szCs w:val="22"/>
          <w:lang w:val="en-US"/>
        </w:rPr>
      </w:pPr>
      <w:r>
        <w:rPr>
          <w:rFonts w:asciiTheme="minorHAnsi" w:hAnsiTheme="minorHAnsi" w:cstheme="minorHAnsi"/>
          <w:sz w:val="22"/>
          <w:szCs w:val="22"/>
          <w:lang w:val="en-US"/>
        </w:rPr>
        <w:t>T</w:t>
      </w:r>
      <w:r w:rsidR="00675B0E" w:rsidRPr="00675B0E">
        <w:rPr>
          <w:rFonts w:asciiTheme="minorHAnsi" w:hAnsiTheme="minorHAnsi" w:cstheme="minorHAnsi"/>
          <w:sz w:val="22"/>
          <w:szCs w:val="22"/>
          <w:lang w:val="en-US"/>
        </w:rPr>
        <w:t>he Community Representatives Group is expected to</w:t>
      </w:r>
      <w:r>
        <w:rPr>
          <w:rFonts w:asciiTheme="minorHAnsi" w:hAnsiTheme="minorHAnsi" w:cstheme="minorHAnsi"/>
          <w:sz w:val="22"/>
          <w:szCs w:val="22"/>
          <w:lang w:val="en-US"/>
        </w:rPr>
        <w:t xml:space="preserve">: </w:t>
      </w:r>
    </w:p>
    <w:p w14:paraId="7C4331B8" w14:textId="77777777" w:rsidR="00675B0E" w:rsidRPr="00675B0E" w:rsidRDefault="00675B0E">
      <w:pPr>
        <w:rPr>
          <w:rFonts w:asciiTheme="minorHAnsi" w:hAnsiTheme="minorHAnsi" w:cstheme="minorHAnsi"/>
          <w:sz w:val="22"/>
          <w:szCs w:val="22"/>
          <w:lang w:val="en-US"/>
        </w:rPr>
      </w:pPr>
    </w:p>
    <w:p w14:paraId="3C5C56E8" w14:textId="390802F9" w:rsidR="00EB56F7" w:rsidRPr="00675B0E" w:rsidRDefault="009D11E3" w:rsidP="00EB56F7">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lang w:val="en-US"/>
        </w:rPr>
        <w:t>I</w:t>
      </w:r>
      <w:r w:rsidR="00EB56F7" w:rsidRPr="00675B0E">
        <w:rPr>
          <w:rFonts w:asciiTheme="minorHAnsi" w:hAnsiTheme="minorHAnsi" w:cstheme="minorHAnsi"/>
          <w:sz w:val="22"/>
          <w:szCs w:val="22"/>
        </w:rPr>
        <w:t>n coordination with ICANN org, select an external expert to help conduct initial interviews, vet candidates, and identify a slate of well qualified panelists for Board approval.</w:t>
      </w:r>
      <w:r w:rsidR="00EB56F7" w:rsidRPr="00675B0E">
        <w:rPr>
          <w:rFonts w:asciiTheme="minorHAnsi" w:hAnsiTheme="minorHAnsi" w:cstheme="minorHAnsi"/>
          <w:sz w:val="22"/>
          <w:szCs w:val="22"/>
          <w:lang w:val="en-US"/>
        </w:rPr>
        <w:t xml:space="preserve"> </w:t>
      </w:r>
      <w:r>
        <w:rPr>
          <w:rFonts w:asciiTheme="minorHAnsi" w:hAnsiTheme="minorHAnsi" w:cstheme="minorHAnsi"/>
          <w:sz w:val="22"/>
          <w:szCs w:val="22"/>
          <w:lang w:val="en-US"/>
        </w:rPr>
        <w:t>Note that this task may already be complete by the time the new representative joins.</w:t>
      </w:r>
    </w:p>
    <w:p w14:paraId="5B28E27A" w14:textId="11DC8AD3" w:rsidR="00EB56F7" w:rsidRPr="00675B0E" w:rsidRDefault="00EB56F7" w:rsidP="00EB56F7">
      <w:pPr>
        <w:pStyle w:val="ListParagraph"/>
        <w:numPr>
          <w:ilvl w:val="0"/>
          <w:numId w:val="4"/>
        </w:numPr>
        <w:rPr>
          <w:rFonts w:asciiTheme="minorHAnsi" w:hAnsiTheme="minorHAnsi" w:cstheme="minorHAnsi"/>
          <w:sz w:val="22"/>
          <w:szCs w:val="22"/>
        </w:rPr>
      </w:pPr>
      <w:r w:rsidRPr="00675B0E">
        <w:rPr>
          <w:rFonts w:asciiTheme="minorHAnsi" w:hAnsiTheme="minorHAnsi" w:cstheme="minorHAnsi"/>
          <w:sz w:val="22"/>
          <w:szCs w:val="22"/>
        </w:rPr>
        <w:t xml:space="preserve">Define the process for how the expert will coordinate with the IRP Community </w:t>
      </w:r>
      <w:r w:rsidR="00D57DB4">
        <w:rPr>
          <w:rFonts w:asciiTheme="minorHAnsi" w:hAnsiTheme="minorHAnsi" w:cstheme="minorHAnsi"/>
          <w:sz w:val="22"/>
          <w:szCs w:val="22"/>
          <w:lang w:val="en-US"/>
        </w:rPr>
        <w:t xml:space="preserve">Representatives </w:t>
      </w:r>
      <w:r w:rsidRPr="00675B0E">
        <w:rPr>
          <w:rFonts w:asciiTheme="minorHAnsi" w:hAnsiTheme="minorHAnsi" w:cstheme="minorHAnsi"/>
          <w:sz w:val="22"/>
          <w:szCs w:val="22"/>
        </w:rPr>
        <w:t>Group</w:t>
      </w:r>
      <w:r w:rsidRPr="00675B0E">
        <w:rPr>
          <w:rFonts w:asciiTheme="minorHAnsi" w:hAnsiTheme="minorHAnsi" w:cstheme="minorHAnsi"/>
          <w:sz w:val="22"/>
          <w:szCs w:val="22"/>
          <w:lang w:val="en-US"/>
        </w:rPr>
        <w:t xml:space="preserve"> </w:t>
      </w:r>
      <w:r w:rsidRPr="00675B0E">
        <w:rPr>
          <w:rFonts w:asciiTheme="minorHAnsi" w:hAnsiTheme="minorHAnsi" w:cstheme="minorHAnsi"/>
          <w:sz w:val="22"/>
          <w:szCs w:val="22"/>
        </w:rPr>
        <w:t>on vetting candidates and identifying a slate of panelists, including potential interviews as appropriate.</w:t>
      </w:r>
      <w:r w:rsidR="009D11E3">
        <w:rPr>
          <w:rFonts w:asciiTheme="minorHAnsi" w:hAnsiTheme="minorHAnsi" w:cstheme="minorHAnsi"/>
          <w:sz w:val="22"/>
          <w:szCs w:val="22"/>
          <w:lang w:val="en-US"/>
        </w:rPr>
        <w:t xml:space="preserve"> Note that this task may already be complete by the time the new representative joins.</w:t>
      </w:r>
    </w:p>
    <w:p w14:paraId="5604FA83" w14:textId="7E93161C" w:rsidR="00EB56F7" w:rsidRPr="00675B0E" w:rsidRDefault="00EB56F7" w:rsidP="00EB56F7">
      <w:pPr>
        <w:pStyle w:val="ListParagraph"/>
        <w:numPr>
          <w:ilvl w:val="0"/>
          <w:numId w:val="4"/>
        </w:numPr>
        <w:rPr>
          <w:rFonts w:asciiTheme="minorHAnsi" w:hAnsiTheme="minorHAnsi" w:cstheme="minorHAnsi"/>
          <w:sz w:val="22"/>
          <w:szCs w:val="22"/>
        </w:rPr>
      </w:pPr>
      <w:r w:rsidRPr="00675B0E">
        <w:rPr>
          <w:rFonts w:asciiTheme="minorHAnsi" w:hAnsiTheme="minorHAnsi" w:cstheme="minorHAnsi"/>
          <w:sz w:val="22"/>
          <w:szCs w:val="22"/>
        </w:rPr>
        <w:t xml:space="preserve">Work with the expert to confirm a skillsets matrix for evaluation of candidates. </w:t>
      </w:r>
    </w:p>
    <w:p w14:paraId="16B87A62" w14:textId="37C5F2AB" w:rsidR="00EB56F7" w:rsidRPr="00675B0E" w:rsidRDefault="00EB56F7" w:rsidP="00EB56F7">
      <w:pPr>
        <w:pStyle w:val="ListParagraph"/>
        <w:numPr>
          <w:ilvl w:val="0"/>
          <w:numId w:val="4"/>
        </w:numPr>
        <w:rPr>
          <w:rFonts w:asciiTheme="minorHAnsi" w:hAnsiTheme="minorHAnsi" w:cstheme="minorHAnsi"/>
          <w:sz w:val="22"/>
          <w:szCs w:val="22"/>
        </w:rPr>
      </w:pPr>
      <w:r w:rsidRPr="00EB56F7">
        <w:rPr>
          <w:rFonts w:asciiTheme="minorHAnsi" w:hAnsiTheme="minorHAnsi" w:cstheme="minorHAnsi"/>
          <w:sz w:val="22"/>
          <w:szCs w:val="22"/>
        </w:rPr>
        <w:t xml:space="preserve">Coordinate with and oversee </w:t>
      </w:r>
      <w:r w:rsidRPr="00675B0E">
        <w:rPr>
          <w:rFonts w:asciiTheme="minorHAnsi" w:hAnsiTheme="minorHAnsi" w:cstheme="minorHAnsi"/>
          <w:sz w:val="22"/>
          <w:szCs w:val="22"/>
        </w:rPr>
        <w:t>the expert’s</w:t>
      </w:r>
      <w:r w:rsidRPr="00675B0E">
        <w:rPr>
          <w:rFonts w:asciiTheme="minorHAnsi" w:hAnsiTheme="minorHAnsi" w:cstheme="minorHAnsi"/>
          <w:sz w:val="22"/>
          <w:szCs w:val="22"/>
          <w:lang w:val="en-US"/>
        </w:rPr>
        <w:t xml:space="preserve"> </w:t>
      </w:r>
      <w:r w:rsidRPr="00675B0E">
        <w:rPr>
          <w:rFonts w:asciiTheme="minorHAnsi" w:hAnsiTheme="minorHAnsi" w:cstheme="minorHAnsi"/>
          <w:sz w:val="22"/>
          <w:szCs w:val="22"/>
        </w:rPr>
        <w:t>work on vetting candidates.</w:t>
      </w:r>
    </w:p>
    <w:p w14:paraId="531E21DA" w14:textId="6790DA70" w:rsidR="00EB56F7" w:rsidRPr="00675B0E" w:rsidRDefault="00EB56F7" w:rsidP="00675B0E">
      <w:pPr>
        <w:pStyle w:val="ListParagraph"/>
        <w:numPr>
          <w:ilvl w:val="0"/>
          <w:numId w:val="4"/>
        </w:numPr>
        <w:rPr>
          <w:rFonts w:asciiTheme="minorHAnsi" w:hAnsiTheme="minorHAnsi" w:cstheme="minorHAnsi"/>
          <w:sz w:val="22"/>
          <w:szCs w:val="22"/>
        </w:rPr>
      </w:pPr>
      <w:r w:rsidRPr="00EB56F7">
        <w:rPr>
          <w:rFonts w:asciiTheme="minorHAnsi" w:hAnsiTheme="minorHAnsi" w:cstheme="minorHAnsi"/>
          <w:sz w:val="22"/>
          <w:szCs w:val="22"/>
        </w:rPr>
        <w:t>After facilitation by the expert, r</w:t>
      </w:r>
      <w:r w:rsidRPr="00675B0E">
        <w:rPr>
          <w:rFonts w:asciiTheme="minorHAnsi" w:hAnsiTheme="minorHAnsi" w:cstheme="minorHAnsi"/>
          <w:sz w:val="22"/>
          <w:szCs w:val="22"/>
        </w:rPr>
        <w:t>ecommend a slate of well qualified panelists for Board approval.</w:t>
      </w:r>
    </w:p>
    <w:p w14:paraId="3AB38EDE" w14:textId="1E88881E" w:rsidR="00750EBE" w:rsidRPr="00675B0E" w:rsidRDefault="00750EBE">
      <w:pPr>
        <w:rPr>
          <w:rFonts w:asciiTheme="minorHAnsi" w:hAnsiTheme="minorHAnsi" w:cstheme="minorHAnsi"/>
          <w:b/>
          <w:bCs/>
          <w:sz w:val="22"/>
          <w:szCs w:val="22"/>
          <w:lang w:val="en-US"/>
        </w:rPr>
      </w:pPr>
      <w:r w:rsidRPr="00675B0E">
        <w:rPr>
          <w:rFonts w:asciiTheme="minorHAnsi" w:hAnsiTheme="minorHAnsi" w:cstheme="minorHAnsi"/>
          <w:sz w:val="22"/>
          <w:szCs w:val="22"/>
          <w:lang w:val="en-US"/>
        </w:rPr>
        <w:br/>
      </w:r>
      <w:r w:rsidRPr="00675B0E">
        <w:rPr>
          <w:rFonts w:asciiTheme="minorHAnsi" w:hAnsiTheme="minorHAnsi" w:cstheme="minorHAnsi"/>
          <w:b/>
          <w:bCs/>
          <w:sz w:val="22"/>
          <w:szCs w:val="22"/>
          <w:lang w:val="en-US"/>
        </w:rPr>
        <w:t xml:space="preserve">Desired </w:t>
      </w:r>
      <w:r w:rsidR="004E713C" w:rsidRPr="00675B0E">
        <w:rPr>
          <w:rFonts w:asciiTheme="minorHAnsi" w:hAnsiTheme="minorHAnsi" w:cstheme="minorHAnsi"/>
          <w:b/>
          <w:bCs/>
          <w:sz w:val="22"/>
          <w:szCs w:val="22"/>
          <w:lang w:val="en-US"/>
        </w:rPr>
        <w:t xml:space="preserve">Knowledge, </w:t>
      </w:r>
      <w:r w:rsidR="00E70BAB">
        <w:rPr>
          <w:rFonts w:asciiTheme="minorHAnsi" w:hAnsiTheme="minorHAnsi" w:cstheme="minorHAnsi"/>
          <w:b/>
          <w:bCs/>
          <w:sz w:val="22"/>
          <w:szCs w:val="22"/>
          <w:lang w:val="en-US"/>
        </w:rPr>
        <w:t>Skills</w:t>
      </w:r>
      <w:r w:rsidR="004E713C" w:rsidRPr="00675B0E">
        <w:rPr>
          <w:rFonts w:asciiTheme="minorHAnsi" w:hAnsiTheme="minorHAnsi" w:cstheme="minorHAnsi"/>
          <w:b/>
          <w:bCs/>
          <w:sz w:val="22"/>
          <w:szCs w:val="22"/>
          <w:lang w:val="en-US"/>
        </w:rPr>
        <w:t>, and Experience</w:t>
      </w:r>
    </w:p>
    <w:p w14:paraId="09AFD9E9" w14:textId="37C5CD0D" w:rsidR="004E713C" w:rsidRDefault="004E713C">
      <w:pPr>
        <w:rPr>
          <w:rFonts w:asciiTheme="minorHAnsi" w:hAnsiTheme="minorHAnsi" w:cstheme="minorHAnsi"/>
          <w:sz w:val="22"/>
          <w:szCs w:val="22"/>
          <w:lang w:val="en-US"/>
        </w:rPr>
      </w:pPr>
    </w:p>
    <w:p w14:paraId="3A582B7D" w14:textId="7355FB69" w:rsidR="00E70BAB" w:rsidRDefault="00E70BAB">
      <w:pPr>
        <w:rPr>
          <w:rFonts w:asciiTheme="minorHAnsi" w:hAnsiTheme="minorHAnsi" w:cstheme="minorHAnsi"/>
          <w:sz w:val="22"/>
          <w:szCs w:val="22"/>
          <w:lang w:val="en-US"/>
        </w:rPr>
      </w:pPr>
      <w:r>
        <w:rPr>
          <w:rFonts w:asciiTheme="minorHAnsi" w:hAnsiTheme="minorHAnsi" w:cstheme="minorHAnsi"/>
          <w:sz w:val="22"/>
          <w:szCs w:val="22"/>
          <w:lang w:val="en-US"/>
        </w:rPr>
        <w:t>Primary criteria used to evaluate GNSO candidates:</w:t>
      </w:r>
    </w:p>
    <w:p w14:paraId="0ED8AF14" w14:textId="77777777" w:rsidR="00E70BAB" w:rsidRDefault="00E70BAB" w:rsidP="00E70BAB">
      <w:pPr>
        <w:pStyle w:val="ListParagraph"/>
        <w:numPr>
          <w:ilvl w:val="0"/>
          <w:numId w:val="5"/>
        </w:numPr>
        <w:shd w:val="clear" w:color="auto" w:fill="FFFFFF"/>
        <w:spacing w:after="225"/>
        <w:rPr>
          <w:rFonts w:asciiTheme="minorHAnsi" w:hAnsiTheme="minorHAnsi" w:cstheme="minorHAnsi"/>
          <w:color w:val="000000" w:themeColor="text1"/>
          <w:sz w:val="22"/>
          <w:szCs w:val="22"/>
        </w:rPr>
      </w:pPr>
      <w:r w:rsidRPr="00675B0E">
        <w:rPr>
          <w:rFonts w:asciiTheme="minorHAnsi" w:hAnsiTheme="minorHAnsi" w:cstheme="minorHAnsi"/>
          <w:color w:val="000000" w:themeColor="text1"/>
          <w:sz w:val="22"/>
          <w:szCs w:val="22"/>
        </w:rPr>
        <w:t>Relevant organizational and process experience (e.g., the ability to understand and evaluate the standing panelist criteria and responses, which includes legal and arbitration experience).</w:t>
      </w:r>
    </w:p>
    <w:p w14:paraId="4CA26E57" w14:textId="77777777" w:rsidR="00E70BAB" w:rsidRDefault="00E70BAB" w:rsidP="00E70BAB">
      <w:pPr>
        <w:pStyle w:val="ListParagraph"/>
        <w:numPr>
          <w:ilvl w:val="0"/>
          <w:numId w:val="5"/>
        </w:numPr>
        <w:shd w:val="clear" w:color="auto" w:fill="FFFFFF"/>
        <w:spacing w:after="225"/>
        <w:rPr>
          <w:rFonts w:asciiTheme="minorHAnsi" w:hAnsiTheme="minorHAnsi" w:cstheme="minorHAnsi"/>
          <w:color w:val="000000" w:themeColor="text1"/>
          <w:sz w:val="22"/>
          <w:szCs w:val="22"/>
        </w:rPr>
      </w:pPr>
      <w:r w:rsidRPr="00675B0E">
        <w:rPr>
          <w:rFonts w:asciiTheme="minorHAnsi" w:hAnsiTheme="minorHAnsi" w:cstheme="minorHAnsi"/>
          <w:color w:val="000000" w:themeColor="text1"/>
          <w:sz w:val="22"/>
          <w:szCs w:val="22"/>
        </w:rPr>
        <w:t>Understanding of the IRP and its role as an ICANN accountability mechanism.</w:t>
      </w:r>
    </w:p>
    <w:p w14:paraId="4AF02447" w14:textId="7867DE98" w:rsidR="00E70BAB" w:rsidRPr="00D57DB4" w:rsidRDefault="00E70BAB" w:rsidP="00E70BAB">
      <w:pPr>
        <w:pStyle w:val="ListParagraph"/>
        <w:numPr>
          <w:ilvl w:val="0"/>
          <w:numId w:val="5"/>
        </w:numPr>
        <w:shd w:val="clear" w:color="auto" w:fill="FFFFFF"/>
        <w:spacing w:after="225"/>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lang w:val="en-US"/>
        </w:rPr>
        <w:lastRenderedPageBreak/>
        <w:t xml:space="preserve">Awareness </w:t>
      </w:r>
      <w:r w:rsidRPr="00E70BAB">
        <w:rPr>
          <w:rFonts w:asciiTheme="minorHAnsi" w:hAnsiTheme="minorHAnsi" w:cstheme="minorHAnsi"/>
          <w:sz w:val="22"/>
          <w:szCs w:val="22"/>
        </w:rPr>
        <w:t>of the GNSO’s diversity of interests and the need to represent the GNSO as a whole (</w:t>
      </w:r>
      <w:proofErr w:type="gramStart"/>
      <w:r w:rsidRPr="00E70BAB">
        <w:rPr>
          <w:rFonts w:asciiTheme="minorHAnsi" w:hAnsiTheme="minorHAnsi" w:cstheme="minorHAnsi"/>
          <w:sz w:val="22"/>
          <w:szCs w:val="22"/>
        </w:rPr>
        <w:t>i.e.</w:t>
      </w:r>
      <w:proofErr w:type="gramEnd"/>
      <w:r w:rsidRPr="00E70BAB">
        <w:rPr>
          <w:rFonts w:asciiTheme="minorHAnsi" w:hAnsiTheme="minorHAnsi" w:cstheme="minorHAnsi"/>
          <w:sz w:val="22"/>
          <w:szCs w:val="22"/>
        </w:rPr>
        <w:t xml:space="preserve"> must not represent just their</w:t>
      </w:r>
      <w:r>
        <w:rPr>
          <w:rFonts w:asciiTheme="minorHAnsi" w:hAnsiTheme="minorHAnsi" w:cstheme="minorHAnsi"/>
          <w:sz w:val="22"/>
          <w:szCs w:val="22"/>
          <w:lang w:val="en-US"/>
        </w:rPr>
        <w:t xml:space="preserve"> </w:t>
      </w:r>
      <w:r w:rsidRPr="00E70BAB">
        <w:rPr>
          <w:rFonts w:asciiTheme="minorHAnsi" w:hAnsiTheme="minorHAnsi" w:cstheme="minorHAnsi"/>
          <w:sz w:val="22"/>
          <w:szCs w:val="22"/>
        </w:rPr>
        <w:t>SG/C’s interests)</w:t>
      </w:r>
      <w:r w:rsidR="00C86681">
        <w:rPr>
          <w:rFonts w:asciiTheme="minorHAnsi" w:hAnsiTheme="minorHAnsi" w:cstheme="minorHAnsi"/>
          <w:sz w:val="22"/>
          <w:szCs w:val="22"/>
          <w:lang w:val="en-US"/>
        </w:rPr>
        <w:t>.</w:t>
      </w:r>
    </w:p>
    <w:p w14:paraId="43D35FEF" w14:textId="3A9B49B5" w:rsidR="009D11E3" w:rsidRPr="00E70BAB" w:rsidRDefault="009D11E3" w:rsidP="00E70BAB">
      <w:pPr>
        <w:pStyle w:val="ListParagraph"/>
        <w:numPr>
          <w:ilvl w:val="0"/>
          <w:numId w:val="5"/>
        </w:numPr>
        <w:shd w:val="clear" w:color="auto" w:fill="FFFFFF"/>
        <w:spacing w:after="225"/>
        <w:rPr>
          <w:rFonts w:asciiTheme="minorHAnsi" w:hAnsiTheme="minorHAnsi" w:cstheme="minorHAnsi"/>
          <w:color w:val="000000" w:themeColor="text1"/>
          <w:sz w:val="22"/>
          <w:szCs w:val="22"/>
        </w:rPr>
      </w:pPr>
      <w:r>
        <w:rPr>
          <w:rFonts w:asciiTheme="minorHAnsi" w:hAnsiTheme="minorHAnsi" w:cstheme="minorHAnsi"/>
          <w:sz w:val="22"/>
          <w:szCs w:val="22"/>
          <w:lang w:val="en-US"/>
        </w:rPr>
        <w:t>Member of a GNSO Stakeholder Group/Constituency</w:t>
      </w:r>
    </w:p>
    <w:p w14:paraId="77E35126" w14:textId="324C66FC" w:rsidR="00E70BAB" w:rsidRPr="00675B0E" w:rsidRDefault="00E70BAB">
      <w:pPr>
        <w:rPr>
          <w:rFonts w:asciiTheme="minorHAnsi" w:hAnsiTheme="minorHAnsi" w:cstheme="minorHAnsi"/>
          <w:sz w:val="22"/>
          <w:szCs w:val="22"/>
          <w:lang w:val="en-US"/>
        </w:rPr>
      </w:pPr>
      <w:r>
        <w:rPr>
          <w:rFonts w:asciiTheme="minorHAnsi" w:hAnsiTheme="minorHAnsi" w:cstheme="minorHAnsi"/>
          <w:sz w:val="22"/>
          <w:szCs w:val="22"/>
          <w:lang w:val="en-US"/>
        </w:rPr>
        <w:t>Additional criteria:</w:t>
      </w:r>
    </w:p>
    <w:p w14:paraId="020E6B70" w14:textId="77777777" w:rsidR="00675B0E" w:rsidRDefault="004E713C" w:rsidP="00675B0E">
      <w:pPr>
        <w:pStyle w:val="ListParagraph"/>
        <w:numPr>
          <w:ilvl w:val="0"/>
          <w:numId w:val="5"/>
        </w:numPr>
        <w:shd w:val="clear" w:color="auto" w:fill="FFFFFF"/>
        <w:spacing w:after="225"/>
        <w:rPr>
          <w:rFonts w:asciiTheme="minorHAnsi" w:hAnsiTheme="minorHAnsi" w:cstheme="minorHAnsi"/>
          <w:color w:val="000000" w:themeColor="text1"/>
          <w:sz w:val="22"/>
          <w:szCs w:val="22"/>
        </w:rPr>
      </w:pPr>
      <w:r w:rsidRPr="00675B0E">
        <w:rPr>
          <w:rFonts w:asciiTheme="minorHAnsi" w:hAnsiTheme="minorHAnsi" w:cstheme="minorHAnsi"/>
          <w:color w:val="000000" w:themeColor="text1"/>
          <w:sz w:val="22"/>
          <w:szCs w:val="22"/>
        </w:rPr>
        <w:t>Experience in selecting board members or similar officers, appointees with fiduciary duties, or service on a nominating committee for such selections.</w:t>
      </w:r>
    </w:p>
    <w:p w14:paraId="4EF8C0B8" w14:textId="77777777" w:rsidR="00675B0E" w:rsidRDefault="004E713C" w:rsidP="00675B0E">
      <w:pPr>
        <w:pStyle w:val="ListParagraph"/>
        <w:numPr>
          <w:ilvl w:val="0"/>
          <w:numId w:val="5"/>
        </w:numPr>
        <w:shd w:val="clear" w:color="auto" w:fill="FFFFFF"/>
        <w:spacing w:after="225"/>
        <w:rPr>
          <w:rFonts w:asciiTheme="minorHAnsi" w:hAnsiTheme="minorHAnsi" w:cstheme="minorHAnsi"/>
          <w:color w:val="000000" w:themeColor="text1"/>
          <w:sz w:val="22"/>
          <w:szCs w:val="22"/>
        </w:rPr>
      </w:pPr>
      <w:r w:rsidRPr="00675B0E">
        <w:rPr>
          <w:rFonts w:asciiTheme="minorHAnsi" w:hAnsiTheme="minorHAnsi" w:cstheme="minorHAnsi"/>
          <w:color w:val="000000" w:themeColor="text1"/>
          <w:sz w:val="22"/>
          <w:szCs w:val="22"/>
        </w:rPr>
        <w:t>Experience working with recruitment firms and managing vendors.</w:t>
      </w:r>
    </w:p>
    <w:p w14:paraId="22A06DDE" w14:textId="77777777" w:rsidR="00675B0E" w:rsidRDefault="004E713C" w:rsidP="00675B0E">
      <w:pPr>
        <w:pStyle w:val="ListParagraph"/>
        <w:numPr>
          <w:ilvl w:val="0"/>
          <w:numId w:val="5"/>
        </w:numPr>
        <w:shd w:val="clear" w:color="auto" w:fill="FFFFFF"/>
        <w:spacing w:after="225"/>
        <w:rPr>
          <w:rFonts w:asciiTheme="minorHAnsi" w:hAnsiTheme="minorHAnsi" w:cstheme="minorHAnsi"/>
          <w:color w:val="000000" w:themeColor="text1"/>
          <w:sz w:val="22"/>
          <w:szCs w:val="22"/>
        </w:rPr>
      </w:pPr>
      <w:r w:rsidRPr="00675B0E">
        <w:rPr>
          <w:rFonts w:asciiTheme="minorHAnsi" w:hAnsiTheme="minorHAnsi" w:cstheme="minorHAnsi"/>
          <w:color w:val="000000" w:themeColor="text1"/>
          <w:sz w:val="22"/>
          <w:szCs w:val="22"/>
        </w:rPr>
        <w:t>Ability to work in a small team across multiple time zones.</w:t>
      </w:r>
    </w:p>
    <w:p w14:paraId="7CF82176" w14:textId="1A5C62CB" w:rsidR="00750EBE" w:rsidRPr="00E27BF2" w:rsidRDefault="004E713C" w:rsidP="00E27BF2">
      <w:pPr>
        <w:pStyle w:val="ListParagraph"/>
        <w:numPr>
          <w:ilvl w:val="0"/>
          <w:numId w:val="5"/>
        </w:numPr>
        <w:shd w:val="clear" w:color="auto" w:fill="FFFFFF"/>
        <w:spacing w:after="225"/>
        <w:rPr>
          <w:rFonts w:asciiTheme="minorHAnsi" w:hAnsiTheme="minorHAnsi" w:cstheme="minorHAnsi"/>
          <w:color w:val="000000" w:themeColor="text1"/>
          <w:sz w:val="22"/>
          <w:szCs w:val="22"/>
        </w:rPr>
      </w:pPr>
      <w:r w:rsidRPr="00675B0E">
        <w:rPr>
          <w:rFonts w:asciiTheme="minorHAnsi" w:hAnsiTheme="minorHAnsi" w:cstheme="minorHAnsi"/>
          <w:color w:val="000000" w:themeColor="text1"/>
          <w:sz w:val="22"/>
          <w:szCs w:val="22"/>
        </w:rPr>
        <w:t>Ability to commit considerable time and effort to the selection process over a short but concentrated time period.</w:t>
      </w:r>
    </w:p>
    <w:p w14:paraId="723DC4B1" w14:textId="2C6DBF70" w:rsidR="00675B0E" w:rsidRPr="00E27BF2" w:rsidRDefault="00750EBE" w:rsidP="00675B0E">
      <w:pPr>
        <w:rPr>
          <w:rFonts w:asciiTheme="minorHAnsi" w:hAnsiTheme="minorHAnsi" w:cstheme="minorHAnsi"/>
          <w:b/>
          <w:bCs/>
          <w:sz w:val="22"/>
          <w:szCs w:val="22"/>
          <w:lang w:val="en-US"/>
        </w:rPr>
      </w:pPr>
      <w:r w:rsidRPr="00E27BF2">
        <w:rPr>
          <w:rFonts w:asciiTheme="minorHAnsi" w:hAnsiTheme="minorHAnsi" w:cstheme="minorHAnsi"/>
          <w:b/>
          <w:bCs/>
          <w:sz w:val="22"/>
          <w:szCs w:val="22"/>
          <w:lang w:val="en-US"/>
        </w:rPr>
        <w:t>Time Commitment</w:t>
      </w:r>
      <w:r w:rsidR="00675B0E" w:rsidRPr="00E27BF2">
        <w:rPr>
          <w:rFonts w:asciiTheme="minorHAnsi" w:hAnsiTheme="minorHAnsi" w:cstheme="minorHAnsi"/>
          <w:b/>
          <w:bCs/>
          <w:sz w:val="22"/>
          <w:szCs w:val="22"/>
          <w:lang w:val="en-US"/>
        </w:rPr>
        <w:t xml:space="preserve"> </w:t>
      </w:r>
    </w:p>
    <w:p w14:paraId="6FEB310B" w14:textId="0955E4C9" w:rsidR="00750EBE" w:rsidRDefault="00750EBE">
      <w:pPr>
        <w:rPr>
          <w:rFonts w:asciiTheme="minorHAnsi" w:hAnsiTheme="minorHAnsi" w:cstheme="minorHAnsi"/>
          <w:sz w:val="22"/>
          <w:szCs w:val="22"/>
          <w:lang w:val="en-US"/>
        </w:rPr>
      </w:pPr>
    </w:p>
    <w:p w14:paraId="3F36B63B" w14:textId="66825C0F" w:rsidR="00E70BAB" w:rsidRPr="00E70BAB" w:rsidRDefault="00E70BAB">
      <w:pPr>
        <w:rPr>
          <w:rFonts w:asciiTheme="minorHAnsi" w:hAnsiTheme="minorHAnsi" w:cstheme="minorHAnsi"/>
          <w:sz w:val="22"/>
          <w:szCs w:val="22"/>
          <w:lang w:val="en-US"/>
        </w:rPr>
      </w:pPr>
      <w:r>
        <w:rPr>
          <w:rFonts w:asciiTheme="minorHAnsi" w:hAnsiTheme="minorHAnsi" w:cstheme="minorHAnsi"/>
          <w:sz w:val="22"/>
          <w:szCs w:val="22"/>
          <w:lang w:val="en-US"/>
        </w:rPr>
        <w:t xml:space="preserve">Service in this role will require a </w:t>
      </w:r>
      <w:r w:rsidRPr="00675B0E">
        <w:rPr>
          <w:rFonts w:asciiTheme="minorHAnsi" w:hAnsiTheme="minorHAnsi" w:cstheme="minorHAnsi"/>
          <w:color w:val="000000" w:themeColor="text1"/>
          <w:sz w:val="22"/>
          <w:szCs w:val="22"/>
        </w:rPr>
        <w:t xml:space="preserve">considerable time </w:t>
      </w:r>
      <w:r>
        <w:rPr>
          <w:rFonts w:asciiTheme="minorHAnsi" w:hAnsiTheme="minorHAnsi" w:cstheme="minorHAnsi"/>
          <w:color w:val="000000" w:themeColor="text1"/>
          <w:sz w:val="22"/>
          <w:szCs w:val="22"/>
          <w:lang w:val="en-US"/>
        </w:rPr>
        <w:t xml:space="preserve">commitment </w:t>
      </w:r>
      <w:r w:rsidRPr="00675B0E">
        <w:rPr>
          <w:rFonts w:asciiTheme="minorHAnsi" w:hAnsiTheme="minorHAnsi" w:cstheme="minorHAnsi"/>
          <w:color w:val="000000" w:themeColor="text1"/>
          <w:sz w:val="22"/>
          <w:szCs w:val="22"/>
        </w:rPr>
        <w:t>over a short but concentrated time period</w:t>
      </w:r>
      <w:r>
        <w:rPr>
          <w:rFonts w:asciiTheme="minorHAnsi" w:hAnsiTheme="minorHAnsi" w:cstheme="minorHAnsi"/>
          <w:color w:val="000000" w:themeColor="text1"/>
          <w:sz w:val="22"/>
          <w:szCs w:val="22"/>
          <w:lang w:val="en-US"/>
        </w:rPr>
        <w:t>.</w:t>
      </w:r>
    </w:p>
    <w:p w14:paraId="758CD15C" w14:textId="3648B294" w:rsidR="00750EBE" w:rsidRPr="00675B0E" w:rsidRDefault="00750EBE">
      <w:pPr>
        <w:rPr>
          <w:rFonts w:asciiTheme="minorHAnsi" w:hAnsiTheme="minorHAnsi" w:cstheme="minorHAnsi"/>
          <w:sz w:val="22"/>
          <w:szCs w:val="22"/>
          <w:lang w:val="en-US"/>
        </w:rPr>
      </w:pPr>
    </w:p>
    <w:p w14:paraId="1DF7B0DC" w14:textId="6DF023D3" w:rsidR="00750EBE" w:rsidRDefault="00750EBE">
      <w:pPr>
        <w:rPr>
          <w:rFonts w:asciiTheme="minorHAnsi" w:hAnsiTheme="minorHAnsi" w:cstheme="minorHAnsi"/>
          <w:b/>
          <w:bCs/>
          <w:sz w:val="22"/>
          <w:szCs w:val="22"/>
          <w:lang w:val="en-US"/>
        </w:rPr>
      </w:pPr>
      <w:r w:rsidRPr="00675B0E">
        <w:rPr>
          <w:rFonts w:asciiTheme="minorHAnsi" w:hAnsiTheme="minorHAnsi" w:cstheme="minorHAnsi"/>
          <w:b/>
          <w:bCs/>
          <w:sz w:val="22"/>
          <w:szCs w:val="22"/>
          <w:lang w:val="en-US"/>
        </w:rPr>
        <w:t>Compensation</w:t>
      </w:r>
    </w:p>
    <w:p w14:paraId="309B4AD7" w14:textId="77777777" w:rsidR="00675B0E" w:rsidRPr="00675B0E" w:rsidRDefault="00675B0E">
      <w:pPr>
        <w:rPr>
          <w:rFonts w:asciiTheme="minorHAnsi" w:hAnsiTheme="minorHAnsi" w:cstheme="minorHAnsi"/>
          <w:b/>
          <w:bCs/>
          <w:sz w:val="22"/>
          <w:szCs w:val="22"/>
          <w:lang w:val="en-US"/>
        </w:rPr>
      </w:pPr>
    </w:p>
    <w:p w14:paraId="7A3B4EC9" w14:textId="354AAD14" w:rsidR="00EB56F7" w:rsidRDefault="00EB56F7" w:rsidP="00675B0E">
      <w:pPr>
        <w:shd w:val="clear" w:color="auto" w:fill="FFFFFF"/>
        <w:rPr>
          <w:rFonts w:asciiTheme="minorHAnsi" w:hAnsiTheme="minorHAnsi" w:cstheme="minorHAnsi"/>
          <w:sz w:val="22"/>
          <w:szCs w:val="22"/>
        </w:rPr>
      </w:pPr>
      <w:r w:rsidRPr="00675B0E">
        <w:rPr>
          <w:rFonts w:asciiTheme="minorHAnsi" w:hAnsiTheme="minorHAnsi" w:cstheme="minorHAnsi"/>
          <w:sz w:val="22"/>
          <w:szCs w:val="22"/>
        </w:rPr>
        <w:t xml:space="preserve">Community </w:t>
      </w:r>
      <w:r w:rsidR="00675B0E">
        <w:rPr>
          <w:rFonts w:asciiTheme="minorHAnsi" w:hAnsiTheme="minorHAnsi" w:cstheme="minorHAnsi"/>
          <w:sz w:val="22"/>
          <w:szCs w:val="22"/>
          <w:lang w:val="en-US"/>
        </w:rPr>
        <w:t xml:space="preserve">Representatives </w:t>
      </w:r>
      <w:r w:rsidRPr="00675B0E">
        <w:rPr>
          <w:rFonts w:asciiTheme="minorHAnsi" w:hAnsiTheme="minorHAnsi" w:cstheme="minorHAnsi"/>
          <w:sz w:val="22"/>
          <w:szCs w:val="22"/>
        </w:rPr>
        <w:t>Group</w:t>
      </w:r>
      <w:r w:rsidR="00675B0E" w:rsidRPr="00675B0E">
        <w:rPr>
          <w:rFonts w:asciiTheme="minorHAnsi" w:hAnsiTheme="minorHAnsi" w:cstheme="minorHAnsi"/>
          <w:sz w:val="22"/>
          <w:szCs w:val="22"/>
          <w:lang w:val="en-US"/>
        </w:rPr>
        <w:t xml:space="preserve"> </w:t>
      </w:r>
      <w:r w:rsidRPr="00675B0E">
        <w:rPr>
          <w:rFonts w:asciiTheme="minorHAnsi" w:hAnsiTheme="minorHAnsi" w:cstheme="minorHAnsi"/>
          <w:sz w:val="22"/>
          <w:szCs w:val="22"/>
        </w:rPr>
        <w:t>members serve as volunteers, without compensation. This contribution is respected and appreciated.</w:t>
      </w:r>
    </w:p>
    <w:p w14:paraId="0CDEAFC9" w14:textId="560A6B7D" w:rsidR="00675B0E" w:rsidRDefault="00675B0E" w:rsidP="00675B0E">
      <w:pPr>
        <w:shd w:val="clear" w:color="auto" w:fill="FFFFFF"/>
        <w:rPr>
          <w:rFonts w:asciiTheme="minorHAnsi" w:hAnsiTheme="minorHAnsi" w:cstheme="minorHAnsi"/>
          <w:sz w:val="22"/>
          <w:szCs w:val="22"/>
        </w:rPr>
      </w:pPr>
    </w:p>
    <w:p w14:paraId="3BAF17D8" w14:textId="37A37EC6" w:rsidR="00675B0E" w:rsidRPr="00675B0E" w:rsidRDefault="00675B0E" w:rsidP="00675B0E">
      <w:pPr>
        <w:rPr>
          <w:rFonts w:asciiTheme="minorHAnsi" w:hAnsiTheme="minorHAnsi" w:cstheme="minorHAnsi"/>
          <w:b/>
          <w:bCs/>
          <w:color w:val="000000" w:themeColor="text1"/>
          <w:sz w:val="22"/>
          <w:szCs w:val="22"/>
          <w:lang w:val="en-US"/>
        </w:rPr>
      </w:pPr>
      <w:r w:rsidRPr="00675B0E">
        <w:rPr>
          <w:rFonts w:asciiTheme="minorHAnsi" w:hAnsiTheme="minorHAnsi" w:cstheme="minorHAnsi"/>
          <w:b/>
          <w:bCs/>
          <w:color w:val="000000" w:themeColor="text1"/>
          <w:sz w:val="22"/>
          <w:szCs w:val="22"/>
          <w:lang w:val="en-US"/>
        </w:rPr>
        <w:t>GNSO Representative</w:t>
      </w:r>
      <w:r w:rsidR="00E70BAB">
        <w:rPr>
          <w:rFonts w:asciiTheme="minorHAnsi" w:hAnsiTheme="minorHAnsi" w:cstheme="minorHAnsi"/>
          <w:b/>
          <w:bCs/>
          <w:color w:val="000000" w:themeColor="text1"/>
          <w:sz w:val="22"/>
          <w:szCs w:val="22"/>
          <w:lang w:val="en-US"/>
        </w:rPr>
        <w:t xml:space="preserve"> Selection Process</w:t>
      </w:r>
    </w:p>
    <w:p w14:paraId="47327F4D" w14:textId="77777777" w:rsidR="00675B0E" w:rsidRPr="00675B0E" w:rsidRDefault="00675B0E" w:rsidP="00675B0E">
      <w:pPr>
        <w:rPr>
          <w:rFonts w:asciiTheme="minorHAnsi" w:hAnsiTheme="minorHAnsi" w:cstheme="minorHAnsi"/>
          <w:color w:val="000000" w:themeColor="text1"/>
          <w:sz w:val="22"/>
          <w:szCs w:val="22"/>
          <w:lang w:val="en-US"/>
        </w:rPr>
      </w:pPr>
    </w:p>
    <w:p w14:paraId="68CA8076" w14:textId="68936574" w:rsidR="00675B0E" w:rsidRPr="00675B0E" w:rsidRDefault="00675B0E" w:rsidP="00675B0E">
      <w:pPr>
        <w:rPr>
          <w:rFonts w:asciiTheme="minorHAnsi" w:hAnsiTheme="minorHAnsi" w:cstheme="minorHAnsi"/>
          <w:sz w:val="22"/>
          <w:szCs w:val="22"/>
          <w:lang w:val="en-US"/>
        </w:rPr>
      </w:pPr>
      <w:r w:rsidRPr="004E713C">
        <w:rPr>
          <w:rFonts w:asciiTheme="minorHAnsi" w:hAnsiTheme="minorHAnsi" w:cstheme="minorHAnsi"/>
          <w:color w:val="000000" w:themeColor="text1"/>
          <w:sz w:val="22"/>
          <w:szCs w:val="22"/>
          <w:shd w:val="clear" w:color="auto" w:fill="FFFFFF"/>
        </w:rPr>
        <w:t>The GNSO is opening this Expression of Interest to solicit volunteers for the GNSO</w:t>
      </w:r>
      <w:r w:rsidRPr="00675B0E">
        <w:rPr>
          <w:rFonts w:asciiTheme="minorHAnsi" w:hAnsiTheme="minorHAnsi" w:cstheme="minorHAnsi"/>
          <w:color w:val="000000" w:themeColor="text1"/>
          <w:sz w:val="22"/>
          <w:szCs w:val="22"/>
          <w:shd w:val="clear" w:color="auto" w:fill="FFFFFF"/>
          <w:lang w:val="en-US"/>
        </w:rPr>
        <w:t xml:space="preserve"> representative position</w:t>
      </w:r>
      <w:r w:rsidRPr="004E713C">
        <w:rPr>
          <w:rFonts w:asciiTheme="minorHAnsi" w:hAnsiTheme="minorHAnsi" w:cstheme="minorHAnsi"/>
          <w:color w:val="000000" w:themeColor="text1"/>
          <w:sz w:val="22"/>
          <w:szCs w:val="22"/>
          <w:shd w:val="clear" w:color="auto" w:fill="FFFFFF"/>
        </w:rPr>
        <w:t xml:space="preserve">. The GNSO Standing Selection Committee (SSC) will evaluate the responses </w:t>
      </w:r>
      <w:r>
        <w:rPr>
          <w:rFonts w:asciiTheme="minorHAnsi" w:hAnsiTheme="minorHAnsi" w:cstheme="minorHAnsi"/>
          <w:color w:val="000000" w:themeColor="text1"/>
          <w:sz w:val="22"/>
          <w:szCs w:val="22"/>
          <w:shd w:val="clear" w:color="auto" w:fill="FFFFFF"/>
          <w:lang w:val="en-US"/>
        </w:rPr>
        <w:t xml:space="preserve">with respect to the criteria listed above under </w:t>
      </w:r>
      <w:r w:rsidRPr="00675B0E">
        <w:rPr>
          <w:rFonts w:asciiTheme="minorHAnsi" w:hAnsiTheme="minorHAnsi" w:cstheme="minorHAnsi"/>
          <w:sz w:val="22"/>
          <w:szCs w:val="22"/>
          <w:lang w:val="en-US"/>
        </w:rPr>
        <w:t>Desired Knowledge, Skill</w:t>
      </w:r>
      <w:r w:rsidR="00E70BAB">
        <w:rPr>
          <w:rFonts w:asciiTheme="minorHAnsi" w:hAnsiTheme="minorHAnsi" w:cstheme="minorHAnsi"/>
          <w:sz w:val="22"/>
          <w:szCs w:val="22"/>
          <w:lang w:val="en-US"/>
        </w:rPr>
        <w:t>s</w:t>
      </w:r>
      <w:r w:rsidRPr="00675B0E">
        <w:rPr>
          <w:rFonts w:asciiTheme="minorHAnsi" w:hAnsiTheme="minorHAnsi" w:cstheme="minorHAnsi"/>
          <w:sz w:val="22"/>
          <w:szCs w:val="22"/>
          <w:lang w:val="en-US"/>
        </w:rPr>
        <w:t>, and Experience</w:t>
      </w:r>
      <w:r>
        <w:rPr>
          <w:rFonts w:asciiTheme="minorHAnsi" w:hAnsiTheme="minorHAnsi" w:cstheme="minorHAnsi"/>
          <w:sz w:val="22"/>
          <w:szCs w:val="22"/>
          <w:lang w:val="en-US"/>
        </w:rPr>
        <w:t xml:space="preserve">. The SSC </w:t>
      </w:r>
      <w:r>
        <w:rPr>
          <w:rFonts w:asciiTheme="minorHAnsi" w:hAnsiTheme="minorHAnsi" w:cstheme="minorHAnsi"/>
          <w:color w:val="000000" w:themeColor="text1"/>
          <w:sz w:val="22"/>
          <w:szCs w:val="22"/>
          <w:shd w:val="clear" w:color="auto" w:fill="FFFFFF"/>
          <w:lang w:val="en-US"/>
        </w:rPr>
        <w:t xml:space="preserve">will </w:t>
      </w:r>
      <w:r w:rsidRPr="004E713C">
        <w:rPr>
          <w:rFonts w:asciiTheme="minorHAnsi" w:hAnsiTheme="minorHAnsi" w:cstheme="minorHAnsi"/>
          <w:color w:val="000000" w:themeColor="text1"/>
          <w:sz w:val="22"/>
          <w:szCs w:val="22"/>
          <w:shd w:val="clear" w:color="auto" w:fill="FFFFFF"/>
        </w:rPr>
        <w:t>make a recommendation to the GNSO Council</w:t>
      </w:r>
      <w:r w:rsidR="00E27BF2">
        <w:rPr>
          <w:rFonts w:asciiTheme="minorHAnsi" w:hAnsiTheme="minorHAnsi" w:cstheme="minorHAnsi"/>
          <w:color w:val="000000" w:themeColor="text1"/>
          <w:sz w:val="22"/>
          <w:szCs w:val="22"/>
          <w:shd w:val="clear" w:color="auto" w:fill="FFFFFF"/>
          <w:lang w:val="en-US"/>
        </w:rPr>
        <w:t xml:space="preserve"> for approval</w:t>
      </w:r>
      <w:r w:rsidRPr="004E713C">
        <w:rPr>
          <w:rFonts w:asciiTheme="minorHAnsi" w:hAnsiTheme="minorHAnsi" w:cstheme="minorHAnsi"/>
          <w:color w:val="000000" w:themeColor="text1"/>
          <w:sz w:val="22"/>
          <w:szCs w:val="22"/>
          <w:shd w:val="clear" w:color="auto" w:fill="FFFFFF"/>
        </w:rPr>
        <w:t>.</w:t>
      </w:r>
    </w:p>
    <w:p w14:paraId="074C9C30" w14:textId="2110817B" w:rsidR="004E713C" w:rsidRPr="00675B0E" w:rsidRDefault="004E713C">
      <w:pPr>
        <w:rPr>
          <w:rFonts w:asciiTheme="minorHAnsi" w:hAnsiTheme="minorHAnsi" w:cstheme="minorHAnsi"/>
          <w:sz w:val="22"/>
          <w:szCs w:val="22"/>
          <w:lang w:val="en-US"/>
        </w:rPr>
      </w:pPr>
    </w:p>
    <w:p w14:paraId="554FD5A9" w14:textId="31B8094C" w:rsidR="004E713C" w:rsidRPr="00675B0E" w:rsidRDefault="004E713C">
      <w:pPr>
        <w:rPr>
          <w:rFonts w:asciiTheme="minorHAnsi" w:hAnsiTheme="minorHAnsi" w:cstheme="minorHAnsi"/>
          <w:b/>
          <w:bCs/>
          <w:color w:val="333333"/>
          <w:sz w:val="22"/>
          <w:szCs w:val="22"/>
          <w:lang w:val="en-US"/>
        </w:rPr>
      </w:pPr>
      <w:r w:rsidRPr="00675B0E">
        <w:rPr>
          <w:rFonts w:asciiTheme="minorHAnsi" w:hAnsiTheme="minorHAnsi" w:cstheme="minorHAnsi"/>
          <w:b/>
          <w:bCs/>
          <w:color w:val="333333"/>
          <w:sz w:val="22"/>
          <w:szCs w:val="22"/>
          <w:lang w:val="en-US"/>
        </w:rPr>
        <w:t>Background</w:t>
      </w:r>
    </w:p>
    <w:p w14:paraId="79A2A4B1" w14:textId="77777777" w:rsidR="004E713C" w:rsidRPr="00675B0E" w:rsidRDefault="004E713C">
      <w:pPr>
        <w:rPr>
          <w:rFonts w:asciiTheme="minorHAnsi" w:hAnsiTheme="minorHAnsi" w:cstheme="minorHAnsi"/>
          <w:color w:val="333333"/>
          <w:sz w:val="22"/>
          <w:szCs w:val="22"/>
          <w:lang w:val="en-US"/>
        </w:rPr>
      </w:pPr>
    </w:p>
    <w:p w14:paraId="11440D53" w14:textId="7F3E8DBF" w:rsidR="004E713C" w:rsidRPr="00675B0E" w:rsidRDefault="004E713C">
      <w:pPr>
        <w:rPr>
          <w:rFonts w:asciiTheme="minorHAnsi" w:hAnsiTheme="minorHAnsi" w:cstheme="minorHAnsi"/>
          <w:color w:val="333333"/>
          <w:sz w:val="22"/>
          <w:szCs w:val="22"/>
        </w:rPr>
      </w:pPr>
      <w:r w:rsidRPr="00675B0E">
        <w:rPr>
          <w:rFonts w:asciiTheme="minorHAnsi" w:hAnsiTheme="minorHAnsi" w:cstheme="minorHAnsi"/>
          <w:color w:val="000000" w:themeColor="text1"/>
          <w:sz w:val="22"/>
          <w:szCs w:val="22"/>
          <w:lang w:val="en-US"/>
        </w:rPr>
        <w:t>The Community Representatives Group is a new body that will</w:t>
      </w:r>
      <w:r w:rsidRPr="00667B0A">
        <w:rPr>
          <w:rFonts w:asciiTheme="minorHAnsi" w:hAnsiTheme="minorHAnsi" w:cstheme="minorHAnsi"/>
          <w:color w:val="000000" w:themeColor="text1"/>
          <w:sz w:val="22"/>
          <w:szCs w:val="22"/>
        </w:rPr>
        <w:t xml:space="preserve"> select a slate of nominees for an omnibus Standing Panel that will hear and resolve disputes filed under the Independent Review Process (IRP) described in the </w:t>
      </w:r>
      <w:hyperlink r:id="rId10" w:anchor="article4.4.2.t:~:text=Section%204.3.%20INDEPENDENT%20REVIEW%20PROCESS%20FOR%20COVERED%20ACTIONS" w:history="1">
        <w:r w:rsidRPr="00667B0A">
          <w:rPr>
            <w:rFonts w:asciiTheme="minorHAnsi" w:hAnsiTheme="minorHAnsi" w:cstheme="minorHAnsi"/>
            <w:color w:val="0098D5"/>
            <w:sz w:val="22"/>
            <w:szCs w:val="22"/>
          </w:rPr>
          <w:t>ICANN Bylaws</w:t>
        </w:r>
      </w:hyperlink>
      <w:r w:rsidRPr="00667B0A">
        <w:rPr>
          <w:rFonts w:asciiTheme="minorHAnsi" w:hAnsiTheme="minorHAnsi" w:cstheme="minorHAnsi"/>
          <w:color w:val="333333"/>
          <w:sz w:val="22"/>
          <w:szCs w:val="22"/>
        </w:rPr>
        <w:t>.</w:t>
      </w:r>
    </w:p>
    <w:p w14:paraId="1CA1FED8" w14:textId="0DBA60A4" w:rsidR="004E713C" w:rsidRPr="00675B0E" w:rsidRDefault="004E713C">
      <w:pPr>
        <w:rPr>
          <w:rFonts w:asciiTheme="minorHAnsi" w:hAnsiTheme="minorHAnsi" w:cstheme="minorHAnsi"/>
          <w:color w:val="333333"/>
          <w:sz w:val="22"/>
          <w:szCs w:val="22"/>
        </w:rPr>
      </w:pPr>
    </w:p>
    <w:p w14:paraId="6264AA5C" w14:textId="3B661D68" w:rsidR="004E713C" w:rsidRPr="00675B0E" w:rsidRDefault="004E713C" w:rsidP="004E713C">
      <w:pPr>
        <w:rPr>
          <w:rFonts w:asciiTheme="minorHAnsi" w:hAnsiTheme="minorHAnsi" w:cstheme="minorHAnsi"/>
          <w:sz w:val="22"/>
          <w:szCs w:val="22"/>
        </w:rPr>
      </w:pPr>
      <w:r w:rsidRPr="00675B0E">
        <w:rPr>
          <w:rFonts w:asciiTheme="minorHAnsi" w:hAnsiTheme="minorHAnsi" w:cstheme="minorHAnsi"/>
          <w:color w:val="000000" w:themeColor="text1"/>
          <w:sz w:val="22"/>
          <w:szCs w:val="22"/>
        </w:rPr>
        <w:t>ICANN</w:t>
      </w:r>
      <w:r w:rsidRPr="00675B0E">
        <w:rPr>
          <w:rFonts w:asciiTheme="minorHAnsi" w:hAnsiTheme="minorHAnsi" w:cstheme="minorHAnsi"/>
          <w:color w:val="000000" w:themeColor="text1"/>
          <w:sz w:val="22"/>
          <w:szCs w:val="22"/>
          <w:shd w:val="clear" w:color="auto" w:fill="FFFFFF"/>
        </w:rPr>
        <w:t>'s IRP is a form of arbitration, which provides for independent third-party review of </w:t>
      </w:r>
      <w:r w:rsidRPr="00675B0E">
        <w:rPr>
          <w:rFonts w:asciiTheme="minorHAnsi" w:hAnsiTheme="minorHAnsi" w:cstheme="minorHAnsi"/>
          <w:color w:val="000000" w:themeColor="text1"/>
          <w:sz w:val="22"/>
          <w:szCs w:val="22"/>
        </w:rPr>
        <w:t>ICANN</w:t>
      </w:r>
      <w:r w:rsidRPr="00675B0E">
        <w:rPr>
          <w:rFonts w:asciiTheme="minorHAnsi" w:hAnsiTheme="minorHAnsi" w:cstheme="minorHAnsi"/>
          <w:color w:val="000000" w:themeColor="text1"/>
          <w:sz w:val="22"/>
          <w:szCs w:val="22"/>
          <w:shd w:val="clear" w:color="auto" w:fill="FFFFFF"/>
        </w:rPr>
        <w:t> actions alleged by an affected party to be inconsistent with the Articles of Incorporation or Bylaws. The IRP is an essential accountability mechanism to hold the </w:t>
      </w:r>
      <w:r w:rsidRPr="00675B0E">
        <w:rPr>
          <w:rFonts w:asciiTheme="minorHAnsi" w:hAnsiTheme="minorHAnsi" w:cstheme="minorHAnsi"/>
          <w:color w:val="000000" w:themeColor="text1"/>
          <w:sz w:val="22"/>
          <w:szCs w:val="22"/>
        </w:rPr>
        <w:t>ICANN</w:t>
      </w:r>
      <w:r w:rsidRPr="00675B0E">
        <w:rPr>
          <w:rFonts w:asciiTheme="minorHAnsi" w:hAnsiTheme="minorHAnsi" w:cstheme="minorHAnsi"/>
          <w:color w:val="000000" w:themeColor="text1"/>
          <w:sz w:val="22"/>
          <w:szCs w:val="22"/>
          <w:shd w:val="clear" w:color="auto" w:fill="FFFFFF"/>
        </w:rPr>
        <w:t> Board and organization accountable, and the seating of a Standing Panel to hear these claims is an important component to achieve consistent, binding outcomes. </w:t>
      </w:r>
      <w:r w:rsidRPr="00675B0E">
        <w:rPr>
          <w:rFonts w:asciiTheme="minorHAnsi" w:hAnsiTheme="minorHAnsi" w:cstheme="minorHAnsi"/>
          <w:color w:val="000000" w:themeColor="text1"/>
          <w:sz w:val="22"/>
          <w:szCs w:val="22"/>
        </w:rPr>
        <w:t>ICANN</w:t>
      </w:r>
      <w:r w:rsidRPr="00675B0E">
        <w:rPr>
          <w:rFonts w:asciiTheme="minorHAnsi" w:hAnsiTheme="minorHAnsi" w:cstheme="minorHAnsi"/>
          <w:color w:val="000000" w:themeColor="text1"/>
          <w:sz w:val="22"/>
          <w:szCs w:val="22"/>
          <w:shd w:val="clear" w:color="auto" w:fill="FFFFFF"/>
        </w:rPr>
        <w:t> committed through its Bylaws that</w:t>
      </w:r>
      <w:r w:rsidR="00E27BF2">
        <w:rPr>
          <w:rFonts w:asciiTheme="minorHAnsi" w:hAnsiTheme="minorHAnsi" w:cstheme="minorHAnsi"/>
          <w:color w:val="000000" w:themeColor="text1"/>
          <w:sz w:val="22"/>
          <w:szCs w:val="22"/>
          <w:shd w:val="clear" w:color="auto" w:fill="FFFFFF"/>
          <w:lang w:val="en-US"/>
        </w:rPr>
        <w:t xml:space="preserve"> </w:t>
      </w:r>
      <w:r w:rsidRPr="00675B0E">
        <w:rPr>
          <w:rFonts w:asciiTheme="minorHAnsi" w:hAnsiTheme="minorHAnsi" w:cstheme="minorHAnsi"/>
          <w:color w:val="000000" w:themeColor="text1"/>
          <w:sz w:val="22"/>
          <w:szCs w:val="22"/>
          <w:shd w:val="clear" w:color="auto" w:fill="FFFFFF"/>
        </w:rPr>
        <w:t>the </w:t>
      </w:r>
      <w:r w:rsidRPr="00675B0E">
        <w:rPr>
          <w:rFonts w:asciiTheme="minorHAnsi" w:hAnsiTheme="minorHAnsi" w:cstheme="minorHAnsi"/>
          <w:color w:val="000000" w:themeColor="text1"/>
          <w:sz w:val="22"/>
          <w:szCs w:val="22"/>
        </w:rPr>
        <w:t>ICANN</w:t>
      </w:r>
      <w:r w:rsidRPr="00675B0E">
        <w:rPr>
          <w:rFonts w:asciiTheme="minorHAnsi" w:hAnsiTheme="minorHAnsi" w:cstheme="minorHAnsi"/>
          <w:color w:val="000000" w:themeColor="text1"/>
          <w:sz w:val="22"/>
          <w:szCs w:val="22"/>
          <w:shd w:val="clear" w:color="auto" w:fill="FFFFFF"/>
        </w:rPr>
        <w:t> community has a role in identifying the final composition of the Standing Panel slate. Additional information on the IRP Standing Panel is available </w:t>
      </w:r>
      <w:hyperlink r:id="rId11" w:history="1">
        <w:r w:rsidRPr="00E27BF2">
          <w:rPr>
            <w:rStyle w:val="Hyperlink"/>
            <w:rFonts w:asciiTheme="minorHAnsi" w:hAnsiTheme="minorHAnsi" w:cstheme="minorHAnsi"/>
            <w:color w:val="0098D5"/>
            <w:sz w:val="22"/>
            <w:szCs w:val="22"/>
            <w:u w:val="none"/>
            <w:shd w:val="clear" w:color="auto" w:fill="FFFFFF"/>
          </w:rPr>
          <w:t>here.</w:t>
        </w:r>
      </w:hyperlink>
    </w:p>
    <w:p w14:paraId="421A2196" w14:textId="1643482D" w:rsidR="004E713C" w:rsidRDefault="004E713C">
      <w:pPr>
        <w:rPr>
          <w:lang w:val="en-US"/>
        </w:rPr>
      </w:pPr>
    </w:p>
    <w:p w14:paraId="2E349C73" w14:textId="41909574" w:rsidR="00E70BAB" w:rsidRPr="00E70BAB" w:rsidRDefault="00E70BAB">
      <w:pPr>
        <w:rPr>
          <w:rFonts w:asciiTheme="minorHAnsi" w:hAnsiTheme="minorHAnsi" w:cstheme="minorHAnsi"/>
          <w:b/>
          <w:bCs/>
          <w:color w:val="000000" w:themeColor="text1"/>
          <w:sz w:val="22"/>
          <w:szCs w:val="22"/>
          <w:lang w:val="en-US"/>
        </w:rPr>
      </w:pPr>
      <w:r w:rsidRPr="00E70BAB">
        <w:rPr>
          <w:rFonts w:asciiTheme="minorHAnsi" w:hAnsiTheme="minorHAnsi" w:cstheme="minorHAnsi"/>
          <w:b/>
          <w:bCs/>
          <w:color w:val="000000" w:themeColor="text1"/>
          <w:sz w:val="22"/>
          <w:szCs w:val="22"/>
          <w:lang w:val="en-US"/>
        </w:rPr>
        <w:t>Contact</w:t>
      </w:r>
    </w:p>
    <w:p w14:paraId="62C25C14" w14:textId="55535C68" w:rsidR="00E70BAB" w:rsidRPr="00E70BAB" w:rsidRDefault="00E70BAB">
      <w:pPr>
        <w:rPr>
          <w:rFonts w:asciiTheme="minorHAnsi" w:hAnsiTheme="minorHAnsi" w:cstheme="minorHAnsi"/>
          <w:color w:val="000000" w:themeColor="text1"/>
          <w:sz w:val="22"/>
          <w:szCs w:val="22"/>
          <w:lang w:val="en-US"/>
        </w:rPr>
      </w:pPr>
    </w:p>
    <w:p w14:paraId="0952E23A" w14:textId="77777777" w:rsidR="00E70BAB" w:rsidRPr="00E70BAB" w:rsidRDefault="00E70BAB" w:rsidP="00E70BAB">
      <w:pPr>
        <w:shd w:val="clear" w:color="auto" w:fill="FFFFFF"/>
        <w:rPr>
          <w:rFonts w:asciiTheme="minorHAnsi" w:hAnsiTheme="minorHAnsi" w:cstheme="minorHAnsi"/>
          <w:color w:val="000000" w:themeColor="text1"/>
          <w:sz w:val="22"/>
          <w:szCs w:val="22"/>
        </w:rPr>
      </w:pPr>
      <w:r w:rsidRPr="00E70BAB">
        <w:rPr>
          <w:rFonts w:asciiTheme="minorHAnsi" w:hAnsiTheme="minorHAnsi" w:cstheme="minorHAnsi"/>
          <w:color w:val="000000" w:themeColor="text1"/>
          <w:sz w:val="22"/>
          <w:szCs w:val="22"/>
        </w:rPr>
        <w:t>If you have any questions, please send an email to: </w:t>
      </w:r>
      <w:hyperlink r:id="rId12" w:history="1">
        <w:r w:rsidRPr="00E70BAB">
          <w:rPr>
            <w:rFonts w:asciiTheme="minorHAnsi" w:hAnsiTheme="minorHAnsi" w:cstheme="minorHAnsi"/>
            <w:color w:val="000000" w:themeColor="text1"/>
            <w:sz w:val="22"/>
            <w:szCs w:val="22"/>
          </w:rPr>
          <w:t>gnso-secs@icann.org</w:t>
        </w:r>
      </w:hyperlink>
      <w:r w:rsidRPr="00E70BAB">
        <w:rPr>
          <w:rFonts w:asciiTheme="minorHAnsi" w:hAnsiTheme="minorHAnsi" w:cstheme="minorHAnsi"/>
          <w:color w:val="000000" w:themeColor="text1"/>
          <w:sz w:val="22"/>
          <w:szCs w:val="22"/>
        </w:rPr>
        <w:t>.</w:t>
      </w:r>
    </w:p>
    <w:p w14:paraId="4BBD844E" w14:textId="77777777" w:rsidR="00E70BAB" w:rsidRPr="00E70BAB" w:rsidRDefault="00E70BAB" w:rsidP="00E70BAB">
      <w:pPr>
        <w:shd w:val="clear" w:color="auto" w:fill="FFFFFF"/>
        <w:rPr>
          <w:rFonts w:ascii="Arial" w:hAnsi="Arial" w:cs="Arial"/>
          <w:color w:val="000000"/>
          <w:sz w:val="18"/>
          <w:szCs w:val="18"/>
        </w:rPr>
      </w:pPr>
    </w:p>
    <w:p w14:paraId="7A0CE642" w14:textId="77777777" w:rsidR="00E70BAB" w:rsidRPr="00750EBE" w:rsidRDefault="00E70BAB">
      <w:pPr>
        <w:rPr>
          <w:lang w:val="en-US"/>
        </w:rPr>
      </w:pPr>
    </w:p>
    <w:sectPr w:rsidR="00E70BAB" w:rsidRPr="00750E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303C8"/>
    <w:multiLevelType w:val="hybridMultilevel"/>
    <w:tmpl w:val="06401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94A8F"/>
    <w:multiLevelType w:val="multilevel"/>
    <w:tmpl w:val="0A64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4D76BD"/>
    <w:multiLevelType w:val="multilevel"/>
    <w:tmpl w:val="1248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4E70E1"/>
    <w:multiLevelType w:val="multilevel"/>
    <w:tmpl w:val="78F4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F10280"/>
    <w:multiLevelType w:val="hybridMultilevel"/>
    <w:tmpl w:val="4CFE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28"/>
    <w:rsid w:val="001D6A35"/>
    <w:rsid w:val="004E713C"/>
    <w:rsid w:val="00667B0A"/>
    <w:rsid w:val="00675B0E"/>
    <w:rsid w:val="00750EBE"/>
    <w:rsid w:val="00896D28"/>
    <w:rsid w:val="00994D27"/>
    <w:rsid w:val="009D11E3"/>
    <w:rsid w:val="00BC5EFB"/>
    <w:rsid w:val="00C86681"/>
    <w:rsid w:val="00CD0629"/>
    <w:rsid w:val="00CE329C"/>
    <w:rsid w:val="00D57DB4"/>
    <w:rsid w:val="00E27BF2"/>
    <w:rsid w:val="00E70BAB"/>
    <w:rsid w:val="00EB56F7"/>
    <w:rsid w:val="00F8717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21583A4C"/>
  <w15:chartTrackingRefBased/>
  <w15:docId w15:val="{4042F9D7-00B3-D843-BA0B-5033D65B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13C"/>
    <w:rPr>
      <w:rFonts w:ascii="Times New Roman" w:eastAsia="Times New Roman" w:hAnsi="Times New Roman" w:cs="Times New Roman"/>
      <w:lang w:eastAsia="en-GB"/>
    </w:rPr>
  </w:style>
  <w:style w:type="paragraph" w:styleId="Heading3">
    <w:name w:val="heading 3"/>
    <w:basedOn w:val="Normal"/>
    <w:link w:val="Heading3Char"/>
    <w:uiPriority w:val="9"/>
    <w:qFormat/>
    <w:rsid w:val="00667B0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67B0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67B0A"/>
    <w:pPr>
      <w:spacing w:before="100" w:beforeAutospacing="1" w:after="100" w:afterAutospacing="1"/>
    </w:pPr>
  </w:style>
  <w:style w:type="character" w:styleId="Hyperlink">
    <w:name w:val="Hyperlink"/>
    <w:basedOn w:val="DefaultParagraphFont"/>
    <w:uiPriority w:val="99"/>
    <w:semiHidden/>
    <w:unhideWhenUsed/>
    <w:rsid w:val="00667B0A"/>
    <w:rPr>
      <w:color w:val="0000FF"/>
      <w:u w:val="single"/>
    </w:rPr>
  </w:style>
  <w:style w:type="character" w:styleId="Strong">
    <w:name w:val="Strong"/>
    <w:basedOn w:val="DefaultParagraphFont"/>
    <w:uiPriority w:val="22"/>
    <w:qFormat/>
    <w:rsid w:val="00667B0A"/>
    <w:rPr>
      <w:b/>
      <w:bCs/>
    </w:rPr>
  </w:style>
  <w:style w:type="character" w:styleId="CommentReference">
    <w:name w:val="annotation reference"/>
    <w:basedOn w:val="DefaultParagraphFont"/>
    <w:uiPriority w:val="99"/>
    <w:semiHidden/>
    <w:unhideWhenUsed/>
    <w:rsid w:val="004E713C"/>
    <w:rPr>
      <w:sz w:val="16"/>
      <w:szCs w:val="16"/>
    </w:rPr>
  </w:style>
  <w:style w:type="paragraph" w:styleId="CommentText">
    <w:name w:val="annotation text"/>
    <w:basedOn w:val="Normal"/>
    <w:link w:val="CommentTextChar"/>
    <w:uiPriority w:val="99"/>
    <w:semiHidden/>
    <w:unhideWhenUsed/>
    <w:rsid w:val="004E713C"/>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4E713C"/>
    <w:rPr>
      <w:sz w:val="20"/>
      <w:szCs w:val="20"/>
    </w:rPr>
  </w:style>
  <w:style w:type="paragraph" w:styleId="CommentSubject">
    <w:name w:val="annotation subject"/>
    <w:basedOn w:val="CommentText"/>
    <w:next w:val="CommentText"/>
    <w:link w:val="CommentSubjectChar"/>
    <w:uiPriority w:val="99"/>
    <w:semiHidden/>
    <w:unhideWhenUsed/>
    <w:rsid w:val="004E713C"/>
    <w:rPr>
      <w:b/>
      <w:bCs/>
    </w:rPr>
  </w:style>
  <w:style w:type="character" w:customStyle="1" w:styleId="CommentSubjectChar">
    <w:name w:val="Comment Subject Char"/>
    <w:basedOn w:val="CommentTextChar"/>
    <w:link w:val="CommentSubject"/>
    <w:uiPriority w:val="99"/>
    <w:semiHidden/>
    <w:rsid w:val="004E713C"/>
    <w:rPr>
      <w:b/>
      <w:bCs/>
      <w:sz w:val="20"/>
      <w:szCs w:val="20"/>
    </w:rPr>
  </w:style>
  <w:style w:type="paragraph" w:styleId="ListParagraph">
    <w:name w:val="List Paragraph"/>
    <w:basedOn w:val="Normal"/>
    <w:uiPriority w:val="34"/>
    <w:qFormat/>
    <w:rsid w:val="00EB5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92927">
      <w:bodyDiv w:val="1"/>
      <w:marLeft w:val="0"/>
      <w:marRight w:val="0"/>
      <w:marTop w:val="0"/>
      <w:marBottom w:val="0"/>
      <w:divBdr>
        <w:top w:val="none" w:sz="0" w:space="0" w:color="auto"/>
        <w:left w:val="none" w:sz="0" w:space="0" w:color="auto"/>
        <w:bottom w:val="none" w:sz="0" w:space="0" w:color="auto"/>
        <w:right w:val="none" w:sz="0" w:space="0" w:color="auto"/>
      </w:divBdr>
    </w:div>
    <w:div w:id="104276872">
      <w:bodyDiv w:val="1"/>
      <w:marLeft w:val="0"/>
      <w:marRight w:val="0"/>
      <w:marTop w:val="0"/>
      <w:marBottom w:val="0"/>
      <w:divBdr>
        <w:top w:val="none" w:sz="0" w:space="0" w:color="auto"/>
        <w:left w:val="none" w:sz="0" w:space="0" w:color="auto"/>
        <w:bottom w:val="none" w:sz="0" w:space="0" w:color="auto"/>
        <w:right w:val="none" w:sz="0" w:space="0" w:color="auto"/>
      </w:divBdr>
    </w:div>
    <w:div w:id="246379981">
      <w:bodyDiv w:val="1"/>
      <w:marLeft w:val="0"/>
      <w:marRight w:val="0"/>
      <w:marTop w:val="0"/>
      <w:marBottom w:val="0"/>
      <w:divBdr>
        <w:top w:val="none" w:sz="0" w:space="0" w:color="auto"/>
        <w:left w:val="none" w:sz="0" w:space="0" w:color="auto"/>
        <w:bottom w:val="none" w:sz="0" w:space="0" w:color="auto"/>
        <w:right w:val="none" w:sz="0" w:space="0" w:color="auto"/>
      </w:divBdr>
    </w:div>
    <w:div w:id="402028928">
      <w:bodyDiv w:val="1"/>
      <w:marLeft w:val="0"/>
      <w:marRight w:val="0"/>
      <w:marTop w:val="0"/>
      <w:marBottom w:val="0"/>
      <w:divBdr>
        <w:top w:val="none" w:sz="0" w:space="0" w:color="auto"/>
        <w:left w:val="none" w:sz="0" w:space="0" w:color="auto"/>
        <w:bottom w:val="none" w:sz="0" w:space="0" w:color="auto"/>
        <w:right w:val="none" w:sz="0" w:space="0" w:color="auto"/>
      </w:divBdr>
    </w:div>
    <w:div w:id="570387857">
      <w:bodyDiv w:val="1"/>
      <w:marLeft w:val="0"/>
      <w:marRight w:val="0"/>
      <w:marTop w:val="0"/>
      <w:marBottom w:val="0"/>
      <w:divBdr>
        <w:top w:val="none" w:sz="0" w:space="0" w:color="auto"/>
        <w:left w:val="none" w:sz="0" w:space="0" w:color="auto"/>
        <w:bottom w:val="none" w:sz="0" w:space="0" w:color="auto"/>
        <w:right w:val="none" w:sz="0" w:space="0" w:color="auto"/>
      </w:divBdr>
    </w:div>
    <w:div w:id="649792295">
      <w:bodyDiv w:val="1"/>
      <w:marLeft w:val="0"/>
      <w:marRight w:val="0"/>
      <w:marTop w:val="0"/>
      <w:marBottom w:val="0"/>
      <w:divBdr>
        <w:top w:val="none" w:sz="0" w:space="0" w:color="auto"/>
        <w:left w:val="none" w:sz="0" w:space="0" w:color="auto"/>
        <w:bottom w:val="none" w:sz="0" w:space="0" w:color="auto"/>
        <w:right w:val="none" w:sz="0" w:space="0" w:color="auto"/>
      </w:divBdr>
    </w:div>
    <w:div w:id="664549711">
      <w:bodyDiv w:val="1"/>
      <w:marLeft w:val="0"/>
      <w:marRight w:val="0"/>
      <w:marTop w:val="0"/>
      <w:marBottom w:val="0"/>
      <w:divBdr>
        <w:top w:val="none" w:sz="0" w:space="0" w:color="auto"/>
        <w:left w:val="none" w:sz="0" w:space="0" w:color="auto"/>
        <w:bottom w:val="none" w:sz="0" w:space="0" w:color="auto"/>
        <w:right w:val="none" w:sz="0" w:space="0" w:color="auto"/>
      </w:divBdr>
    </w:div>
    <w:div w:id="1029069143">
      <w:bodyDiv w:val="1"/>
      <w:marLeft w:val="0"/>
      <w:marRight w:val="0"/>
      <w:marTop w:val="0"/>
      <w:marBottom w:val="0"/>
      <w:divBdr>
        <w:top w:val="none" w:sz="0" w:space="0" w:color="auto"/>
        <w:left w:val="none" w:sz="0" w:space="0" w:color="auto"/>
        <w:bottom w:val="none" w:sz="0" w:space="0" w:color="auto"/>
        <w:right w:val="none" w:sz="0" w:space="0" w:color="auto"/>
      </w:divBdr>
    </w:div>
    <w:div w:id="1103116004">
      <w:bodyDiv w:val="1"/>
      <w:marLeft w:val="0"/>
      <w:marRight w:val="0"/>
      <w:marTop w:val="0"/>
      <w:marBottom w:val="0"/>
      <w:divBdr>
        <w:top w:val="none" w:sz="0" w:space="0" w:color="auto"/>
        <w:left w:val="none" w:sz="0" w:space="0" w:color="auto"/>
        <w:bottom w:val="none" w:sz="0" w:space="0" w:color="auto"/>
        <w:right w:val="none" w:sz="0" w:space="0" w:color="auto"/>
      </w:divBdr>
    </w:div>
    <w:div w:id="1187788757">
      <w:bodyDiv w:val="1"/>
      <w:marLeft w:val="0"/>
      <w:marRight w:val="0"/>
      <w:marTop w:val="0"/>
      <w:marBottom w:val="0"/>
      <w:divBdr>
        <w:top w:val="none" w:sz="0" w:space="0" w:color="auto"/>
        <w:left w:val="none" w:sz="0" w:space="0" w:color="auto"/>
        <w:bottom w:val="none" w:sz="0" w:space="0" w:color="auto"/>
        <w:right w:val="none" w:sz="0" w:space="0" w:color="auto"/>
      </w:divBdr>
    </w:div>
    <w:div w:id="1207794056">
      <w:bodyDiv w:val="1"/>
      <w:marLeft w:val="0"/>
      <w:marRight w:val="0"/>
      <w:marTop w:val="0"/>
      <w:marBottom w:val="0"/>
      <w:divBdr>
        <w:top w:val="none" w:sz="0" w:space="0" w:color="auto"/>
        <w:left w:val="none" w:sz="0" w:space="0" w:color="auto"/>
        <w:bottom w:val="none" w:sz="0" w:space="0" w:color="auto"/>
        <w:right w:val="none" w:sz="0" w:space="0" w:color="auto"/>
      </w:divBdr>
    </w:div>
    <w:div w:id="1252660283">
      <w:bodyDiv w:val="1"/>
      <w:marLeft w:val="0"/>
      <w:marRight w:val="0"/>
      <w:marTop w:val="0"/>
      <w:marBottom w:val="0"/>
      <w:divBdr>
        <w:top w:val="none" w:sz="0" w:space="0" w:color="auto"/>
        <w:left w:val="none" w:sz="0" w:space="0" w:color="auto"/>
        <w:bottom w:val="none" w:sz="0" w:space="0" w:color="auto"/>
        <w:right w:val="none" w:sz="0" w:space="0" w:color="auto"/>
      </w:divBdr>
    </w:div>
    <w:div w:id="1405639512">
      <w:bodyDiv w:val="1"/>
      <w:marLeft w:val="0"/>
      <w:marRight w:val="0"/>
      <w:marTop w:val="0"/>
      <w:marBottom w:val="0"/>
      <w:divBdr>
        <w:top w:val="none" w:sz="0" w:space="0" w:color="auto"/>
        <w:left w:val="none" w:sz="0" w:space="0" w:color="auto"/>
        <w:bottom w:val="none" w:sz="0" w:space="0" w:color="auto"/>
        <w:right w:val="none" w:sz="0" w:space="0" w:color="auto"/>
      </w:divBdr>
    </w:div>
    <w:div w:id="1607888682">
      <w:bodyDiv w:val="1"/>
      <w:marLeft w:val="0"/>
      <w:marRight w:val="0"/>
      <w:marTop w:val="0"/>
      <w:marBottom w:val="0"/>
      <w:divBdr>
        <w:top w:val="none" w:sz="0" w:space="0" w:color="auto"/>
        <w:left w:val="none" w:sz="0" w:space="0" w:color="auto"/>
        <w:bottom w:val="none" w:sz="0" w:space="0" w:color="auto"/>
        <w:right w:val="none" w:sz="0" w:space="0" w:color="auto"/>
      </w:divBdr>
    </w:div>
    <w:div w:id="1673532679">
      <w:bodyDiv w:val="1"/>
      <w:marLeft w:val="0"/>
      <w:marRight w:val="0"/>
      <w:marTop w:val="0"/>
      <w:marBottom w:val="0"/>
      <w:divBdr>
        <w:top w:val="none" w:sz="0" w:space="0" w:color="auto"/>
        <w:left w:val="none" w:sz="0" w:space="0" w:color="auto"/>
        <w:bottom w:val="none" w:sz="0" w:space="0" w:color="auto"/>
        <w:right w:val="none" w:sz="0" w:space="0" w:color="auto"/>
      </w:divBdr>
    </w:div>
    <w:div w:id="1769033509">
      <w:bodyDiv w:val="1"/>
      <w:marLeft w:val="0"/>
      <w:marRight w:val="0"/>
      <w:marTop w:val="0"/>
      <w:marBottom w:val="0"/>
      <w:divBdr>
        <w:top w:val="none" w:sz="0" w:space="0" w:color="auto"/>
        <w:left w:val="none" w:sz="0" w:space="0" w:color="auto"/>
        <w:bottom w:val="none" w:sz="0" w:space="0" w:color="auto"/>
        <w:right w:val="none" w:sz="0" w:space="0" w:color="auto"/>
      </w:divBdr>
    </w:div>
    <w:div w:id="1904363150">
      <w:bodyDiv w:val="1"/>
      <w:marLeft w:val="0"/>
      <w:marRight w:val="0"/>
      <w:marTop w:val="0"/>
      <w:marBottom w:val="0"/>
      <w:divBdr>
        <w:top w:val="none" w:sz="0" w:space="0" w:color="auto"/>
        <w:left w:val="none" w:sz="0" w:space="0" w:color="auto"/>
        <w:bottom w:val="none" w:sz="0" w:space="0" w:color="auto"/>
        <w:right w:val="none" w:sz="0" w:space="0" w:color="auto"/>
      </w:divBdr>
    </w:div>
    <w:div w:id="1957326555">
      <w:bodyDiv w:val="1"/>
      <w:marLeft w:val="0"/>
      <w:marRight w:val="0"/>
      <w:marTop w:val="0"/>
      <w:marBottom w:val="0"/>
      <w:divBdr>
        <w:top w:val="none" w:sz="0" w:space="0" w:color="auto"/>
        <w:left w:val="none" w:sz="0" w:space="0" w:color="auto"/>
        <w:bottom w:val="none" w:sz="0" w:space="0" w:color="auto"/>
        <w:right w:val="none" w:sz="0" w:space="0" w:color="auto"/>
      </w:divBdr>
      <w:divsChild>
        <w:div w:id="1618676808">
          <w:marLeft w:val="0"/>
          <w:marRight w:val="0"/>
          <w:marTop w:val="0"/>
          <w:marBottom w:val="0"/>
          <w:divBdr>
            <w:top w:val="none" w:sz="0" w:space="0" w:color="auto"/>
            <w:left w:val="none" w:sz="0" w:space="0" w:color="auto"/>
            <w:bottom w:val="none" w:sz="0" w:space="0" w:color="auto"/>
            <w:right w:val="none" w:sz="0" w:space="0" w:color="auto"/>
          </w:divBdr>
          <w:divsChild>
            <w:div w:id="1898201355">
              <w:marLeft w:val="0"/>
              <w:marRight w:val="0"/>
              <w:marTop w:val="0"/>
              <w:marBottom w:val="0"/>
              <w:divBdr>
                <w:top w:val="none" w:sz="0" w:space="0" w:color="auto"/>
                <w:left w:val="none" w:sz="0" w:space="0" w:color="auto"/>
                <w:bottom w:val="none" w:sz="0" w:space="0" w:color="auto"/>
                <w:right w:val="none" w:sz="0" w:space="0" w:color="auto"/>
              </w:divBdr>
              <w:divsChild>
                <w:div w:id="827524236">
                  <w:marLeft w:val="-225"/>
                  <w:marRight w:val="-225"/>
                  <w:marTop w:val="0"/>
                  <w:marBottom w:val="0"/>
                  <w:divBdr>
                    <w:top w:val="none" w:sz="0" w:space="0" w:color="auto"/>
                    <w:left w:val="none" w:sz="0" w:space="0" w:color="auto"/>
                    <w:bottom w:val="none" w:sz="0" w:space="0" w:color="auto"/>
                    <w:right w:val="none" w:sz="0" w:space="0" w:color="auto"/>
                  </w:divBdr>
                  <w:divsChild>
                    <w:div w:id="1216357660">
                      <w:marLeft w:val="0"/>
                      <w:marRight w:val="0"/>
                      <w:marTop w:val="0"/>
                      <w:marBottom w:val="375"/>
                      <w:divBdr>
                        <w:top w:val="single" w:sz="48" w:space="0" w:color="F8A528"/>
                        <w:left w:val="none" w:sz="0" w:space="0" w:color="auto"/>
                        <w:bottom w:val="none" w:sz="0" w:space="0" w:color="auto"/>
                        <w:right w:val="none" w:sz="0" w:space="0" w:color="auto"/>
                      </w:divBdr>
                      <w:divsChild>
                        <w:div w:id="1805268634">
                          <w:marLeft w:val="0"/>
                          <w:marRight w:val="0"/>
                          <w:marTop w:val="0"/>
                          <w:marBottom w:val="0"/>
                          <w:divBdr>
                            <w:top w:val="none" w:sz="0" w:space="0" w:color="auto"/>
                            <w:left w:val="none" w:sz="0" w:space="0" w:color="auto"/>
                            <w:bottom w:val="none" w:sz="0" w:space="0" w:color="auto"/>
                            <w:right w:val="none" w:sz="0" w:space="0" w:color="auto"/>
                          </w:divBdr>
                          <w:divsChild>
                            <w:div w:id="1532838299">
                              <w:marLeft w:val="0"/>
                              <w:marRight w:val="0"/>
                              <w:marTop w:val="0"/>
                              <w:marBottom w:val="0"/>
                              <w:divBdr>
                                <w:top w:val="none" w:sz="0" w:space="0" w:color="auto"/>
                                <w:left w:val="none" w:sz="0" w:space="0" w:color="auto"/>
                                <w:bottom w:val="none" w:sz="0" w:space="0" w:color="auto"/>
                                <w:right w:val="none" w:sz="0" w:space="0" w:color="auto"/>
                              </w:divBdr>
                              <w:divsChild>
                                <w:div w:id="1523281476">
                                  <w:marLeft w:val="0"/>
                                  <w:marRight w:val="0"/>
                                  <w:marTop w:val="0"/>
                                  <w:marBottom w:val="0"/>
                                  <w:divBdr>
                                    <w:top w:val="none" w:sz="0" w:space="0" w:color="auto"/>
                                    <w:left w:val="none" w:sz="0" w:space="0" w:color="auto"/>
                                    <w:bottom w:val="none" w:sz="0" w:space="0" w:color="auto"/>
                                    <w:right w:val="none" w:sz="0" w:space="0" w:color="auto"/>
                                  </w:divBdr>
                                  <w:divsChild>
                                    <w:div w:id="1039476798">
                                      <w:marLeft w:val="0"/>
                                      <w:marRight w:val="0"/>
                                      <w:marTop w:val="300"/>
                                      <w:marBottom w:val="0"/>
                                      <w:divBdr>
                                        <w:top w:val="none" w:sz="0" w:space="0" w:color="auto"/>
                                        <w:left w:val="none" w:sz="0" w:space="0" w:color="auto"/>
                                        <w:bottom w:val="none" w:sz="0" w:space="0" w:color="auto"/>
                                        <w:right w:val="none" w:sz="0" w:space="0" w:color="auto"/>
                                      </w:divBdr>
                                      <w:divsChild>
                                        <w:div w:id="441851044">
                                          <w:marLeft w:val="0"/>
                                          <w:marRight w:val="0"/>
                                          <w:marTop w:val="0"/>
                                          <w:marBottom w:val="0"/>
                                          <w:divBdr>
                                            <w:top w:val="none" w:sz="0" w:space="0" w:color="auto"/>
                                            <w:left w:val="none" w:sz="0" w:space="0" w:color="auto"/>
                                            <w:bottom w:val="none" w:sz="0" w:space="0" w:color="auto"/>
                                            <w:right w:val="none" w:sz="0" w:space="0" w:color="auto"/>
                                          </w:divBdr>
                                          <w:divsChild>
                                            <w:div w:id="27494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077415">
          <w:marLeft w:val="0"/>
          <w:marRight w:val="0"/>
          <w:marTop w:val="0"/>
          <w:marBottom w:val="0"/>
          <w:divBdr>
            <w:top w:val="none" w:sz="0" w:space="0" w:color="auto"/>
            <w:left w:val="none" w:sz="0" w:space="0" w:color="auto"/>
            <w:bottom w:val="none" w:sz="0" w:space="0" w:color="auto"/>
            <w:right w:val="none" w:sz="0" w:space="0" w:color="auto"/>
          </w:divBdr>
          <w:divsChild>
            <w:div w:id="9417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59207">
      <w:bodyDiv w:val="1"/>
      <w:marLeft w:val="0"/>
      <w:marRight w:val="0"/>
      <w:marTop w:val="0"/>
      <w:marBottom w:val="0"/>
      <w:divBdr>
        <w:top w:val="none" w:sz="0" w:space="0" w:color="auto"/>
        <w:left w:val="none" w:sz="0" w:space="0" w:color="auto"/>
        <w:bottom w:val="none" w:sz="0" w:space="0" w:color="auto"/>
        <w:right w:val="none" w:sz="0" w:space="0" w:color="auto"/>
      </w:divBdr>
    </w:div>
    <w:div w:id="207874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rivacy/polic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nso-secs@icann.org" TargetMode="External"/><Relationship Id="rId12" Type="http://schemas.openxmlformats.org/officeDocument/2006/relationships/hyperlink" Target="mailto:gnso-secs@ican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unity.icann.org/display/ESPFIRP/Relevant+Documents" TargetMode="External"/><Relationship Id="rId11" Type="http://schemas.openxmlformats.org/officeDocument/2006/relationships/hyperlink" Target="https://www.icann.org/en/system/files/files/eoi-panelists-irp-31mar20-en.pdf" TargetMode="External"/><Relationship Id="rId5" Type="http://schemas.openxmlformats.org/officeDocument/2006/relationships/hyperlink" Target="https://www.icann.org/resources/pages/governance/bylaws-en/" TargetMode="External"/><Relationship Id="rId10" Type="http://schemas.openxmlformats.org/officeDocument/2006/relationships/hyperlink" Target="https://www.icann.org/resources/pages/governance/bylaws-en/" TargetMode="External"/><Relationship Id="rId4" Type="http://schemas.openxmlformats.org/officeDocument/2006/relationships/webSettings" Target="webSettings.xml"/><Relationship Id="rId9" Type="http://schemas.openxmlformats.org/officeDocument/2006/relationships/hyperlink" Target="https://www.icann.org/privacy/to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2021-03-01T07:58:00Z</dcterms:created>
  <dcterms:modified xsi:type="dcterms:W3CDTF">2021-03-01T08:02:00Z</dcterms:modified>
</cp:coreProperties>
</file>