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4200C" w14:textId="2EFED333" w:rsidR="00581BFD" w:rsidRPr="00304D67" w:rsidRDefault="007B1D00" w:rsidP="00581BFD">
      <w:pPr>
        <w:shd w:val="clear" w:color="auto" w:fill="FFFFFF"/>
        <w:spacing w:after="150"/>
        <w:rPr>
          <w:rFonts w:eastAsia="Times New Roman" w:cstheme="minorHAnsi"/>
          <w:bCs/>
          <w:color w:val="000000" w:themeColor="text1"/>
          <w:sz w:val="22"/>
          <w:szCs w:val="22"/>
          <w:lang w:val="en" w:eastAsia="en-GB"/>
        </w:rPr>
      </w:pPr>
      <w:r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Appointment</w:t>
      </w:r>
      <w:r w:rsidR="0098647E" w:rsidRPr="00304D67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of a </w:t>
      </w:r>
      <w:r w:rsidR="00581BFD" w:rsidRPr="00304D67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GNSO Representative </w:t>
      </w:r>
      <w:r w:rsidR="00581BFD" w:rsidRPr="00304D67">
        <w:rPr>
          <w:rFonts w:eastAsia="Times New Roman" w:cstheme="minorHAnsi"/>
          <w:bCs/>
          <w:color w:val="000000" w:themeColor="text1"/>
          <w:sz w:val="22"/>
          <w:szCs w:val="22"/>
          <w:lang w:val="en" w:eastAsia="en-GB"/>
        </w:rPr>
        <w:t>to the Community Representatives Group that will nominate the Independent Review Process (IRP) Standing Panel</w:t>
      </w:r>
    </w:p>
    <w:p w14:paraId="1F6201D0" w14:textId="77777777" w:rsidR="006A5A24" w:rsidRPr="00304D67" w:rsidRDefault="006A5A24" w:rsidP="0098647E">
      <w:pPr>
        <w:shd w:val="clear" w:color="auto" w:fill="FFFFFF"/>
        <w:spacing w:after="15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7DD28A04" w14:textId="4595D039" w:rsidR="0098647E" w:rsidRPr="00304D67" w:rsidRDefault="0098647E" w:rsidP="0098647E">
      <w:pPr>
        <w:shd w:val="clear" w:color="auto" w:fill="FFFFFF"/>
        <w:spacing w:after="15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304D67">
        <w:rPr>
          <w:rFonts w:eastAsia="Times New Roman" w:cstheme="minorHAnsi"/>
          <w:color w:val="000000" w:themeColor="text1"/>
          <w:sz w:val="22"/>
          <w:szCs w:val="22"/>
          <w:lang w:eastAsia="en-GB"/>
        </w:rPr>
        <w:t>Whereas,</w:t>
      </w:r>
    </w:p>
    <w:p w14:paraId="6C9D4202" w14:textId="77777777" w:rsidR="00581BFD" w:rsidRPr="00304D67" w:rsidRDefault="00581BFD" w:rsidP="00581BFD">
      <w:pPr>
        <w:pStyle w:val="ListParagraph"/>
        <w:numPr>
          <w:ilvl w:val="0"/>
          <w:numId w:val="1"/>
        </w:num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304D67">
        <w:rPr>
          <w:sz w:val="22"/>
          <w:szCs w:val="22"/>
          <w:lang w:val="en-US"/>
        </w:rPr>
        <w:t>The</w:t>
      </w:r>
      <w:r w:rsidRPr="00304D67">
        <w:rPr>
          <w:sz w:val="22"/>
          <w:szCs w:val="22"/>
        </w:rPr>
        <w:t xml:space="preserve"> SO</w:t>
      </w:r>
      <w:r w:rsidRPr="00304D67">
        <w:rPr>
          <w:sz w:val="22"/>
          <w:szCs w:val="22"/>
          <w:lang w:val="en-US"/>
        </w:rPr>
        <w:t>/</w:t>
      </w:r>
      <w:r w:rsidRPr="00304D67">
        <w:rPr>
          <w:sz w:val="22"/>
          <w:szCs w:val="22"/>
        </w:rPr>
        <w:t>AC Chairs</w:t>
      </w:r>
      <w:r w:rsidRPr="00304D67">
        <w:rPr>
          <w:sz w:val="22"/>
          <w:szCs w:val="22"/>
          <w:lang w:val="en-US"/>
        </w:rPr>
        <w:t xml:space="preserve"> have agreed to the formation of </w:t>
      </w:r>
      <w:r w:rsidRPr="00304D67">
        <w:rPr>
          <w:sz w:val="22"/>
          <w:szCs w:val="22"/>
        </w:rPr>
        <w:t xml:space="preserve">a Community Representatives Group to select nominees for the Bylaws-mandated </w:t>
      </w:r>
      <w:r w:rsidRPr="00304D67">
        <w:rPr>
          <w:sz w:val="22"/>
          <w:szCs w:val="22"/>
          <w:lang w:val="en-US"/>
        </w:rPr>
        <w:t>Independent Review Process</w:t>
      </w:r>
      <w:r w:rsidRPr="00304D67">
        <w:rPr>
          <w:sz w:val="22"/>
          <w:szCs w:val="22"/>
        </w:rPr>
        <w:t xml:space="preserve"> </w:t>
      </w:r>
      <w:r w:rsidRPr="00304D67">
        <w:rPr>
          <w:sz w:val="22"/>
          <w:szCs w:val="22"/>
          <w:lang w:val="en-US"/>
        </w:rPr>
        <w:t xml:space="preserve">(IRP) </w:t>
      </w:r>
      <w:r w:rsidRPr="00304D67">
        <w:rPr>
          <w:sz w:val="22"/>
          <w:szCs w:val="22"/>
        </w:rPr>
        <w:t>Standing Panel</w:t>
      </w:r>
      <w:r w:rsidRPr="00304D67">
        <w:rPr>
          <w:sz w:val="22"/>
          <w:szCs w:val="22"/>
          <w:lang w:val="en-US"/>
        </w:rPr>
        <w:t>.</w:t>
      </w:r>
      <w:r w:rsidRPr="00304D67">
        <w:rPr>
          <w:sz w:val="22"/>
          <w:szCs w:val="22"/>
        </w:rPr>
        <w:t xml:space="preserve"> </w:t>
      </w:r>
    </w:p>
    <w:p w14:paraId="0FC21DD1" w14:textId="65A69740" w:rsidR="00581BFD" w:rsidRPr="00304D67" w:rsidRDefault="0098647E" w:rsidP="00581BFD">
      <w:pPr>
        <w:pStyle w:val="ListParagraph"/>
        <w:numPr>
          <w:ilvl w:val="0"/>
          <w:numId w:val="1"/>
        </w:num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304D67">
        <w:rPr>
          <w:rFonts w:eastAsia="Times New Roman" w:cstheme="minorHAnsi"/>
          <w:color w:val="000000" w:themeColor="text1"/>
          <w:sz w:val="22"/>
          <w:szCs w:val="22"/>
          <w:lang w:eastAsia="en-GB"/>
        </w:rPr>
        <w:t>On 1</w:t>
      </w:r>
      <w:r w:rsidR="00581BFD" w:rsidRPr="00304D67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8</w:t>
      </w:r>
      <w:r w:rsidR="004B3565" w:rsidRPr="00304D67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 </w:t>
      </w:r>
      <w:r w:rsidRPr="00304D67">
        <w:rPr>
          <w:rFonts w:eastAsia="Times New Roman" w:cstheme="minorHAnsi"/>
          <w:color w:val="000000" w:themeColor="text1"/>
          <w:sz w:val="22"/>
          <w:szCs w:val="22"/>
          <w:lang w:eastAsia="en-GB"/>
        </w:rPr>
        <w:t>November 20</w:t>
      </w:r>
      <w:r w:rsidR="004B3565" w:rsidRPr="00304D67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20</w:t>
      </w:r>
      <w:r w:rsidRPr="00304D67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, </w:t>
      </w:r>
      <w:r w:rsidR="00581BFD" w:rsidRPr="00304D67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ICANN, in consultation with the SO/ACs, opened an Expression of Interest process to </w:t>
      </w:r>
      <w:r w:rsidR="00304D67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solicit </w:t>
      </w:r>
      <w:r w:rsidR="00581BFD" w:rsidRPr="00304D67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volunteers for the Community Representatives Group</w:t>
      </w:r>
      <w:r w:rsidR="00304D67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 </w:t>
      </w:r>
      <w:r w:rsidR="00581BFD" w:rsidRPr="00304D67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(</w:t>
      </w:r>
      <w:hyperlink r:id="rId6" w:history="1">
        <w:r w:rsidR="00581BFD" w:rsidRPr="00304D67">
          <w:rPr>
            <w:rStyle w:val="Hyperlink"/>
            <w:rFonts w:eastAsia="Times New Roman" w:cstheme="minorHAnsi"/>
            <w:sz w:val="22"/>
            <w:szCs w:val="22"/>
            <w:lang w:val="en-US" w:eastAsia="en-GB"/>
          </w:rPr>
          <w:t>https://www.icann.org/news/announcement-2020-11-18-en</w:t>
        </w:r>
      </w:hyperlink>
      <w:r w:rsidR="00581BFD" w:rsidRPr="00304D67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) with the understanding that </w:t>
      </w:r>
      <w:r w:rsidR="00581BFD" w:rsidRPr="00304D67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Expressions of Interest </w:t>
      </w:r>
      <w:r w:rsidR="00304D67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would be</w:t>
      </w:r>
      <w:r w:rsidR="00581BFD" w:rsidRPr="00304D67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reviewed by the specific </w:t>
      </w:r>
      <w:r w:rsidR="00304D67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SO/AC</w:t>
      </w:r>
      <w:r w:rsidR="00581BFD" w:rsidRPr="00304D67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 whose endorsement </w:t>
      </w:r>
      <w:r w:rsidR="00304D67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was</w:t>
      </w:r>
      <w:r w:rsidR="00581BFD" w:rsidRPr="00304D67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requested by the applicant.</w:t>
      </w:r>
    </w:p>
    <w:p w14:paraId="70802800" w14:textId="3E2AD5AF" w:rsidR="004B3565" w:rsidRPr="00304D67" w:rsidRDefault="00581BFD" w:rsidP="004B3565">
      <w:pPr>
        <w:pStyle w:val="ListParagraph"/>
        <w:numPr>
          <w:ilvl w:val="0"/>
          <w:numId w:val="1"/>
        </w:num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304D67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The GNSO SG/C Chairs and GNSO Council Leadership agreed </w:t>
      </w:r>
      <w:r w:rsidRPr="00304D67">
        <w:rPr>
          <w:sz w:val="22"/>
          <w:szCs w:val="22"/>
        </w:rPr>
        <w:t xml:space="preserve">that the SSC should be deployed to select the GNSO’s </w:t>
      </w:r>
      <w:r w:rsidR="00304D67">
        <w:rPr>
          <w:sz w:val="22"/>
          <w:szCs w:val="22"/>
          <w:lang w:val="en-US"/>
        </w:rPr>
        <w:t>R</w:t>
      </w:r>
      <w:r w:rsidRPr="00304D67">
        <w:rPr>
          <w:sz w:val="22"/>
          <w:szCs w:val="22"/>
        </w:rPr>
        <w:t>epresentative(s) to the Community Representatives Group</w:t>
      </w:r>
      <w:r w:rsidR="00304D67" w:rsidRPr="00304D67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.</w:t>
      </w:r>
    </w:p>
    <w:p w14:paraId="1FF92EB5" w14:textId="23ECD244" w:rsidR="00304D67" w:rsidRPr="00304D67" w:rsidRDefault="00304D67" w:rsidP="004B3565">
      <w:pPr>
        <w:pStyle w:val="ListParagraph"/>
        <w:numPr>
          <w:ilvl w:val="0"/>
          <w:numId w:val="1"/>
        </w:num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304D67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The SG/C Chairs provided written guidance for the SSC to support the selection process.</w:t>
      </w:r>
    </w:p>
    <w:p w14:paraId="16973F5A" w14:textId="542FFB7C" w:rsidR="004B3565" w:rsidRPr="00304D67" w:rsidRDefault="0098647E" w:rsidP="004B3565">
      <w:pPr>
        <w:pStyle w:val="ListParagraph"/>
        <w:numPr>
          <w:ilvl w:val="0"/>
          <w:numId w:val="1"/>
        </w:num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304D67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The SSC reviewed the application received, taking into account the </w:t>
      </w:r>
      <w:r w:rsidR="00304D67" w:rsidRPr="00304D67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guidance provided by the SG/C Chairs</w:t>
      </w:r>
      <w:r w:rsidRPr="00304D67">
        <w:rPr>
          <w:rFonts w:eastAsia="Times New Roman" w:cstheme="minorHAnsi"/>
          <w:color w:val="000000" w:themeColor="text1"/>
          <w:sz w:val="22"/>
          <w:szCs w:val="22"/>
          <w:lang w:eastAsia="en-GB"/>
        </w:rPr>
        <w:t>.</w:t>
      </w:r>
    </w:p>
    <w:p w14:paraId="3297C832" w14:textId="72778A53" w:rsidR="004B3565" w:rsidRPr="00304D67" w:rsidRDefault="0098647E" w:rsidP="004B3565">
      <w:pPr>
        <w:pStyle w:val="ListParagraph"/>
        <w:numPr>
          <w:ilvl w:val="0"/>
          <w:numId w:val="1"/>
        </w:num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304D67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The SSC submitted its full consensus recommendation to the GNSO Council on </w:t>
      </w:r>
      <w:r w:rsidR="00304D67" w:rsidRPr="00304D67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11 </w:t>
      </w:r>
      <w:r w:rsidRPr="00304D67">
        <w:rPr>
          <w:rFonts w:eastAsia="Times New Roman" w:cstheme="minorHAnsi"/>
          <w:color w:val="000000" w:themeColor="text1"/>
          <w:sz w:val="22"/>
          <w:szCs w:val="22"/>
          <w:lang w:eastAsia="en-GB"/>
        </w:rPr>
        <w:t>January 202</w:t>
      </w:r>
      <w:r w:rsidR="004B3565" w:rsidRPr="00304D67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1</w:t>
      </w:r>
      <w:r w:rsidRPr="00304D67">
        <w:rPr>
          <w:rFonts w:eastAsia="Times New Roman" w:cstheme="minorHAnsi"/>
          <w:color w:val="000000" w:themeColor="text1"/>
          <w:sz w:val="22"/>
          <w:szCs w:val="22"/>
          <w:lang w:eastAsia="en-GB"/>
        </w:rPr>
        <w:t>, by way of submission of the relevant motion.</w:t>
      </w:r>
    </w:p>
    <w:p w14:paraId="5034B7EF" w14:textId="6FEEAE0B" w:rsidR="0098647E" w:rsidRPr="00304D67" w:rsidRDefault="0098647E" w:rsidP="004B3565">
      <w:pPr>
        <w:pStyle w:val="ListParagraph"/>
        <w:numPr>
          <w:ilvl w:val="0"/>
          <w:numId w:val="1"/>
        </w:num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304D67">
        <w:rPr>
          <w:rFonts w:eastAsia="Times New Roman" w:cstheme="minorHAnsi"/>
          <w:color w:val="000000" w:themeColor="text1"/>
          <w:sz w:val="22"/>
          <w:szCs w:val="22"/>
          <w:lang w:eastAsia="en-GB"/>
        </w:rPr>
        <w:t>The GNSO Council considered the recommendations of the SSC.</w:t>
      </w:r>
    </w:p>
    <w:p w14:paraId="0CC390C7" w14:textId="77777777" w:rsidR="006A5A24" w:rsidRPr="00304D67" w:rsidRDefault="006A5A24" w:rsidP="0098647E">
      <w:pPr>
        <w:shd w:val="clear" w:color="auto" w:fill="FFFFFF"/>
        <w:spacing w:after="15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11813746" w14:textId="23945668" w:rsidR="0098647E" w:rsidRPr="00304D67" w:rsidRDefault="0098647E" w:rsidP="0098647E">
      <w:pPr>
        <w:shd w:val="clear" w:color="auto" w:fill="FFFFFF"/>
        <w:spacing w:after="15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304D67">
        <w:rPr>
          <w:rFonts w:eastAsia="Times New Roman" w:cstheme="minorHAnsi"/>
          <w:color w:val="000000" w:themeColor="text1"/>
          <w:sz w:val="22"/>
          <w:szCs w:val="22"/>
          <w:lang w:eastAsia="en-GB"/>
        </w:rPr>
        <w:t>Resolved,</w:t>
      </w:r>
    </w:p>
    <w:p w14:paraId="6151E217" w14:textId="1B739033" w:rsidR="004B3565" w:rsidRPr="00304D67" w:rsidRDefault="0098647E" w:rsidP="004B3565">
      <w:pPr>
        <w:pStyle w:val="ListParagraph"/>
        <w:numPr>
          <w:ilvl w:val="0"/>
          <w:numId w:val="2"/>
        </w:num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304D67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The GNSO </w:t>
      </w:r>
      <w:r w:rsidR="007B1D00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appoints</w:t>
      </w:r>
      <w:r w:rsidRPr="00304D67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</w:t>
      </w:r>
      <w:r w:rsidR="004B3565" w:rsidRPr="00304D67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[</w:t>
      </w:r>
      <w:r w:rsidR="004B3565" w:rsidRPr="00304D67">
        <w:rPr>
          <w:rFonts w:eastAsia="Times New Roman" w:cstheme="minorHAnsi"/>
          <w:color w:val="000000" w:themeColor="text1"/>
          <w:sz w:val="22"/>
          <w:szCs w:val="22"/>
          <w:highlight w:val="yellow"/>
          <w:lang w:val="en-US" w:eastAsia="en-GB"/>
        </w:rPr>
        <w:t>name</w:t>
      </w:r>
      <w:r w:rsidR="004B3565" w:rsidRPr="00304D67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]</w:t>
      </w:r>
      <w:r w:rsidRPr="00304D67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to serve as a </w:t>
      </w:r>
      <w:r w:rsidR="00304D67" w:rsidRPr="00304D67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GNSO Representative </w:t>
      </w:r>
      <w:r w:rsidR="00304D67" w:rsidRPr="00304D67">
        <w:rPr>
          <w:rFonts w:eastAsia="Times New Roman" w:cstheme="minorHAnsi"/>
          <w:bCs/>
          <w:color w:val="000000" w:themeColor="text1"/>
          <w:sz w:val="22"/>
          <w:szCs w:val="22"/>
          <w:lang w:val="en" w:eastAsia="en-GB"/>
        </w:rPr>
        <w:t>to the Community Representatives Group that will nominate the Independent Review Process (IRP) Standing Panel.</w:t>
      </w:r>
    </w:p>
    <w:p w14:paraId="111DD46F" w14:textId="50BEB6F5" w:rsidR="004B3565" w:rsidRPr="00304D67" w:rsidRDefault="0098647E" w:rsidP="004B3565">
      <w:pPr>
        <w:pStyle w:val="ListParagraph"/>
        <w:numPr>
          <w:ilvl w:val="0"/>
          <w:numId w:val="2"/>
        </w:num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304D67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The GNSO Council instructs the GNSO Secretariat to communicate resolved #1 to </w:t>
      </w:r>
      <w:r w:rsidR="00304D67" w:rsidRPr="00304D67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the SO/AC Chairs</w:t>
      </w:r>
      <w:r w:rsidR="007B1D00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 and ICANN</w:t>
      </w:r>
      <w:r w:rsidR="00304D67" w:rsidRPr="00304D67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.</w:t>
      </w:r>
    </w:p>
    <w:p w14:paraId="06DE1714" w14:textId="3E4C4BEB" w:rsidR="00CB7D54" w:rsidRDefault="0098647E" w:rsidP="003812D9">
      <w:pPr>
        <w:pStyle w:val="ListParagraph"/>
        <w:numPr>
          <w:ilvl w:val="0"/>
          <w:numId w:val="2"/>
        </w:numPr>
        <w:shd w:val="clear" w:color="auto" w:fill="FFFFFF"/>
        <w:spacing w:after="90"/>
      </w:pPr>
      <w:r w:rsidRPr="007B1D00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The GNSO Council instructs the GNSO Secretariat to inform the nominated candidate </w:t>
      </w:r>
      <w:r w:rsidR="007B1D00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of the Council’s decision.</w:t>
      </w:r>
    </w:p>
    <w:sectPr w:rsidR="00CB7D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6074CD"/>
    <w:multiLevelType w:val="multilevel"/>
    <w:tmpl w:val="554A4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F83924"/>
    <w:multiLevelType w:val="multilevel"/>
    <w:tmpl w:val="A958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7E"/>
    <w:rsid w:val="00235985"/>
    <w:rsid w:val="00304D67"/>
    <w:rsid w:val="004B3565"/>
    <w:rsid w:val="00581BFD"/>
    <w:rsid w:val="00695D6A"/>
    <w:rsid w:val="006A5A24"/>
    <w:rsid w:val="007B1D00"/>
    <w:rsid w:val="0098647E"/>
    <w:rsid w:val="00994D27"/>
    <w:rsid w:val="00CE329C"/>
    <w:rsid w:val="00E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E3C361"/>
  <w15:chartTrackingRefBased/>
  <w15:docId w15:val="{9CED22F7-DEE8-9B49-85A4-59F37BF7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64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98647E"/>
    <w:rPr>
      <w:b/>
      <w:bCs/>
    </w:rPr>
  </w:style>
  <w:style w:type="character" w:styleId="Hyperlink">
    <w:name w:val="Hyperlink"/>
    <w:basedOn w:val="DefaultParagraphFont"/>
    <w:uiPriority w:val="99"/>
    <w:unhideWhenUsed/>
    <w:rsid w:val="009864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5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3565"/>
    <w:pPr>
      <w:ind w:left="720"/>
      <w:contextualSpacing/>
    </w:pPr>
  </w:style>
  <w:style w:type="paragraph" w:styleId="Revision">
    <w:name w:val="Revision"/>
    <w:hidden/>
    <w:uiPriority w:val="99"/>
    <w:semiHidden/>
    <w:rsid w:val="00304D67"/>
  </w:style>
  <w:style w:type="character" w:styleId="CommentReference">
    <w:name w:val="annotation reference"/>
    <w:basedOn w:val="DefaultParagraphFont"/>
    <w:uiPriority w:val="99"/>
    <w:semiHidden/>
    <w:unhideWhenUsed/>
    <w:rsid w:val="00304D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D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D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D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D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cann.org/news/announcement-2020-11-18-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51AE5D-B34F-2C46-AFEF-B0E26830E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2021-01-07T14:40:00Z</dcterms:created>
  <dcterms:modified xsi:type="dcterms:W3CDTF">2021-01-07T15:20:00Z</dcterms:modified>
</cp:coreProperties>
</file>