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3A1666" w:rsidRDefault="003A1666" w:rsidP="003A166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Policy and</w:t>
      </w:r>
      <w:r w:rsidRPr="003A1666">
        <w:rPr>
          <w:b/>
          <w:sz w:val="24"/>
          <w:szCs w:val="24"/>
        </w:rPr>
        <w:t xml:space="preserve"> Implementation Principles Criteria from Chuck Gomes</w:t>
      </w:r>
      <w:r>
        <w:rPr>
          <w:b/>
          <w:sz w:val="24"/>
          <w:szCs w:val="24"/>
        </w:rPr>
        <w:t xml:space="preserve"> 3 Dec 13</w:t>
      </w:r>
    </w:p>
    <w:p w:rsidR="003A1666" w:rsidRDefault="003A1666" w:rsidP="003A1666">
      <w:r>
        <w:t>The following criteria are proposed for eva</w:t>
      </w:r>
      <w:r w:rsidR="00527E39">
        <w:t>luating proposed P&amp;I principles.</w:t>
      </w:r>
    </w:p>
    <w:p w:rsidR="003A1666" w:rsidRDefault="003A1666" w:rsidP="003A1666">
      <w:r>
        <w:t>Principles should:</w:t>
      </w:r>
    </w:p>
    <w:p w:rsidR="00527E39" w:rsidRDefault="00527E39" w:rsidP="003A1666">
      <w:pPr>
        <w:pStyle w:val="ListParagraph"/>
        <w:numPr>
          <w:ilvl w:val="0"/>
          <w:numId w:val="2"/>
        </w:numPr>
      </w:pPr>
      <w:r>
        <w:t xml:space="preserve">Be of a general, foundational nature that provide a basis for more specific decisions and </w:t>
      </w:r>
      <w:r w:rsidR="00F9423F">
        <w:t>recommendations</w:t>
      </w:r>
    </w:p>
    <w:p w:rsidR="00D26BD3" w:rsidRDefault="00D26BD3" w:rsidP="003A1666">
      <w:pPr>
        <w:pStyle w:val="ListParagraph"/>
        <w:numPr>
          <w:ilvl w:val="0"/>
          <w:numId w:val="2"/>
        </w:numPr>
      </w:pPr>
      <w:r>
        <w:t>Assist the P&amp;I WG in fulfilling its charter including but not limited to</w:t>
      </w:r>
      <w:r w:rsidR="00062C59">
        <w:t xml:space="preserve"> some or all of the following:</w:t>
      </w:r>
    </w:p>
    <w:p w:rsidR="00D26BD3" w:rsidRDefault="00D26BD3" w:rsidP="00D26BD3">
      <w:pPr>
        <w:pStyle w:val="ListParagraph"/>
        <w:numPr>
          <w:ilvl w:val="1"/>
          <w:numId w:val="2"/>
        </w:numPr>
      </w:pPr>
      <w:r>
        <w:t>Developing a framework for implementing GNSO policy</w:t>
      </w:r>
    </w:p>
    <w:p w:rsidR="00D26BD3" w:rsidRPr="00D26BD3" w:rsidRDefault="00D26BD3" w:rsidP="00D26BD3">
      <w:pPr>
        <w:pStyle w:val="ListParagraph"/>
        <w:numPr>
          <w:ilvl w:val="1"/>
          <w:numId w:val="2"/>
        </w:numPr>
      </w:pPr>
      <w:r>
        <w:t xml:space="preserve">Developing </w:t>
      </w:r>
      <w:r>
        <w:rPr>
          <w:rFonts w:ascii="Calibri" w:hAnsi="Calibri" w:cs="Arial"/>
          <w:color w:val="333333"/>
        </w:rPr>
        <w:t>c</w:t>
      </w:r>
      <w:r>
        <w:rPr>
          <w:rFonts w:ascii="Calibri" w:hAnsi="Calibri" w:cs="Arial"/>
          <w:color w:val="333333"/>
        </w:rPr>
        <w:t>riteria to be used to determine when an action should be addressed by a policy process and when it should be considered implementation</w:t>
      </w:r>
    </w:p>
    <w:p w:rsidR="00D26BD3" w:rsidRPr="00D26BD3" w:rsidRDefault="00D26BD3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 xml:space="preserve">Developing </w:t>
      </w:r>
      <w:r>
        <w:rPr>
          <w:rFonts w:ascii="Calibri" w:hAnsi="Calibri" w:cs="Arial"/>
          <w:color w:val="333333"/>
        </w:rPr>
        <w:t>guidance on how GNSO Implementation Review Teams, as defined in the PDP Manual, are expected to function and operate</w:t>
      </w:r>
    </w:p>
    <w:p w:rsidR="00D26BD3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Developing recommendations for the WG Initial and Final Reports</w:t>
      </w:r>
    </w:p>
    <w:p w:rsidR="002716D0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 xml:space="preserve">Providing </w:t>
      </w:r>
      <w:r>
        <w:rPr>
          <w:rFonts w:ascii="Calibri" w:hAnsi="Calibri" w:cs="Arial"/>
          <w:color w:val="333333"/>
        </w:rPr>
        <w:t>a clearer understanding of the potential goals and end states of the PDP and any alternatives to the PDP</w:t>
      </w:r>
    </w:p>
    <w:p w:rsidR="002716D0" w:rsidRPr="002716D0" w:rsidRDefault="002716D0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</w:t>
      </w:r>
      <w:r>
        <w:rPr>
          <w:rFonts w:ascii="Calibri" w:hAnsi="Calibri" w:cs="Arial"/>
          <w:color w:val="333333"/>
        </w:rPr>
        <w:t xml:space="preserve"> a better understanding of the transition between policy and implementation stages, with expected outcomes from each</w:t>
      </w:r>
    </w:p>
    <w:p w:rsidR="002716D0" w:rsidRPr="00CF4E61" w:rsidRDefault="00CF4E61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Providing</w:t>
      </w:r>
      <w:r>
        <w:rPr>
          <w:rFonts w:ascii="Calibri" w:hAnsi="Calibri" w:cs="Arial"/>
          <w:color w:val="333333"/>
        </w:rPr>
        <w:t xml:space="preserve"> a framework for implementation work that is predictable, consistent, efficient and timely and that includes appropriate multi-stakeholder feedback</w:t>
      </w:r>
    </w:p>
    <w:p w:rsidR="00CF4E61" w:rsidRPr="007226EB" w:rsidRDefault="007226EB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 xml:space="preserve">Providing </w:t>
      </w:r>
      <w:r>
        <w:rPr>
          <w:rFonts w:ascii="Calibri" w:hAnsi="Calibri" w:cs="Arial"/>
          <w:color w:val="333333"/>
        </w:rPr>
        <w:t>guidance on how feedback from the policy apparatus is needed in the implementation process</w:t>
      </w:r>
    </w:p>
    <w:p w:rsidR="007226EB" w:rsidRPr="007226EB" w:rsidRDefault="007226EB" w:rsidP="00D26BD3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 xml:space="preserve">Developing </w:t>
      </w:r>
      <w:r>
        <w:rPr>
          <w:rFonts w:ascii="Calibri" w:hAnsi="Calibri" w:cs="Arial"/>
          <w:color w:val="333333"/>
        </w:rPr>
        <w:t>mechanisms to adjust policy in response to learning from implementation</w:t>
      </w:r>
    </w:p>
    <w:p w:rsidR="007226EB" w:rsidRPr="00C866B1" w:rsidRDefault="00C866B1" w:rsidP="00C866B1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Answering the charter questions under the heading ‘</w:t>
      </w:r>
      <w:r w:rsidRPr="00C866B1">
        <w:rPr>
          <w:rFonts w:ascii="Calibri" w:hAnsi="Calibri" w:cs="Arial"/>
          <w:bCs/>
          <w:color w:val="333333"/>
        </w:rPr>
        <w:t>The WG may find the following questions helpful for completing the work</w:t>
      </w:r>
      <w:r>
        <w:rPr>
          <w:rFonts w:ascii="Calibri" w:hAnsi="Calibri" w:cs="Arial"/>
          <w:color w:val="333333"/>
        </w:rPr>
        <w:t>’</w:t>
      </w:r>
    </w:p>
    <w:p w:rsidR="00C866B1" w:rsidRPr="00062C59" w:rsidRDefault="00062C59" w:rsidP="00062C59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 xml:space="preserve">Analyzing </w:t>
      </w:r>
      <w:r>
        <w:rPr>
          <w:rFonts w:ascii="Calibri" w:hAnsi="Calibri" w:cs="Arial"/>
          <w:color w:val="333333"/>
        </w:rPr>
        <w:t xml:space="preserve"> results of previous approaches to implementation of GNSO policy development</w:t>
      </w:r>
    </w:p>
    <w:p w:rsidR="005A7070" w:rsidRDefault="005A7070" w:rsidP="005A7070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Recommending</w:t>
      </w:r>
      <w:r>
        <w:rPr>
          <w:rFonts w:ascii="Calibri" w:hAnsi="Calibri" w:cs="Arial"/>
          <w:color w:val="333333"/>
        </w:rPr>
        <w:t xml:space="preserve"> changes to ICANN Bylaws and/or GNSO policy procedures</w:t>
      </w:r>
    </w:p>
    <w:p w:rsidR="003A1666" w:rsidRPr="009B2D47" w:rsidRDefault="00D26BD3" w:rsidP="003A1666">
      <w:pPr>
        <w:pStyle w:val="ListParagraph"/>
        <w:numPr>
          <w:ilvl w:val="0"/>
          <w:numId w:val="2"/>
        </w:numPr>
      </w:pPr>
      <w:r>
        <w:t xml:space="preserve">Provide guidance to </w:t>
      </w:r>
      <w:r>
        <w:rPr>
          <w:rFonts w:ascii="Calibri" w:hAnsi="Calibri" w:cs="Arial"/>
          <w:color w:val="333333"/>
        </w:rPr>
        <w:t>GNSO policy and implementation related discussions</w:t>
      </w:r>
      <w:r w:rsidR="009B2D47">
        <w:rPr>
          <w:rFonts w:ascii="Calibri" w:hAnsi="Calibri" w:cs="Arial"/>
          <w:color w:val="333333"/>
        </w:rPr>
        <w:t xml:space="preserve"> including but not limited to:</w:t>
      </w:r>
    </w:p>
    <w:p w:rsidR="009B2D47" w:rsidRPr="009B2D47" w:rsidRDefault="009B2D47" w:rsidP="009B2D47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Deciding whether to initiate PDPs</w:t>
      </w:r>
    </w:p>
    <w:p w:rsidR="009B2D47" w:rsidRPr="009B2D47" w:rsidRDefault="009B2D47" w:rsidP="009B2D47">
      <w:pPr>
        <w:pStyle w:val="ListParagraph"/>
        <w:numPr>
          <w:ilvl w:val="1"/>
          <w:numId w:val="2"/>
        </w:numPr>
      </w:pPr>
      <w:r>
        <w:rPr>
          <w:rFonts w:ascii="Calibri" w:hAnsi="Calibri" w:cs="Arial"/>
          <w:color w:val="333333"/>
        </w:rPr>
        <w:t>Functioning of GNSO WGs</w:t>
      </w:r>
    </w:p>
    <w:p w:rsidR="009B2D47" w:rsidRDefault="009B2D47" w:rsidP="009B2D47">
      <w:pPr>
        <w:pStyle w:val="ListParagraph"/>
        <w:numPr>
          <w:ilvl w:val="1"/>
          <w:numId w:val="2"/>
        </w:numPr>
      </w:pPr>
      <w:r>
        <w:t>Deciding whether to approve policy recommendations</w:t>
      </w:r>
    </w:p>
    <w:p w:rsidR="009B2D47" w:rsidRPr="00D26BD3" w:rsidRDefault="009B2D47" w:rsidP="009B2D47">
      <w:pPr>
        <w:pStyle w:val="ListParagraph"/>
        <w:numPr>
          <w:ilvl w:val="1"/>
          <w:numId w:val="2"/>
        </w:numPr>
      </w:pPr>
      <w:r>
        <w:t>Functioning of Implementation Review Teams</w:t>
      </w:r>
    </w:p>
    <w:p w:rsidR="00D26BD3" w:rsidRPr="003A1666" w:rsidRDefault="009B2D47" w:rsidP="003A1666">
      <w:pPr>
        <w:pStyle w:val="ListParagraph"/>
        <w:numPr>
          <w:ilvl w:val="0"/>
          <w:numId w:val="2"/>
        </w:numPr>
      </w:pPr>
      <w:r>
        <w:t>Provide guidance to the ICANN Board regarding approval and implementation of GNSO policy recommendations</w:t>
      </w:r>
    </w:p>
    <w:sectPr w:rsidR="00D26BD3" w:rsidRPr="003A1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36A"/>
    <w:multiLevelType w:val="hybridMultilevel"/>
    <w:tmpl w:val="5D60A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244FD"/>
    <w:multiLevelType w:val="hybridMultilevel"/>
    <w:tmpl w:val="E7740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66"/>
    <w:rsid w:val="00062C59"/>
    <w:rsid w:val="002716D0"/>
    <w:rsid w:val="003A1666"/>
    <w:rsid w:val="003A2AD3"/>
    <w:rsid w:val="00527E39"/>
    <w:rsid w:val="005A7070"/>
    <w:rsid w:val="007226EB"/>
    <w:rsid w:val="008E050D"/>
    <w:rsid w:val="009B2D47"/>
    <w:rsid w:val="00B90C27"/>
    <w:rsid w:val="00C866B1"/>
    <w:rsid w:val="00CF4E61"/>
    <w:rsid w:val="00D26BD3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Chuck Gomes</cp:lastModifiedBy>
  <cp:revision>12</cp:revision>
  <dcterms:created xsi:type="dcterms:W3CDTF">2013-12-03T23:00:00Z</dcterms:created>
  <dcterms:modified xsi:type="dcterms:W3CDTF">2013-12-03T23:37:00Z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181199793</vt:i4>
  </property>
  <property fmtid="{D5CDD505-2E9C-101B-9397-08002B2CF9AE}" pid="3" name="_NewReviewCycle">
    <vt:lpwstr/>
  </property>
  <property fmtid="{D5CDD505-2E9C-101B-9397-08002B2CF9AE}" pid="4" name="_EmailSubject">
    <vt:lpwstr>[Gnso-subteam0b-policyimpl] Deadline for input and doodle poll	to schedule next meeting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