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DC3" w:rsidRDefault="00FE3DC3">
      <w:pPr>
        <w:rPr>
          <w:b/>
          <w:sz w:val="28"/>
          <w:szCs w:val="28"/>
        </w:rPr>
      </w:pPr>
      <w:bookmarkStart w:id="0" w:name="_Hlk529792815"/>
    </w:p>
    <w:p w:rsidR="00FE3DC3" w:rsidRDefault="00FE3DC3" w:rsidP="00FE3DC3">
      <w:pPr>
        <w:pStyle w:val="Heading1"/>
        <w:jc w:val="center"/>
      </w:pPr>
      <w:bookmarkStart w:id="1" w:name="_GoBack"/>
      <w:r>
        <w:t>OVERVIEW MATERIALS REGARDING REMOVING SLA METRICS FROM ANNEX A</w:t>
      </w:r>
    </w:p>
    <w:bookmarkEnd w:id="1"/>
    <w:p w:rsidR="00FE3DC3" w:rsidRDefault="00FE3DC3">
      <w:pPr>
        <w:rPr>
          <w:b/>
          <w:sz w:val="28"/>
          <w:szCs w:val="28"/>
        </w:rPr>
      </w:pPr>
    </w:p>
    <w:sdt>
      <w:sdtPr>
        <w:id w:val="-9655791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FE3DC3" w:rsidRDefault="00FE3DC3">
          <w:pPr>
            <w:pStyle w:val="TOCHeading"/>
          </w:pPr>
          <w:r>
            <w:t>Table of Contents</w:t>
          </w:r>
        </w:p>
        <w:p w:rsidR="00FE3DC3" w:rsidRDefault="00FE3DC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794542" w:history="1">
            <w:r w:rsidRPr="00C46A82">
              <w:rPr>
                <w:rStyle w:val="Hyperlink"/>
                <w:noProof/>
              </w:rPr>
              <w:t>Overview: Documents/Materials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_Toc529794542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DC3" w:rsidRDefault="00FE3DC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529794543" w:history="1">
            <w:r w:rsidRPr="00C46A82">
              <w:rPr>
                <w:rStyle w:val="Hyperlink"/>
                <w:noProof/>
              </w:rPr>
              <w:t>Overview: Process for Amending Annex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_Toc529794543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DC3" w:rsidRDefault="00FE3DC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529794544" w:history="1">
            <w:r w:rsidRPr="00C46A82">
              <w:rPr>
                <w:rStyle w:val="Hyperlink"/>
                <w:noProof/>
              </w:rPr>
              <w:t>Project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_Toc529794544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DC3" w:rsidRDefault="00FE3DC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529794545" w:history="1">
            <w:r w:rsidRPr="00C46A82">
              <w:rPr>
                <w:rStyle w:val="Hyperlink"/>
                <w:noProof/>
              </w:rPr>
              <w:t>Calendar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_Toc529794545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DC3" w:rsidRDefault="00FE3DC3">
          <w:r>
            <w:rPr>
              <w:b/>
              <w:bCs/>
              <w:noProof/>
            </w:rPr>
            <w:fldChar w:fldCharType="end"/>
          </w:r>
        </w:p>
      </w:sdtContent>
    </w:sdt>
    <w:p w:rsidR="007132DA" w:rsidRDefault="007132D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6117" w:rsidRDefault="00226117">
      <w:pPr>
        <w:rPr>
          <w:b/>
          <w:sz w:val="28"/>
          <w:szCs w:val="28"/>
        </w:rPr>
      </w:pPr>
    </w:p>
    <w:p w:rsidR="00226117" w:rsidRDefault="00226117">
      <w:pPr>
        <w:rPr>
          <w:b/>
          <w:sz w:val="28"/>
          <w:szCs w:val="28"/>
        </w:rPr>
      </w:pPr>
      <w:bookmarkStart w:id="2" w:name="_Toc529794542"/>
      <w:r w:rsidRPr="00226117">
        <w:rPr>
          <w:rStyle w:val="Heading1Char"/>
        </w:rPr>
        <w:t>Overview: Documents/Materials Required</w:t>
      </w:r>
      <w:bookmarkEnd w:id="2"/>
      <w:r>
        <w:rPr>
          <w:b/>
          <w:sz w:val="28"/>
          <w:szCs w:val="28"/>
        </w:rPr>
        <w:t xml:space="preserve"> for Contract Amendment Regarding SLAs</w:t>
      </w:r>
    </w:p>
    <w:p w:rsidR="00226117" w:rsidRDefault="00226117">
      <w:pPr>
        <w:rPr>
          <w:b/>
          <w:sz w:val="28"/>
          <w:szCs w:val="28"/>
        </w:rPr>
      </w:pPr>
    </w:p>
    <w:p w:rsidR="00C14F0F" w:rsidRDefault="002261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54B610" wp14:editId="313106EC">
            <wp:extent cx="9144000" cy="33470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0F" w:rsidRDefault="00C14F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14F0F" w:rsidRDefault="00C14F0F" w:rsidP="00C14F0F">
      <w:pPr>
        <w:pStyle w:val="Heading1"/>
      </w:pPr>
      <w:bookmarkStart w:id="3" w:name="_Toc529794543"/>
      <w:r>
        <w:lastRenderedPageBreak/>
        <w:t>Overview: Process for Amending Annex A</w:t>
      </w:r>
      <w:bookmarkEnd w:id="3"/>
    </w:p>
    <w:p w:rsidR="00A01EAA" w:rsidRDefault="00C14F0F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0723C5" wp14:editId="320EA789">
            <wp:extent cx="7550150" cy="5737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6597" cy="575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EAA">
        <w:rPr>
          <w:b/>
          <w:sz w:val="28"/>
          <w:szCs w:val="28"/>
        </w:rPr>
        <w:br w:type="page"/>
      </w:r>
    </w:p>
    <w:p w:rsidR="00AD618D" w:rsidRPr="00CA2B77" w:rsidRDefault="00AD618D" w:rsidP="00AD618D">
      <w:pPr>
        <w:rPr>
          <w:b/>
          <w:sz w:val="28"/>
          <w:szCs w:val="28"/>
        </w:rPr>
      </w:pPr>
      <w:bookmarkStart w:id="4" w:name="_Toc529794544"/>
      <w:r w:rsidRPr="00A01EAA">
        <w:rPr>
          <w:rStyle w:val="Heading1Char"/>
        </w:rPr>
        <w:lastRenderedPageBreak/>
        <w:t>Project Management Plan</w:t>
      </w:r>
      <w:bookmarkEnd w:id="4"/>
      <w:r w:rsidRPr="00CA2B77">
        <w:rPr>
          <w:b/>
          <w:sz w:val="28"/>
          <w:szCs w:val="28"/>
        </w:rPr>
        <w:t xml:space="preserve"> leading to ICANN &amp; PTI Board </w:t>
      </w:r>
      <w:r w:rsidR="007B7ECC">
        <w:rPr>
          <w:b/>
          <w:sz w:val="28"/>
          <w:szCs w:val="28"/>
        </w:rPr>
        <w:t>Ratification of IANA SLA Amendment Process, etc.</w:t>
      </w:r>
    </w:p>
    <w:p w:rsidR="00AD618D" w:rsidRDefault="00A63DFA">
      <w:r>
        <w:rPr>
          <w:noProof/>
        </w:rPr>
        <w:drawing>
          <wp:inline distT="0" distB="0" distL="0" distR="0" wp14:anchorId="65B62CD0" wp14:editId="702C6BE0">
            <wp:extent cx="9016249" cy="533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28015" cy="534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DFA" w:rsidRDefault="00A63DFA">
      <w:r>
        <w:rPr>
          <w:noProof/>
        </w:rPr>
        <w:lastRenderedPageBreak/>
        <w:drawing>
          <wp:inline distT="0" distB="0" distL="0" distR="0" wp14:anchorId="67EE965D" wp14:editId="1B53C26C">
            <wp:extent cx="8248650" cy="510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AD" w:rsidRDefault="004C5D15"/>
    <w:bookmarkEnd w:id="0"/>
    <w:p w:rsidR="00A01EAA" w:rsidRDefault="00A01EAA">
      <w:r>
        <w:br w:type="page"/>
      </w:r>
    </w:p>
    <w:p w:rsidR="00AD618D" w:rsidRDefault="00A01EAA">
      <w:pPr>
        <w:rPr>
          <w:b/>
          <w:sz w:val="28"/>
          <w:szCs w:val="28"/>
        </w:rPr>
      </w:pPr>
      <w:bookmarkStart w:id="5" w:name="_Toc529794545"/>
      <w:r w:rsidRPr="00A01EAA">
        <w:rPr>
          <w:rStyle w:val="Heading1Char"/>
        </w:rPr>
        <w:lastRenderedPageBreak/>
        <w:t>Calendar Plan</w:t>
      </w:r>
      <w:bookmarkEnd w:id="5"/>
      <w:r w:rsidRPr="00CA2B77">
        <w:rPr>
          <w:b/>
          <w:sz w:val="28"/>
          <w:szCs w:val="28"/>
        </w:rPr>
        <w:t xml:space="preserve"> leading to ICANN &amp; PTI Board </w:t>
      </w:r>
      <w:r>
        <w:rPr>
          <w:b/>
          <w:sz w:val="28"/>
          <w:szCs w:val="28"/>
        </w:rPr>
        <w:t>Ratification of IANA SLA Amendment Process, etc.</w:t>
      </w:r>
    </w:p>
    <w:p w:rsidR="00A01EAA" w:rsidRDefault="00A01EAA">
      <w:r>
        <w:rPr>
          <w:noProof/>
        </w:rPr>
        <w:drawing>
          <wp:inline distT="0" distB="0" distL="0" distR="0" wp14:anchorId="66462E6F" wp14:editId="5A4AFF40">
            <wp:extent cx="9144000" cy="5689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EAA" w:rsidSect="00AD618D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15" w:rsidRDefault="004C5D15" w:rsidP="00386035">
      <w:pPr>
        <w:spacing w:after="0" w:line="240" w:lineRule="auto"/>
      </w:pPr>
      <w:r>
        <w:separator/>
      </w:r>
    </w:p>
  </w:endnote>
  <w:endnote w:type="continuationSeparator" w:id="0">
    <w:p w:rsidR="004C5D15" w:rsidRDefault="004C5D15" w:rsidP="0038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506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DFA" w:rsidRDefault="00A63D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6035" w:rsidRPr="00A63DFA" w:rsidRDefault="00A63DFA">
    <w:pPr>
      <w:pStyle w:val="Footer"/>
      <w:rPr>
        <w:i/>
      </w:rPr>
    </w:pPr>
    <w:r w:rsidRPr="00A63DFA">
      <w:rPr>
        <w:i/>
      </w:rPr>
      <w:t>DRAFT FOR DISCUSSION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15" w:rsidRDefault="004C5D15" w:rsidP="00386035">
      <w:pPr>
        <w:spacing w:after="0" w:line="240" w:lineRule="auto"/>
      </w:pPr>
      <w:r>
        <w:separator/>
      </w:r>
    </w:p>
  </w:footnote>
  <w:footnote w:type="continuationSeparator" w:id="0">
    <w:p w:rsidR="004C5D15" w:rsidRDefault="004C5D15" w:rsidP="00386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8D"/>
    <w:rsid w:val="0006335C"/>
    <w:rsid w:val="000F45F6"/>
    <w:rsid w:val="00220B95"/>
    <w:rsid w:val="00226117"/>
    <w:rsid w:val="00386035"/>
    <w:rsid w:val="004C5D15"/>
    <w:rsid w:val="007132DA"/>
    <w:rsid w:val="007B7ECC"/>
    <w:rsid w:val="00A01EAA"/>
    <w:rsid w:val="00A03395"/>
    <w:rsid w:val="00A63DFA"/>
    <w:rsid w:val="00AD618D"/>
    <w:rsid w:val="00B05FB8"/>
    <w:rsid w:val="00B32C32"/>
    <w:rsid w:val="00BF46D2"/>
    <w:rsid w:val="00C14F0F"/>
    <w:rsid w:val="00CC73D5"/>
    <w:rsid w:val="00E17162"/>
    <w:rsid w:val="00F31934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3651"/>
  <w15:chartTrackingRefBased/>
  <w15:docId w15:val="{FE65EEC3-4BD5-4411-8788-2B129293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8D"/>
  </w:style>
  <w:style w:type="paragraph" w:styleId="Heading1">
    <w:name w:val="heading 1"/>
    <w:basedOn w:val="Normal"/>
    <w:next w:val="Normal"/>
    <w:link w:val="Heading1Char"/>
    <w:uiPriority w:val="9"/>
    <w:qFormat/>
    <w:rsid w:val="00A01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35"/>
  </w:style>
  <w:style w:type="paragraph" w:styleId="Footer">
    <w:name w:val="footer"/>
    <w:basedOn w:val="Normal"/>
    <w:link w:val="FooterChar"/>
    <w:uiPriority w:val="99"/>
    <w:unhideWhenUsed/>
    <w:rsid w:val="0038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35"/>
  </w:style>
  <w:style w:type="character" w:customStyle="1" w:styleId="Heading1Char">
    <w:name w:val="Heading 1 Char"/>
    <w:basedOn w:val="DefaultParagraphFont"/>
    <w:link w:val="Heading1"/>
    <w:uiPriority w:val="9"/>
    <w:rsid w:val="00A0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E3DC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E3DC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E3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11A8-A1C5-4EC3-BA79-CB338D9D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5</cp:revision>
  <dcterms:created xsi:type="dcterms:W3CDTF">2018-11-12T21:41:00Z</dcterms:created>
  <dcterms:modified xsi:type="dcterms:W3CDTF">2018-11-12T22:00:00Z</dcterms:modified>
</cp:coreProperties>
</file>