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9151" w14:textId="77777777" w:rsidR="00EA3985" w:rsidRDefault="00EA3985" w:rsidP="0016648D">
      <w:pPr>
        <w:jc w:val="center"/>
        <w:outlineLvl w:val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NOTES MEETING </w:t>
      </w:r>
    </w:p>
    <w:p w14:paraId="505E4253" w14:textId="4ABDB8E9" w:rsidR="0016648D" w:rsidRPr="007E7A21" w:rsidRDefault="0016648D" w:rsidP="0016648D">
      <w:pPr>
        <w:jc w:val="center"/>
        <w:outlineLvl w:val="0"/>
        <w:rPr>
          <w:rFonts w:cs="Arial"/>
          <w:sz w:val="22"/>
          <w:szCs w:val="2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Kobe Meeting</w:t>
      </w:r>
    </w:p>
    <w:p w14:paraId="4B23512E" w14:textId="77777777" w:rsidR="0016648D" w:rsidRPr="007E7A21" w:rsidRDefault="0016648D" w:rsidP="0016648D">
      <w:pPr>
        <w:jc w:val="center"/>
        <w:outlineLvl w:val="0"/>
        <w:rPr>
          <w:rFonts w:cs="Arial"/>
          <w:sz w:val="22"/>
          <w:szCs w:val="22"/>
        </w:rPr>
      </w:pPr>
      <w:r w:rsidRPr="007E7A21">
        <w:rPr>
          <w:rFonts w:cs="Arial"/>
          <w:sz w:val="22"/>
          <w:szCs w:val="22"/>
        </w:rPr>
        <w:t xml:space="preserve">11 March 2019 @ 10:30 – 12:00 JST </w:t>
      </w:r>
    </w:p>
    <w:p w14:paraId="24EE2230" w14:textId="77777777" w:rsidR="0016648D" w:rsidRPr="007E7A21" w:rsidRDefault="0016648D" w:rsidP="0016648D">
      <w:pPr>
        <w:jc w:val="center"/>
        <w:rPr>
          <w:rFonts w:cs="Arial"/>
          <w:sz w:val="22"/>
          <w:szCs w:val="22"/>
        </w:rPr>
      </w:pPr>
    </w:p>
    <w:p w14:paraId="5EA2420F" w14:textId="7A0254B7" w:rsidR="0016648D" w:rsidRPr="00890F36" w:rsidRDefault="00890F36" w:rsidP="00890F36">
      <w:pPr>
        <w:outlineLvl w:val="0"/>
        <w:rPr>
          <w:rFonts w:cs="Arial"/>
          <w:b/>
          <w:bCs/>
          <w:sz w:val="20"/>
          <w:szCs w:val="20"/>
        </w:rPr>
      </w:pPr>
      <w:r w:rsidRPr="00890F36">
        <w:rPr>
          <w:rFonts w:cs="Arial"/>
          <w:b/>
          <w:bCs/>
          <w:sz w:val="20"/>
          <w:szCs w:val="20"/>
        </w:rPr>
        <w:t>Action Items</w:t>
      </w:r>
    </w:p>
    <w:p w14:paraId="4678FCBF" w14:textId="57D5BF42" w:rsidR="00890F36" w:rsidRDefault="00890F36" w:rsidP="00890F36">
      <w:pPr>
        <w:pStyle w:val="ListParagraph"/>
        <w:numPr>
          <w:ilvl w:val="0"/>
          <w:numId w:val="7"/>
        </w:numPr>
        <w:outlineLvl w:val="0"/>
        <w:rPr>
          <w:b/>
          <w:bCs/>
          <w:color w:val="000000"/>
          <w:sz w:val="20"/>
          <w:szCs w:val="20"/>
        </w:rPr>
      </w:pPr>
      <w:r w:rsidRPr="00890F36">
        <w:rPr>
          <w:b/>
          <w:bCs/>
          <w:color w:val="000000"/>
          <w:sz w:val="20"/>
          <w:szCs w:val="20"/>
        </w:rPr>
        <w:t>Action 01 28 2019: staff to circulate CSC Findings to community</w:t>
      </w:r>
    </w:p>
    <w:p w14:paraId="3E172B02" w14:textId="77777777" w:rsidR="00890F36" w:rsidRPr="00890F36" w:rsidRDefault="00890F36" w:rsidP="00890F36">
      <w:pPr>
        <w:pStyle w:val="ListParagraph"/>
        <w:outlineLvl w:val="0"/>
        <w:rPr>
          <w:b/>
          <w:bCs/>
          <w:color w:val="000000"/>
          <w:sz w:val="20"/>
          <w:szCs w:val="20"/>
        </w:rPr>
      </w:pPr>
    </w:p>
    <w:p w14:paraId="7B770FAC" w14:textId="15B2DD1E" w:rsidR="00890F36" w:rsidRDefault="00890F36" w:rsidP="00890F3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>Action item 02 28 2019: ICANN Org to provide update Implementation of amended IANA Naming Function Contract</w:t>
      </w:r>
    </w:p>
    <w:p w14:paraId="09D98B30" w14:textId="77777777" w:rsidR="00890F36" w:rsidRDefault="00890F36" w:rsidP="00890F36">
      <w:pPr>
        <w:pStyle w:val="ListParagraph"/>
        <w:rPr>
          <w:b/>
          <w:sz w:val="20"/>
          <w:szCs w:val="20"/>
        </w:rPr>
      </w:pPr>
    </w:p>
    <w:p w14:paraId="27C09067" w14:textId="77777777" w:rsidR="00890F36" w:rsidRPr="00890F36" w:rsidRDefault="00890F36" w:rsidP="00890F3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>Action item 03 28 2019: PTI Staff to introduce proposal for ccTLD create Service Level by May meeting</w:t>
      </w:r>
    </w:p>
    <w:p w14:paraId="21709104" w14:textId="77777777" w:rsidR="00890F36" w:rsidRPr="00890F36" w:rsidRDefault="00890F36" w:rsidP="00890F36">
      <w:pPr>
        <w:pStyle w:val="ListParagraph"/>
        <w:rPr>
          <w:sz w:val="20"/>
          <w:szCs w:val="20"/>
        </w:rPr>
      </w:pPr>
    </w:p>
    <w:p w14:paraId="767818DF" w14:textId="77777777" w:rsidR="00890F36" w:rsidRPr="00890F36" w:rsidRDefault="00890F36" w:rsidP="00890F3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 xml:space="preserve">Action item 04 28 2019: Secretariat to ensure that item is on </w:t>
      </w:r>
      <w:proofErr w:type="spellStart"/>
      <w:r w:rsidRPr="00890F36">
        <w:rPr>
          <w:b/>
          <w:sz w:val="20"/>
          <w:szCs w:val="20"/>
        </w:rPr>
        <w:t>ccNSO</w:t>
      </w:r>
      <w:proofErr w:type="spellEnd"/>
      <w:r w:rsidRPr="00890F36">
        <w:rPr>
          <w:b/>
          <w:sz w:val="20"/>
          <w:szCs w:val="20"/>
        </w:rPr>
        <w:t xml:space="preserve"> meeting days agenda (part of PTI/CSC update slot)</w:t>
      </w:r>
    </w:p>
    <w:p w14:paraId="7A555EF3" w14:textId="4F8EDF1A" w:rsidR="00890F36" w:rsidRDefault="00890F36" w:rsidP="00890F36">
      <w:pPr>
        <w:pStyle w:val="ListParagraph"/>
        <w:rPr>
          <w:b/>
          <w:sz w:val="20"/>
          <w:szCs w:val="20"/>
        </w:rPr>
      </w:pPr>
    </w:p>
    <w:p w14:paraId="3F7C9A83" w14:textId="4BA75886" w:rsidR="00890F36" w:rsidRDefault="00890F36" w:rsidP="00890F36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>Action item 05 28 2019: Secretariat to check how “effective date of change” is defined/structured in amended Agreement.</w:t>
      </w:r>
    </w:p>
    <w:p w14:paraId="71B0A60A" w14:textId="77777777" w:rsidR="00890F36" w:rsidRPr="00890F36" w:rsidRDefault="00890F36" w:rsidP="00890F36">
      <w:pPr>
        <w:pStyle w:val="ListParagraph"/>
        <w:rPr>
          <w:b/>
          <w:sz w:val="20"/>
          <w:szCs w:val="20"/>
        </w:rPr>
      </w:pPr>
    </w:p>
    <w:p w14:paraId="64110CB5" w14:textId="75040C8B" w:rsidR="00FE5483" w:rsidRDefault="00FE5483" w:rsidP="00FE5483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FE5483">
        <w:rPr>
          <w:b/>
          <w:sz w:val="20"/>
          <w:szCs w:val="20"/>
        </w:rPr>
        <w:t xml:space="preserve">Action item 06 28 2019: PTI to update documentation around update specific Service Level Agreement </w:t>
      </w:r>
      <w:proofErr w:type="gramStart"/>
      <w:r w:rsidRPr="00FE5483">
        <w:rPr>
          <w:b/>
          <w:sz w:val="20"/>
          <w:szCs w:val="20"/>
        </w:rPr>
        <w:t>( the</w:t>
      </w:r>
      <w:proofErr w:type="gramEnd"/>
      <w:r w:rsidRPr="00FE5483">
        <w:rPr>
          <w:b/>
          <w:sz w:val="20"/>
          <w:szCs w:val="20"/>
        </w:rPr>
        <w:t xml:space="preserve"> template) and for LGR</w:t>
      </w:r>
    </w:p>
    <w:p w14:paraId="4CD09653" w14:textId="77777777" w:rsidR="00FE5483" w:rsidRPr="00FE5483" w:rsidRDefault="00FE5483" w:rsidP="00FE5483">
      <w:pPr>
        <w:pStyle w:val="ListParagraph"/>
        <w:rPr>
          <w:b/>
          <w:sz w:val="20"/>
          <w:szCs w:val="20"/>
        </w:rPr>
      </w:pPr>
    </w:p>
    <w:p w14:paraId="37622FCD" w14:textId="77777777" w:rsidR="00FE5483" w:rsidRPr="00FE5483" w:rsidRDefault="00FE5483" w:rsidP="00FE5483">
      <w:pPr>
        <w:pStyle w:val="ListParagraph"/>
        <w:rPr>
          <w:b/>
          <w:sz w:val="20"/>
          <w:szCs w:val="20"/>
        </w:rPr>
      </w:pPr>
    </w:p>
    <w:p w14:paraId="7259A252" w14:textId="7EB3239E" w:rsidR="00FE5483" w:rsidRDefault="00FE5483" w:rsidP="00FE5483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FE5483">
        <w:rPr>
          <w:b/>
          <w:sz w:val="20"/>
          <w:szCs w:val="20"/>
        </w:rPr>
        <w:t>Action item 07 282019: Secretariat prepare proposal on how to deal with individual complaints for discussion by CSC in April</w:t>
      </w:r>
    </w:p>
    <w:p w14:paraId="396A56F7" w14:textId="77777777" w:rsidR="00FE5483" w:rsidRDefault="00FE5483" w:rsidP="00FE5483">
      <w:pPr>
        <w:pStyle w:val="ListParagraph"/>
        <w:rPr>
          <w:b/>
          <w:sz w:val="20"/>
          <w:szCs w:val="20"/>
        </w:rPr>
      </w:pPr>
    </w:p>
    <w:p w14:paraId="3C194007" w14:textId="77777777" w:rsidR="00FE5483" w:rsidRPr="00FE5483" w:rsidRDefault="00FE5483" w:rsidP="00FE5483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FE5483">
        <w:rPr>
          <w:b/>
          <w:sz w:val="20"/>
          <w:szCs w:val="20"/>
        </w:rPr>
        <w:t>Action item 08 28 2019: Secretariat to propose method to provide on-boarding for next CSC by May meeting</w:t>
      </w:r>
    </w:p>
    <w:p w14:paraId="3859D0B8" w14:textId="77777777" w:rsidR="00FE5483" w:rsidRPr="00FE5483" w:rsidRDefault="00FE5483" w:rsidP="00FE5483">
      <w:pPr>
        <w:pStyle w:val="ListParagraph"/>
        <w:rPr>
          <w:b/>
          <w:sz w:val="20"/>
          <w:szCs w:val="20"/>
        </w:rPr>
      </w:pPr>
    </w:p>
    <w:p w14:paraId="217CD38F" w14:textId="77777777" w:rsidR="00FE5483" w:rsidRPr="00FE5483" w:rsidRDefault="00FE5483" w:rsidP="00FE5483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FE5483">
        <w:rPr>
          <w:b/>
          <w:sz w:val="20"/>
          <w:szCs w:val="20"/>
        </w:rPr>
        <w:t xml:space="preserve">Action item 09 28 2019: Staff prepare overview of selection skill set members and Liaisons to date as starting point for discussion for April meeting  </w:t>
      </w:r>
    </w:p>
    <w:p w14:paraId="6DFBD894" w14:textId="77777777" w:rsidR="00890F36" w:rsidRPr="00890F36" w:rsidRDefault="00890F36" w:rsidP="00FE5483">
      <w:pPr>
        <w:pStyle w:val="ListParagraph"/>
        <w:rPr>
          <w:b/>
          <w:sz w:val="20"/>
          <w:szCs w:val="20"/>
        </w:rPr>
      </w:pPr>
    </w:p>
    <w:p w14:paraId="3711C342" w14:textId="77777777" w:rsidR="00890F36" w:rsidRPr="00890F36" w:rsidRDefault="00890F36" w:rsidP="00890F36">
      <w:pPr>
        <w:pStyle w:val="ListParagraph"/>
        <w:rPr>
          <w:b/>
          <w:sz w:val="20"/>
          <w:szCs w:val="20"/>
        </w:rPr>
      </w:pPr>
    </w:p>
    <w:p w14:paraId="11CD2340" w14:textId="77777777" w:rsidR="0016648D" w:rsidRPr="007E7A21" w:rsidRDefault="0016648D" w:rsidP="0016648D">
      <w:pPr>
        <w:rPr>
          <w:rFonts w:cs="Arial"/>
          <w:b/>
          <w:bCs/>
          <w:sz w:val="20"/>
          <w:szCs w:val="20"/>
        </w:rPr>
      </w:pPr>
    </w:p>
    <w:p w14:paraId="05CE1403" w14:textId="666A4594" w:rsidR="0016648D" w:rsidRPr="00EA3985" w:rsidRDefault="0016648D" w:rsidP="00EA398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EA3985">
        <w:rPr>
          <w:b/>
          <w:sz w:val="20"/>
          <w:szCs w:val="20"/>
        </w:rPr>
        <w:t>Welcome and Introduction</w:t>
      </w:r>
    </w:p>
    <w:p w14:paraId="25090750" w14:textId="7DB750DB" w:rsidR="00EA3985" w:rsidRPr="00EA3985" w:rsidRDefault="00EA3985" w:rsidP="00EA3985">
      <w:pPr>
        <w:pStyle w:val="ListParagraph"/>
        <w:rPr>
          <w:sz w:val="20"/>
          <w:szCs w:val="20"/>
        </w:rPr>
      </w:pPr>
      <w:r w:rsidRPr="00EA3985">
        <w:rPr>
          <w:sz w:val="20"/>
          <w:szCs w:val="20"/>
        </w:rPr>
        <w:t>MEETING IS QUORATE</w:t>
      </w:r>
    </w:p>
    <w:p w14:paraId="7CA5DF36" w14:textId="426CAA85" w:rsidR="00EA3985" w:rsidRDefault="00EA3985" w:rsidP="00EA3985">
      <w:pPr>
        <w:pStyle w:val="ListParagraph"/>
        <w:rPr>
          <w:sz w:val="20"/>
          <w:szCs w:val="20"/>
        </w:rPr>
      </w:pPr>
      <w:r w:rsidRPr="00EA3985">
        <w:rPr>
          <w:sz w:val="20"/>
          <w:szCs w:val="20"/>
        </w:rPr>
        <w:t>Brett and Nigel participate remotely</w:t>
      </w:r>
    </w:p>
    <w:p w14:paraId="5DD699E4" w14:textId="0CDA970C" w:rsidR="00EA3985" w:rsidRDefault="00EA3985" w:rsidP="00EA3985">
      <w:pPr>
        <w:pStyle w:val="ListParagraph"/>
        <w:rPr>
          <w:sz w:val="20"/>
          <w:szCs w:val="20"/>
        </w:rPr>
      </w:pPr>
    </w:p>
    <w:p w14:paraId="38E16B52" w14:textId="66B28DAD" w:rsidR="00EA3985" w:rsidRPr="00EA3985" w:rsidRDefault="00EA3985" w:rsidP="00EA398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No changes to the agenda</w:t>
      </w:r>
    </w:p>
    <w:p w14:paraId="4DE26EB0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p w14:paraId="02BD273D" w14:textId="77777777" w:rsidR="0016648D" w:rsidRPr="007E7A21" w:rsidRDefault="0016648D" w:rsidP="0016648D">
      <w:pPr>
        <w:rPr>
          <w:rFonts w:cs="Arial"/>
          <w:sz w:val="20"/>
          <w:szCs w:val="20"/>
        </w:rPr>
      </w:pPr>
      <w:r w:rsidRPr="007E7A21">
        <w:rPr>
          <w:rFonts w:cs="Arial"/>
          <w:b/>
          <w:sz w:val="20"/>
          <w:szCs w:val="20"/>
        </w:rPr>
        <w:t>2. Action items (only report on open items)</w:t>
      </w:r>
    </w:p>
    <w:p w14:paraId="2D9705B6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16648D" w:rsidRPr="007E7A21" w14:paraId="56C08555" w14:textId="77777777" w:rsidTr="00A66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5C2D397" w14:textId="3CAAD689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01 201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6E3C025F" w14:textId="0C2DFD23" w:rsidR="0016648D" w:rsidRPr="007E7A21" w:rsidRDefault="007E7A21" w:rsidP="007E7A21">
            <w:pPr>
              <w:tabs>
                <w:tab w:val="left" w:pos="11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PTI (</w:t>
            </w:r>
            <w:proofErr w:type="spellStart"/>
            <w:r w:rsidRPr="007E7A21">
              <w:rPr>
                <w:rFonts w:cs="Arial"/>
                <w:b w:val="0"/>
                <w:sz w:val="20"/>
                <w:szCs w:val="20"/>
              </w:rPr>
              <w:t>Naela</w:t>
            </w:r>
            <w:proofErr w:type="spellEnd"/>
            <w:r w:rsidRPr="007E7A21">
              <w:rPr>
                <w:rFonts w:cs="Arial"/>
                <w:b w:val="0"/>
                <w:sz w:val="20"/>
                <w:szCs w:val="20"/>
              </w:rPr>
              <w:t>) to check with development team what ETA will be for new format. To be mailed to list.</w:t>
            </w:r>
          </w:p>
        </w:tc>
        <w:tc>
          <w:tcPr>
            <w:tcW w:w="1950" w:type="dxa"/>
          </w:tcPr>
          <w:p w14:paraId="0F33F166" w14:textId="188564CC" w:rsidR="0016648D" w:rsidRPr="007E7A21" w:rsidRDefault="007E7A21" w:rsidP="00A667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Completed</w:t>
            </w:r>
          </w:p>
        </w:tc>
      </w:tr>
      <w:tr w:rsidR="0016648D" w:rsidRPr="007E7A21" w14:paraId="2CAB3211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2C7FF52" w14:textId="5374BBC1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02 201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3D9AC6C7" w14:textId="3761D618" w:rsidR="0016648D" w:rsidRPr="007E7A21" w:rsidRDefault="007E7A21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E7A21">
              <w:rPr>
                <w:rFonts w:cs="Arial"/>
                <w:sz w:val="20"/>
                <w:szCs w:val="20"/>
              </w:rPr>
              <w:t>PTI (</w:t>
            </w:r>
            <w:proofErr w:type="spellStart"/>
            <w:r w:rsidRPr="007E7A21">
              <w:rPr>
                <w:rFonts w:cs="Arial"/>
                <w:sz w:val="20"/>
                <w:szCs w:val="20"/>
              </w:rPr>
              <w:t>Naela</w:t>
            </w:r>
            <w:proofErr w:type="spellEnd"/>
            <w:r w:rsidRPr="007E7A21">
              <w:rPr>
                <w:rFonts w:cs="Arial"/>
                <w:sz w:val="20"/>
                <w:szCs w:val="20"/>
              </w:rPr>
              <w:t>) to document on how to deal with changes reflecting requirements in SLA change process document.</w:t>
            </w:r>
          </w:p>
        </w:tc>
        <w:tc>
          <w:tcPr>
            <w:tcW w:w="1950" w:type="dxa"/>
          </w:tcPr>
          <w:p w14:paraId="75C89FE6" w14:textId="4759DB30" w:rsidR="0016648D" w:rsidRPr="007E7A21" w:rsidRDefault="00EA3985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</w:t>
            </w:r>
            <w:r w:rsidR="00F21EA0">
              <w:rPr>
                <w:rFonts w:cs="Arial"/>
                <w:sz w:val="20"/>
                <w:szCs w:val="20"/>
              </w:rPr>
              <w:t>p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leted</w:t>
            </w:r>
          </w:p>
        </w:tc>
      </w:tr>
      <w:tr w:rsidR="0016648D" w:rsidRPr="007E7A21" w14:paraId="686E0E8D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65B3B8E3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03 201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7B7FCDBF" w14:textId="587D88C8" w:rsidR="0016648D" w:rsidRPr="007E7A21" w:rsidRDefault="007E7A21" w:rsidP="007E7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E7A21">
              <w:rPr>
                <w:rFonts w:cs="Arial"/>
                <w:sz w:val="20"/>
                <w:szCs w:val="20"/>
              </w:rPr>
              <w:t>PTI to develop planning document (+ tentative timelines etc. to include SLA re LGR/IDN tables)</w:t>
            </w:r>
          </w:p>
        </w:tc>
        <w:tc>
          <w:tcPr>
            <w:tcW w:w="1950" w:type="dxa"/>
          </w:tcPr>
          <w:p w14:paraId="710503C2" w14:textId="4241F21C" w:rsidR="0016648D" w:rsidRPr="007E7A21" w:rsidRDefault="001D0948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35A51C61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44FA727C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04 201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385BDFF1" w14:textId="373F66C9" w:rsidR="0016648D" w:rsidRPr="007E7A21" w:rsidRDefault="007E7A21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E7A21">
              <w:rPr>
                <w:rFonts w:cs="Arial"/>
                <w:sz w:val="20"/>
                <w:szCs w:val="20"/>
              </w:rPr>
              <w:t>Secretariat to publish amended RAP to make effective and archive current version.</w:t>
            </w:r>
          </w:p>
        </w:tc>
        <w:tc>
          <w:tcPr>
            <w:tcW w:w="1950" w:type="dxa"/>
          </w:tcPr>
          <w:p w14:paraId="37AAFC7D" w14:textId="203A5E84" w:rsidR="0016648D" w:rsidRPr="007E7A21" w:rsidRDefault="007E7A21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75AE8509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A3E8E55" w14:textId="3DBE027F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05 201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6CE7053A" w14:textId="204472A3" w:rsidR="0016648D" w:rsidRPr="007E7A21" w:rsidRDefault="007E7A21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E7A21">
              <w:rPr>
                <w:rFonts w:cs="Arial"/>
                <w:sz w:val="20"/>
                <w:szCs w:val="20"/>
              </w:rPr>
              <w:t>CSC membership to provide feedback on slide deck to inform ICANN Board BTC circulated to list. Feedback to be shared by 22 February.</w:t>
            </w:r>
          </w:p>
        </w:tc>
        <w:tc>
          <w:tcPr>
            <w:tcW w:w="1950" w:type="dxa"/>
          </w:tcPr>
          <w:p w14:paraId="75C084AB" w14:textId="4A388C48" w:rsidR="0016648D" w:rsidRPr="007E7A21" w:rsidRDefault="007E7A21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16CFE648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332A048" w14:textId="72AE0248" w:rsidR="0016648D" w:rsidRPr="007E7A21" w:rsidRDefault="0016648D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7E7A21">
              <w:rPr>
                <w:rFonts w:cs="Arial"/>
                <w:b w:val="0"/>
                <w:sz w:val="20"/>
                <w:szCs w:val="20"/>
              </w:rPr>
              <w:t>Action 27 06 201</w:t>
            </w:r>
            <w:r w:rsidR="007E7A21" w:rsidRPr="007E7A21"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6443" w:type="dxa"/>
          </w:tcPr>
          <w:p w14:paraId="083BC74C" w14:textId="3A2BEF82" w:rsidR="0016648D" w:rsidRPr="007E7A21" w:rsidRDefault="007E7A21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E7A21">
              <w:rPr>
                <w:rFonts w:cs="Arial"/>
                <w:sz w:val="20"/>
                <w:szCs w:val="20"/>
              </w:rPr>
              <w:t>Secretariat to check available time on Sunday, 10 March for the CSC to meet with PTI Board</w:t>
            </w:r>
          </w:p>
        </w:tc>
        <w:tc>
          <w:tcPr>
            <w:tcW w:w="1950" w:type="dxa"/>
          </w:tcPr>
          <w:p w14:paraId="7859599D" w14:textId="46B446D2" w:rsidR="0016648D" w:rsidRPr="007E7A21" w:rsidRDefault="007E7A21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</w:tbl>
    <w:p w14:paraId="508452BE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p w14:paraId="7F67209B" w14:textId="62824FD1" w:rsidR="0016648D" w:rsidRPr="007E7A21" w:rsidRDefault="007E7A21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3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PTI Performance February 2019</w:t>
      </w:r>
    </w:p>
    <w:p w14:paraId="325AD57E" w14:textId="51C3DA67" w:rsidR="0016648D" w:rsidRPr="00EA3985" w:rsidRDefault="0016648D" w:rsidP="0016648D">
      <w:pPr>
        <w:ind w:left="720"/>
        <w:rPr>
          <w:rFonts w:cs="Arial"/>
          <w:i/>
          <w:color w:val="000000"/>
          <w:sz w:val="20"/>
          <w:szCs w:val="20"/>
        </w:rPr>
      </w:pPr>
      <w:r w:rsidRPr="00EA3985">
        <w:rPr>
          <w:rFonts w:cs="Arial"/>
          <w:b/>
          <w:bCs/>
          <w:i/>
          <w:color w:val="000000"/>
          <w:sz w:val="20"/>
          <w:szCs w:val="20"/>
        </w:rPr>
        <w:lastRenderedPageBreak/>
        <w:t>a.</w:t>
      </w:r>
      <w:r w:rsidRPr="00EA3985">
        <w:rPr>
          <w:rFonts w:cs="Arial"/>
          <w:i/>
          <w:color w:val="000000"/>
          <w:sz w:val="20"/>
          <w:szCs w:val="20"/>
        </w:rPr>
        <w:t xml:space="preserve"> PTI report to CSC</w:t>
      </w:r>
    </w:p>
    <w:p w14:paraId="21C149B8" w14:textId="77777777" w:rsidR="00EA3985" w:rsidRDefault="00EA3985" w:rsidP="0016648D">
      <w:pPr>
        <w:ind w:left="720"/>
        <w:rPr>
          <w:rFonts w:cs="Arial"/>
          <w:bCs/>
          <w:color w:val="000000"/>
          <w:sz w:val="20"/>
          <w:szCs w:val="20"/>
        </w:rPr>
      </w:pPr>
      <w:r w:rsidRPr="00EA3985">
        <w:rPr>
          <w:rFonts w:cs="Arial"/>
          <w:bCs/>
          <w:color w:val="000000"/>
          <w:sz w:val="20"/>
          <w:szCs w:val="20"/>
        </w:rPr>
        <w:t>All targets are met at 100 %</w:t>
      </w:r>
      <w:r>
        <w:rPr>
          <w:rFonts w:cs="Arial"/>
          <w:bCs/>
          <w:color w:val="000000"/>
          <w:sz w:val="20"/>
          <w:szCs w:val="20"/>
        </w:rPr>
        <w:t xml:space="preserve">. The 13 month format, which was </w:t>
      </w:r>
      <w:proofErr w:type="gramStart"/>
      <w:r>
        <w:rPr>
          <w:rFonts w:cs="Arial"/>
          <w:bCs/>
          <w:color w:val="000000"/>
          <w:sz w:val="20"/>
          <w:szCs w:val="20"/>
        </w:rPr>
        <w:t>suggested  by</w:t>
      </w:r>
      <w:proofErr w:type="gramEnd"/>
      <w:r>
        <w:rPr>
          <w:rFonts w:cs="Arial"/>
          <w:bCs/>
          <w:color w:val="000000"/>
          <w:sz w:val="20"/>
          <w:szCs w:val="20"/>
        </w:rPr>
        <w:t xml:space="preserve"> CSC is now standard for report. Real-time dashboard also displays </w:t>
      </w:r>
      <w:proofErr w:type="gramStart"/>
      <w:r>
        <w:rPr>
          <w:rFonts w:cs="Arial"/>
          <w:bCs/>
          <w:color w:val="000000"/>
          <w:sz w:val="20"/>
          <w:szCs w:val="20"/>
        </w:rPr>
        <w:t>13 month</w:t>
      </w:r>
      <w:proofErr w:type="gramEnd"/>
      <w:r>
        <w:rPr>
          <w:rFonts w:cs="Arial"/>
          <w:bCs/>
          <w:color w:val="000000"/>
          <w:sz w:val="20"/>
          <w:szCs w:val="20"/>
        </w:rPr>
        <w:t xml:space="preserve"> overview. </w:t>
      </w:r>
    </w:p>
    <w:p w14:paraId="135FBB41" w14:textId="77777777" w:rsidR="00EA3985" w:rsidRDefault="00EA3985" w:rsidP="0016648D">
      <w:pPr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Comment Brett: exactly what he was hoping for.</w:t>
      </w:r>
    </w:p>
    <w:p w14:paraId="619E8452" w14:textId="3BD5C7D3" w:rsidR="00EA3985" w:rsidRPr="00EA3985" w:rsidRDefault="00EA3985" w:rsidP="0016648D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 </w:t>
      </w:r>
      <w:r w:rsidRPr="00EA3985">
        <w:rPr>
          <w:rFonts w:cs="Arial"/>
          <w:bCs/>
          <w:color w:val="000000"/>
          <w:sz w:val="20"/>
          <w:szCs w:val="20"/>
        </w:rPr>
        <w:t xml:space="preserve"> </w:t>
      </w:r>
    </w:p>
    <w:p w14:paraId="61BD0DED" w14:textId="5A9F58AB" w:rsidR="0016648D" w:rsidRDefault="0016648D" w:rsidP="0016648D">
      <w:pPr>
        <w:ind w:left="720"/>
        <w:rPr>
          <w:rFonts w:cs="Arial"/>
          <w:i/>
          <w:color w:val="000000"/>
          <w:sz w:val="20"/>
          <w:szCs w:val="20"/>
        </w:rPr>
      </w:pPr>
      <w:r w:rsidRPr="00EA3985">
        <w:rPr>
          <w:rFonts w:cs="Arial"/>
          <w:b/>
          <w:bCs/>
          <w:i/>
          <w:color w:val="000000"/>
          <w:sz w:val="20"/>
          <w:szCs w:val="20"/>
        </w:rPr>
        <w:t>b.</w:t>
      </w:r>
      <w:r w:rsidRPr="00EA3985">
        <w:rPr>
          <w:rFonts w:cs="Arial"/>
          <w:i/>
          <w:color w:val="000000"/>
          <w:sz w:val="20"/>
          <w:szCs w:val="20"/>
        </w:rPr>
        <w:t xml:space="preserve"> CSC report</w:t>
      </w:r>
    </w:p>
    <w:p w14:paraId="629C4C39" w14:textId="62E614CB" w:rsidR="00EA3985" w:rsidRDefault="00EA3985" w:rsidP="00EA3985">
      <w:pPr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Draft circulated for comments: none received. Approved to be circulated</w:t>
      </w:r>
    </w:p>
    <w:p w14:paraId="2FB8AB14" w14:textId="3FD0551A" w:rsidR="00EA3985" w:rsidRPr="00EA3985" w:rsidRDefault="00EA3985" w:rsidP="00EA3985">
      <w:pPr>
        <w:ind w:left="720"/>
        <w:rPr>
          <w:rFonts w:cs="Arial"/>
          <w:b/>
          <w:bCs/>
          <w:color w:val="000000"/>
          <w:sz w:val="20"/>
          <w:szCs w:val="20"/>
        </w:rPr>
      </w:pPr>
      <w:r w:rsidRPr="00EA3985">
        <w:rPr>
          <w:rFonts w:cs="Arial"/>
          <w:b/>
          <w:bCs/>
          <w:color w:val="000000"/>
          <w:sz w:val="20"/>
          <w:szCs w:val="20"/>
        </w:rPr>
        <w:t>Action 01 28 2019: staff to circulate CSC Findings to community</w:t>
      </w:r>
    </w:p>
    <w:p w14:paraId="2CCC1E0E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p w14:paraId="3CE9FB0B" w14:textId="77777777" w:rsidR="00D01293" w:rsidRDefault="007E7A21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16648D" w:rsidRPr="007E7A21">
        <w:rPr>
          <w:rFonts w:cs="Arial"/>
          <w:b/>
          <w:sz w:val="20"/>
          <w:szCs w:val="20"/>
        </w:rPr>
        <w:t xml:space="preserve">. </w:t>
      </w:r>
      <w:r w:rsidR="00D01293">
        <w:rPr>
          <w:rFonts w:cs="Arial"/>
          <w:b/>
          <w:sz w:val="20"/>
          <w:szCs w:val="20"/>
        </w:rPr>
        <w:t>Changes to SLAs</w:t>
      </w:r>
    </w:p>
    <w:p w14:paraId="2DA9DA93" w14:textId="365D944C" w:rsidR="0016648D" w:rsidRPr="00233286" w:rsidRDefault="00D01293" w:rsidP="00D01293">
      <w:pPr>
        <w:ind w:left="720"/>
        <w:rPr>
          <w:rFonts w:cs="Arial"/>
          <w:i/>
          <w:sz w:val="20"/>
          <w:szCs w:val="20"/>
        </w:rPr>
      </w:pPr>
      <w:r w:rsidRPr="00233286">
        <w:rPr>
          <w:rFonts w:cs="Arial"/>
          <w:i/>
          <w:sz w:val="20"/>
          <w:szCs w:val="20"/>
        </w:rPr>
        <w:t xml:space="preserve">a) </w:t>
      </w:r>
      <w:r w:rsidR="00AB507F" w:rsidRPr="00233286">
        <w:rPr>
          <w:rFonts w:cs="Arial"/>
          <w:i/>
          <w:sz w:val="20"/>
          <w:szCs w:val="20"/>
        </w:rPr>
        <w:t>Update on Revisions to IANA</w:t>
      </w:r>
      <w:r w:rsidRPr="00233286">
        <w:rPr>
          <w:rFonts w:cs="Arial"/>
          <w:i/>
          <w:sz w:val="20"/>
          <w:szCs w:val="20"/>
        </w:rPr>
        <w:t xml:space="preserve"> Naming Contract</w:t>
      </w:r>
    </w:p>
    <w:p w14:paraId="3032124F" w14:textId="77777777" w:rsidR="00EA3985" w:rsidRDefault="00EA3985" w:rsidP="00D01293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Affirmative comment </w:t>
      </w:r>
      <w:proofErr w:type="spellStart"/>
      <w:r>
        <w:rPr>
          <w:rFonts w:cs="Arial"/>
          <w:sz w:val="20"/>
          <w:szCs w:val="20"/>
        </w:rPr>
        <w:t>RySG</w:t>
      </w:r>
      <w:proofErr w:type="spellEnd"/>
      <w:r>
        <w:rPr>
          <w:rFonts w:cs="Arial"/>
          <w:sz w:val="20"/>
          <w:szCs w:val="20"/>
        </w:rPr>
        <w:t xml:space="preserve">. </w:t>
      </w:r>
    </w:p>
    <w:p w14:paraId="3F0EF6E2" w14:textId="10D41833" w:rsidR="00EA3985" w:rsidRDefault="00EA3985" w:rsidP="00D01293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After approval by the ICANN Board of directors of proposed changes, Representatives of PTI and ICANN Org to sign amended contract. New table with S</w:t>
      </w:r>
      <w:r w:rsidR="00892DF2">
        <w:rPr>
          <w:rFonts w:cs="Arial"/>
          <w:sz w:val="20"/>
          <w:szCs w:val="20"/>
        </w:rPr>
        <w:t>er</w:t>
      </w:r>
      <w:r>
        <w:rPr>
          <w:rFonts w:cs="Arial"/>
          <w:sz w:val="20"/>
          <w:szCs w:val="20"/>
        </w:rPr>
        <w:t>vice Level Agreements to be published</w:t>
      </w:r>
      <w:r w:rsidR="00892DF2">
        <w:rPr>
          <w:rFonts w:cs="Arial"/>
          <w:sz w:val="20"/>
          <w:szCs w:val="20"/>
        </w:rPr>
        <w:t>.</w:t>
      </w:r>
    </w:p>
    <w:p w14:paraId="19CE4921" w14:textId="4C8BE47F" w:rsidR="00892DF2" w:rsidRDefault="00892DF2" w:rsidP="00D01293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End of April 2019 should be easy target for full implementation, however it is aspirational pending Board decisions etc.</w:t>
      </w:r>
    </w:p>
    <w:p w14:paraId="2DC9B3E1" w14:textId="5FDA69C8" w:rsidR="00892DF2" w:rsidRPr="00E93EC6" w:rsidRDefault="00892DF2" w:rsidP="00D01293">
      <w:pPr>
        <w:ind w:left="720"/>
        <w:rPr>
          <w:rFonts w:cs="Arial"/>
          <w:b/>
          <w:sz w:val="20"/>
          <w:szCs w:val="20"/>
        </w:rPr>
      </w:pPr>
      <w:r w:rsidRPr="00E93EC6">
        <w:rPr>
          <w:rFonts w:cs="Arial"/>
          <w:b/>
          <w:sz w:val="20"/>
          <w:szCs w:val="20"/>
        </w:rPr>
        <w:t>Action item 02 28 2019: ICANN Org to provide update Implementation of amended</w:t>
      </w:r>
      <w:r w:rsidR="00233286" w:rsidRPr="00E93EC6">
        <w:rPr>
          <w:rFonts w:cs="Arial"/>
          <w:b/>
          <w:sz w:val="20"/>
          <w:szCs w:val="20"/>
        </w:rPr>
        <w:t xml:space="preserve"> IANA Naming Function Contract</w:t>
      </w:r>
    </w:p>
    <w:p w14:paraId="56D0E4D9" w14:textId="77777777" w:rsidR="00233286" w:rsidRDefault="00233286" w:rsidP="00D01293">
      <w:pPr>
        <w:ind w:left="720"/>
        <w:rPr>
          <w:rFonts w:cs="Arial"/>
          <w:sz w:val="20"/>
          <w:szCs w:val="20"/>
        </w:rPr>
      </w:pPr>
    </w:p>
    <w:p w14:paraId="0936F18E" w14:textId="26E84568" w:rsidR="0016648D" w:rsidRDefault="00D01293" w:rsidP="00D01293">
      <w:pPr>
        <w:ind w:left="720"/>
        <w:rPr>
          <w:rFonts w:cs="Arial"/>
          <w:i/>
          <w:sz w:val="20"/>
          <w:szCs w:val="20"/>
        </w:rPr>
      </w:pPr>
      <w:r w:rsidRPr="00233286">
        <w:rPr>
          <w:rFonts w:cs="Arial"/>
          <w:i/>
          <w:sz w:val="20"/>
          <w:szCs w:val="20"/>
        </w:rPr>
        <w:t>b) Moving Forward with SLA Changes</w:t>
      </w:r>
    </w:p>
    <w:p w14:paraId="32AA048D" w14:textId="77777777" w:rsidR="00E93EC6" w:rsidRDefault="00E93EC6" w:rsidP="00E93EC6">
      <w:pPr>
        <w:ind w:left="720"/>
        <w:rPr>
          <w:rFonts w:cs="Arial"/>
          <w:sz w:val="20"/>
          <w:szCs w:val="20"/>
        </w:rPr>
      </w:pPr>
    </w:p>
    <w:p w14:paraId="2AA4BA97" w14:textId="2651FED5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1. Overview for proceeding</w:t>
      </w:r>
    </w:p>
    <w:p w14:paraId="0C96EBA8" w14:textId="3D6F146F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Kind of plan for </w:t>
      </w:r>
      <w:proofErr w:type="gramStart"/>
      <w:r w:rsidRPr="00E93EC6">
        <w:rPr>
          <w:rFonts w:cs="Arial"/>
          <w:sz w:val="20"/>
          <w:szCs w:val="20"/>
        </w:rPr>
        <w:t>CSC  +</w:t>
      </w:r>
      <w:proofErr w:type="gramEnd"/>
      <w:r w:rsidRPr="00E93EC6">
        <w:rPr>
          <w:rFonts w:cs="Arial"/>
          <w:sz w:val="20"/>
          <w:szCs w:val="20"/>
        </w:rPr>
        <w:t xml:space="preserve"> Actual document</w:t>
      </w:r>
      <w:r w:rsidR="00E93EC6">
        <w:rPr>
          <w:rFonts w:cs="Arial"/>
          <w:sz w:val="20"/>
          <w:szCs w:val="20"/>
        </w:rPr>
        <w:t xml:space="preserve"> to be used as template</w:t>
      </w:r>
    </w:p>
    <w:p w14:paraId="14DB335F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384E84DA" w14:textId="39732FEF" w:rsidR="00233286" w:rsidRPr="00E93EC6" w:rsidRDefault="00E93EC6" w:rsidP="00E93EC6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Categories contained in </w:t>
      </w:r>
      <w:r w:rsidR="00233286" w:rsidRPr="00E93EC6">
        <w:rPr>
          <w:rFonts w:cs="Arial"/>
          <w:sz w:val="20"/>
          <w:szCs w:val="20"/>
        </w:rPr>
        <w:t xml:space="preserve">Overview refer to </w:t>
      </w:r>
      <w:r>
        <w:rPr>
          <w:rFonts w:cs="Arial"/>
          <w:sz w:val="20"/>
          <w:szCs w:val="20"/>
        </w:rPr>
        <w:t xml:space="preserve">those in </w:t>
      </w:r>
      <w:r w:rsidR="00233286" w:rsidRPr="00E93EC6">
        <w:rPr>
          <w:rFonts w:cs="Arial"/>
          <w:sz w:val="20"/>
          <w:szCs w:val="20"/>
        </w:rPr>
        <w:t>agreed Process document (December meeting)</w:t>
      </w:r>
    </w:p>
    <w:p w14:paraId="374B61A8" w14:textId="12911BA6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Different </w:t>
      </w:r>
      <w:r w:rsidR="00E93EC6">
        <w:rPr>
          <w:rFonts w:cs="Arial"/>
          <w:sz w:val="20"/>
          <w:szCs w:val="20"/>
        </w:rPr>
        <w:t xml:space="preserve">kind of proposed </w:t>
      </w:r>
      <w:r w:rsidRPr="00E93EC6">
        <w:rPr>
          <w:rFonts w:cs="Arial"/>
          <w:sz w:val="20"/>
          <w:szCs w:val="20"/>
        </w:rPr>
        <w:t>SLA changes</w:t>
      </w:r>
      <w:r w:rsidR="00E93EC6">
        <w:rPr>
          <w:rFonts w:cs="Arial"/>
          <w:sz w:val="20"/>
          <w:szCs w:val="20"/>
        </w:rPr>
        <w:t>:</w:t>
      </w:r>
    </w:p>
    <w:p w14:paraId="61EE484A" w14:textId="77777777" w:rsidR="00233286" w:rsidRPr="00E93EC6" w:rsidRDefault="00233286" w:rsidP="00E93EC6">
      <w:pPr>
        <w:pStyle w:val="ListParagraph"/>
        <w:numPr>
          <w:ilvl w:val="0"/>
          <w:numId w:val="4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Technical Check</w:t>
      </w:r>
    </w:p>
    <w:p w14:paraId="0D582C0F" w14:textId="7864E1CA" w:rsidR="00233286" w:rsidRPr="00E93EC6" w:rsidRDefault="00233286" w:rsidP="00E93EC6">
      <w:pPr>
        <w:pStyle w:val="ListParagraph"/>
        <w:numPr>
          <w:ilvl w:val="0"/>
          <w:numId w:val="4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IDN Table or LGR</w:t>
      </w:r>
    </w:p>
    <w:p w14:paraId="0A9EE184" w14:textId="16A07FC2" w:rsidR="00233286" w:rsidRPr="00E93EC6" w:rsidRDefault="00233286" w:rsidP="00E93EC6">
      <w:pPr>
        <w:pStyle w:val="ListParagraph"/>
        <w:numPr>
          <w:ilvl w:val="0"/>
          <w:numId w:val="4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ccTLD creation</w:t>
      </w:r>
      <w:r w:rsidR="00E93EC6" w:rsidRPr="00E93EC6">
        <w:rPr>
          <w:sz w:val="20"/>
          <w:szCs w:val="20"/>
        </w:rPr>
        <w:t xml:space="preserve"> checks</w:t>
      </w:r>
    </w:p>
    <w:p w14:paraId="0C3E42EC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4B9A1387" w14:textId="66E7B429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Sequence of changes and actions needed</w:t>
      </w:r>
      <w:r w:rsidR="00E93EC6">
        <w:rPr>
          <w:rFonts w:cs="Arial"/>
          <w:sz w:val="20"/>
          <w:szCs w:val="20"/>
        </w:rPr>
        <w:t xml:space="preserve">. </w:t>
      </w:r>
    </w:p>
    <w:p w14:paraId="27E02223" w14:textId="63E564D9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Four </w:t>
      </w:r>
      <w:r w:rsidR="00E93EC6">
        <w:rPr>
          <w:rFonts w:cs="Arial"/>
          <w:sz w:val="20"/>
          <w:szCs w:val="20"/>
        </w:rPr>
        <w:t xml:space="preserve">kinds of </w:t>
      </w:r>
      <w:r w:rsidRPr="00E93EC6">
        <w:rPr>
          <w:rFonts w:cs="Arial"/>
          <w:sz w:val="20"/>
          <w:szCs w:val="20"/>
        </w:rPr>
        <w:t>change types</w:t>
      </w:r>
      <w:r w:rsidR="00E93EC6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Looking at process and kind of change process</w:t>
      </w:r>
    </w:p>
    <w:p w14:paraId="5C8A6A29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451791BE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Analysis of change types Table</w:t>
      </w:r>
    </w:p>
    <w:p w14:paraId="343F009D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Phase 1</w:t>
      </w:r>
    </w:p>
    <w:p w14:paraId="700751A9" w14:textId="76658EDB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Sequencing</w:t>
      </w:r>
      <w:r w:rsidR="00E93EC6">
        <w:rPr>
          <w:rFonts w:cs="Arial"/>
          <w:sz w:val="20"/>
          <w:szCs w:val="20"/>
        </w:rPr>
        <w:t xml:space="preserve"> of proposed changes</w:t>
      </w:r>
      <w:r w:rsidRPr="00E93EC6">
        <w:rPr>
          <w:rFonts w:cs="Arial"/>
          <w:sz w:val="20"/>
          <w:szCs w:val="20"/>
        </w:rPr>
        <w:t>: One at a time or bundle?</w:t>
      </w:r>
    </w:p>
    <w:p w14:paraId="63D4BD4C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052066B0" w14:textId="0CB500E5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Brett: Question </w:t>
      </w:r>
      <w:r w:rsidR="00E93EC6">
        <w:rPr>
          <w:rFonts w:cs="Arial"/>
          <w:sz w:val="20"/>
          <w:szCs w:val="20"/>
        </w:rPr>
        <w:t xml:space="preserve">on </w:t>
      </w:r>
      <w:r w:rsidRPr="00E93EC6">
        <w:rPr>
          <w:rFonts w:cs="Arial"/>
          <w:sz w:val="20"/>
          <w:szCs w:val="20"/>
        </w:rPr>
        <w:t>page 1</w:t>
      </w:r>
      <w:r w:rsidR="00E93EC6">
        <w:rPr>
          <w:rFonts w:cs="Arial"/>
          <w:sz w:val="20"/>
          <w:szCs w:val="20"/>
        </w:rPr>
        <w:t xml:space="preserve">: </w:t>
      </w:r>
      <w:r w:rsidRPr="00E93EC6">
        <w:rPr>
          <w:rFonts w:cs="Arial"/>
          <w:sz w:val="20"/>
          <w:szCs w:val="20"/>
        </w:rPr>
        <w:t>Four categories</w:t>
      </w:r>
      <w:r w:rsidR="00E93EC6">
        <w:rPr>
          <w:rFonts w:cs="Arial"/>
          <w:sz w:val="20"/>
          <w:szCs w:val="20"/>
        </w:rPr>
        <w:t xml:space="preserve"> identified, however logically 5 categories.</w:t>
      </w:r>
      <w:r w:rsidRPr="00E93EC6">
        <w:rPr>
          <w:rFonts w:cs="Arial"/>
          <w:sz w:val="20"/>
          <w:szCs w:val="20"/>
        </w:rPr>
        <w:t xml:space="preserve"> </w:t>
      </w:r>
    </w:p>
    <w:p w14:paraId="395AC9EB" w14:textId="0147FAA6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Category </w:t>
      </w:r>
      <w:r w:rsidR="00E93EC6">
        <w:rPr>
          <w:rFonts w:cs="Arial"/>
          <w:sz w:val="20"/>
          <w:szCs w:val="20"/>
        </w:rPr>
        <w:t xml:space="preserve">V: </w:t>
      </w:r>
      <w:r w:rsidRPr="00E93EC6">
        <w:rPr>
          <w:rFonts w:cs="Arial"/>
          <w:sz w:val="20"/>
          <w:szCs w:val="20"/>
        </w:rPr>
        <w:t>Change SLA item definition without changing target /threshold</w:t>
      </w:r>
    </w:p>
    <w:p w14:paraId="75247FCB" w14:textId="77777777" w:rsid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Wording </w:t>
      </w:r>
      <w:r w:rsidR="00E93EC6">
        <w:rPr>
          <w:rFonts w:cs="Arial"/>
          <w:sz w:val="20"/>
          <w:szCs w:val="20"/>
        </w:rPr>
        <w:t xml:space="preserve">may </w:t>
      </w:r>
      <w:r w:rsidRPr="00E93EC6">
        <w:rPr>
          <w:rFonts w:cs="Arial"/>
          <w:sz w:val="20"/>
          <w:szCs w:val="20"/>
        </w:rPr>
        <w:t xml:space="preserve">not </w:t>
      </w:r>
      <w:r w:rsidR="00E93EC6">
        <w:rPr>
          <w:rFonts w:cs="Arial"/>
          <w:sz w:val="20"/>
          <w:szCs w:val="20"/>
        </w:rPr>
        <w:t xml:space="preserve">be </w:t>
      </w:r>
      <w:r w:rsidRPr="00E93EC6">
        <w:rPr>
          <w:rFonts w:cs="Arial"/>
          <w:sz w:val="20"/>
          <w:szCs w:val="20"/>
        </w:rPr>
        <w:t>crisp enough</w:t>
      </w:r>
      <w:r w:rsidR="00E93EC6">
        <w:rPr>
          <w:rFonts w:cs="Arial"/>
          <w:sz w:val="20"/>
          <w:szCs w:val="20"/>
        </w:rPr>
        <w:t>.</w:t>
      </w:r>
    </w:p>
    <w:p w14:paraId="616EB05A" w14:textId="3618EC0D" w:rsidR="00233286" w:rsidRPr="00E93EC6" w:rsidRDefault="00E93EC6" w:rsidP="00E93EC6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Response: </w:t>
      </w:r>
      <w:r w:rsidR="00233286" w:rsidRPr="00E93EC6">
        <w:rPr>
          <w:rFonts w:cs="Arial"/>
          <w:sz w:val="20"/>
          <w:szCs w:val="20"/>
        </w:rPr>
        <w:t>History of 4 categories-&gt; different changes, with different process, processes are same 1-3 changes.</w:t>
      </w:r>
    </w:p>
    <w:p w14:paraId="66FDC888" w14:textId="1B6BAAF3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Elaine: ccTLD creation. In progress new threshold to set under discussion more internal </w:t>
      </w:r>
      <w:r w:rsidR="00E93EC6">
        <w:rPr>
          <w:rFonts w:cs="Arial"/>
          <w:sz w:val="20"/>
          <w:szCs w:val="20"/>
        </w:rPr>
        <w:t xml:space="preserve">research needed. </w:t>
      </w:r>
    </w:p>
    <w:p w14:paraId="2073082D" w14:textId="4ADE080B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Only measures end-to-end. Not equal, lot of back and </w:t>
      </w:r>
      <w:r w:rsidR="00E93EC6" w:rsidRPr="00E93EC6">
        <w:rPr>
          <w:rFonts w:cs="Arial"/>
          <w:sz w:val="20"/>
          <w:szCs w:val="20"/>
        </w:rPr>
        <w:t>forth</w:t>
      </w:r>
      <w:r w:rsidRPr="00E93EC6">
        <w:rPr>
          <w:rFonts w:cs="Arial"/>
          <w:sz w:val="20"/>
          <w:szCs w:val="20"/>
        </w:rPr>
        <w:t xml:space="preserve">. Staff wants to see its </w:t>
      </w:r>
      <w:proofErr w:type="gramStart"/>
      <w:r w:rsidRPr="00E93EC6">
        <w:rPr>
          <w:rFonts w:cs="Arial"/>
          <w:sz w:val="20"/>
          <w:szCs w:val="20"/>
        </w:rPr>
        <w:t>own  performance</w:t>
      </w:r>
      <w:proofErr w:type="gramEnd"/>
      <w:r w:rsidRPr="00E93EC6">
        <w:rPr>
          <w:rFonts w:cs="Arial"/>
          <w:sz w:val="20"/>
          <w:szCs w:val="20"/>
        </w:rPr>
        <w:t xml:space="preserve"> </w:t>
      </w:r>
      <w:r w:rsidR="00E93EC6">
        <w:rPr>
          <w:rFonts w:cs="Arial"/>
          <w:sz w:val="20"/>
          <w:szCs w:val="20"/>
        </w:rPr>
        <w:t xml:space="preserve">measured </w:t>
      </w:r>
      <w:r w:rsidRPr="00E93EC6">
        <w:rPr>
          <w:rFonts w:cs="Arial"/>
          <w:sz w:val="20"/>
          <w:szCs w:val="20"/>
        </w:rPr>
        <w:t xml:space="preserve">better. </w:t>
      </w:r>
      <w:r w:rsidR="00E93EC6">
        <w:rPr>
          <w:rFonts w:cs="Arial"/>
          <w:sz w:val="20"/>
          <w:szCs w:val="20"/>
        </w:rPr>
        <w:t>Requires definition of s</w:t>
      </w:r>
      <w:r w:rsidRPr="00E93EC6">
        <w:rPr>
          <w:rFonts w:cs="Arial"/>
          <w:sz w:val="20"/>
          <w:szCs w:val="20"/>
        </w:rPr>
        <w:t>maller more discrete steps which are measurable</w:t>
      </w:r>
      <w:r w:rsidR="00E93EC6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April meeting to s</w:t>
      </w:r>
      <w:r w:rsidR="00E93EC6">
        <w:rPr>
          <w:rFonts w:cs="Arial"/>
          <w:sz w:val="20"/>
          <w:szCs w:val="20"/>
        </w:rPr>
        <w:t>oo</w:t>
      </w:r>
      <w:r w:rsidRPr="00E93EC6">
        <w:rPr>
          <w:rFonts w:cs="Arial"/>
          <w:sz w:val="20"/>
          <w:szCs w:val="20"/>
        </w:rPr>
        <w:t>n</w:t>
      </w:r>
      <w:r w:rsidR="00E93EC6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More time, useful to make distinction and requestor, relatively infrequent.</w:t>
      </w:r>
      <w:r w:rsidR="00E93EC6">
        <w:rPr>
          <w:rFonts w:cs="Arial"/>
          <w:sz w:val="20"/>
          <w:szCs w:val="20"/>
        </w:rPr>
        <w:t xml:space="preserve"> </w:t>
      </w:r>
      <w:r w:rsidRPr="00E93EC6">
        <w:rPr>
          <w:rFonts w:cs="Arial"/>
          <w:sz w:val="20"/>
          <w:szCs w:val="20"/>
        </w:rPr>
        <w:t xml:space="preserve">Helpful to put forward crisp proposal. Identify what is in your hands, couple of hands from now. </w:t>
      </w:r>
      <w:r w:rsidR="00E93EC6" w:rsidRPr="00E93EC6">
        <w:rPr>
          <w:rFonts w:cs="Arial"/>
          <w:sz w:val="20"/>
          <w:szCs w:val="20"/>
        </w:rPr>
        <w:t>Social</w:t>
      </w:r>
      <w:r w:rsidR="00E93EC6">
        <w:rPr>
          <w:rFonts w:cs="Arial"/>
          <w:sz w:val="20"/>
          <w:szCs w:val="20"/>
        </w:rPr>
        <w:t xml:space="preserve">ize </w:t>
      </w:r>
      <w:r w:rsidRPr="00E93EC6">
        <w:rPr>
          <w:rFonts w:cs="Arial"/>
          <w:sz w:val="20"/>
          <w:szCs w:val="20"/>
        </w:rPr>
        <w:t>with cc</w:t>
      </w:r>
      <w:r w:rsidR="00E93EC6">
        <w:rPr>
          <w:rFonts w:cs="Arial"/>
          <w:sz w:val="20"/>
          <w:szCs w:val="20"/>
        </w:rPr>
        <w:t xml:space="preserve">TLD community </w:t>
      </w:r>
      <w:r w:rsidRPr="00E93EC6">
        <w:rPr>
          <w:rFonts w:cs="Arial"/>
          <w:sz w:val="20"/>
          <w:szCs w:val="20"/>
        </w:rPr>
        <w:t>in Marrakesh</w:t>
      </w:r>
    </w:p>
    <w:p w14:paraId="4381632A" w14:textId="77777777" w:rsidR="00E93EC6" w:rsidRDefault="00E93EC6" w:rsidP="00E93EC6">
      <w:pPr>
        <w:ind w:left="720"/>
        <w:rPr>
          <w:rFonts w:cs="Arial"/>
          <w:sz w:val="20"/>
          <w:szCs w:val="20"/>
        </w:rPr>
      </w:pPr>
    </w:p>
    <w:p w14:paraId="780D7ACA" w14:textId="3B89FD09" w:rsidR="00233286" w:rsidRPr="00826241" w:rsidRDefault="00233286" w:rsidP="00E93EC6">
      <w:pPr>
        <w:ind w:left="720"/>
        <w:rPr>
          <w:rFonts w:cs="Arial"/>
          <w:b/>
          <w:sz w:val="20"/>
          <w:szCs w:val="20"/>
        </w:rPr>
      </w:pPr>
      <w:r w:rsidRPr="00826241">
        <w:rPr>
          <w:rFonts w:cs="Arial"/>
          <w:b/>
          <w:sz w:val="20"/>
          <w:szCs w:val="20"/>
        </w:rPr>
        <w:t>Action item</w:t>
      </w:r>
      <w:r w:rsidR="00E93EC6" w:rsidRPr="00826241">
        <w:rPr>
          <w:rFonts w:cs="Arial"/>
          <w:b/>
          <w:sz w:val="20"/>
          <w:szCs w:val="20"/>
        </w:rPr>
        <w:t xml:space="preserve"> 0</w:t>
      </w:r>
      <w:r w:rsidR="00826241">
        <w:rPr>
          <w:rFonts w:cs="Arial"/>
          <w:b/>
          <w:sz w:val="20"/>
          <w:szCs w:val="20"/>
        </w:rPr>
        <w:t>3</w:t>
      </w:r>
      <w:r w:rsidR="00E93EC6" w:rsidRPr="00826241">
        <w:rPr>
          <w:rFonts w:cs="Arial"/>
          <w:b/>
          <w:sz w:val="20"/>
          <w:szCs w:val="20"/>
        </w:rPr>
        <w:t xml:space="preserve"> 28 2019</w:t>
      </w:r>
      <w:r w:rsidRPr="00826241">
        <w:rPr>
          <w:rFonts w:cs="Arial"/>
          <w:b/>
          <w:sz w:val="20"/>
          <w:szCs w:val="20"/>
        </w:rPr>
        <w:t>: PTI Staff to</w:t>
      </w:r>
      <w:r w:rsidR="00E93EC6" w:rsidRPr="00826241">
        <w:rPr>
          <w:rFonts w:cs="Arial"/>
          <w:b/>
          <w:sz w:val="20"/>
          <w:szCs w:val="20"/>
        </w:rPr>
        <w:t xml:space="preserve"> introduce proposal </w:t>
      </w:r>
      <w:r w:rsidR="00826241" w:rsidRPr="00826241">
        <w:rPr>
          <w:rFonts w:cs="Arial"/>
          <w:b/>
          <w:sz w:val="20"/>
          <w:szCs w:val="20"/>
        </w:rPr>
        <w:t xml:space="preserve">for ccTLD create Service Level </w:t>
      </w:r>
      <w:r w:rsidRPr="00826241">
        <w:rPr>
          <w:rFonts w:cs="Arial"/>
          <w:b/>
          <w:sz w:val="20"/>
          <w:szCs w:val="20"/>
        </w:rPr>
        <w:t>by May meeting</w:t>
      </w:r>
    </w:p>
    <w:p w14:paraId="481EF334" w14:textId="77777777" w:rsidR="00826241" w:rsidRDefault="00826241" w:rsidP="00E93EC6">
      <w:pPr>
        <w:ind w:left="720"/>
        <w:rPr>
          <w:rFonts w:cs="Arial"/>
          <w:sz w:val="20"/>
          <w:szCs w:val="20"/>
        </w:rPr>
      </w:pPr>
    </w:p>
    <w:p w14:paraId="382C8C6C" w14:textId="6FDC5499" w:rsidR="00233286" w:rsidRPr="00826241" w:rsidRDefault="00233286" w:rsidP="00E93EC6">
      <w:pPr>
        <w:ind w:left="720"/>
        <w:rPr>
          <w:rFonts w:cs="Arial"/>
          <w:b/>
          <w:sz w:val="20"/>
          <w:szCs w:val="20"/>
        </w:rPr>
      </w:pPr>
      <w:r w:rsidRPr="00826241">
        <w:rPr>
          <w:rFonts w:cs="Arial"/>
          <w:b/>
          <w:sz w:val="20"/>
          <w:szCs w:val="20"/>
        </w:rPr>
        <w:t>Action item</w:t>
      </w:r>
      <w:r w:rsidR="00826241" w:rsidRPr="00826241">
        <w:rPr>
          <w:rFonts w:cs="Arial"/>
          <w:b/>
          <w:sz w:val="20"/>
          <w:szCs w:val="20"/>
        </w:rPr>
        <w:t xml:space="preserve"> 04 28 2019</w:t>
      </w:r>
      <w:r w:rsidRPr="00826241">
        <w:rPr>
          <w:rFonts w:cs="Arial"/>
          <w:b/>
          <w:sz w:val="20"/>
          <w:szCs w:val="20"/>
        </w:rPr>
        <w:t xml:space="preserve">: Secretariat </w:t>
      </w:r>
      <w:r w:rsidR="00826241" w:rsidRPr="00826241">
        <w:rPr>
          <w:rFonts w:cs="Arial"/>
          <w:b/>
          <w:sz w:val="20"/>
          <w:szCs w:val="20"/>
        </w:rPr>
        <w:t xml:space="preserve">to </w:t>
      </w:r>
      <w:r w:rsidRPr="00826241">
        <w:rPr>
          <w:rFonts w:cs="Arial"/>
          <w:b/>
          <w:sz w:val="20"/>
          <w:szCs w:val="20"/>
        </w:rPr>
        <w:t xml:space="preserve">ensure </w:t>
      </w:r>
      <w:r w:rsidR="00826241">
        <w:rPr>
          <w:rFonts w:cs="Arial"/>
          <w:b/>
          <w:sz w:val="20"/>
          <w:szCs w:val="20"/>
        </w:rPr>
        <w:t xml:space="preserve">that </w:t>
      </w:r>
      <w:r w:rsidRPr="00826241">
        <w:rPr>
          <w:rFonts w:cs="Arial"/>
          <w:b/>
          <w:sz w:val="20"/>
          <w:szCs w:val="20"/>
        </w:rPr>
        <w:t xml:space="preserve">item is on </w:t>
      </w:r>
      <w:proofErr w:type="spellStart"/>
      <w:r w:rsidRPr="00826241">
        <w:rPr>
          <w:rFonts w:cs="Arial"/>
          <w:b/>
          <w:sz w:val="20"/>
          <w:szCs w:val="20"/>
        </w:rPr>
        <w:t>ccNSO</w:t>
      </w:r>
      <w:proofErr w:type="spellEnd"/>
      <w:r w:rsidRPr="00826241">
        <w:rPr>
          <w:rFonts w:cs="Arial"/>
          <w:b/>
          <w:sz w:val="20"/>
          <w:szCs w:val="20"/>
        </w:rPr>
        <w:t xml:space="preserve"> meeting</w:t>
      </w:r>
      <w:r w:rsidR="00826241" w:rsidRPr="00826241">
        <w:rPr>
          <w:rFonts w:cs="Arial"/>
          <w:b/>
          <w:sz w:val="20"/>
          <w:szCs w:val="20"/>
        </w:rPr>
        <w:t xml:space="preserve"> days agenda (part of PTI/CSC update slot)</w:t>
      </w:r>
    </w:p>
    <w:p w14:paraId="2013DA96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25A7308D" w14:textId="6AAA15F3" w:rsidR="00233286" w:rsidRPr="00E93EC6" w:rsidRDefault="00233286" w:rsidP="00826241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lastRenderedPageBreak/>
        <w:t>Technical check &amp; IDN ccTLD start at the same</w:t>
      </w:r>
      <w:r w:rsidR="00826241">
        <w:rPr>
          <w:rFonts w:cs="Arial"/>
          <w:sz w:val="20"/>
          <w:szCs w:val="20"/>
        </w:rPr>
        <w:t xml:space="preserve">. These are </w:t>
      </w:r>
      <w:r w:rsidRPr="00E93EC6">
        <w:rPr>
          <w:rFonts w:cs="Arial"/>
          <w:sz w:val="20"/>
          <w:szCs w:val="20"/>
        </w:rPr>
        <w:t>Different processes</w:t>
      </w:r>
      <w:r w:rsidR="00826241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Initiated concurrently, but as separate process</w:t>
      </w:r>
    </w:p>
    <w:p w14:paraId="19FE64B2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4F69C17A" w14:textId="0273D0F0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What will </w:t>
      </w:r>
      <w:r w:rsidR="00826241">
        <w:rPr>
          <w:rFonts w:cs="Arial"/>
          <w:sz w:val="20"/>
          <w:szCs w:val="20"/>
        </w:rPr>
        <w:t xml:space="preserve">need to </w:t>
      </w:r>
      <w:r w:rsidRPr="00E93EC6">
        <w:rPr>
          <w:rFonts w:cs="Arial"/>
          <w:sz w:val="20"/>
          <w:szCs w:val="20"/>
        </w:rPr>
        <w:t>happen first</w:t>
      </w:r>
      <w:r w:rsidR="00826241">
        <w:rPr>
          <w:rFonts w:cs="Arial"/>
          <w:sz w:val="20"/>
          <w:szCs w:val="20"/>
        </w:rPr>
        <w:t>?</w:t>
      </w:r>
    </w:p>
    <w:p w14:paraId="273043BB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Request Analysis</w:t>
      </w:r>
    </w:p>
    <w:p w14:paraId="01A331AE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Technical Check – Retest and Technical Check – Supplemental</w:t>
      </w:r>
    </w:p>
    <w:p w14:paraId="6CB5A465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2C620736" w14:textId="7EB6BB10" w:rsidR="00233286" w:rsidRPr="00E93EC6" w:rsidRDefault="00826241" w:rsidP="00826241">
      <w:pPr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Originally data set n</w:t>
      </w:r>
      <w:r w:rsidR="00233286" w:rsidRPr="00E93EC6">
        <w:rPr>
          <w:rFonts w:cs="Arial"/>
          <w:sz w:val="20"/>
          <w:szCs w:val="20"/>
        </w:rPr>
        <w:t>ot large enough to be base</w:t>
      </w:r>
      <w:r>
        <w:rPr>
          <w:rFonts w:cs="Arial"/>
          <w:sz w:val="20"/>
          <w:szCs w:val="20"/>
        </w:rPr>
        <w:t xml:space="preserve"> SLA </w:t>
      </w:r>
      <w:r w:rsidR="00233286" w:rsidRPr="00E93EC6">
        <w:rPr>
          <w:rFonts w:cs="Arial"/>
          <w:sz w:val="20"/>
          <w:szCs w:val="20"/>
        </w:rPr>
        <w:t>on</w:t>
      </w:r>
      <w:r>
        <w:rPr>
          <w:rFonts w:cs="Arial"/>
          <w:sz w:val="20"/>
          <w:szCs w:val="20"/>
        </w:rPr>
        <w:t xml:space="preserve">. </w:t>
      </w:r>
      <w:r w:rsidR="00233286" w:rsidRPr="00E93EC6">
        <w:rPr>
          <w:rFonts w:cs="Arial"/>
          <w:sz w:val="20"/>
          <w:szCs w:val="20"/>
        </w:rPr>
        <w:t>Current and Proposed SLA Threshold.</w:t>
      </w:r>
    </w:p>
    <w:p w14:paraId="47BB69E0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Category 4: changing Threshold</w:t>
      </w:r>
    </w:p>
    <w:p w14:paraId="7BD9863F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630010DA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Impact Analysis</w:t>
      </w:r>
    </w:p>
    <w:p w14:paraId="74CA3993" w14:textId="3FF1AEDB" w:rsidR="00233286" w:rsidRPr="00E93EC6" w:rsidRDefault="00233286" w:rsidP="00826241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Benefit to the community. Why and for whom</w:t>
      </w:r>
      <w:r w:rsidR="00826241">
        <w:rPr>
          <w:rFonts w:cs="Arial"/>
          <w:sz w:val="20"/>
          <w:szCs w:val="20"/>
        </w:rPr>
        <w:t xml:space="preserve">: </w:t>
      </w:r>
      <w:r w:rsidRPr="00E93EC6">
        <w:rPr>
          <w:rFonts w:cs="Arial"/>
          <w:sz w:val="20"/>
          <w:szCs w:val="20"/>
        </w:rPr>
        <w:t>See document</w:t>
      </w:r>
    </w:p>
    <w:p w14:paraId="0D0FB26B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2E3C69A5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Budget/resource requirement. </w:t>
      </w:r>
    </w:p>
    <w:p w14:paraId="5EADB050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4851D0F1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CSC communication SLA change to communication</w:t>
      </w:r>
    </w:p>
    <w:p w14:paraId="05C98C44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Threshold change </w:t>
      </w:r>
      <w:proofErr w:type="gramStart"/>
      <w:r w:rsidRPr="00E93EC6">
        <w:rPr>
          <w:rFonts w:cs="Arial"/>
          <w:sz w:val="20"/>
          <w:szCs w:val="20"/>
        </w:rPr>
        <w:t>To</w:t>
      </w:r>
      <w:proofErr w:type="gramEnd"/>
      <w:r w:rsidRPr="00E93EC6">
        <w:rPr>
          <w:rFonts w:cs="Arial"/>
          <w:sz w:val="20"/>
          <w:szCs w:val="20"/>
        </w:rPr>
        <w:t xml:space="preserve"> be used as Template/Test </w:t>
      </w:r>
    </w:p>
    <w:p w14:paraId="0E5CFA47" w14:textId="77777777" w:rsidR="00826241" w:rsidRDefault="00826241" w:rsidP="00E93EC6">
      <w:pPr>
        <w:ind w:left="720"/>
        <w:rPr>
          <w:rFonts w:cs="Arial"/>
          <w:sz w:val="20"/>
          <w:szCs w:val="20"/>
        </w:rPr>
      </w:pPr>
    </w:p>
    <w:p w14:paraId="2016B099" w14:textId="6CEE55C3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Comments?</w:t>
      </w:r>
    </w:p>
    <w:p w14:paraId="02AF5DBD" w14:textId="1FFA3782" w:rsidR="00233286" w:rsidRPr="00E93EC6" w:rsidRDefault="00233286" w:rsidP="00826241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Elaine: happy to see step 3 helps to avoid unnecessary burden on community</w:t>
      </w:r>
      <w:r w:rsidR="00826241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How to provide access to document</w:t>
      </w:r>
      <w:r w:rsidR="00826241">
        <w:rPr>
          <w:rFonts w:cs="Arial"/>
          <w:sz w:val="20"/>
          <w:szCs w:val="20"/>
        </w:rPr>
        <w:t>?</w:t>
      </w:r>
    </w:p>
    <w:p w14:paraId="1CABC253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044AB982" w14:textId="17F05F76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Report produced to lists, leverage</w:t>
      </w:r>
      <w:r w:rsidR="00826241">
        <w:rPr>
          <w:rFonts w:cs="Arial"/>
          <w:sz w:val="20"/>
          <w:szCs w:val="20"/>
        </w:rPr>
        <w:t xml:space="preserve"> cover </w:t>
      </w:r>
      <w:proofErr w:type="gramStart"/>
      <w:r w:rsidR="00826241">
        <w:rPr>
          <w:rFonts w:cs="Arial"/>
          <w:sz w:val="20"/>
          <w:szCs w:val="20"/>
        </w:rPr>
        <w:t>note</w:t>
      </w:r>
      <w:proofErr w:type="gramEnd"/>
      <w:r w:rsidR="00826241">
        <w:rPr>
          <w:rFonts w:cs="Arial"/>
          <w:sz w:val="20"/>
          <w:szCs w:val="20"/>
        </w:rPr>
        <w:t xml:space="preserve"> and CSC Findings</w:t>
      </w:r>
    </w:p>
    <w:p w14:paraId="41BB620E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4CAD84E8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Brett: If section in monthly report to be included: change in flight</w:t>
      </w:r>
    </w:p>
    <w:p w14:paraId="37D09F9C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5987E9A7" w14:textId="5F34BE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Naming CSC request</w:t>
      </w:r>
      <w:r w:rsidR="00826241">
        <w:rPr>
          <w:rFonts w:cs="Arial"/>
          <w:sz w:val="20"/>
          <w:szCs w:val="20"/>
        </w:rPr>
        <w:t>.</w:t>
      </w:r>
      <w:r w:rsidRPr="00E93EC6">
        <w:rPr>
          <w:rFonts w:cs="Arial"/>
          <w:sz w:val="20"/>
          <w:szCs w:val="20"/>
        </w:rPr>
        <w:t xml:space="preserve"> </w:t>
      </w:r>
    </w:p>
    <w:p w14:paraId="4E1B9E88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Registry, all naming customers</w:t>
      </w:r>
    </w:p>
    <w:p w14:paraId="149DB2B5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CSC has to do this.</w:t>
      </w:r>
    </w:p>
    <w:p w14:paraId="00DD816E" w14:textId="7DE1EC57" w:rsidR="00233286" w:rsidRPr="00E93EC6" w:rsidRDefault="00233286" w:rsidP="00E93EC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Identify</w:t>
      </w:r>
      <w:r w:rsidR="00826241">
        <w:rPr>
          <w:sz w:val="20"/>
          <w:szCs w:val="20"/>
        </w:rPr>
        <w:t xml:space="preserve"> what changes are needed</w:t>
      </w:r>
    </w:p>
    <w:p w14:paraId="4CBB0ADD" w14:textId="77777777" w:rsidR="00233286" w:rsidRPr="00E93EC6" w:rsidRDefault="00233286" w:rsidP="00E93EC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Alerting of what is coming</w:t>
      </w:r>
    </w:p>
    <w:p w14:paraId="3E9C9914" w14:textId="77777777" w:rsidR="00233286" w:rsidRPr="00E93EC6" w:rsidRDefault="00233286" w:rsidP="00E93EC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E93EC6">
        <w:rPr>
          <w:sz w:val="20"/>
          <w:szCs w:val="20"/>
        </w:rPr>
        <w:t>Informing</w:t>
      </w:r>
    </w:p>
    <w:p w14:paraId="345131BE" w14:textId="44E34016" w:rsidR="00233286" w:rsidRPr="00E93EC6" w:rsidRDefault="00826241" w:rsidP="008262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r w:rsidR="00233286" w:rsidRPr="00E93EC6">
        <w:rPr>
          <w:rFonts w:cs="Arial"/>
          <w:sz w:val="20"/>
          <w:szCs w:val="20"/>
        </w:rPr>
        <w:t>Effective date; to be included</w:t>
      </w:r>
      <w:r>
        <w:rPr>
          <w:rFonts w:cs="Arial"/>
          <w:sz w:val="20"/>
          <w:szCs w:val="20"/>
        </w:rPr>
        <w:t xml:space="preserve"> in message. </w:t>
      </w:r>
    </w:p>
    <w:p w14:paraId="74C1F0B1" w14:textId="77777777" w:rsidR="00826241" w:rsidRDefault="00826241" w:rsidP="00E93EC6">
      <w:pPr>
        <w:ind w:left="720"/>
        <w:rPr>
          <w:rFonts w:cs="Arial"/>
          <w:b/>
          <w:sz w:val="20"/>
          <w:szCs w:val="20"/>
        </w:rPr>
      </w:pPr>
    </w:p>
    <w:p w14:paraId="29EE24A9" w14:textId="5D1E76D7" w:rsidR="00233286" w:rsidRPr="00826241" w:rsidRDefault="00233286" w:rsidP="00E93EC6">
      <w:pPr>
        <w:ind w:left="720"/>
        <w:rPr>
          <w:rFonts w:cs="Arial"/>
          <w:b/>
          <w:sz w:val="20"/>
          <w:szCs w:val="20"/>
        </w:rPr>
      </w:pPr>
      <w:r w:rsidRPr="00826241">
        <w:rPr>
          <w:rFonts w:cs="Arial"/>
          <w:b/>
          <w:sz w:val="20"/>
          <w:szCs w:val="20"/>
        </w:rPr>
        <w:t>Action item</w:t>
      </w:r>
      <w:r w:rsidR="00826241" w:rsidRPr="00826241">
        <w:rPr>
          <w:rFonts w:cs="Arial"/>
          <w:b/>
          <w:sz w:val="20"/>
          <w:szCs w:val="20"/>
        </w:rPr>
        <w:t xml:space="preserve"> 05 28 2019</w:t>
      </w:r>
      <w:r w:rsidRPr="00826241">
        <w:rPr>
          <w:rFonts w:cs="Arial"/>
          <w:b/>
          <w:sz w:val="20"/>
          <w:szCs w:val="20"/>
        </w:rPr>
        <w:t xml:space="preserve">: </w:t>
      </w:r>
      <w:r w:rsidR="00826241" w:rsidRPr="00826241">
        <w:rPr>
          <w:rFonts w:cs="Arial"/>
          <w:b/>
          <w:sz w:val="20"/>
          <w:szCs w:val="20"/>
        </w:rPr>
        <w:t>Secretariat</w:t>
      </w:r>
      <w:r w:rsidRPr="00826241">
        <w:rPr>
          <w:rFonts w:cs="Arial"/>
          <w:b/>
          <w:sz w:val="20"/>
          <w:szCs w:val="20"/>
        </w:rPr>
        <w:t xml:space="preserve"> to </w:t>
      </w:r>
      <w:r w:rsidR="00826241" w:rsidRPr="00826241">
        <w:rPr>
          <w:rFonts w:cs="Arial"/>
          <w:b/>
          <w:sz w:val="20"/>
          <w:szCs w:val="20"/>
        </w:rPr>
        <w:t>c</w:t>
      </w:r>
      <w:r w:rsidRPr="00826241">
        <w:rPr>
          <w:rFonts w:cs="Arial"/>
          <w:b/>
          <w:sz w:val="20"/>
          <w:szCs w:val="20"/>
        </w:rPr>
        <w:t xml:space="preserve">heck </w:t>
      </w:r>
      <w:r w:rsidR="00826241" w:rsidRPr="00826241">
        <w:rPr>
          <w:rFonts w:cs="Arial"/>
          <w:b/>
          <w:sz w:val="20"/>
          <w:szCs w:val="20"/>
        </w:rPr>
        <w:t>how “</w:t>
      </w:r>
      <w:r w:rsidRPr="00826241">
        <w:rPr>
          <w:rFonts w:cs="Arial"/>
          <w:b/>
          <w:sz w:val="20"/>
          <w:szCs w:val="20"/>
        </w:rPr>
        <w:t>effective date of change</w:t>
      </w:r>
      <w:r w:rsidR="00826241" w:rsidRPr="00826241">
        <w:rPr>
          <w:rFonts w:cs="Arial"/>
          <w:b/>
          <w:sz w:val="20"/>
          <w:szCs w:val="20"/>
        </w:rPr>
        <w:t>” is defined/</w:t>
      </w:r>
      <w:r w:rsidRPr="00826241">
        <w:rPr>
          <w:rFonts w:cs="Arial"/>
          <w:b/>
          <w:sz w:val="20"/>
          <w:szCs w:val="20"/>
        </w:rPr>
        <w:t>structured in amended Agreement</w:t>
      </w:r>
      <w:r w:rsidR="00826241" w:rsidRPr="00826241">
        <w:rPr>
          <w:rFonts w:cs="Arial"/>
          <w:b/>
          <w:sz w:val="20"/>
          <w:szCs w:val="20"/>
        </w:rPr>
        <w:t>.</w:t>
      </w:r>
    </w:p>
    <w:p w14:paraId="30012AAE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37CF3366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Change 4</w:t>
      </w:r>
    </w:p>
    <w:p w14:paraId="22F38FE5" w14:textId="77777777" w:rsidR="00233286" w:rsidRPr="00E93EC6" w:rsidRDefault="00233286" w:rsidP="00E93EC6">
      <w:pPr>
        <w:ind w:left="720"/>
        <w:rPr>
          <w:rFonts w:cs="Arial"/>
          <w:sz w:val="20"/>
          <w:szCs w:val="20"/>
        </w:rPr>
      </w:pPr>
    </w:p>
    <w:p w14:paraId="6CFC7A9D" w14:textId="63BBFAF5" w:rsidR="00233286" w:rsidRDefault="00233286" w:rsidP="00826241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Change 1-3 its own process</w:t>
      </w:r>
      <w:r w:rsidR="00826241">
        <w:rPr>
          <w:rFonts w:cs="Arial"/>
          <w:sz w:val="20"/>
          <w:szCs w:val="20"/>
        </w:rPr>
        <w:t xml:space="preserve">. </w:t>
      </w:r>
      <w:r w:rsidRPr="00E93EC6">
        <w:rPr>
          <w:rFonts w:cs="Arial"/>
          <w:sz w:val="20"/>
          <w:szCs w:val="20"/>
        </w:rPr>
        <w:t>April meeting updated documented and LGR.</w:t>
      </w:r>
    </w:p>
    <w:p w14:paraId="3D976D1C" w14:textId="7F9436CA" w:rsidR="00826241" w:rsidRPr="00826241" w:rsidRDefault="00826241" w:rsidP="00826241">
      <w:pPr>
        <w:ind w:left="720"/>
        <w:rPr>
          <w:rFonts w:cs="Arial"/>
          <w:b/>
          <w:sz w:val="20"/>
          <w:szCs w:val="20"/>
        </w:rPr>
      </w:pPr>
      <w:r w:rsidRPr="00826241">
        <w:rPr>
          <w:rFonts w:cs="Arial"/>
          <w:b/>
          <w:sz w:val="20"/>
          <w:szCs w:val="20"/>
        </w:rPr>
        <w:t xml:space="preserve">Action item 06 28 2019: PTI to update documentation around update specific Service Level Agreement </w:t>
      </w:r>
      <w:proofErr w:type="gramStart"/>
      <w:r w:rsidRPr="00826241">
        <w:rPr>
          <w:rFonts w:cs="Arial"/>
          <w:b/>
          <w:sz w:val="20"/>
          <w:szCs w:val="20"/>
        </w:rPr>
        <w:t>( the</w:t>
      </w:r>
      <w:proofErr w:type="gramEnd"/>
      <w:r w:rsidRPr="00826241">
        <w:rPr>
          <w:rFonts w:cs="Arial"/>
          <w:b/>
          <w:sz w:val="20"/>
          <w:szCs w:val="20"/>
        </w:rPr>
        <w:t xml:space="preserve"> template) and for LGR</w:t>
      </w:r>
    </w:p>
    <w:p w14:paraId="37BB61D3" w14:textId="77777777" w:rsidR="00233286" w:rsidRPr="00E93EC6" w:rsidRDefault="00233286" w:rsidP="00D01293">
      <w:pPr>
        <w:ind w:left="720"/>
        <w:rPr>
          <w:rFonts w:cs="Arial"/>
          <w:sz w:val="20"/>
          <w:szCs w:val="20"/>
        </w:rPr>
      </w:pPr>
    </w:p>
    <w:p w14:paraId="1BDD84B1" w14:textId="77777777" w:rsidR="0016648D" w:rsidRPr="00E93EC6" w:rsidRDefault="0016648D" w:rsidP="0016648D">
      <w:pPr>
        <w:rPr>
          <w:rFonts w:cs="Arial"/>
          <w:b/>
          <w:sz w:val="20"/>
          <w:szCs w:val="20"/>
        </w:rPr>
      </w:pPr>
    </w:p>
    <w:p w14:paraId="4CE05AE1" w14:textId="37EB93B6" w:rsidR="00D01293" w:rsidRPr="00E93EC6" w:rsidRDefault="00D01293" w:rsidP="0016648D">
      <w:pPr>
        <w:rPr>
          <w:rFonts w:cs="Arial"/>
          <w:b/>
          <w:sz w:val="20"/>
          <w:szCs w:val="20"/>
        </w:rPr>
      </w:pPr>
      <w:r w:rsidRPr="00E93EC6">
        <w:rPr>
          <w:rFonts w:cs="Arial"/>
          <w:b/>
          <w:sz w:val="20"/>
          <w:szCs w:val="20"/>
        </w:rPr>
        <w:t>5</w:t>
      </w:r>
      <w:r w:rsidR="0016648D" w:rsidRPr="00E93EC6">
        <w:rPr>
          <w:rFonts w:cs="Arial"/>
          <w:b/>
          <w:sz w:val="20"/>
          <w:szCs w:val="20"/>
        </w:rPr>
        <w:t xml:space="preserve">. </w:t>
      </w:r>
      <w:r w:rsidRPr="00E93EC6">
        <w:rPr>
          <w:rFonts w:cs="Arial"/>
          <w:b/>
          <w:sz w:val="20"/>
          <w:szCs w:val="20"/>
        </w:rPr>
        <w:t>Review Updates</w:t>
      </w:r>
    </w:p>
    <w:p w14:paraId="3B566649" w14:textId="214CFA94" w:rsidR="00D01293" w:rsidRDefault="00D01293" w:rsidP="00D01293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>a) CSC Effectiveness Review</w:t>
      </w:r>
    </w:p>
    <w:p w14:paraId="466E7D28" w14:textId="5A2D8A4A" w:rsidR="00890F36" w:rsidRP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>4 basic recommendation</w:t>
      </w:r>
      <w:r>
        <w:rPr>
          <w:sz w:val="20"/>
          <w:szCs w:val="20"/>
        </w:rPr>
        <w:t xml:space="preserve"> of which 3 directed at CSC</w:t>
      </w:r>
    </w:p>
    <w:p w14:paraId="673185EE" w14:textId="77777777" w:rsidR="00890F36" w:rsidRDefault="00890F36" w:rsidP="00890F36">
      <w:pPr>
        <w:ind w:left="720"/>
        <w:rPr>
          <w:sz w:val="20"/>
          <w:szCs w:val="20"/>
        </w:rPr>
      </w:pPr>
    </w:p>
    <w:p w14:paraId="17C434C9" w14:textId="1071E46A" w:rsidR="00890F36" w:rsidRDefault="00890F36" w:rsidP="00890F36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Recommendation 1: </w:t>
      </w:r>
      <w:r w:rsidRPr="00890F36">
        <w:rPr>
          <w:sz w:val="20"/>
          <w:szCs w:val="20"/>
        </w:rPr>
        <w:t>Document how CSC deals with individual complaints.</w:t>
      </w:r>
    </w:p>
    <w:p w14:paraId="7C54784B" w14:textId="2C0576C8" w:rsidR="00890F36" w:rsidRPr="00890F36" w:rsidRDefault="00890F36" w:rsidP="00890F36">
      <w:pPr>
        <w:ind w:left="720"/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>Action item 07 282019: Secretariat prepare proposal on how to deal with individual compl</w:t>
      </w:r>
      <w:r w:rsidR="00FE5483">
        <w:rPr>
          <w:b/>
          <w:sz w:val="20"/>
          <w:szCs w:val="20"/>
        </w:rPr>
        <w:t>a</w:t>
      </w:r>
      <w:r w:rsidRPr="00890F36">
        <w:rPr>
          <w:b/>
          <w:sz w:val="20"/>
          <w:szCs w:val="20"/>
        </w:rPr>
        <w:t>ints for discussion by CSC in April</w:t>
      </w:r>
    </w:p>
    <w:p w14:paraId="5D29CC5F" w14:textId="77777777" w:rsidR="00890F36" w:rsidRPr="00890F36" w:rsidRDefault="00890F36" w:rsidP="00890F36">
      <w:pPr>
        <w:ind w:left="720"/>
        <w:rPr>
          <w:sz w:val="20"/>
          <w:szCs w:val="20"/>
        </w:rPr>
      </w:pPr>
    </w:p>
    <w:p w14:paraId="2792520C" w14:textId="328E86A8" w:rsidR="00890F36" w:rsidRP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>3 others are administrative in nature</w:t>
      </w:r>
      <w:r>
        <w:rPr>
          <w:sz w:val="20"/>
          <w:szCs w:val="20"/>
        </w:rPr>
        <w:t>:</w:t>
      </w:r>
    </w:p>
    <w:p w14:paraId="60497F49" w14:textId="20D0B76C" w:rsidR="00890F36" w:rsidRPr="00890F36" w:rsidRDefault="00890F36" w:rsidP="00890F3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90F36">
        <w:rPr>
          <w:sz w:val="20"/>
          <w:szCs w:val="20"/>
        </w:rPr>
        <w:t>Matured group: skill set matrix.</w:t>
      </w:r>
    </w:p>
    <w:p w14:paraId="6A5358F0" w14:textId="77777777" w:rsidR="00890F36" w:rsidRDefault="00890F36" w:rsidP="00890F3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90F36">
        <w:rPr>
          <w:sz w:val="20"/>
          <w:szCs w:val="20"/>
        </w:rPr>
        <w:t>On-boarding for new members</w:t>
      </w:r>
    </w:p>
    <w:p w14:paraId="1214541D" w14:textId="25E8AD76" w:rsidR="00890F36" w:rsidRPr="00890F36" w:rsidRDefault="00890F36" w:rsidP="00890F3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90F36">
        <w:rPr>
          <w:sz w:val="20"/>
          <w:szCs w:val="20"/>
        </w:rPr>
        <w:t>Attendance requirement</w:t>
      </w:r>
    </w:p>
    <w:p w14:paraId="30EBA30B" w14:textId="77777777" w:rsidR="00890F36" w:rsidRPr="00890F36" w:rsidRDefault="00890F36" w:rsidP="00890F36">
      <w:pPr>
        <w:ind w:left="720"/>
        <w:rPr>
          <w:sz w:val="20"/>
          <w:szCs w:val="20"/>
        </w:rPr>
      </w:pPr>
    </w:p>
    <w:p w14:paraId="61F2C149" w14:textId="77777777" w:rsid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>On-Boarding members</w:t>
      </w:r>
    </w:p>
    <w:p w14:paraId="6F79F729" w14:textId="15A89043" w:rsidR="00890F36" w:rsidRPr="00890F36" w:rsidRDefault="00890F36" w:rsidP="00890F36">
      <w:pPr>
        <w:ind w:left="720"/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>Action item 08 28</w:t>
      </w:r>
      <w:r>
        <w:rPr>
          <w:b/>
          <w:sz w:val="20"/>
          <w:szCs w:val="20"/>
        </w:rPr>
        <w:t xml:space="preserve"> </w:t>
      </w:r>
      <w:r w:rsidRPr="00890F36">
        <w:rPr>
          <w:b/>
          <w:sz w:val="20"/>
          <w:szCs w:val="20"/>
        </w:rPr>
        <w:t xml:space="preserve">2019: Secretariat to propose method to provide on-boarding </w:t>
      </w:r>
      <w:r w:rsidR="00FE5483">
        <w:rPr>
          <w:b/>
          <w:sz w:val="20"/>
          <w:szCs w:val="20"/>
        </w:rPr>
        <w:t>for next CSC</w:t>
      </w:r>
      <w:r w:rsidRPr="00890F36">
        <w:rPr>
          <w:b/>
          <w:sz w:val="20"/>
          <w:szCs w:val="20"/>
        </w:rPr>
        <w:t xml:space="preserve"> by </w:t>
      </w:r>
      <w:r w:rsidR="00FE5483">
        <w:rPr>
          <w:b/>
          <w:sz w:val="20"/>
          <w:szCs w:val="20"/>
        </w:rPr>
        <w:t>May</w:t>
      </w:r>
      <w:r w:rsidRPr="00890F36">
        <w:rPr>
          <w:b/>
          <w:sz w:val="20"/>
          <w:szCs w:val="20"/>
        </w:rPr>
        <w:t xml:space="preserve"> meeting</w:t>
      </w:r>
    </w:p>
    <w:p w14:paraId="350BC5DF" w14:textId="77777777" w:rsidR="00890F36" w:rsidRPr="00890F36" w:rsidRDefault="00890F36" w:rsidP="00890F36">
      <w:pPr>
        <w:ind w:left="720"/>
        <w:rPr>
          <w:sz w:val="20"/>
          <w:szCs w:val="20"/>
        </w:rPr>
      </w:pPr>
    </w:p>
    <w:p w14:paraId="3197C227" w14:textId="703A93AC" w:rsidR="00890F36" w:rsidRDefault="00890F36" w:rsidP="00890F36">
      <w:pPr>
        <w:ind w:left="720"/>
        <w:rPr>
          <w:sz w:val="20"/>
          <w:szCs w:val="20"/>
        </w:rPr>
      </w:pPr>
    </w:p>
    <w:p w14:paraId="3FB5F242" w14:textId="77777777" w:rsidR="00890F36" w:rsidRP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>Matured group: skill set matrix.</w:t>
      </w:r>
    </w:p>
    <w:p w14:paraId="124016C3" w14:textId="16AAD468" w:rsidR="00890F36" w:rsidRDefault="00890F36" w:rsidP="00890F36">
      <w:pPr>
        <w:ind w:left="720"/>
        <w:rPr>
          <w:sz w:val="20"/>
          <w:szCs w:val="20"/>
        </w:rPr>
      </w:pPr>
      <w:r>
        <w:rPr>
          <w:sz w:val="20"/>
          <w:szCs w:val="20"/>
        </w:rPr>
        <w:t>Basic material.</w:t>
      </w:r>
    </w:p>
    <w:p w14:paraId="1FB2DE18" w14:textId="392DEADC" w:rsidR="00890F36" w:rsidRP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 xml:space="preserve">ICANN Org: Selection materials </w:t>
      </w:r>
    </w:p>
    <w:p w14:paraId="7307E702" w14:textId="3D216A2B" w:rsidR="00890F36" w:rsidRPr="00890F36" w:rsidRDefault="00890F36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 xml:space="preserve">Qualification Requirement </w:t>
      </w:r>
    </w:p>
    <w:p w14:paraId="11362F2A" w14:textId="77777777" w:rsidR="00890F36" w:rsidRPr="00890F36" w:rsidRDefault="00890F36" w:rsidP="00890F36">
      <w:pPr>
        <w:ind w:left="720"/>
        <w:rPr>
          <w:sz w:val="20"/>
          <w:szCs w:val="20"/>
        </w:rPr>
      </w:pPr>
    </w:p>
    <w:p w14:paraId="23C46F4F" w14:textId="079CD1FE" w:rsidR="00890F36" w:rsidRPr="00890F36" w:rsidRDefault="00890F36" w:rsidP="00890F36">
      <w:pPr>
        <w:ind w:left="720"/>
        <w:rPr>
          <w:b/>
          <w:sz w:val="20"/>
          <w:szCs w:val="20"/>
        </w:rPr>
      </w:pPr>
      <w:r w:rsidRPr="00890F36">
        <w:rPr>
          <w:b/>
          <w:sz w:val="20"/>
          <w:szCs w:val="20"/>
        </w:rPr>
        <w:t xml:space="preserve">Action item 09 28 2019: Staff prepare overview of selection skill set members and Liaisons to date as starting point for discussion for April meeting  </w:t>
      </w:r>
    </w:p>
    <w:p w14:paraId="2135C78D" w14:textId="77777777" w:rsidR="00890F36" w:rsidRDefault="00890F36" w:rsidP="00D01293">
      <w:pPr>
        <w:ind w:left="720"/>
        <w:rPr>
          <w:rFonts w:cs="Arial"/>
          <w:sz w:val="20"/>
          <w:szCs w:val="20"/>
        </w:rPr>
      </w:pPr>
    </w:p>
    <w:p w14:paraId="46C8E9A7" w14:textId="77777777" w:rsidR="00826241" w:rsidRPr="00E93EC6" w:rsidRDefault="00826241" w:rsidP="00D01293">
      <w:pPr>
        <w:ind w:left="720"/>
        <w:rPr>
          <w:rFonts w:cs="Arial"/>
          <w:sz w:val="20"/>
          <w:szCs w:val="20"/>
        </w:rPr>
      </w:pPr>
    </w:p>
    <w:p w14:paraId="1C38454E" w14:textId="24B876D3" w:rsidR="0016648D" w:rsidRDefault="00D01293" w:rsidP="00D01293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b) </w:t>
      </w:r>
      <w:r w:rsidR="0016648D" w:rsidRPr="00E93EC6">
        <w:rPr>
          <w:rFonts w:cs="Arial"/>
          <w:sz w:val="20"/>
          <w:szCs w:val="20"/>
        </w:rPr>
        <w:t>IFRT Update</w:t>
      </w:r>
    </w:p>
    <w:p w14:paraId="451C1843" w14:textId="22B73177" w:rsidR="00826241" w:rsidRPr="00890F36" w:rsidRDefault="00826241" w:rsidP="00890F36">
      <w:pPr>
        <w:ind w:left="720"/>
        <w:rPr>
          <w:sz w:val="20"/>
          <w:szCs w:val="20"/>
        </w:rPr>
      </w:pPr>
      <w:r w:rsidRPr="00890F36">
        <w:rPr>
          <w:sz w:val="20"/>
          <w:szCs w:val="20"/>
        </w:rPr>
        <w:t>ICANN Board to decide on resolution to resolve only pending issue around 3</w:t>
      </w:r>
      <w:r w:rsidRPr="00890F36">
        <w:rPr>
          <w:sz w:val="20"/>
          <w:szCs w:val="20"/>
          <w:vertAlign w:val="superscript"/>
        </w:rPr>
        <w:t>rd</w:t>
      </w:r>
      <w:r w:rsidRPr="00890F36">
        <w:rPr>
          <w:sz w:val="20"/>
          <w:szCs w:val="20"/>
        </w:rPr>
        <w:t xml:space="preserve"> seat </w:t>
      </w:r>
      <w:proofErr w:type="spellStart"/>
      <w:r w:rsidRPr="00890F36">
        <w:rPr>
          <w:sz w:val="20"/>
          <w:szCs w:val="20"/>
        </w:rPr>
        <w:t>ccNSO</w:t>
      </w:r>
      <w:proofErr w:type="spellEnd"/>
      <w:r w:rsidR="00890F36" w:rsidRPr="00890F36">
        <w:rPr>
          <w:sz w:val="20"/>
          <w:szCs w:val="20"/>
        </w:rPr>
        <w:t xml:space="preserve">. </w:t>
      </w:r>
      <w:r w:rsidRPr="00890F36">
        <w:rPr>
          <w:sz w:val="20"/>
          <w:szCs w:val="20"/>
        </w:rPr>
        <w:t>OEC: IFR in their purview</w:t>
      </w:r>
      <w:r w:rsidR="00890F36" w:rsidRPr="00890F36">
        <w:rPr>
          <w:sz w:val="20"/>
          <w:szCs w:val="20"/>
        </w:rPr>
        <w:t>, advised</w:t>
      </w:r>
      <w:r w:rsidRPr="00890F36">
        <w:rPr>
          <w:sz w:val="20"/>
          <w:szCs w:val="20"/>
        </w:rPr>
        <w:t>:</w:t>
      </w:r>
    </w:p>
    <w:p w14:paraId="61DB9249" w14:textId="77777777" w:rsidR="00826241" w:rsidRPr="00890F36" w:rsidRDefault="00826241" w:rsidP="00890F3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890F36">
        <w:rPr>
          <w:sz w:val="20"/>
          <w:szCs w:val="20"/>
        </w:rPr>
        <w:t>Review on hold until all agree to current slate</w:t>
      </w:r>
    </w:p>
    <w:p w14:paraId="3F87F374" w14:textId="77777777" w:rsidR="00826241" w:rsidRPr="00890F36" w:rsidRDefault="00826241" w:rsidP="00890F3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890F36">
        <w:rPr>
          <w:sz w:val="20"/>
          <w:szCs w:val="20"/>
        </w:rPr>
        <w:t>To work on changing IFR Bylaw</w:t>
      </w:r>
    </w:p>
    <w:p w14:paraId="5D93896C" w14:textId="77777777" w:rsidR="00826241" w:rsidRPr="00890F36" w:rsidRDefault="00826241" w:rsidP="00890F36">
      <w:pPr>
        <w:pStyle w:val="ListParagraph"/>
        <w:numPr>
          <w:ilvl w:val="0"/>
          <w:numId w:val="5"/>
        </w:numPr>
        <w:ind w:left="1440"/>
        <w:contextualSpacing/>
        <w:rPr>
          <w:sz w:val="20"/>
          <w:szCs w:val="20"/>
        </w:rPr>
      </w:pPr>
      <w:r w:rsidRPr="00890F36">
        <w:rPr>
          <w:sz w:val="20"/>
          <w:szCs w:val="20"/>
        </w:rPr>
        <w:t xml:space="preserve">Tell </w:t>
      </w:r>
      <w:proofErr w:type="spellStart"/>
      <w:r w:rsidRPr="00890F36">
        <w:rPr>
          <w:sz w:val="20"/>
          <w:szCs w:val="20"/>
        </w:rPr>
        <w:t>ccNSO</w:t>
      </w:r>
      <w:proofErr w:type="spellEnd"/>
      <w:r w:rsidRPr="00890F36">
        <w:rPr>
          <w:sz w:val="20"/>
          <w:szCs w:val="20"/>
        </w:rPr>
        <w:t xml:space="preserve"> to find another member.</w:t>
      </w:r>
    </w:p>
    <w:p w14:paraId="0E6067B2" w14:textId="431F42A8" w:rsidR="00890F36" w:rsidRPr="00890F36" w:rsidRDefault="00890F36" w:rsidP="00890F36">
      <w:pPr>
        <w:pStyle w:val="ListParagraph"/>
        <w:rPr>
          <w:sz w:val="20"/>
          <w:szCs w:val="20"/>
        </w:rPr>
      </w:pPr>
      <w:r w:rsidRPr="00890F36">
        <w:rPr>
          <w:sz w:val="20"/>
          <w:szCs w:val="20"/>
        </w:rPr>
        <w:t>ICANN Org to notify all appointing organisations</w:t>
      </w:r>
    </w:p>
    <w:p w14:paraId="53B3373F" w14:textId="77777777" w:rsidR="00826241" w:rsidRPr="00E93EC6" w:rsidRDefault="00826241" w:rsidP="00D01293">
      <w:pPr>
        <w:ind w:left="720"/>
        <w:rPr>
          <w:rFonts w:cs="Arial"/>
          <w:sz w:val="20"/>
          <w:szCs w:val="20"/>
        </w:rPr>
      </w:pPr>
    </w:p>
    <w:p w14:paraId="65DB9355" w14:textId="33B00D61" w:rsidR="001D0948" w:rsidRPr="00E93EC6" w:rsidRDefault="001D0948" w:rsidP="00D01293">
      <w:pPr>
        <w:ind w:left="720"/>
        <w:rPr>
          <w:rFonts w:cs="Arial"/>
          <w:b/>
          <w:sz w:val="20"/>
          <w:szCs w:val="20"/>
        </w:rPr>
      </w:pPr>
    </w:p>
    <w:p w14:paraId="03FE127E" w14:textId="321CDFDD" w:rsidR="001D0948" w:rsidRPr="00E93EC6" w:rsidRDefault="001D0948" w:rsidP="001D0948">
      <w:pPr>
        <w:rPr>
          <w:rFonts w:cs="Arial"/>
          <w:b/>
          <w:sz w:val="20"/>
          <w:szCs w:val="20"/>
        </w:rPr>
      </w:pPr>
      <w:r w:rsidRPr="00E93EC6">
        <w:rPr>
          <w:rFonts w:cs="Arial"/>
          <w:b/>
          <w:sz w:val="20"/>
          <w:szCs w:val="20"/>
        </w:rPr>
        <w:t>6. Kobe Meetings and CSC Member Participation</w:t>
      </w:r>
    </w:p>
    <w:p w14:paraId="093F2946" w14:textId="737B27D0" w:rsidR="001D0948" w:rsidRPr="00E93EC6" w:rsidRDefault="009E10A5" w:rsidP="001D0948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a) </w:t>
      </w:r>
      <w:proofErr w:type="spellStart"/>
      <w:r w:rsidR="001D0948" w:rsidRPr="00E93EC6">
        <w:rPr>
          <w:rFonts w:cs="Arial"/>
          <w:sz w:val="20"/>
          <w:szCs w:val="20"/>
        </w:rPr>
        <w:t>ccNSO</w:t>
      </w:r>
      <w:proofErr w:type="spellEnd"/>
      <w:r w:rsidR="001D0948" w:rsidRPr="00E93EC6">
        <w:rPr>
          <w:rFonts w:cs="Arial"/>
          <w:sz w:val="20"/>
          <w:szCs w:val="20"/>
        </w:rPr>
        <w:t xml:space="preserve"> – March 12 – 15:15</w:t>
      </w:r>
    </w:p>
    <w:p w14:paraId="64422284" w14:textId="73949AAD" w:rsidR="001D0948" w:rsidRPr="00E93EC6" w:rsidRDefault="009E10A5" w:rsidP="001D0948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b) </w:t>
      </w:r>
      <w:proofErr w:type="spellStart"/>
      <w:r w:rsidR="001D0948" w:rsidRPr="00E93EC6">
        <w:rPr>
          <w:rFonts w:cs="Arial"/>
          <w:sz w:val="20"/>
          <w:szCs w:val="20"/>
        </w:rPr>
        <w:t>RySG</w:t>
      </w:r>
      <w:proofErr w:type="spellEnd"/>
      <w:r w:rsidR="001D0948" w:rsidRPr="00E93EC6">
        <w:rPr>
          <w:rFonts w:cs="Arial"/>
          <w:sz w:val="20"/>
          <w:szCs w:val="20"/>
        </w:rPr>
        <w:t xml:space="preserve"> – March 12</w:t>
      </w:r>
    </w:p>
    <w:p w14:paraId="49E43888" w14:textId="0592ECCC" w:rsidR="001D0948" w:rsidRPr="00E93EC6" w:rsidRDefault="009E10A5" w:rsidP="001D0948">
      <w:pPr>
        <w:ind w:left="720"/>
        <w:rPr>
          <w:rFonts w:cs="Arial"/>
          <w:sz w:val="20"/>
          <w:szCs w:val="20"/>
        </w:rPr>
      </w:pPr>
      <w:r w:rsidRPr="00E93EC6">
        <w:rPr>
          <w:rFonts w:cs="Arial"/>
          <w:sz w:val="20"/>
          <w:szCs w:val="20"/>
        </w:rPr>
        <w:t xml:space="preserve">c) </w:t>
      </w:r>
      <w:r w:rsidR="001D0948" w:rsidRPr="00E93EC6">
        <w:rPr>
          <w:rFonts w:cs="Arial"/>
          <w:sz w:val="20"/>
          <w:szCs w:val="20"/>
        </w:rPr>
        <w:t>ICANN Board Tech Committee – March 13, 15:00 – 15:45</w:t>
      </w:r>
    </w:p>
    <w:p w14:paraId="35C7945C" w14:textId="77777777" w:rsidR="0016648D" w:rsidRPr="00E93EC6" w:rsidRDefault="0016648D" w:rsidP="0016648D">
      <w:pPr>
        <w:rPr>
          <w:rFonts w:cs="Arial"/>
          <w:b/>
          <w:sz w:val="20"/>
          <w:szCs w:val="20"/>
        </w:rPr>
      </w:pPr>
    </w:p>
    <w:p w14:paraId="44934ACA" w14:textId="689EAC67" w:rsidR="0016648D" w:rsidRPr="00E93EC6" w:rsidRDefault="001D0948" w:rsidP="0016648D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 w:rsidRPr="00E93EC6">
        <w:rPr>
          <w:rFonts w:cs="Arial"/>
          <w:b/>
          <w:bCs/>
          <w:color w:val="000000"/>
          <w:sz w:val="20"/>
          <w:szCs w:val="20"/>
        </w:rPr>
        <w:t>7</w:t>
      </w:r>
      <w:r w:rsidR="0016648D" w:rsidRPr="00E93EC6">
        <w:rPr>
          <w:rFonts w:cs="Arial"/>
          <w:b/>
          <w:bCs/>
          <w:color w:val="000000"/>
          <w:sz w:val="20"/>
          <w:szCs w:val="20"/>
        </w:rPr>
        <w:t>. Next Meeting: 15 April 2019, 19:00-20:30 UTC</w:t>
      </w:r>
    </w:p>
    <w:p w14:paraId="54667195" w14:textId="33D7347C" w:rsidR="0016648D" w:rsidRDefault="001D0948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 w:rsidRPr="00E93EC6">
        <w:rPr>
          <w:rFonts w:cs="Arial"/>
          <w:b/>
          <w:bCs/>
          <w:color w:val="000000"/>
          <w:sz w:val="20"/>
          <w:szCs w:val="20"/>
        </w:rPr>
        <w:t>8</w:t>
      </w:r>
      <w:r w:rsidR="0016648D" w:rsidRPr="00E93EC6">
        <w:rPr>
          <w:rFonts w:cs="Arial"/>
          <w:b/>
          <w:bCs/>
          <w:color w:val="000000"/>
          <w:sz w:val="20"/>
          <w:szCs w:val="20"/>
        </w:rPr>
        <w:t>. AOB</w:t>
      </w:r>
    </w:p>
    <w:p w14:paraId="62054CAA" w14:textId="3DF7B858" w:rsidR="00890F36" w:rsidRPr="00890F36" w:rsidRDefault="00890F36" w:rsidP="001D0948">
      <w:pPr>
        <w:spacing w:after="200" w:line="276" w:lineRule="auto"/>
        <w:rPr>
          <w:rFonts w:cs="Arial"/>
          <w:bCs/>
          <w:color w:val="000000"/>
          <w:sz w:val="20"/>
          <w:szCs w:val="20"/>
        </w:rPr>
      </w:pPr>
      <w:r w:rsidRPr="00890F36">
        <w:rPr>
          <w:rFonts w:cs="Arial"/>
          <w:bCs/>
          <w:color w:val="000000"/>
          <w:sz w:val="20"/>
          <w:szCs w:val="20"/>
        </w:rPr>
        <w:t>ALAC liaison is stepping down. New one to be appointed by ALAC</w:t>
      </w:r>
    </w:p>
    <w:p w14:paraId="79205317" w14:textId="2C298F85" w:rsidR="0016648D" w:rsidRPr="00E93EC6" w:rsidRDefault="001D0948" w:rsidP="0016648D">
      <w:pPr>
        <w:spacing w:after="200" w:line="276" w:lineRule="auto"/>
        <w:rPr>
          <w:rFonts w:cs="Arial"/>
          <w:b/>
          <w:sz w:val="20"/>
          <w:szCs w:val="20"/>
        </w:rPr>
      </w:pPr>
      <w:r w:rsidRPr="00E93EC6">
        <w:rPr>
          <w:rFonts w:cs="Arial"/>
          <w:b/>
          <w:bCs/>
          <w:color w:val="000000"/>
          <w:sz w:val="20"/>
          <w:szCs w:val="20"/>
        </w:rPr>
        <w:t>9</w:t>
      </w:r>
      <w:r w:rsidR="0016648D" w:rsidRPr="00E93EC6">
        <w:rPr>
          <w:rFonts w:cs="Arial"/>
          <w:b/>
          <w:bCs/>
          <w:color w:val="000000"/>
          <w:sz w:val="20"/>
          <w:szCs w:val="20"/>
        </w:rPr>
        <w:t>. Adjourn</w:t>
      </w:r>
    </w:p>
    <w:p w14:paraId="41536C49" w14:textId="77777777" w:rsidR="00721CF1" w:rsidRPr="00E93EC6" w:rsidRDefault="00721CF1">
      <w:pPr>
        <w:rPr>
          <w:rFonts w:cs="Arial"/>
          <w:sz w:val="20"/>
          <w:szCs w:val="20"/>
        </w:rPr>
      </w:pPr>
    </w:p>
    <w:sectPr w:rsidR="00721CF1" w:rsidRPr="00E93EC6" w:rsidSect="00B8767F">
      <w:headerReference w:type="default" r:id="rId7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F6DD" w14:textId="77777777" w:rsidR="00A45813" w:rsidRDefault="00A45813">
      <w:r>
        <w:separator/>
      </w:r>
    </w:p>
  </w:endnote>
  <w:endnote w:type="continuationSeparator" w:id="0">
    <w:p w14:paraId="6D4D26D2" w14:textId="77777777" w:rsidR="00A45813" w:rsidRDefault="00A4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9D6CF" w14:textId="77777777" w:rsidR="00A45813" w:rsidRDefault="00A45813">
      <w:r>
        <w:separator/>
      </w:r>
    </w:p>
  </w:footnote>
  <w:footnote w:type="continuationSeparator" w:id="0">
    <w:p w14:paraId="59F94571" w14:textId="77777777" w:rsidR="00A45813" w:rsidRDefault="00A4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A45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1F5"/>
    <w:multiLevelType w:val="hybridMultilevel"/>
    <w:tmpl w:val="31804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B05BC"/>
    <w:multiLevelType w:val="hybridMultilevel"/>
    <w:tmpl w:val="A116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2212"/>
    <w:multiLevelType w:val="hybridMultilevel"/>
    <w:tmpl w:val="04B4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B56D1"/>
    <w:multiLevelType w:val="hybridMultilevel"/>
    <w:tmpl w:val="F694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43356"/>
    <w:multiLevelType w:val="hybridMultilevel"/>
    <w:tmpl w:val="F4F01DD2"/>
    <w:lvl w:ilvl="0" w:tplc="0D8046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16648D"/>
    <w:rsid w:val="00187DC0"/>
    <w:rsid w:val="001D0948"/>
    <w:rsid w:val="00233286"/>
    <w:rsid w:val="002E57E8"/>
    <w:rsid w:val="0042543F"/>
    <w:rsid w:val="004B600B"/>
    <w:rsid w:val="006D225F"/>
    <w:rsid w:val="00721CF1"/>
    <w:rsid w:val="00780C88"/>
    <w:rsid w:val="007A081C"/>
    <w:rsid w:val="007D57B6"/>
    <w:rsid w:val="007E7A21"/>
    <w:rsid w:val="00826241"/>
    <w:rsid w:val="00890F36"/>
    <w:rsid w:val="00892DF2"/>
    <w:rsid w:val="00994579"/>
    <w:rsid w:val="009E10A5"/>
    <w:rsid w:val="00A45813"/>
    <w:rsid w:val="00AB507F"/>
    <w:rsid w:val="00AC71A4"/>
    <w:rsid w:val="00B02C6C"/>
    <w:rsid w:val="00D01293"/>
    <w:rsid w:val="00E16722"/>
    <w:rsid w:val="00E93EC6"/>
    <w:rsid w:val="00EA3985"/>
    <w:rsid w:val="00F21EA0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Ria Otanes</cp:lastModifiedBy>
  <cp:revision>3</cp:revision>
  <dcterms:created xsi:type="dcterms:W3CDTF">2019-04-02T12:14:00Z</dcterms:created>
  <dcterms:modified xsi:type="dcterms:W3CDTF">2019-04-02T13:18:00Z</dcterms:modified>
</cp:coreProperties>
</file>