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291F183E" w14:textId="2A005641" w:rsidR="003437D6" w:rsidRPr="0054624D" w:rsidRDefault="000F2649" w:rsidP="007B27F6">
      <w:pPr>
        <w:rPr>
          <w:rFonts w:asciiTheme="majorBidi" w:eastAsia="Times New Roman" w:hAnsiTheme="majorBidi" w:cstheme="majorBidi"/>
          <w:color w:val="333333"/>
          <w:sz w:val="24"/>
          <w:szCs w:val="24"/>
        </w:rPr>
      </w:pPr>
      <w:commentRangeStart w:id="1"/>
      <w:ins w:id="2" w:author="Sarmad Hussain" w:date="2017-08-10T11:44:00Z">
        <w:r>
          <w:rPr>
            <w:rFonts w:asciiTheme="majorBidi" w:eastAsia="Times New Roman" w:hAnsiTheme="majorBidi" w:cstheme="majorBidi"/>
            <w:color w:val="333333"/>
            <w:sz w:val="24"/>
            <w:szCs w:val="24"/>
          </w:rPr>
          <w:t xml:space="preserve"> </w:t>
        </w:r>
        <w:commentRangeEnd w:id="1"/>
        <w:r>
          <w:rPr>
            <w:rStyle w:val="CommentReference"/>
          </w:rPr>
          <w:commentReference w:id="1"/>
        </w:r>
      </w:ins>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77777777" w:rsidR="00BE4084" w:rsidRPr="0054624D"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3EF940D1"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The excepted registrations themselves are, however, not part of this documentation. At the end of the transitional period,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00F1F218" w:rsidR="00955613" w:rsidRDefault="00955613" w:rsidP="00381B0D">
      <w:pPr>
        <w:pStyle w:val="ListParagraph"/>
        <w:numPr>
          <w:ilvl w:val="0"/>
          <w:numId w:val="14"/>
        </w:numPr>
        <w:rPr>
          <w:ins w:id="3" w:author="Sarmad Hussain" w:date="2017-08-10T11:54:00Z"/>
          <w:rFonts w:asciiTheme="majorBidi" w:hAnsiTheme="majorBidi" w:cstheme="majorBidi"/>
          <w:sz w:val="24"/>
          <w:szCs w:val="24"/>
        </w:rPr>
      </w:pPr>
      <w:r w:rsidRPr="0054624D">
        <w:rPr>
          <w:rFonts w:asciiTheme="majorBidi" w:hAnsiTheme="majorBidi" w:cstheme="majorBidi"/>
          <w:sz w:val="24"/>
          <w:szCs w:val="24"/>
        </w:rPr>
        <w:t xml:space="preserve">No label containing hyphens in the third and fourth positions </w:t>
      </w:r>
      <w:r w:rsidR="00D37F2E" w:rsidRPr="0054624D">
        <w:rPr>
          <w:rFonts w:asciiTheme="majorBidi" w:hAnsiTheme="majorBidi" w:cstheme="majorBidi"/>
          <w:sz w:val="24"/>
          <w:szCs w:val="24"/>
        </w:rPr>
        <w:t xml:space="preserve">must </w:t>
      </w:r>
      <w:r w:rsidRPr="0054624D">
        <w:rPr>
          <w:rFonts w:asciiTheme="majorBidi" w:hAnsiTheme="majorBidi" w:cstheme="majorBidi"/>
          <w:sz w:val="24"/>
          <w:szCs w:val="24"/>
        </w:rPr>
        <w:t xml:space="preserve">be registered unless it is a valid A-label, with reservation for transitional action. Hyphens in </w:t>
      </w:r>
      <w:commentRangeStart w:id="4"/>
      <w:ins w:id="5" w:author="Sarmad Hussain" w:date="2017-06-14T18:26:00Z">
        <w:r w:rsidR="0097388B">
          <w:rPr>
            <w:rFonts w:asciiTheme="majorBidi" w:hAnsiTheme="majorBidi" w:cstheme="majorBidi"/>
            <w:sz w:val="24"/>
            <w:szCs w:val="24"/>
          </w:rPr>
          <w:t xml:space="preserve">both </w:t>
        </w:r>
      </w:ins>
      <w:commentRangeEnd w:id="4"/>
      <w:ins w:id="6" w:author="Sarmad Hussain" w:date="2017-06-14T18:27:00Z">
        <w:r w:rsidR="0097388B">
          <w:rPr>
            <w:rStyle w:val="CommentReference"/>
          </w:rPr>
          <w:commentReference w:id="4"/>
        </w:r>
      </w:ins>
      <w:r w:rsidRPr="0054624D">
        <w:rPr>
          <w:rFonts w:asciiTheme="majorBidi" w:hAnsiTheme="majorBidi" w:cstheme="majorBidi"/>
          <w:sz w:val="24"/>
          <w:szCs w:val="24"/>
        </w:rPr>
        <w:t xml:space="preserve">these positions </w:t>
      </w:r>
      <w:r w:rsidRPr="0054624D">
        <w:rPr>
          <w:rFonts w:asciiTheme="majorBidi" w:hAnsiTheme="majorBidi" w:cstheme="majorBidi"/>
          <w:sz w:val="24"/>
          <w:szCs w:val="24"/>
        </w:rPr>
        <w:lastRenderedPageBreak/>
        <w:t>are explicitly reserved to indicate encoding schemes, of which IDNA is only one instantiation. These guidelines are not intended to assist with any other instantiations.</w:t>
      </w:r>
    </w:p>
    <w:p w14:paraId="484A7DEE" w14:textId="77777777" w:rsidR="008F7750" w:rsidRPr="008F7750" w:rsidRDefault="008F7750" w:rsidP="008F7750">
      <w:pPr>
        <w:pStyle w:val="ListParagraph"/>
        <w:rPr>
          <w:ins w:id="7" w:author="Sarmad Hussain" w:date="2017-08-10T11:54:00Z"/>
          <w:rFonts w:asciiTheme="majorBidi" w:hAnsiTheme="majorBidi" w:cstheme="majorBidi"/>
          <w:sz w:val="24"/>
          <w:szCs w:val="24"/>
        </w:rPr>
      </w:pPr>
    </w:p>
    <w:p w14:paraId="3C2EE897" w14:textId="77777777" w:rsidR="008F7750" w:rsidRDefault="008F7750" w:rsidP="008F7750">
      <w:pPr>
        <w:pStyle w:val="ListParagraph"/>
        <w:numPr>
          <w:ilvl w:val="0"/>
          <w:numId w:val="14"/>
        </w:numPr>
        <w:rPr>
          <w:ins w:id="8" w:author="Sarmad Hussain" w:date="2017-08-10T11:55:00Z"/>
          <w:rFonts w:asciiTheme="majorBidi" w:hAnsiTheme="majorBidi" w:cstheme="majorBidi"/>
          <w:sz w:val="24"/>
          <w:szCs w:val="24"/>
        </w:rPr>
      </w:pPr>
      <w:ins w:id="9" w:author="Sarmad Hussain" w:date="2017-08-10T11:54:00Z">
        <w:r w:rsidRPr="008F7750">
          <w:rPr>
            <w:rFonts w:asciiTheme="majorBidi" w:hAnsiTheme="majorBidi" w:cstheme="majorBidi"/>
            <w:sz w:val="24"/>
            <w:szCs w:val="24"/>
          </w:rPr>
          <w:t>TLD registries with pre-existing domain names that do not conform to these guidelines should make clear in their registration policy whether registered domain names or currently activated labels, which do not conform to these guidelines, will continue to be published in the TLD zone file. Include any timelines related to resolution of such transitional matters.</w:t>
        </w:r>
      </w:ins>
    </w:p>
    <w:p w14:paraId="7633BCA9" w14:textId="77777777" w:rsidR="008F7750" w:rsidRPr="008F7750" w:rsidRDefault="008F7750" w:rsidP="008F7750">
      <w:pPr>
        <w:pStyle w:val="ListParagraph"/>
        <w:rPr>
          <w:ins w:id="10" w:author="Sarmad Hussain" w:date="2017-08-10T11:55:00Z"/>
          <w:rFonts w:asciiTheme="majorBidi" w:hAnsiTheme="majorBidi" w:cstheme="majorBidi"/>
          <w:sz w:val="24"/>
          <w:szCs w:val="24"/>
        </w:rPr>
      </w:pPr>
    </w:p>
    <w:p w14:paraId="5EA83676" w14:textId="695930FC" w:rsidR="008F7750" w:rsidRDefault="008F7750" w:rsidP="008F7750">
      <w:pPr>
        <w:pStyle w:val="ListParagraph"/>
        <w:numPr>
          <w:ilvl w:val="1"/>
          <w:numId w:val="14"/>
        </w:numPr>
        <w:rPr>
          <w:ins w:id="11" w:author="Sarmad Hussain" w:date="2017-08-10T11:55:00Z"/>
          <w:rFonts w:asciiTheme="majorBidi" w:hAnsiTheme="majorBidi" w:cstheme="majorBidi"/>
          <w:sz w:val="24"/>
          <w:szCs w:val="24"/>
        </w:rPr>
      </w:pPr>
      <w:ins w:id="12" w:author="Sarmad Hussain" w:date="2017-08-10T11:54:00Z">
        <w:r w:rsidRPr="008F7750">
          <w:rPr>
            <w:rFonts w:asciiTheme="majorBidi" w:hAnsiTheme="majorBidi" w:cstheme="majorBidi"/>
            <w:sz w:val="24"/>
            <w:szCs w:val="24"/>
          </w:rPr>
          <w:t xml:space="preserve">Registries should publish any such updated policies or guidance at </w:t>
        </w:r>
        <w:proofErr w:type="spellStart"/>
        <w:r w:rsidRPr="008F7750">
          <w:rPr>
            <w:rFonts w:asciiTheme="majorBidi" w:hAnsiTheme="majorBidi" w:cstheme="majorBidi"/>
            <w:sz w:val="24"/>
            <w:szCs w:val="24"/>
          </w:rPr>
          <w:t>at</w:t>
        </w:r>
        <w:proofErr w:type="spellEnd"/>
        <w:r w:rsidRPr="008F7750">
          <w:rPr>
            <w:rFonts w:asciiTheme="majorBidi" w:hAnsiTheme="majorBidi" w:cstheme="majorBidi"/>
            <w:sz w:val="24"/>
            <w:szCs w:val="24"/>
          </w:rPr>
          <w:t xml:space="preserve"> </w:t>
        </w:r>
        <w:proofErr w:type="spellStart"/>
        <w:r w:rsidRPr="008F7750">
          <w:rPr>
            <w:rFonts w:asciiTheme="majorBidi" w:hAnsiTheme="majorBidi" w:cstheme="majorBidi"/>
            <w:sz w:val="24"/>
            <w:szCs w:val="24"/>
          </w:rPr>
          <w:t>publically</w:t>
        </w:r>
        <w:proofErr w:type="spellEnd"/>
        <w:r w:rsidRPr="008F7750">
          <w:rPr>
            <w:rFonts w:asciiTheme="majorBidi" w:hAnsiTheme="majorBidi" w:cstheme="majorBidi"/>
            <w:sz w:val="24"/>
            <w:szCs w:val="24"/>
          </w:rPr>
          <w:t xml:space="preserve"> accessible location on the TLD Registry’s website. </w:t>
        </w:r>
      </w:ins>
    </w:p>
    <w:p w14:paraId="1DB92BBC" w14:textId="77777777" w:rsidR="008F7750" w:rsidRDefault="008F7750" w:rsidP="008F7750">
      <w:pPr>
        <w:pStyle w:val="ListParagraph"/>
        <w:ind w:left="1440"/>
        <w:rPr>
          <w:ins w:id="13" w:author="Sarmad Hussain" w:date="2017-08-10T11:55:00Z"/>
          <w:rFonts w:asciiTheme="majorBidi" w:hAnsiTheme="majorBidi" w:cstheme="majorBidi"/>
          <w:sz w:val="24"/>
          <w:szCs w:val="24"/>
        </w:rPr>
      </w:pPr>
    </w:p>
    <w:p w14:paraId="5CE13F69" w14:textId="19AEE4FD" w:rsidR="008F7750" w:rsidDel="00282E42" w:rsidRDefault="008F7750" w:rsidP="008F7750">
      <w:pPr>
        <w:pStyle w:val="ListParagraph"/>
        <w:numPr>
          <w:ilvl w:val="1"/>
          <w:numId w:val="14"/>
        </w:numPr>
        <w:rPr>
          <w:del w:id="14" w:author="Sarmad Hussain" w:date="2017-08-10T12:02:00Z"/>
          <w:rFonts w:asciiTheme="majorBidi" w:hAnsiTheme="majorBidi" w:cstheme="majorBidi"/>
          <w:sz w:val="24"/>
          <w:szCs w:val="24"/>
        </w:rPr>
      </w:pPr>
      <w:ins w:id="15" w:author="Sarmad Hussain" w:date="2017-08-10T11:54:00Z">
        <w:r w:rsidRPr="008F7750">
          <w:rPr>
            <w:rFonts w:asciiTheme="majorBidi" w:hAnsiTheme="majorBidi" w:cstheme="majorBidi"/>
            <w:sz w:val="24"/>
            <w:szCs w:val="24"/>
          </w:rPr>
          <w:t>The registrant of a domain name that is no longer supported by IDNA 2008 should be notified that there may be unanticipated consequences for a user attempting to reach it, and such domain names should be replaced, held, or deleted at registry initiative.</w:t>
        </w:r>
      </w:ins>
    </w:p>
    <w:p w14:paraId="4837D9ED" w14:textId="77777777" w:rsidR="00282E42" w:rsidRPr="00282E42" w:rsidRDefault="00282E42" w:rsidP="00282E42">
      <w:pPr>
        <w:pStyle w:val="ListParagraph"/>
        <w:rPr>
          <w:ins w:id="16" w:author="Sarmad Hussain" w:date="2017-08-10T12:14:00Z"/>
          <w:rFonts w:asciiTheme="majorBidi" w:hAnsiTheme="majorBidi" w:cstheme="majorBidi"/>
          <w:sz w:val="24"/>
          <w:szCs w:val="24"/>
        </w:rPr>
      </w:pPr>
    </w:p>
    <w:p w14:paraId="659380BF" w14:textId="77777777" w:rsidR="00282E42" w:rsidRPr="008F7750" w:rsidRDefault="00282E42" w:rsidP="00282E42">
      <w:pPr>
        <w:pStyle w:val="ListParagraph"/>
        <w:ind w:left="1440"/>
        <w:rPr>
          <w:ins w:id="17" w:author="Sarmad Hussain" w:date="2017-08-10T12:14:00Z"/>
          <w:rFonts w:asciiTheme="majorBidi" w:hAnsiTheme="majorBidi" w:cstheme="majorBidi"/>
          <w:sz w:val="24"/>
          <w:szCs w:val="24"/>
        </w:rPr>
      </w:pPr>
    </w:p>
    <w:p w14:paraId="5A1DC9DC" w14:textId="3202910B" w:rsidR="00D12FB2" w:rsidRPr="00282E42" w:rsidDel="008F7750" w:rsidRDefault="00D12FB2" w:rsidP="00282E42">
      <w:pPr>
        <w:rPr>
          <w:del w:id="18" w:author="Sarmad Hussain" w:date="2017-08-10T11:54:00Z"/>
        </w:rPr>
        <w:pPrChange w:id="19" w:author="Sarmad Hussain" w:date="2017-08-10T12:15:00Z">
          <w:pPr>
            <w:pStyle w:val="ListParagraph"/>
            <w:numPr>
              <w:numId w:val="14"/>
            </w:numPr>
            <w:ind w:hanging="360"/>
          </w:pPr>
        </w:pPrChange>
      </w:pPr>
      <w:commentRangeStart w:id="20"/>
      <w:del w:id="21" w:author="Sarmad Hussain" w:date="2017-08-10T11:54:00Z">
        <w:r w:rsidRPr="00130492" w:rsidDel="008F7750">
          <w:delText>TLD</w:delText>
        </w:r>
        <w:commentRangeEnd w:id="20"/>
        <w:r w:rsidR="007C1C22" w:rsidDel="008F7750">
          <w:rPr>
            <w:rStyle w:val="CommentReference"/>
          </w:rPr>
          <w:commentReference w:id="20"/>
        </w:r>
        <w:r w:rsidRPr="00130492" w:rsidDel="008F7750">
          <w:delText xml:space="preserve"> </w:delText>
        </w:r>
        <w:r w:rsidR="00E01398" w:rsidRPr="00130492" w:rsidDel="008F7750">
          <w:delText xml:space="preserve">registries </w:delText>
        </w:r>
        <w:r w:rsidRPr="00130492" w:rsidDel="008F7750">
          <w:delText xml:space="preserve">with </w:delText>
        </w:r>
        <w:r w:rsidR="005F1AA1" w:rsidRPr="00130492" w:rsidDel="008F7750">
          <w:delText>pre-existing</w:delText>
        </w:r>
        <w:r w:rsidRPr="00130492" w:rsidDel="008F7750">
          <w:delText xml:space="preserve"> domain</w:delText>
        </w:r>
        <w:r w:rsidR="00D07930" w:rsidRPr="00130492" w:rsidDel="008F7750">
          <w:delText xml:space="preserve"> name</w:delText>
        </w:r>
        <w:r w:rsidRPr="00DD045A" w:rsidDel="008F7750">
          <w:delText xml:space="preserve">s that do not conform to these guidelines should take the following actions to reduce disruption to </w:delText>
        </w:r>
        <w:r w:rsidR="00E01398" w:rsidRPr="00282E42" w:rsidDel="008F7750">
          <w:delText xml:space="preserve">registrants </w:delText>
        </w:r>
        <w:r w:rsidRPr="00282E42" w:rsidDel="008F7750">
          <w:delText>and Internet consumers:</w:delText>
        </w:r>
      </w:del>
    </w:p>
    <w:p w14:paraId="43D5F0FC" w14:textId="3A7CD004" w:rsidR="00D12FB2" w:rsidRPr="0054624D" w:rsidDel="008F7750" w:rsidRDefault="00D12FB2" w:rsidP="00282E42">
      <w:pPr>
        <w:rPr>
          <w:del w:id="22" w:author="Sarmad Hussain" w:date="2017-08-10T11:54:00Z"/>
        </w:rPr>
        <w:pPrChange w:id="23" w:author="Sarmad Hussain" w:date="2017-08-10T12:15:00Z">
          <w:pPr>
            <w:pStyle w:val="ListParagraph"/>
            <w:numPr>
              <w:ilvl w:val="1"/>
              <w:numId w:val="23"/>
            </w:numPr>
            <w:ind w:left="900" w:hanging="270"/>
          </w:pPr>
        </w:pPrChange>
      </w:pPr>
      <w:del w:id="24" w:author="Sarmad Hussain" w:date="2017-08-10T11:54:00Z">
        <w:r w:rsidRPr="0054624D" w:rsidDel="008F7750">
          <w:delText xml:space="preserve">Make clear in their registration policy whether registered </w:delText>
        </w:r>
        <w:r w:rsidR="0083061A" w:rsidRPr="0054624D" w:rsidDel="008F7750">
          <w:delText xml:space="preserve">domain </w:delText>
        </w:r>
        <w:r w:rsidRPr="0054624D" w:rsidDel="008F7750">
          <w:delText xml:space="preserve">names or currently activated labels, which do not conform to the </w:delText>
        </w:r>
        <w:r w:rsidR="00BB6A7B" w:rsidRPr="0054624D" w:rsidDel="008F7750">
          <w:delText>guidelines,</w:delText>
        </w:r>
        <w:r w:rsidRPr="0054624D" w:rsidDel="008F7750">
          <w:delText xml:space="preserve"> </w:delText>
        </w:r>
        <w:r w:rsidR="009F140C" w:rsidRPr="0054624D" w:rsidDel="008F7750">
          <w:delText xml:space="preserve">will </w:delText>
        </w:r>
        <w:r w:rsidRPr="0054624D" w:rsidDel="008F7750">
          <w:delText>continue to be published in the TLD zone file.</w:delText>
        </w:r>
      </w:del>
    </w:p>
    <w:p w14:paraId="018ADB40" w14:textId="291FFF10" w:rsidR="00D12FB2" w:rsidRPr="0054624D" w:rsidDel="008F7750" w:rsidRDefault="00D12FB2" w:rsidP="00282E42">
      <w:pPr>
        <w:rPr>
          <w:del w:id="25" w:author="Sarmad Hussain" w:date="2017-08-10T11:54:00Z"/>
        </w:rPr>
        <w:pPrChange w:id="26" w:author="Sarmad Hussain" w:date="2017-08-10T12:15:00Z">
          <w:pPr>
            <w:pStyle w:val="ListParagraph"/>
            <w:numPr>
              <w:ilvl w:val="1"/>
              <w:numId w:val="23"/>
            </w:numPr>
            <w:ind w:left="900" w:hanging="270"/>
          </w:pPr>
        </w:pPrChange>
      </w:pPr>
      <w:del w:id="27" w:author="Sarmad Hussain" w:date="2017-08-10T11:54:00Z">
        <w:r w:rsidRPr="0054624D" w:rsidDel="008F7750">
          <w:delText>In cases where non-conforming registered domain</w:delText>
        </w:r>
        <w:r w:rsidR="00D07930" w:rsidRPr="0054624D" w:rsidDel="008F7750">
          <w:delText xml:space="preserve"> name</w:delText>
        </w:r>
        <w:r w:rsidRPr="0054624D" w:rsidDel="008F7750">
          <w:delText xml:space="preserve">s </w:delText>
        </w:r>
        <w:r w:rsidR="009F140C" w:rsidRPr="0054624D" w:rsidDel="008F7750">
          <w:delText xml:space="preserve">will </w:delText>
        </w:r>
        <w:r w:rsidRPr="0054624D" w:rsidDel="008F7750">
          <w:delText>continue to be published in the zone file, make clear any additional restrictions placed on usage.</w:delText>
        </w:r>
      </w:del>
    </w:p>
    <w:p w14:paraId="4709E8B6" w14:textId="602F9981" w:rsidR="00D12FB2" w:rsidRPr="0054624D" w:rsidDel="008F7750" w:rsidRDefault="00D12FB2" w:rsidP="00282E42">
      <w:pPr>
        <w:rPr>
          <w:del w:id="28" w:author="Sarmad Hussain" w:date="2017-08-10T11:54:00Z"/>
        </w:rPr>
        <w:pPrChange w:id="29" w:author="Sarmad Hussain" w:date="2017-08-10T12:15:00Z">
          <w:pPr>
            <w:pStyle w:val="ListParagraph"/>
            <w:numPr>
              <w:ilvl w:val="2"/>
              <w:numId w:val="23"/>
            </w:numPr>
            <w:ind w:left="1620" w:hanging="360"/>
          </w:pPr>
        </w:pPrChange>
      </w:pPr>
      <w:del w:id="30" w:author="Sarmad Hussain" w:date="2017-08-10T11:54:00Z">
        <w:r w:rsidRPr="0054624D" w:rsidDel="008F7750">
          <w:delText>Include restrictions that may influence the lifecycle of the domain</w:delText>
        </w:r>
        <w:r w:rsidR="00D07930" w:rsidRPr="0054624D" w:rsidDel="008F7750">
          <w:delText xml:space="preserve"> name</w:delText>
        </w:r>
        <w:r w:rsidRPr="0054624D" w:rsidDel="008F7750">
          <w:delText>, such as restrictions on renewals, transfers and change of registrant</w:delText>
        </w:r>
      </w:del>
    </w:p>
    <w:p w14:paraId="62316C60" w14:textId="46415A47" w:rsidR="00D12FB2" w:rsidRPr="0054624D" w:rsidDel="008F7750" w:rsidRDefault="00D12FB2" w:rsidP="00282E42">
      <w:pPr>
        <w:rPr>
          <w:del w:id="31" w:author="Sarmad Hussain" w:date="2017-08-10T11:54:00Z"/>
        </w:rPr>
        <w:pPrChange w:id="32" w:author="Sarmad Hussain" w:date="2017-08-10T12:15:00Z">
          <w:pPr>
            <w:pStyle w:val="ListParagraph"/>
            <w:numPr>
              <w:ilvl w:val="2"/>
              <w:numId w:val="23"/>
            </w:numPr>
            <w:ind w:left="1620" w:hanging="360"/>
          </w:pPr>
        </w:pPrChange>
      </w:pPr>
      <w:del w:id="33" w:author="Sarmad Hussain" w:date="2017-08-10T11:54:00Z">
        <w:r w:rsidRPr="0054624D" w:rsidDel="008F7750">
          <w:delText>Include restrictions on the activation or usage of variants.</w:delText>
        </w:r>
      </w:del>
    </w:p>
    <w:p w14:paraId="1D179783" w14:textId="5860E097" w:rsidR="00D12FB2" w:rsidRPr="0054624D" w:rsidDel="008F7750" w:rsidRDefault="00D12FB2" w:rsidP="00282E42">
      <w:pPr>
        <w:rPr>
          <w:del w:id="34" w:author="Sarmad Hussain" w:date="2017-08-10T11:54:00Z"/>
        </w:rPr>
        <w:pPrChange w:id="35" w:author="Sarmad Hussain" w:date="2017-08-10T12:15:00Z">
          <w:pPr>
            <w:pStyle w:val="ListParagraph"/>
            <w:numPr>
              <w:ilvl w:val="2"/>
              <w:numId w:val="23"/>
            </w:numPr>
            <w:ind w:left="1620" w:hanging="360"/>
          </w:pPr>
        </w:pPrChange>
      </w:pPr>
      <w:del w:id="36" w:author="Sarmad Hussain" w:date="2017-08-10T11:54:00Z">
        <w:r w:rsidRPr="0054624D" w:rsidDel="008F7750">
          <w:delText xml:space="preserve">Clearly state whether the </w:delText>
        </w:r>
        <w:r w:rsidR="00BB6A7B" w:rsidRPr="0054624D" w:rsidDel="008F7750">
          <w:delText>continuing</w:delText>
        </w:r>
        <w:r w:rsidRPr="0054624D" w:rsidDel="008F7750">
          <w:delText xml:space="preserve"> publication in the zone file of non</w:delText>
        </w:r>
        <w:r w:rsidR="00E01398" w:rsidDel="008F7750">
          <w:delText>-</w:delText>
        </w:r>
        <w:r w:rsidRPr="0054624D" w:rsidDel="008F7750">
          <w:delText xml:space="preserve">conforming labels </w:delText>
        </w:r>
        <w:r w:rsidR="00744FA4" w:rsidRPr="0054624D" w:rsidDel="008F7750">
          <w:delText xml:space="preserve">will </w:delText>
        </w:r>
        <w:r w:rsidRPr="0054624D" w:rsidDel="008F7750">
          <w:delText>cease after a period of time.</w:delText>
        </w:r>
      </w:del>
    </w:p>
    <w:p w14:paraId="2D1C4100" w14:textId="5836342E" w:rsidR="00D12FB2" w:rsidRPr="0054624D" w:rsidDel="008F7750" w:rsidRDefault="00D12FB2" w:rsidP="00282E42">
      <w:pPr>
        <w:rPr>
          <w:del w:id="37" w:author="Sarmad Hussain" w:date="2017-08-10T11:54:00Z"/>
        </w:rPr>
        <w:pPrChange w:id="38" w:author="Sarmad Hussain" w:date="2017-08-10T12:15:00Z">
          <w:pPr>
            <w:pStyle w:val="ListParagraph"/>
            <w:numPr>
              <w:ilvl w:val="3"/>
              <w:numId w:val="23"/>
            </w:numPr>
            <w:ind w:left="2160" w:hanging="540"/>
          </w:pPr>
        </w:pPrChange>
      </w:pPr>
      <w:del w:id="39" w:author="Sarmad Hussain" w:date="2017-08-10T11:54:00Z">
        <w:r w:rsidRPr="0054624D" w:rsidDel="008F7750">
          <w:delText xml:space="preserve">If publication of </w:delText>
        </w:r>
        <w:r w:rsidR="00E01398" w:rsidRPr="0054624D" w:rsidDel="008F7750">
          <w:delText>non</w:delText>
        </w:r>
        <w:r w:rsidR="00E01398" w:rsidDel="008F7750">
          <w:delText>-</w:delText>
        </w:r>
        <w:r w:rsidRPr="0054624D" w:rsidDel="008F7750">
          <w:delText xml:space="preserve">conforming labels into the zone file </w:delText>
        </w:r>
        <w:r w:rsidR="005D37F8" w:rsidRPr="0054624D" w:rsidDel="008F7750">
          <w:delText xml:space="preserve">will </w:delText>
        </w:r>
        <w:r w:rsidRPr="0054624D" w:rsidDel="008F7750">
          <w:delText xml:space="preserve">cease, then clearly state the date at which the labels </w:delText>
        </w:r>
        <w:r w:rsidR="005D37F8" w:rsidRPr="0054624D" w:rsidDel="008F7750">
          <w:delText xml:space="preserve">will </w:delText>
        </w:r>
        <w:r w:rsidRPr="0054624D" w:rsidDel="008F7750">
          <w:delText>be removed from the zone file.</w:delText>
        </w:r>
      </w:del>
    </w:p>
    <w:p w14:paraId="2FF6709F" w14:textId="5A9656E9" w:rsidR="00D12FB2" w:rsidRPr="0054624D" w:rsidDel="008F7750" w:rsidRDefault="00D12FB2" w:rsidP="00282E42">
      <w:pPr>
        <w:rPr>
          <w:del w:id="40" w:author="Sarmad Hussain" w:date="2017-08-10T11:54:00Z"/>
        </w:rPr>
        <w:pPrChange w:id="41" w:author="Sarmad Hussain" w:date="2017-08-10T12:15:00Z">
          <w:pPr>
            <w:pStyle w:val="ListParagraph"/>
            <w:numPr>
              <w:ilvl w:val="1"/>
              <w:numId w:val="23"/>
            </w:numPr>
            <w:ind w:left="900" w:hanging="270"/>
          </w:pPr>
        </w:pPrChange>
      </w:pPr>
      <w:del w:id="42" w:author="Sarmad Hussain" w:date="2017-08-10T11:54:00Z">
        <w:r w:rsidRPr="0054624D" w:rsidDel="008F7750">
          <w:delText xml:space="preserve">Publish relevant changes to the TLD's registration policy at a publicly accessible location on the TLD </w:delText>
        </w:r>
        <w:r w:rsidR="00E01398" w:rsidDel="008F7750">
          <w:delText>r</w:delText>
        </w:r>
        <w:r w:rsidR="00E01398" w:rsidRPr="0054624D" w:rsidDel="008F7750">
          <w:delText xml:space="preserve">egistry's </w:delText>
        </w:r>
        <w:r w:rsidRPr="0054624D" w:rsidDel="008F7750">
          <w:delText>website.</w:delText>
        </w:r>
      </w:del>
    </w:p>
    <w:p w14:paraId="1C4B5284" w14:textId="40C7AFD6" w:rsidR="00D12FB2" w:rsidDel="008F7750" w:rsidRDefault="00D12FB2" w:rsidP="00282E42">
      <w:pPr>
        <w:rPr>
          <w:del w:id="43" w:author="Sarmad Hussain" w:date="2017-08-10T11:54:00Z"/>
        </w:rPr>
        <w:pPrChange w:id="44" w:author="Sarmad Hussain" w:date="2017-08-10T12:15:00Z">
          <w:pPr>
            <w:pStyle w:val="ListParagraph"/>
            <w:numPr>
              <w:ilvl w:val="1"/>
              <w:numId w:val="23"/>
            </w:numPr>
            <w:ind w:left="900" w:hanging="270"/>
          </w:pPr>
        </w:pPrChange>
      </w:pPr>
      <w:del w:id="45" w:author="Sarmad Hussain" w:date="2017-08-10T11:54:00Z">
        <w:r w:rsidRPr="0054624D" w:rsidDel="008F7750">
          <w:delText xml:space="preserve">Encourage </w:delText>
        </w:r>
        <w:r w:rsidR="00E01398" w:rsidDel="008F7750">
          <w:delText>r</w:delText>
        </w:r>
        <w:r w:rsidR="00E01398" w:rsidRPr="0054624D" w:rsidDel="008F7750">
          <w:delText xml:space="preserve">egistrars </w:delText>
        </w:r>
        <w:r w:rsidRPr="0054624D" w:rsidDel="008F7750">
          <w:delText xml:space="preserve">to notify registrants of </w:delText>
        </w:r>
        <w:r w:rsidR="00E01398" w:rsidRPr="0054624D" w:rsidDel="008F7750">
          <w:delText>non</w:delText>
        </w:r>
        <w:r w:rsidR="00E01398" w:rsidDel="008F7750">
          <w:delText>-</w:delText>
        </w:r>
        <w:r w:rsidRPr="0054624D" w:rsidDel="008F7750">
          <w:delText>conforming registered domain</w:delText>
        </w:r>
        <w:r w:rsidR="00D07930" w:rsidRPr="0054624D" w:rsidDel="008F7750">
          <w:delText xml:space="preserve"> name</w:delText>
        </w:r>
        <w:r w:rsidRPr="0054624D" w:rsidDel="008F7750">
          <w:delText>s of the change of policy and of all relevant dates and conditions which may apply to such domain</w:delText>
        </w:r>
        <w:r w:rsidR="00D07930" w:rsidRPr="0054624D" w:rsidDel="008F7750">
          <w:delText xml:space="preserve"> name</w:delText>
        </w:r>
        <w:r w:rsidRPr="0054624D" w:rsidDel="008F7750">
          <w:delText>s.</w:delText>
        </w:r>
      </w:del>
    </w:p>
    <w:p w14:paraId="77B83B68" w14:textId="61F7BF54" w:rsidR="004A6967" w:rsidRPr="0054624D" w:rsidRDefault="004A6967" w:rsidP="00282E42">
      <w:pPr>
        <w:pPrChange w:id="46" w:author="Sarmad Hussain" w:date="2017-08-10T12:15:00Z">
          <w:pPr>
            <w:pStyle w:val="ListParagraph"/>
            <w:numPr>
              <w:ilvl w:val="1"/>
              <w:numId w:val="14"/>
            </w:numPr>
            <w:ind w:left="1440" w:hanging="360"/>
          </w:pPr>
        </w:pPrChange>
      </w:pPr>
      <w:del w:id="47" w:author="Sarmad Hussain" w:date="2017-08-10T11:54:00Z">
        <w:r w:rsidRPr="0054624D" w:rsidDel="008F7750">
          <w:delText xml:space="preserve">The registrant of a domain name that is no longer supported by </w:delText>
        </w:r>
        <w:r w:rsidDel="008F7750">
          <w:delText>IDNA 2008</w:delText>
        </w:r>
        <w:r w:rsidRPr="0054624D" w:rsidDel="008F7750">
          <w:delText xml:space="preserve"> should be notified that there may be unanticipated consequences for a user attempting to reach it, and such domain names should be replaced, held, or deleted at registry initiative.</w:delText>
        </w:r>
      </w:del>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lastRenderedPageBreak/>
        <w:t>Format of IDN Tables</w:t>
      </w:r>
    </w:p>
    <w:p w14:paraId="484C84F8" w14:textId="7777777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 registry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27C82CD1" w14:textId="3A5FAAC9" w:rsidR="00BF090D" w:rsidRPr="0054624D"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 (a) Except as applicable in 7</w:t>
      </w:r>
      <w:r w:rsidR="00A816F3" w:rsidRPr="0054624D">
        <w:rPr>
          <w:rFonts w:asciiTheme="majorBidi" w:hAnsiTheme="majorBidi" w:cstheme="majorBidi"/>
          <w:sz w:val="24"/>
          <w:szCs w:val="24"/>
        </w:rPr>
        <w:t>(</w:t>
      </w:r>
      <w:r w:rsidR="003A00EC" w:rsidRPr="0054624D">
        <w:rPr>
          <w:rFonts w:asciiTheme="majorBidi" w:hAnsiTheme="majorBidi" w:cstheme="majorBidi"/>
          <w:sz w:val="24"/>
          <w:szCs w:val="24"/>
        </w:rPr>
        <w:t>b</w:t>
      </w:r>
      <w:r w:rsidR="00A816F3" w:rsidRPr="0054624D">
        <w:rPr>
          <w:rFonts w:asciiTheme="majorBidi" w:hAnsiTheme="majorBidi" w:cstheme="majorBidi"/>
          <w:sz w:val="24"/>
          <w:szCs w:val="24"/>
        </w:rPr>
        <w:t xml:space="preserve">) </w:t>
      </w:r>
      <w:r w:rsidR="00BB6A7B" w:rsidRPr="0054624D">
        <w:rPr>
          <w:rFonts w:asciiTheme="majorBidi" w:hAnsiTheme="majorBidi" w:cstheme="majorBidi"/>
          <w:sz w:val="24"/>
          <w:szCs w:val="24"/>
        </w:rPr>
        <w:t xml:space="preserve">below, </w:t>
      </w:r>
      <w:r w:rsidR="00381B0D" w:rsidRPr="0054624D">
        <w:rPr>
          <w:rFonts w:asciiTheme="majorBidi" w:hAnsiTheme="majorBidi" w:cstheme="majorBidi"/>
          <w:sz w:val="24"/>
          <w:szCs w:val="24"/>
        </w:rPr>
        <w:t xml:space="preserve">registries </w:t>
      </w:r>
      <w:r w:rsidR="003A00EC" w:rsidRPr="0054624D">
        <w:rPr>
          <w:rFonts w:asciiTheme="majorBidi" w:hAnsiTheme="majorBidi" w:cstheme="majorBidi"/>
          <w:sz w:val="24"/>
          <w:szCs w:val="24"/>
        </w:rPr>
        <w:t>must use</w:t>
      </w:r>
      <w:commentRangeStart w:id="48"/>
      <w:ins w:id="49" w:author="Sarmad Hussain" w:date="2017-08-10T12:25:00Z">
        <w:r w:rsidR="00BD5B76">
          <w:rPr>
            <w:rStyle w:val="FootnoteReference"/>
            <w:rFonts w:asciiTheme="majorBidi" w:hAnsiTheme="majorBidi" w:cstheme="majorBidi"/>
            <w:sz w:val="24"/>
            <w:szCs w:val="24"/>
          </w:rPr>
          <w:footnoteReference w:id="2"/>
        </w:r>
      </w:ins>
      <w:commentRangeEnd w:id="48"/>
      <w:ins w:id="57" w:author="Sarmad Hussain" w:date="2017-08-10T12:32:00Z">
        <w:r w:rsidR="00C03D5F">
          <w:rPr>
            <w:rStyle w:val="CommentReference"/>
          </w:rPr>
          <w:commentReference w:id="48"/>
        </w:r>
      </w:ins>
      <w:r w:rsidR="003A00EC" w:rsidRPr="0054624D">
        <w:rPr>
          <w:rFonts w:asciiTheme="majorBidi" w:hAnsiTheme="majorBidi" w:cstheme="majorBidi"/>
          <w:sz w:val="24"/>
          <w:szCs w:val="24"/>
        </w:rPr>
        <w:t xml:space="preserve"> Label Generation Ruleset (RFC 7940) format to represent </w:t>
      </w:r>
      <w:r w:rsidRPr="0054624D">
        <w:rPr>
          <w:rFonts w:asciiTheme="majorBidi" w:hAnsiTheme="majorBidi" w:cstheme="majorBidi"/>
          <w:sz w:val="24"/>
          <w:szCs w:val="24"/>
        </w:rPr>
        <w:t>an IDN table</w:t>
      </w:r>
      <w:r w:rsidR="003A00EC" w:rsidRPr="0054624D">
        <w:rPr>
          <w:rFonts w:asciiTheme="majorBidi" w:hAnsiTheme="majorBidi" w:cstheme="majorBidi"/>
          <w:sz w:val="24"/>
          <w:szCs w:val="24"/>
        </w:rPr>
        <w:t>; (b) 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003A00EC" w:rsidRPr="0054624D">
        <w:rPr>
          <w:rFonts w:asciiTheme="majorBidi" w:hAnsiTheme="majorBidi" w:cstheme="majorBidi"/>
          <w:sz w:val="24"/>
          <w:szCs w:val="24"/>
        </w:rPr>
        <w:t xml:space="preserve"> encouraged to transition to the LGR format; (c) The </w:t>
      </w:r>
      <w:r w:rsidRPr="0054624D">
        <w:rPr>
          <w:rFonts w:asciiTheme="majorBidi" w:hAnsiTheme="majorBidi" w:cstheme="majorBidi"/>
          <w:sz w:val="24"/>
          <w:szCs w:val="24"/>
        </w:rPr>
        <w:t xml:space="preserve">IDN table </w:t>
      </w:r>
      <w:r w:rsidR="003A00EC"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003A00EC"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003A00EC"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36201E26" w:rsidR="00556616" w:rsidRPr="0054624D" w:rsidRDefault="00556616"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hyperlink r:id="rId12" w:history="1">
        <w:r w:rsidRPr="0054624D">
          <w:rPr>
            <w:rStyle w:val="Hyperlink"/>
            <w:rFonts w:asciiTheme="majorBidi" w:hAnsiTheme="majorBidi" w:cstheme="majorBidi"/>
            <w:sz w:val="24"/>
            <w:szCs w:val="24"/>
          </w:rPr>
          <w:t>Reference Second Level LGRs</w:t>
        </w:r>
      </w:hyperlink>
      <w:r w:rsidRPr="0054624D">
        <w:rPr>
          <w:rFonts w:asciiTheme="majorBidi" w:hAnsiTheme="majorBidi" w:cstheme="majorBidi"/>
          <w:sz w:val="24"/>
          <w:szCs w:val="24"/>
        </w:rPr>
        <w:t xml:space="preserve"> 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 xml:space="preserve">(i.e. new or modifications of existing ones) that pose any </w:t>
      </w:r>
      <w:commentRangeStart w:id="58"/>
      <w:r w:rsidRPr="0054624D">
        <w:rPr>
          <w:rFonts w:asciiTheme="majorBidi" w:hAnsiTheme="majorBidi" w:cstheme="majorBidi"/>
          <w:sz w:val="24"/>
          <w:szCs w:val="24"/>
        </w:rPr>
        <w:t>security</w:t>
      </w:r>
      <w:ins w:id="59"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 xml:space="preserve">and/or stability </w:t>
      </w:r>
      <w:commentRangeEnd w:id="58"/>
      <w:r w:rsidR="00DD045A">
        <w:rPr>
          <w:rStyle w:val="CommentReference"/>
        </w:rPr>
        <w:commentReference w:id="58"/>
      </w:r>
      <w:r w:rsidRPr="0054624D">
        <w:rPr>
          <w:rFonts w:asciiTheme="majorBidi" w:hAnsiTheme="majorBidi" w:cstheme="majorBidi"/>
          <w:sz w:val="24"/>
          <w:szCs w:val="24"/>
        </w:rPr>
        <w:t xml:space="preserve">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authorized to implement such </w:t>
      </w:r>
      <w:r w:rsidR="00220B7C" w:rsidRPr="0054624D">
        <w:rPr>
          <w:rFonts w:asciiTheme="majorBidi" w:hAnsiTheme="majorBidi" w:cstheme="majorBidi"/>
          <w:sz w:val="24"/>
          <w:szCs w:val="24"/>
        </w:rPr>
        <w:t>LGRs</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4A292171"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del w:id="60" w:author="Sarmad Hussain" w:date="2017-08-10T12:00:00Z">
        <w:r w:rsidRPr="0054624D" w:rsidDel="001C1B50">
          <w:rPr>
            <w:rFonts w:asciiTheme="majorBidi" w:hAnsiTheme="majorBidi" w:cstheme="majorBidi"/>
            <w:sz w:val="24"/>
            <w:szCs w:val="24"/>
          </w:rPr>
          <w:delText xml:space="preserve"> This documentation </w:delText>
        </w:r>
        <w:commentRangeStart w:id="61"/>
        <w:r w:rsidR="006F39CB" w:rsidRPr="00941B80" w:rsidDel="001C1B50">
          <w:rPr>
            <w:rFonts w:asciiTheme="majorBidi" w:hAnsiTheme="majorBidi" w:cstheme="majorBidi"/>
            <w:sz w:val="24"/>
            <w:szCs w:val="24"/>
          </w:rPr>
          <w:delText>must</w:delText>
        </w:r>
        <w:r w:rsidRPr="0054624D" w:rsidDel="001C1B50">
          <w:rPr>
            <w:rFonts w:asciiTheme="majorBidi" w:hAnsiTheme="majorBidi" w:cstheme="majorBidi"/>
            <w:sz w:val="24"/>
            <w:szCs w:val="24"/>
          </w:rPr>
          <w:delText xml:space="preserve"> </w:delText>
        </w:r>
        <w:commentRangeEnd w:id="61"/>
        <w:r w:rsidR="00AF7420" w:rsidDel="001C1B50">
          <w:rPr>
            <w:rStyle w:val="CommentReference"/>
          </w:rPr>
          <w:commentReference w:id="61"/>
        </w:r>
        <w:r w:rsidRPr="0054624D" w:rsidDel="001C1B50">
          <w:rPr>
            <w:rFonts w:asciiTheme="majorBidi" w:hAnsiTheme="majorBidi" w:cstheme="majorBidi"/>
            <w:sz w:val="24"/>
            <w:szCs w:val="24"/>
          </w:rPr>
          <w:delText xml:space="preserve">include references to the linguistic and orthographic sources used in establishing policies and </w:delText>
        </w:r>
        <w:r w:rsidR="00D37F2E" w:rsidRPr="0054624D" w:rsidDel="001C1B50">
          <w:rPr>
            <w:rFonts w:asciiTheme="majorBidi" w:hAnsiTheme="majorBidi" w:cstheme="majorBidi"/>
            <w:sz w:val="24"/>
            <w:szCs w:val="24"/>
          </w:rPr>
          <w:delText>IDN tables</w:delText>
        </w:r>
        <w:r w:rsidRPr="0054624D" w:rsidDel="001C1B50">
          <w:rPr>
            <w:rFonts w:asciiTheme="majorBidi" w:hAnsiTheme="majorBidi" w:cstheme="majorBidi"/>
            <w:sz w:val="24"/>
            <w:szCs w:val="24"/>
          </w:rPr>
          <w:delText>.</w:delText>
        </w:r>
      </w:del>
      <w:ins w:id="62" w:author="Sarmad Hussain" w:date="2017-08-10T12:00:00Z">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 xml:space="preserve">Including references to the linguistic and </w:t>
        </w:r>
        <w:r w:rsidR="001C1B50" w:rsidRPr="00304157">
          <w:rPr>
            <w:rFonts w:asciiTheme="majorBidi" w:hAnsiTheme="majorBidi" w:cstheme="majorBidi"/>
            <w:sz w:val="24"/>
            <w:szCs w:val="24"/>
          </w:rPr>
          <w:lastRenderedPageBreak/>
          <w:t>orthographic sources used in establishing IDN policies and tables is useful for implementers to understand the context of such policies.</w:t>
        </w:r>
      </w:ins>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commentRangeStart w:id="63"/>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commentRangeEnd w:id="63"/>
      <w:r w:rsidR="002E2349">
        <w:rPr>
          <w:rStyle w:val="CommentReference"/>
          <w:rFonts w:asciiTheme="minorHAnsi" w:eastAsiaTheme="minorHAnsi" w:hAnsiTheme="minorHAnsi" w:cstheme="minorBidi"/>
          <w:color w:val="auto"/>
        </w:rPr>
        <w:commentReference w:id="63"/>
      </w:r>
      <w:bookmarkStart w:id="64" w:name="_GoBack"/>
      <w:bookmarkEnd w:id="64"/>
    </w:p>
    <w:p w14:paraId="73A4063E" w14:textId="7E948B58" w:rsidR="002D5AAB"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 xml:space="preserve">must be </w:t>
      </w:r>
      <w:r w:rsidR="008D4D5E" w:rsidRPr="0054624D">
        <w:rPr>
          <w:rFonts w:asciiTheme="majorBidi" w:hAnsiTheme="majorBidi" w:cstheme="majorBidi"/>
          <w:sz w:val="24"/>
          <w:szCs w:val="24"/>
        </w:rPr>
        <w:t xml:space="preserve">a) </w:t>
      </w:r>
      <w:r w:rsidRPr="0054624D">
        <w:rPr>
          <w:rFonts w:asciiTheme="majorBidi" w:hAnsiTheme="majorBidi" w:cstheme="majorBidi"/>
          <w:sz w:val="24"/>
          <w:szCs w:val="24"/>
        </w:rPr>
        <w:t>allocated to the same registrant</w:t>
      </w:r>
      <w:ins w:id="65" w:author="Sarmad Hussain" w:date="2017-07-01T19:41:00Z">
        <w:r w:rsidR="00593092">
          <w:rPr>
            <w:rFonts w:asciiTheme="majorBidi" w:hAnsiTheme="majorBidi" w:cstheme="majorBidi"/>
            <w:sz w:val="24"/>
            <w:szCs w:val="24"/>
          </w:rPr>
          <w:t xml:space="preserve"> as </w:t>
        </w:r>
      </w:ins>
      <w:ins w:id="66" w:author="Sarmad Hussain" w:date="2017-08-10T12:35:00Z">
        <w:r w:rsidR="00B42A33" w:rsidRPr="00B42A33">
          <w:rPr>
            <w:rFonts w:asciiTheme="majorBidi" w:hAnsiTheme="majorBidi" w:cstheme="majorBidi"/>
            <w:sz w:val="24"/>
            <w:szCs w:val="24"/>
            <w:highlight w:val="yellow"/>
          </w:rPr>
          <w:t>for</w:t>
        </w:r>
        <w:r w:rsidR="00B42A33">
          <w:rPr>
            <w:rFonts w:asciiTheme="majorBidi" w:hAnsiTheme="majorBidi" w:cstheme="majorBidi"/>
            <w:sz w:val="24"/>
            <w:szCs w:val="24"/>
          </w:rPr>
          <w:t xml:space="preserve"> </w:t>
        </w:r>
      </w:ins>
      <w:ins w:id="67" w:author="Sarmad Hussain" w:date="2017-07-01T19:43:00Z">
        <w:r w:rsidR="00593092">
          <w:rPr>
            <w:rFonts w:asciiTheme="majorBidi" w:hAnsiTheme="majorBidi" w:cstheme="majorBidi"/>
            <w:sz w:val="24"/>
            <w:szCs w:val="24"/>
          </w:rPr>
          <w:t xml:space="preserve">the </w:t>
        </w:r>
      </w:ins>
      <w:ins w:id="68" w:author="Sarmad Hussain" w:date="2017-07-01T19:41:00Z">
        <w:r w:rsidR="00593092">
          <w:rPr>
            <w:rFonts w:asciiTheme="majorBidi" w:hAnsiTheme="majorBidi" w:cstheme="majorBidi"/>
            <w:sz w:val="24"/>
            <w:szCs w:val="24"/>
          </w:rPr>
          <w:t>primary IDN label</w:t>
        </w:r>
      </w:ins>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ins w:id="69" w:author="Sarmad Hussain" w:date="2017-07-01T19:49:00Z">
        <w:r w:rsidR="009F7F79">
          <w:rPr>
            <w:rFonts w:asciiTheme="majorBidi" w:hAnsiTheme="majorBidi" w:cstheme="majorBidi"/>
            <w:sz w:val="24"/>
            <w:szCs w:val="24"/>
          </w:rPr>
          <w:t xml:space="preserve">  </w:t>
        </w:r>
      </w:ins>
    </w:p>
    <w:p w14:paraId="76906FC5" w14:textId="77777777" w:rsidR="00AB3DEB" w:rsidRPr="0054624D"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commentRangeStart w:id="70"/>
      <w:r w:rsidRPr="0054624D">
        <w:rPr>
          <w:rFonts w:asciiTheme="majorBidi" w:hAnsiTheme="majorBidi" w:cstheme="majorBidi"/>
          <w:color w:val="212121"/>
          <w:sz w:val="24"/>
          <w:szCs w:val="24"/>
          <w:lang w:val="en-CA"/>
        </w:rPr>
        <w:t xml:space="preserve">Only IDN Variant Labels with a disposition of "allocatable" may be included in the DNS.  </w:t>
      </w:r>
      <w:commentRangeEnd w:id="70"/>
      <w:r w:rsidR="00694C30">
        <w:rPr>
          <w:rStyle w:val="CommentReference"/>
          <w:rFonts w:asciiTheme="minorHAnsi" w:hAnsiTheme="minorHAnsi" w:cstheme="minorBidi"/>
        </w:rPr>
        <w:commentReference w:id="70"/>
      </w:r>
      <w:commentRangeStart w:id="71"/>
      <w:r w:rsidRPr="0054624D">
        <w:rPr>
          <w:rFonts w:asciiTheme="majorBidi" w:hAnsiTheme="majorBidi" w:cstheme="majorBidi"/>
          <w:color w:val="212121"/>
          <w:sz w:val="24"/>
          <w:szCs w:val="24"/>
          <w:lang w:val="en-CA"/>
        </w:rPr>
        <w:t>IDN Variant Labels must only be delegated into the DNS ("activated") as requested by the registrant (or corresponding registrar), except in cases where a registry-side approach is explicitly expressed in the IDN policies for a particular language/script.</w:t>
      </w:r>
      <w:commentRangeEnd w:id="71"/>
      <w:r w:rsidR="00694C30">
        <w:rPr>
          <w:rStyle w:val="CommentReference"/>
          <w:rFonts w:asciiTheme="minorHAnsi" w:hAnsiTheme="minorHAnsi" w:cstheme="minorBidi"/>
        </w:rPr>
        <w:commentReference w:id="71"/>
      </w:r>
    </w:p>
    <w:p w14:paraId="1E1CC8BD" w14:textId="06BFABE4" w:rsidR="00AB3DEB" w:rsidRPr="0054624D"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commentRangeStart w:id="72"/>
      <w:r w:rsidRPr="0054624D">
        <w:rPr>
          <w:rFonts w:asciiTheme="majorBidi" w:hAnsiTheme="majorBidi" w:cstheme="majorBidi"/>
          <w:color w:val="212121"/>
          <w:sz w:val="24"/>
          <w:szCs w:val="24"/>
          <w:lang w:val="en-CA"/>
        </w:rPr>
        <w:t>In cases</w:t>
      </w:r>
      <w:r w:rsidR="005C5925" w:rsidRPr="0054624D">
        <w:rPr>
          <w:rFonts w:asciiTheme="majorBidi" w:hAnsiTheme="majorBidi" w:cstheme="majorBidi"/>
          <w:color w:val="212121"/>
          <w:sz w:val="24"/>
          <w:szCs w:val="24"/>
          <w:lang w:val="en-CA"/>
        </w:rPr>
        <w:t xml:space="preserve"> of registry-side approach</w:t>
      </w:r>
      <w:r w:rsidRPr="0054624D">
        <w:rPr>
          <w:rFonts w:asciiTheme="majorBidi" w:hAnsiTheme="majorBidi" w:cstheme="majorBidi"/>
          <w:color w:val="212121"/>
          <w:sz w:val="24"/>
          <w:szCs w:val="24"/>
          <w:lang w:val="en-CA"/>
        </w:rPr>
        <w:t xml:space="preserve">, the registry must carefully take into consideration the security and stability impacts: </w:t>
      </w:r>
      <w:r w:rsidR="00D12FB2" w:rsidRPr="0054624D">
        <w:rPr>
          <w:rFonts w:asciiTheme="majorBidi" w:hAnsiTheme="majorBidi" w:cstheme="majorBidi"/>
          <w:color w:val="212121"/>
          <w:sz w:val="24"/>
          <w:szCs w:val="24"/>
          <w:lang w:val="en-CA"/>
        </w:rPr>
        <w:t>(</w:t>
      </w:r>
      <w:proofErr w:type="spellStart"/>
      <w:r w:rsidR="00D12FB2" w:rsidRPr="0054624D">
        <w:rPr>
          <w:rFonts w:asciiTheme="majorBidi" w:hAnsiTheme="majorBidi" w:cstheme="majorBidi"/>
          <w:color w:val="212121"/>
          <w:sz w:val="24"/>
          <w:szCs w:val="24"/>
          <w:lang w:val="en-CA"/>
        </w:rPr>
        <w:t>i</w:t>
      </w:r>
      <w:proofErr w:type="spellEnd"/>
      <w:r w:rsidR="00D12FB2" w:rsidRPr="0054624D">
        <w:rPr>
          <w:rFonts w:asciiTheme="majorBidi" w:hAnsiTheme="majorBidi" w:cstheme="majorBidi"/>
          <w:color w:val="212121"/>
          <w:sz w:val="24"/>
          <w:szCs w:val="24"/>
          <w:lang w:val="en-CA"/>
        </w:rPr>
        <w:t>)</w:t>
      </w:r>
      <w:r w:rsidRPr="0054624D">
        <w:rPr>
          <w:rFonts w:asciiTheme="majorBidi" w:hAnsiTheme="majorBidi" w:cstheme="majorBidi"/>
          <w:color w:val="212121"/>
          <w:sz w:val="24"/>
          <w:szCs w:val="24"/>
          <w:lang w:val="en-CA"/>
        </w:rPr>
        <w:t xml:space="preserve"> as advised in the relevant </w:t>
      </w:r>
      <w:hyperlink r:id="rId13" w:history="1">
        <w:r w:rsidRPr="0054624D">
          <w:rPr>
            <w:rStyle w:val="Hyperlink"/>
            <w:rFonts w:asciiTheme="majorBidi" w:hAnsiTheme="majorBidi" w:cstheme="majorBidi"/>
            <w:sz w:val="24"/>
            <w:szCs w:val="24"/>
            <w:lang w:val="en-CA"/>
          </w:rPr>
          <w:t>documents from SSAC</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w:t>
      </w:r>
      <w:r w:rsidRPr="0054624D">
        <w:rPr>
          <w:rFonts w:asciiTheme="majorBidi" w:hAnsiTheme="majorBidi" w:cstheme="majorBidi"/>
          <w:color w:val="212121"/>
          <w:sz w:val="24"/>
          <w:szCs w:val="24"/>
          <w:lang w:val="en-CA"/>
        </w:rPr>
        <w:t xml:space="preserve"> different user experience perspectives as explained in the document </w:t>
      </w:r>
      <w:hyperlink r:id="rId14" w:history="1">
        <w:r w:rsidRPr="0054624D">
          <w:rPr>
            <w:rStyle w:val="Hyperlink"/>
            <w:rFonts w:asciiTheme="majorBidi" w:hAnsiTheme="majorBidi" w:cstheme="majorBidi"/>
            <w:sz w:val="24"/>
            <w:szCs w:val="24"/>
            <w:lang w:val="en-CA"/>
          </w:rPr>
          <w:t>Examining the User Experience Implications of Active Variant TLDs</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(iii)</w:t>
      </w:r>
      <w:r w:rsidRPr="0054624D">
        <w:rPr>
          <w:rFonts w:asciiTheme="majorBidi" w:hAnsiTheme="majorBidi" w:cstheme="majorBidi"/>
          <w:color w:val="212121"/>
          <w:sz w:val="24"/>
          <w:szCs w:val="24"/>
          <w:lang w:val="en-CA"/>
        </w:rPr>
        <w:t xml:space="preserve"> the</w:t>
      </w:r>
      <w:r w:rsidRPr="0054624D">
        <w:rPr>
          <w:rStyle w:val="apple-converted-space"/>
          <w:rFonts w:asciiTheme="majorBidi" w:hAnsiTheme="majorBidi" w:cstheme="majorBidi"/>
          <w:color w:val="212121"/>
          <w:sz w:val="24"/>
          <w:szCs w:val="24"/>
          <w:lang w:val="en-CA"/>
        </w:rPr>
        <w:t> </w:t>
      </w:r>
      <w:r w:rsidRPr="0054624D">
        <w:rPr>
          <w:rFonts w:asciiTheme="majorBidi" w:hAnsiTheme="majorBidi" w:cstheme="majorBidi"/>
          <w:color w:val="212121"/>
          <w:sz w:val="24"/>
          <w:szCs w:val="24"/>
          <w:lang w:val="en-CA"/>
        </w:rPr>
        <w:t xml:space="preserve">IDN Variant Issues Project: </w:t>
      </w:r>
      <w:hyperlink r:id="rId15" w:history="1">
        <w:r w:rsidRPr="0054624D">
          <w:rPr>
            <w:rStyle w:val="Hyperlink"/>
            <w:rFonts w:asciiTheme="majorBidi" w:hAnsiTheme="majorBidi" w:cstheme="majorBidi"/>
            <w:sz w:val="24"/>
            <w:szCs w:val="24"/>
            <w:lang w:val="en-CA"/>
          </w:rPr>
          <w:t>Final Integrated Issues Report</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(iv)</w:t>
      </w:r>
      <w:r w:rsidRPr="0054624D">
        <w:rPr>
          <w:rFonts w:asciiTheme="majorBidi" w:hAnsiTheme="majorBidi" w:cstheme="majorBidi"/>
          <w:color w:val="212121"/>
          <w:sz w:val="24"/>
          <w:szCs w:val="24"/>
          <w:lang w:val="en-CA"/>
        </w:rPr>
        <w:t xml:space="preserve"> the IDN policies and LGRs adopted by the relevant respective language communities; as well as </w:t>
      </w:r>
      <w:r w:rsidR="00D12FB2" w:rsidRPr="0054624D">
        <w:rPr>
          <w:rFonts w:asciiTheme="majorBidi" w:hAnsiTheme="majorBidi" w:cstheme="majorBidi"/>
          <w:color w:val="212121"/>
          <w:sz w:val="24"/>
          <w:szCs w:val="24"/>
          <w:lang w:val="en-CA"/>
        </w:rPr>
        <w:t>(v)</w:t>
      </w:r>
      <w:r w:rsidRPr="0054624D">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commentRangeEnd w:id="72"/>
      <w:r w:rsidR="00694C30">
        <w:rPr>
          <w:rStyle w:val="CommentReference"/>
          <w:rFonts w:asciiTheme="minorHAnsi" w:hAnsiTheme="minorHAnsi" w:cstheme="minorBidi"/>
        </w:rPr>
        <w:commentReference w:id="72"/>
      </w:r>
    </w:p>
    <w:p w14:paraId="514DAAFD" w14:textId="77777777" w:rsidR="00AD65C3" w:rsidRPr="0054624D"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commentRangeStart w:id="73"/>
      <w:r w:rsidRPr="0054624D">
        <w:rPr>
          <w:rFonts w:asciiTheme="majorBidi" w:hAnsiTheme="majorBidi" w:cstheme="majorBidi"/>
          <w:color w:val="212121"/>
          <w:sz w:val="24"/>
          <w:szCs w:val="24"/>
          <w:lang w:val="en-CA"/>
        </w:rPr>
        <w:t xml:space="preserve">For example, the </w:t>
      </w:r>
      <w:hyperlink r:id="rId16" w:history="1">
        <w:r w:rsidRPr="0054624D">
          <w:rPr>
            <w:rStyle w:val="Hyperlink"/>
            <w:rFonts w:asciiTheme="majorBidi" w:hAnsiTheme="majorBidi" w:cstheme="majorBidi"/>
            <w:sz w:val="24"/>
            <w:szCs w:val="24"/>
            <w:lang w:val="en-CA"/>
          </w:rPr>
          <w:t>Chinese Domain Name Consortium</w:t>
        </w:r>
      </w:hyperlink>
      <w:r w:rsidRPr="0054624D">
        <w:rPr>
          <w:rFonts w:asciiTheme="majorBidi" w:hAnsiTheme="majorBidi" w:cstheme="majorBidi"/>
          <w:color w:val="212121"/>
          <w:sz w:val="24"/>
          <w:szCs w:val="24"/>
          <w:lang w:val="en-CA"/>
        </w:rPr>
        <w:t>, the related informational RFC on preferred variants relevant to the Han script (</w:t>
      </w:r>
      <w:hyperlink r:id="rId17" w:history="1">
        <w:r w:rsidRPr="0054624D">
          <w:rPr>
            <w:rStyle w:val="Hyperlink"/>
            <w:rFonts w:asciiTheme="majorBidi" w:hAnsiTheme="majorBidi" w:cstheme="majorBidi"/>
            <w:sz w:val="24"/>
            <w:szCs w:val="24"/>
            <w:lang w:val="en-CA"/>
          </w:rPr>
          <w:t>RFC3743</w:t>
        </w:r>
      </w:hyperlink>
      <w:r w:rsidRPr="0054624D">
        <w:rPr>
          <w:rFonts w:asciiTheme="majorBidi" w:hAnsiTheme="majorBidi" w:cstheme="majorBidi"/>
          <w:color w:val="212121"/>
          <w:sz w:val="24"/>
          <w:szCs w:val="24"/>
          <w:lang w:val="en-CA"/>
        </w:rPr>
        <w:t xml:space="preserve">) and the </w:t>
      </w:r>
      <w:hyperlink r:id="rId18" w:history="1">
        <w:r w:rsidRPr="0054624D">
          <w:rPr>
            <w:rStyle w:val="Hyperlink"/>
            <w:rFonts w:asciiTheme="majorBidi" w:hAnsiTheme="majorBidi" w:cstheme="majorBidi"/>
            <w:sz w:val="24"/>
            <w:szCs w:val="24"/>
            <w:lang w:val="en-CA"/>
          </w:rPr>
          <w:t>Report on Chinese Variants in Internationalized Top-Level Domains</w:t>
        </w:r>
      </w:hyperlink>
      <w:r w:rsidRPr="0054624D">
        <w:rPr>
          <w:rFonts w:asciiTheme="majorBidi" w:hAnsiTheme="majorBidi" w:cstheme="majorBidi"/>
          <w:bCs/>
          <w:sz w:val="24"/>
          <w:szCs w:val="24"/>
          <w:lang w:val="en-CA"/>
        </w:rPr>
        <w:t>.</w:t>
      </w:r>
      <w:commentRangeEnd w:id="73"/>
      <w:r w:rsidR="00694C30">
        <w:rPr>
          <w:rStyle w:val="CommentReference"/>
          <w:rFonts w:asciiTheme="minorHAnsi" w:hAnsiTheme="minorHAnsi" w:cstheme="minorBidi"/>
        </w:rPr>
        <w:commentReference w:id="73"/>
      </w:r>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F1BDF3" w14:textId="10F063A9" w:rsidR="00C65EC9" w:rsidRPr="0054624D" w:rsidRDefault="00C65EC9" w:rsidP="00EE3844">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777777" w:rsidR="00DD2630" w:rsidRPr="0054624D"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9"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494C38C6"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Harmonization of variant rules across same-script IDN tables</w:t>
      </w:r>
    </w:p>
    <w:p w14:paraId="0C2AE557" w14:textId="205A5BB2" w:rsidR="00C65EC9" w:rsidRPr="0054624D" w:rsidRDefault="00EC034B" w:rsidP="00EE3844">
      <w:pPr>
        <w:pStyle w:val="ListParagraph"/>
        <w:numPr>
          <w:ilvl w:val="0"/>
          <w:numId w:val="14"/>
        </w:numPr>
        <w:rPr>
          <w:rFonts w:asciiTheme="majorBidi" w:hAnsiTheme="majorBidi" w:cstheme="majorBidi"/>
          <w:bCs/>
          <w:sz w:val="24"/>
          <w:szCs w:val="24"/>
          <w:lang w:val="en-CA"/>
        </w:rPr>
      </w:pPr>
      <w:commentRangeStart w:id="74"/>
      <w:del w:id="75" w:author="Sarmad Hussain" w:date="2017-07-12T22:51:00Z">
        <w:r w:rsidRPr="0054624D" w:rsidDel="0062709B">
          <w:rPr>
            <w:rFonts w:asciiTheme="majorBidi" w:hAnsiTheme="majorBidi" w:cstheme="majorBidi"/>
            <w:bCs/>
            <w:sz w:val="24"/>
            <w:szCs w:val="24"/>
            <w:lang w:val="en-CA"/>
          </w:rPr>
          <w:delText>T</w:delText>
        </w:r>
        <w:r w:rsidR="00C65EC9" w:rsidRPr="0054624D" w:rsidDel="0062709B">
          <w:rPr>
            <w:rFonts w:asciiTheme="majorBidi" w:hAnsiTheme="majorBidi" w:cstheme="majorBidi"/>
            <w:bCs/>
            <w:sz w:val="24"/>
            <w:szCs w:val="24"/>
            <w:lang w:val="en-CA"/>
          </w:rPr>
          <w:delText>LD r</w:delText>
        </w:r>
      </w:del>
      <w:ins w:id="76" w:author="Sarmad Hussain" w:date="2017-07-12T22:51:00Z">
        <w:r w:rsidR="0062709B">
          <w:rPr>
            <w:rFonts w:asciiTheme="majorBidi" w:hAnsiTheme="majorBidi" w:cstheme="majorBidi"/>
            <w:bCs/>
            <w:sz w:val="24"/>
            <w:szCs w:val="24"/>
            <w:lang w:val="en-CA"/>
          </w:rPr>
          <w:t>R</w:t>
        </w:r>
      </w:ins>
      <w:r w:rsidR="00C65EC9" w:rsidRPr="0054624D">
        <w:rPr>
          <w:rFonts w:asciiTheme="majorBidi" w:hAnsiTheme="majorBidi" w:cstheme="majorBidi"/>
          <w:bCs/>
          <w:sz w:val="24"/>
          <w:szCs w:val="24"/>
          <w:lang w:val="en-CA"/>
        </w:rPr>
        <w:t xml:space="preserve">egistries </w:t>
      </w:r>
      <w:r w:rsidR="00DF0C5C" w:rsidRPr="0054624D">
        <w:rPr>
          <w:rFonts w:asciiTheme="majorBidi" w:hAnsiTheme="majorBidi" w:cstheme="majorBidi"/>
          <w:bCs/>
          <w:sz w:val="24"/>
          <w:szCs w:val="24"/>
          <w:lang w:val="en-CA"/>
        </w:rPr>
        <w:t>must</w:t>
      </w:r>
      <w:r w:rsidR="00C65EC9" w:rsidRPr="0054624D">
        <w:rPr>
          <w:rFonts w:asciiTheme="majorBidi" w:hAnsiTheme="majorBidi" w:cstheme="majorBidi"/>
          <w:bCs/>
          <w:sz w:val="24"/>
          <w:szCs w:val="24"/>
          <w:lang w:val="en-CA"/>
        </w:rPr>
        <w:t xml:space="preserve"> ensure that all applicable same-script IDN </w:t>
      </w:r>
      <w:r w:rsidR="00EE3844" w:rsidRPr="0054624D">
        <w:rPr>
          <w:rFonts w:asciiTheme="majorBidi" w:hAnsiTheme="majorBidi" w:cstheme="majorBidi"/>
          <w:bCs/>
          <w:sz w:val="24"/>
          <w:szCs w:val="24"/>
          <w:lang w:val="en-CA"/>
        </w:rPr>
        <w:t xml:space="preserve">tables </w:t>
      </w:r>
      <w:r w:rsidR="00C65EC9" w:rsidRPr="0054624D">
        <w:rPr>
          <w:rFonts w:asciiTheme="majorBidi" w:hAnsiTheme="majorBidi" w:cstheme="majorBidi"/>
          <w:bCs/>
          <w:sz w:val="24"/>
          <w:szCs w:val="24"/>
          <w:lang w:val="en-CA"/>
        </w:rPr>
        <w:t xml:space="preserve">with a variant policy </w:t>
      </w:r>
      <w:ins w:id="77" w:author="Sarmad Hussain" w:date="2017-07-12T22:52:00Z">
        <w:r w:rsidR="0062709B">
          <w:rPr>
            <w:rFonts w:asciiTheme="majorBidi" w:hAnsiTheme="majorBidi" w:cstheme="majorBidi"/>
            <w:bCs/>
            <w:sz w:val="24"/>
            <w:szCs w:val="24"/>
            <w:lang w:val="en-CA"/>
          </w:rPr>
          <w:t xml:space="preserve">for a particular TLD </w:t>
        </w:r>
      </w:ins>
      <w:r w:rsidR="00C65EC9" w:rsidRPr="0054624D">
        <w:rPr>
          <w:rFonts w:asciiTheme="majorBidi" w:hAnsiTheme="majorBidi" w:cstheme="majorBidi"/>
          <w:bCs/>
          <w:sz w:val="24"/>
          <w:szCs w:val="24"/>
          <w:lang w:val="en-CA"/>
        </w:rPr>
        <w:t xml:space="preserve">have uniform variant rules that properly account for symmetry and transitivity properties of all variant </w:t>
      </w:r>
      <w:commentRangeStart w:id="78"/>
      <w:r w:rsidR="00C65EC9" w:rsidRPr="0054624D">
        <w:rPr>
          <w:rFonts w:asciiTheme="majorBidi" w:hAnsiTheme="majorBidi" w:cstheme="majorBidi"/>
          <w:bCs/>
          <w:sz w:val="24"/>
          <w:szCs w:val="24"/>
          <w:lang w:val="en-CA"/>
        </w:rPr>
        <w:t>sets</w:t>
      </w:r>
      <w:commentRangeEnd w:id="78"/>
      <w:r w:rsidR="0062709B">
        <w:rPr>
          <w:rStyle w:val="CommentReference"/>
        </w:rPr>
        <w:commentReference w:id="78"/>
      </w:r>
      <w:r w:rsidR="00C65EC9" w:rsidRPr="0054624D">
        <w:rPr>
          <w:rFonts w:asciiTheme="majorBidi" w:hAnsiTheme="majorBidi" w:cstheme="majorBidi"/>
          <w:bCs/>
          <w:sz w:val="24"/>
          <w:szCs w:val="24"/>
          <w:lang w:val="en-CA"/>
        </w:rPr>
        <w:t xml:space="preserve">. </w:t>
      </w:r>
      <w:commentRangeEnd w:id="74"/>
      <w:r w:rsidR="0062709B">
        <w:rPr>
          <w:rStyle w:val="CommentReference"/>
        </w:rPr>
        <w:commentReference w:id="74"/>
      </w:r>
      <w:r w:rsidR="00C65EC9" w:rsidRPr="0054624D">
        <w:rPr>
          <w:rFonts w:asciiTheme="majorBidi" w:hAnsiTheme="majorBidi" w:cstheme="majorBidi"/>
          <w:bCs/>
          <w:sz w:val="24"/>
          <w:szCs w:val="24"/>
          <w:lang w:val="en-CA"/>
        </w:rPr>
        <w:t xml:space="preserve">Exceptions to this guideline vis-à-vis symmetry and transitivity properties </w:t>
      </w:r>
      <w:r w:rsidR="00FA1904" w:rsidRPr="0054624D">
        <w:rPr>
          <w:rFonts w:asciiTheme="majorBidi" w:hAnsiTheme="majorBidi" w:cstheme="majorBidi"/>
          <w:bCs/>
          <w:sz w:val="24"/>
          <w:szCs w:val="24"/>
          <w:lang w:val="en-CA"/>
        </w:rPr>
        <w:t>should</w:t>
      </w:r>
      <w:r w:rsidR="00C65EC9" w:rsidRPr="0054624D">
        <w:rPr>
          <w:rFonts w:asciiTheme="majorBidi" w:hAnsiTheme="majorBidi" w:cstheme="majorBidi"/>
          <w:bCs/>
          <w:sz w:val="24"/>
          <w:szCs w:val="24"/>
          <w:lang w:val="en-CA"/>
        </w:rPr>
        <w:t xml:space="preserve"> be clearly documented in registries’ public policy. </w:t>
      </w:r>
      <w:r w:rsidR="00A00F5A" w:rsidRPr="0054624D">
        <w:rPr>
          <w:rFonts w:asciiTheme="majorBidi" w:hAnsiTheme="majorBidi" w:cstheme="majorBidi"/>
          <w:bCs/>
          <w:sz w:val="24"/>
          <w:szCs w:val="24"/>
          <w:lang w:val="en-CA"/>
        </w:rPr>
        <w:t xml:space="preserve">At the same time, </w:t>
      </w:r>
      <w:r w:rsidR="00C65EC9" w:rsidRPr="0054624D">
        <w:rPr>
          <w:rFonts w:asciiTheme="majorBidi" w:hAnsiTheme="majorBidi" w:cstheme="majorBidi"/>
          <w:bCs/>
          <w:sz w:val="24"/>
          <w:szCs w:val="24"/>
          <w:lang w:val="en-CA"/>
        </w:rPr>
        <w:t xml:space="preserve">TLD registries </w:t>
      </w:r>
      <w:r w:rsidR="003C1A78" w:rsidRPr="0054624D">
        <w:rPr>
          <w:rFonts w:asciiTheme="majorBidi" w:hAnsiTheme="majorBidi" w:cstheme="majorBidi"/>
          <w:bCs/>
          <w:sz w:val="24"/>
          <w:szCs w:val="24"/>
          <w:lang w:val="en-CA"/>
        </w:rPr>
        <w:t>shall</w:t>
      </w:r>
      <w:r w:rsidR="00C65EC9" w:rsidRPr="0054624D">
        <w:rPr>
          <w:rFonts w:asciiTheme="majorBidi" w:hAnsiTheme="majorBidi" w:cstheme="majorBidi"/>
          <w:bCs/>
          <w:sz w:val="24"/>
          <w:szCs w:val="24"/>
          <w:lang w:val="en-CA"/>
        </w:rPr>
        <w:t xml:space="preserve"> re-evaluate potential variant relationships that may require </w:t>
      </w:r>
      <w:r w:rsidR="00D831C6" w:rsidRPr="0054624D">
        <w:rPr>
          <w:rFonts w:asciiTheme="majorBidi" w:hAnsiTheme="majorBidi" w:cstheme="majorBidi"/>
          <w:bCs/>
          <w:sz w:val="24"/>
          <w:szCs w:val="24"/>
          <w:lang w:val="en-CA"/>
        </w:rPr>
        <w:t xml:space="preserve">to </w:t>
      </w:r>
      <w:r w:rsidR="00C65EC9" w:rsidRPr="0054624D">
        <w:rPr>
          <w:rFonts w:asciiTheme="majorBidi" w:hAnsiTheme="majorBidi" w:cstheme="majorBidi"/>
          <w:bCs/>
          <w:sz w:val="24"/>
          <w:szCs w:val="24"/>
          <w:lang w:val="en-CA"/>
        </w:rPr>
        <w:t xml:space="preserve">create new variant sets due to the introduction of additional IDN </w:t>
      </w:r>
      <w:r w:rsidR="005C5925" w:rsidRPr="0054624D">
        <w:rPr>
          <w:rFonts w:asciiTheme="majorBidi" w:hAnsiTheme="majorBidi" w:cstheme="majorBidi"/>
          <w:bCs/>
          <w:sz w:val="24"/>
          <w:szCs w:val="24"/>
          <w:lang w:val="en-CA"/>
        </w:rPr>
        <w:t xml:space="preserve">tables </w:t>
      </w:r>
      <w:r w:rsidR="00DC7840" w:rsidRPr="0054624D">
        <w:rPr>
          <w:rFonts w:asciiTheme="majorBidi" w:hAnsiTheme="majorBidi" w:cstheme="majorBidi"/>
          <w:bCs/>
          <w:sz w:val="24"/>
          <w:szCs w:val="24"/>
          <w:lang w:val="en-CA"/>
        </w:rPr>
        <w:t>by the registry</w:t>
      </w:r>
      <w:r w:rsidR="00C65EC9" w:rsidRPr="0054624D">
        <w:rPr>
          <w:rFonts w:asciiTheme="majorBidi" w:hAnsiTheme="majorBidi" w:cstheme="majorBidi"/>
          <w:bCs/>
          <w:sz w:val="24"/>
          <w:szCs w:val="24"/>
          <w:lang w:val="en-CA"/>
        </w:rPr>
        <w:t>.</w:t>
      </w:r>
      <w:r w:rsidR="002F666C" w:rsidRPr="0054624D">
        <w:rPr>
          <w:rFonts w:asciiTheme="majorBidi" w:hAnsiTheme="majorBidi" w:cstheme="majorBidi"/>
          <w:bCs/>
          <w:sz w:val="24"/>
          <w:szCs w:val="24"/>
          <w:lang w:val="en-CA"/>
        </w:rPr>
        <w:t xml:space="preserve"> Registries may use relevant work for the Root Zone LGR and other sources</w:t>
      </w:r>
      <w:r w:rsidR="00DC7840" w:rsidRPr="0054624D">
        <w:rPr>
          <w:rFonts w:asciiTheme="majorBidi" w:hAnsiTheme="majorBidi" w:cstheme="majorBidi"/>
          <w:bCs/>
          <w:sz w:val="24"/>
          <w:szCs w:val="24"/>
          <w:lang w:val="en-CA"/>
        </w:rPr>
        <w:t xml:space="preserve"> to determine the variant sets</w:t>
      </w:r>
      <w:r w:rsidR="002F666C" w:rsidRPr="0054624D">
        <w:rPr>
          <w:rFonts w:asciiTheme="majorBidi" w:hAnsiTheme="majorBidi" w:cstheme="majorBidi"/>
          <w:bCs/>
          <w:sz w:val="24"/>
          <w:szCs w:val="24"/>
          <w:lang w:val="en-CA"/>
        </w:rPr>
        <w:t>.</w:t>
      </w:r>
    </w:p>
    <w:p w14:paraId="64ACF32D"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lastRenderedPageBreak/>
        <w:t>Cross-script homoglyph labels</w:t>
      </w:r>
    </w:p>
    <w:p w14:paraId="59F9E481" w14:textId="77777777" w:rsidR="00C65EC9" w:rsidRPr="0054624D" w:rsidRDefault="00C65EC9" w:rsidP="00DC7840">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TLD registries </w:t>
      </w:r>
      <w:commentRangeStart w:id="79"/>
      <w:r w:rsidRPr="0054624D">
        <w:rPr>
          <w:rFonts w:asciiTheme="majorBidi" w:hAnsiTheme="majorBidi" w:cstheme="majorBidi"/>
          <w:iCs/>
          <w:sz w:val="24"/>
          <w:szCs w:val="24"/>
        </w:rPr>
        <w:t xml:space="preserve">may </w:t>
      </w:r>
      <w:commentRangeEnd w:id="79"/>
      <w:r w:rsidR="0097388B">
        <w:rPr>
          <w:rStyle w:val="CommentReference"/>
        </w:rPr>
        <w:commentReference w:id="79"/>
      </w:r>
      <w:r w:rsidRPr="0054624D">
        <w:rPr>
          <w:rFonts w:asciiTheme="majorBidi" w:hAnsiTheme="majorBidi" w:cstheme="majorBidi"/>
          <w:iCs/>
          <w:sz w:val="24"/>
          <w:szCs w:val="24"/>
        </w:rPr>
        <w:t xml:space="preserve">apply whole-label evaluation rules to new registrations that minimize whole-script </w:t>
      </w:r>
      <w:r w:rsidR="00DC7840" w:rsidRPr="0054624D">
        <w:rPr>
          <w:rFonts w:asciiTheme="majorBidi" w:hAnsiTheme="majorBidi" w:cstheme="majorBidi"/>
          <w:iCs/>
          <w:sz w:val="24"/>
          <w:szCs w:val="24"/>
        </w:rPr>
        <w:t>confusables</w:t>
      </w:r>
      <w:r w:rsidRPr="0054624D">
        <w:rPr>
          <w:rFonts w:asciiTheme="majorBidi" w:hAnsiTheme="majorBidi" w:cstheme="majorBidi"/>
          <w:iCs/>
          <w:sz w:val="24"/>
          <w:szCs w:val="24"/>
        </w:rPr>
        <w:t xml:space="preserve"> as determined by Unicode Technical Standard #39: Unicode Security Mechanisms </w:t>
      </w:r>
      <w:hyperlink r:id="rId20" w:anchor="Whole_Script_Confusables" w:history="1">
        <w:r w:rsidRPr="0054624D">
          <w:rPr>
            <w:rStyle w:val="Hyperlink"/>
            <w:rFonts w:asciiTheme="majorBidi" w:hAnsiTheme="majorBidi" w:cstheme="majorBidi"/>
            <w:iCs/>
            <w:sz w:val="24"/>
            <w:szCs w:val="24"/>
          </w:rPr>
          <w:t>http://unicode.org/reports/tr39/tr39-1.html#Whole_Script_Confusables</w:t>
        </w:r>
      </w:hyperlink>
      <w:r w:rsidRPr="0054624D">
        <w:rPr>
          <w:rFonts w:asciiTheme="majorBidi" w:hAnsiTheme="majorBidi" w:cstheme="majorBidi"/>
          <w:iCs/>
          <w:sz w:val="24"/>
          <w:szCs w:val="24"/>
        </w:rPr>
        <w:t xml:space="preserve">. Registries may use data references such as Unicode’s intentional.txt, the </w:t>
      </w:r>
      <w:r w:rsidR="00DC7840" w:rsidRPr="0054624D">
        <w:rPr>
          <w:rFonts w:asciiTheme="majorBidi" w:hAnsiTheme="majorBidi" w:cstheme="majorBidi"/>
          <w:iCs/>
          <w:sz w:val="24"/>
          <w:szCs w:val="24"/>
        </w:rPr>
        <w:t xml:space="preserve">cross-script variants in the </w:t>
      </w:r>
      <w:r w:rsidRPr="0054624D">
        <w:rPr>
          <w:rFonts w:asciiTheme="majorBidi" w:hAnsiTheme="majorBidi" w:cstheme="majorBidi"/>
          <w:iCs/>
          <w:sz w:val="24"/>
          <w:szCs w:val="24"/>
        </w:rPr>
        <w:t xml:space="preserve">Root Zone LGR or other authoritative sources. Any policy and its sources </w:t>
      </w:r>
      <w:r w:rsidR="005C5925"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be clearly documented in the registry’s public website.</w:t>
      </w:r>
    </w:p>
    <w:p w14:paraId="62C01CED" w14:textId="77777777" w:rsidR="00DD2630" w:rsidRPr="0054624D" w:rsidRDefault="00DD2630" w:rsidP="00BC0AC7">
      <w:pPr>
        <w:tabs>
          <w:tab w:val="left" w:pos="3420"/>
        </w:tabs>
        <w:ind w:left="720"/>
        <w:rPr>
          <w:rFonts w:asciiTheme="majorBidi" w:hAnsiTheme="majorBidi" w:cstheme="majorBidi"/>
          <w:b/>
          <w:sz w:val="24"/>
          <w:szCs w:val="24"/>
        </w:rPr>
      </w:pPr>
      <w:commentRangeStart w:id="80"/>
      <w:r w:rsidRPr="0054624D">
        <w:rPr>
          <w:rFonts w:asciiTheme="majorBidi" w:hAnsiTheme="majorBidi" w:cstheme="majorBidi"/>
          <w:b/>
          <w:sz w:val="24"/>
          <w:szCs w:val="24"/>
        </w:rPr>
        <w:t>Limitations of IDN tables and policies</w:t>
      </w:r>
      <w:commentRangeEnd w:id="80"/>
      <w:r w:rsidR="003838BC">
        <w:rPr>
          <w:rStyle w:val="CommentReference"/>
        </w:rPr>
        <w:commentReference w:id="80"/>
      </w:r>
    </w:p>
    <w:p w14:paraId="7F2297CB" w14:textId="4DCB958F" w:rsidR="00202995" w:rsidRPr="0054624D" w:rsidRDefault="00DD2630" w:rsidP="00381B0D">
      <w:pPr>
        <w:pStyle w:val="ListParagraph"/>
        <w:numPr>
          <w:ilvl w:val="0"/>
          <w:numId w:val="14"/>
        </w:numPr>
        <w:rPr>
          <w:rFonts w:asciiTheme="majorBidi" w:hAnsiTheme="majorBidi" w:cstheme="majorBidi"/>
          <w:iCs/>
          <w:sz w:val="24"/>
          <w:szCs w:val="24"/>
        </w:rPr>
      </w:pPr>
      <w:commentRangeStart w:id="81"/>
      <w:r w:rsidRPr="0054624D">
        <w:rPr>
          <w:rFonts w:asciiTheme="majorBidi" w:hAnsiTheme="majorBidi" w:cstheme="majorBidi"/>
          <w:iCs/>
          <w:sz w:val="24"/>
          <w:szCs w:val="24"/>
        </w:rPr>
        <w:t xml:space="preserve">In the case of any exceptions made allowing mixing of scripts, visually confusable characters from different scripts </w:t>
      </w:r>
      <w:r w:rsidR="00381B0D" w:rsidRPr="00941B80">
        <w:rPr>
          <w:rFonts w:asciiTheme="majorBidi" w:hAnsiTheme="majorBidi" w:cstheme="majorBidi"/>
          <w:iCs/>
          <w:sz w:val="24"/>
          <w:szCs w:val="24"/>
        </w:rPr>
        <w:t>must</w:t>
      </w:r>
      <w:r w:rsidR="00381B0D" w:rsidRPr="0054624D">
        <w:rPr>
          <w:rFonts w:asciiTheme="majorBidi" w:hAnsiTheme="majorBidi" w:cstheme="majorBidi"/>
          <w:iCs/>
          <w:sz w:val="24"/>
          <w:szCs w:val="24"/>
        </w:rPr>
        <w:t xml:space="preserve"> </w:t>
      </w:r>
      <w:r w:rsidRPr="0054624D">
        <w:rPr>
          <w:rFonts w:asciiTheme="majorBidi" w:hAnsiTheme="majorBidi" w:cstheme="majorBidi"/>
          <w:iCs/>
          <w:sz w:val="24"/>
          <w:szCs w:val="24"/>
        </w:rPr>
        <w:t xml:space="preserve">not be allowed to co-exist in a single set of permissible code points unless a corresponding policy and </w:t>
      </w:r>
      <w:r w:rsidR="00381B0D" w:rsidRPr="0054624D">
        <w:rPr>
          <w:rFonts w:asciiTheme="majorBidi" w:hAnsiTheme="majorBidi" w:cstheme="majorBidi"/>
          <w:iCs/>
          <w:sz w:val="24"/>
          <w:szCs w:val="24"/>
        </w:rPr>
        <w:t xml:space="preserve">IDN </w:t>
      </w:r>
      <w:r w:rsidRPr="0054624D">
        <w:rPr>
          <w:rFonts w:asciiTheme="majorBidi" w:hAnsiTheme="majorBidi" w:cstheme="majorBidi"/>
          <w:iCs/>
          <w:sz w:val="24"/>
          <w:szCs w:val="24"/>
        </w:rPr>
        <w:t>table is clearly defined</w:t>
      </w:r>
      <w:r w:rsidR="005F1AA1" w:rsidRPr="0054624D">
        <w:rPr>
          <w:rFonts w:asciiTheme="majorBidi" w:hAnsiTheme="majorBidi" w:cstheme="majorBidi"/>
          <w:iCs/>
          <w:sz w:val="24"/>
          <w:szCs w:val="24"/>
        </w:rPr>
        <w:t xml:space="preserve"> to </w:t>
      </w:r>
      <w:r w:rsidR="001C4266" w:rsidRPr="0054624D">
        <w:rPr>
          <w:rFonts w:asciiTheme="majorBidi" w:hAnsiTheme="majorBidi" w:cstheme="majorBidi"/>
          <w:iCs/>
          <w:sz w:val="24"/>
          <w:szCs w:val="24"/>
        </w:rPr>
        <w:t>mi</w:t>
      </w:r>
      <w:r w:rsidR="001C4266">
        <w:rPr>
          <w:rFonts w:asciiTheme="majorBidi" w:hAnsiTheme="majorBidi" w:cstheme="majorBidi"/>
          <w:iCs/>
          <w:sz w:val="24"/>
          <w:szCs w:val="24"/>
        </w:rPr>
        <w:t>n</w:t>
      </w:r>
      <w:r w:rsidR="001C4266" w:rsidRPr="0054624D">
        <w:rPr>
          <w:rFonts w:asciiTheme="majorBidi" w:hAnsiTheme="majorBidi" w:cstheme="majorBidi"/>
          <w:iCs/>
          <w:sz w:val="24"/>
          <w:szCs w:val="24"/>
        </w:rPr>
        <w:t xml:space="preserve">imize </w:t>
      </w:r>
      <w:r w:rsidR="005F1AA1" w:rsidRPr="0054624D">
        <w:rPr>
          <w:rFonts w:asciiTheme="majorBidi" w:hAnsiTheme="majorBidi" w:cstheme="majorBidi"/>
          <w:iCs/>
          <w:sz w:val="24"/>
          <w:szCs w:val="24"/>
        </w:rPr>
        <w:t>confusion</w:t>
      </w:r>
      <w:r w:rsidR="00C52674" w:rsidRPr="0054624D">
        <w:rPr>
          <w:rFonts w:asciiTheme="majorBidi" w:hAnsiTheme="majorBidi" w:cstheme="majorBidi"/>
          <w:iCs/>
          <w:sz w:val="24"/>
          <w:szCs w:val="24"/>
        </w:rPr>
        <w:t xml:space="preserve"> between domain names</w:t>
      </w:r>
      <w:r w:rsidRPr="0054624D">
        <w:rPr>
          <w:rFonts w:asciiTheme="majorBidi" w:hAnsiTheme="majorBidi" w:cstheme="majorBidi"/>
          <w:iCs/>
          <w:sz w:val="24"/>
          <w:szCs w:val="24"/>
        </w:rPr>
        <w:t xml:space="preserve">. </w:t>
      </w:r>
      <w:commentRangeEnd w:id="81"/>
      <w:r w:rsidR="00633EB9">
        <w:rPr>
          <w:rStyle w:val="CommentReference"/>
        </w:rPr>
        <w:commentReference w:id="81"/>
      </w:r>
      <w:r w:rsidRPr="0054624D">
        <w:rPr>
          <w:rFonts w:asciiTheme="majorBidi" w:hAnsiTheme="majorBidi" w:cstheme="majorBidi"/>
          <w:iCs/>
          <w:sz w:val="24"/>
          <w:szCs w:val="24"/>
        </w:rPr>
        <w:t xml:space="preserve"> </w:t>
      </w:r>
      <w:commentRangeStart w:id="82"/>
      <w:r w:rsidRPr="0054624D">
        <w:rPr>
          <w:rFonts w:asciiTheme="majorBidi" w:hAnsiTheme="majorBidi" w:cstheme="majorBidi"/>
          <w:iCs/>
          <w:sz w:val="24"/>
          <w:szCs w:val="24"/>
        </w:rPr>
        <w:t xml:space="preserve">TLD registries should also consider policies </w:t>
      </w:r>
      <w:r w:rsidR="005F1AA1" w:rsidRPr="0054624D">
        <w:rPr>
          <w:rFonts w:asciiTheme="majorBidi" w:hAnsiTheme="majorBidi" w:cstheme="majorBidi"/>
          <w:iCs/>
          <w:sz w:val="24"/>
          <w:szCs w:val="24"/>
        </w:rPr>
        <w:t>to minimize confusion</w:t>
      </w:r>
      <w:r w:rsidR="00C52674" w:rsidRPr="0054624D">
        <w:rPr>
          <w:rFonts w:asciiTheme="majorBidi" w:hAnsiTheme="majorBidi" w:cstheme="majorBidi"/>
          <w:iCs/>
          <w:sz w:val="24"/>
          <w:szCs w:val="24"/>
        </w:rPr>
        <w:t xml:space="preserve"> between domain names</w:t>
      </w:r>
      <w:r w:rsidR="005F1AA1" w:rsidRPr="0054624D">
        <w:rPr>
          <w:rFonts w:asciiTheme="majorBidi" w:hAnsiTheme="majorBidi" w:cstheme="majorBidi"/>
          <w:iCs/>
          <w:sz w:val="24"/>
          <w:szCs w:val="24"/>
        </w:rPr>
        <w:t xml:space="preserve"> arising from </w:t>
      </w:r>
      <w:r w:rsidRPr="0054624D">
        <w:rPr>
          <w:rFonts w:asciiTheme="majorBidi" w:hAnsiTheme="majorBidi" w:cstheme="majorBidi"/>
          <w:iCs/>
          <w:sz w:val="24"/>
          <w:szCs w:val="24"/>
        </w:rPr>
        <w:t xml:space="preserve">visually confusable characters within a same script.  </w:t>
      </w:r>
      <w:commentRangeEnd w:id="82"/>
      <w:r w:rsidR="00633EB9">
        <w:rPr>
          <w:rStyle w:val="CommentReference"/>
        </w:rPr>
        <w:commentReference w:id="82"/>
      </w:r>
    </w:p>
    <w:p w14:paraId="6D2655EE" w14:textId="5B8E39CF" w:rsidR="00DD2630" w:rsidRPr="0054624D" w:rsidRDefault="00C07645" w:rsidP="00EE3844">
      <w:pPr>
        <w:ind w:left="720"/>
        <w:rPr>
          <w:rStyle w:val="Hyperlink"/>
          <w:rFonts w:asciiTheme="majorBidi" w:hAnsiTheme="majorBidi" w:cstheme="majorBidi"/>
          <w:iCs/>
          <w:color w:val="auto"/>
          <w:sz w:val="24"/>
          <w:szCs w:val="24"/>
          <w:u w:val="none"/>
        </w:rPr>
      </w:pPr>
      <w:r w:rsidRPr="0054624D">
        <w:rPr>
          <w:rStyle w:val="Hyperlink"/>
          <w:rFonts w:asciiTheme="majorBidi" w:hAnsiTheme="majorBidi" w:cstheme="majorBidi"/>
          <w:iCs/>
          <w:color w:val="auto"/>
          <w:sz w:val="24"/>
          <w:szCs w:val="24"/>
          <w:u w:val="none"/>
        </w:rPr>
        <w:t>I</w:t>
      </w:r>
      <w:r w:rsidR="00DD2630" w:rsidRPr="0054624D">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and </w:t>
      </w:r>
      <w:r w:rsidR="00381B0D" w:rsidRPr="0054624D">
        <w:rPr>
          <w:rStyle w:val="Hyperlink"/>
          <w:rFonts w:asciiTheme="majorBidi" w:hAnsiTheme="majorBidi" w:cstheme="majorBidi"/>
          <w:iCs/>
          <w:color w:val="auto"/>
          <w:sz w:val="24"/>
          <w:szCs w:val="24"/>
          <w:u w:val="none"/>
        </w:rPr>
        <w:t xml:space="preserve">IDN </w:t>
      </w:r>
      <w:r w:rsidR="00DD2630" w:rsidRPr="0054624D">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54624D">
        <w:rPr>
          <w:rStyle w:val="Hyperlink"/>
          <w:rFonts w:asciiTheme="majorBidi" w:hAnsiTheme="majorBidi" w:cstheme="majorBidi"/>
          <w:iCs/>
          <w:color w:val="auto"/>
          <w:sz w:val="24"/>
          <w:szCs w:val="24"/>
          <w:u w:val="none"/>
        </w:rPr>
        <w:t xml:space="preserve">ASCII letters digits and hyphen (LDH) </w:t>
      </w:r>
      <w:r w:rsidR="00DD2630" w:rsidRPr="0054624D">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r w:rsidR="0083061A" w:rsidRPr="0054624D">
        <w:rPr>
          <w:rStyle w:val="Hyperlink"/>
          <w:rFonts w:asciiTheme="majorBidi" w:hAnsiTheme="majorBidi" w:cstheme="majorBidi"/>
          <w:iCs/>
          <w:color w:val="auto"/>
          <w:sz w:val="24"/>
          <w:szCs w:val="24"/>
          <w:u w:val="none"/>
        </w:rPr>
        <w:t xml:space="preserve">domain </w:t>
      </w:r>
      <w:r w:rsidR="00DD2630" w:rsidRPr="0054624D">
        <w:rPr>
          <w:rStyle w:val="Hyperlink"/>
          <w:rFonts w:asciiTheme="majorBidi" w:hAnsiTheme="majorBidi" w:cstheme="majorBidi"/>
          <w:iCs/>
          <w:color w:val="auto"/>
          <w:sz w:val="24"/>
          <w:szCs w:val="24"/>
          <w:u w:val="none"/>
        </w:rPr>
        <w:t>names causes confusion and abuse.</w:t>
      </w:r>
    </w:p>
    <w:p w14:paraId="72BB9028" w14:textId="77777777" w:rsidR="00BC0AC7" w:rsidRPr="0054624D"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77777777" w:rsidR="00BC0AC7" w:rsidRPr="0054624D"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3F8B68BC" w14:textId="77777777" w:rsidR="005F566F" w:rsidRPr="0054624D" w:rsidRDefault="005F566F" w:rsidP="00202995">
      <w:pPr>
        <w:pStyle w:val="Heading2"/>
        <w:rPr>
          <w:rFonts w:asciiTheme="majorBidi" w:hAnsiTheme="majorBidi"/>
          <w:b/>
          <w:bCs/>
          <w:color w:val="auto"/>
        </w:rPr>
      </w:pPr>
      <w:commentRangeStart w:id="83"/>
      <w:r w:rsidRPr="0054624D">
        <w:rPr>
          <w:rFonts w:asciiTheme="majorBidi" w:hAnsiTheme="majorBidi"/>
          <w:b/>
          <w:bCs/>
          <w:color w:val="auto"/>
        </w:rPr>
        <w:t>Registration Data</w:t>
      </w:r>
    </w:p>
    <w:p w14:paraId="623DDBD9" w14:textId="77777777" w:rsidR="00202995" w:rsidRPr="0054624D" w:rsidRDefault="00202995" w:rsidP="00202995">
      <w:pPr>
        <w:rPr>
          <w:rFonts w:asciiTheme="majorBidi" w:hAnsiTheme="majorBidi" w:cstheme="majorBidi"/>
          <w:color w:val="000000" w:themeColor="text1"/>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A27EEB8" w14:textId="77777777" w:rsidR="005F566F" w:rsidRPr="0054624D" w:rsidRDefault="005F566F" w:rsidP="00202995">
      <w:pPr>
        <w:pStyle w:val="Heading2"/>
        <w:rPr>
          <w:rFonts w:asciiTheme="majorBidi" w:hAnsiTheme="majorBidi"/>
          <w:b/>
          <w:bCs/>
          <w:color w:val="auto"/>
        </w:rPr>
      </w:pPr>
      <w:r w:rsidRPr="0054624D">
        <w:rPr>
          <w:rFonts w:asciiTheme="majorBidi" w:hAnsiTheme="majorBidi"/>
          <w:b/>
          <w:bCs/>
          <w:color w:val="auto"/>
        </w:rPr>
        <w:t>EPP</w:t>
      </w:r>
    </w:p>
    <w:p w14:paraId="68FDEF58" w14:textId="77777777" w:rsidR="003E2D97" w:rsidRPr="0054624D" w:rsidRDefault="00202995" w:rsidP="00BC0AC7">
      <w:pPr>
        <w:rPr>
          <w:rFonts w:asciiTheme="majorBidi" w:hAnsiTheme="majorBidi" w:cstheme="majorBidi"/>
          <w:b/>
          <w:bCs/>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commentRangeEnd w:id="83"/>
      <w:r w:rsidR="00337CBC">
        <w:rPr>
          <w:rStyle w:val="CommentReference"/>
        </w:rPr>
        <w:commentReference w:id="83"/>
      </w:r>
    </w:p>
    <w:p w14:paraId="70D3EF63" w14:textId="77777777" w:rsidR="003E2D97" w:rsidRPr="0054624D" w:rsidRDefault="005F566F" w:rsidP="003E2D97">
      <w:pPr>
        <w:pStyle w:val="Heading1"/>
        <w:numPr>
          <w:ilvl w:val="0"/>
          <w:numId w:val="0"/>
        </w:numPr>
        <w:ind w:left="432"/>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rPr>
          <w:ins w:id="84"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6490F531" w:rsidR="00E43913" w:rsidRPr="0054624D" w:rsidRDefault="00E43913" w:rsidP="0012506D">
            <w:pPr>
              <w:rPr>
                <w:ins w:id="85" w:author="Sarmad Hussain" w:date="2017-07-01T19:16:00Z"/>
                <w:rFonts w:asciiTheme="majorBidi" w:hAnsiTheme="majorBidi" w:cstheme="majorBidi"/>
                <w:sz w:val="24"/>
                <w:szCs w:val="24"/>
              </w:rPr>
            </w:pPr>
            <w:commentRangeStart w:id="86"/>
            <w:ins w:id="87" w:author="Sarmad Hussain" w:date="2017-07-01T19:16:00Z">
              <w:r>
                <w:rPr>
                  <w:rFonts w:asciiTheme="majorBidi" w:hAnsiTheme="majorBidi" w:cstheme="majorBidi"/>
                  <w:sz w:val="24"/>
                  <w:szCs w:val="24"/>
                </w:rPr>
                <w:t>Stability</w:t>
              </w:r>
            </w:ins>
            <w:commentRangeEnd w:id="86"/>
            <w:ins w:id="88" w:author="Sarmad Hussain" w:date="2017-07-01T19:17:00Z">
              <w:r>
                <w:rPr>
                  <w:rStyle w:val="CommentReference"/>
                </w:rPr>
                <w:commentReference w:id="86"/>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ins w:id="89"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76ECE83C" w:rsidR="00E43913" w:rsidRPr="0054624D" w:rsidRDefault="00E43913" w:rsidP="0012506D">
            <w:pPr>
              <w:rPr>
                <w:ins w:id="90" w:author="Sarmad Hussain" w:date="2017-07-01T19:16:00Z"/>
                <w:rFonts w:asciiTheme="majorBidi" w:hAnsiTheme="majorBidi" w:cstheme="majorBidi"/>
                <w:sz w:val="24"/>
                <w:szCs w:val="24"/>
              </w:rPr>
            </w:pPr>
            <w:ins w:id="91" w:author="Sarmad Hussain" w:date="2017-07-01T19:16:00Z">
              <w:r w:rsidRPr="00B76601">
                <w:rPr>
                  <w:rFonts w:asciiTheme="majorBidi" w:hAnsiTheme="majorBidi" w:cstheme="majorBidi"/>
                  <w:color w:val="333333"/>
                  <w:sz w:val="20"/>
                  <w:szCs w:val="20"/>
                </w:rPr>
                <w:t>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331AACC7" w:rsidR="00E43913" w:rsidRPr="0054624D" w:rsidRDefault="00E43913" w:rsidP="0012506D">
            <w:pPr>
              <w:rPr>
                <w:ins w:id="92" w:author="Sarmad Hussain" w:date="2017-07-01T19:16:00Z"/>
                <w:rFonts w:asciiTheme="majorBidi" w:hAnsiTheme="majorBidi" w:cstheme="majorBidi"/>
                <w:sz w:val="24"/>
                <w:szCs w:val="24"/>
              </w:rPr>
            </w:pPr>
            <w:ins w:id="93" w:author="Sarmad Hussain" w:date="2017-07-01T19:19:00Z">
              <w:r>
                <w:rPr>
                  <w:rFonts w:asciiTheme="majorBidi" w:hAnsiTheme="majorBidi" w:cstheme="majorBidi"/>
                  <w:sz w:val="24"/>
                  <w:szCs w:val="24"/>
                </w:rPr>
                <w:t>Defined by</w:t>
              </w:r>
            </w:ins>
            <w:ins w:id="94" w:author="Sarmad Hussain" w:date="2017-07-01T19:18:00Z">
              <w:r>
                <w:rPr>
                  <w:rFonts w:asciiTheme="majorBidi" w:hAnsiTheme="majorBidi" w:cstheme="majorBidi"/>
                  <w:sz w:val="24"/>
                  <w:szCs w:val="24"/>
                </w:rPr>
                <w:t xml:space="preserve">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ins>
            <w:ins w:id="95" w:author="Sarmad Hussain" w:date="2017-07-01T19:19: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FF574C">
              <w:rPr>
                <w:rStyle w:val="Hyperlink"/>
                <w:rFonts w:asciiTheme="majorBidi" w:hAnsiTheme="majorBidi" w:cstheme="majorBidi"/>
                <w:sz w:val="24"/>
                <w:szCs w:val="24"/>
              </w:rPr>
              <w:t>https://www.icann.org/resources/pages/registries/rsep/policy-en</w:t>
            </w:r>
            <w:ins w:id="96" w:author="Sarmad Hussain" w:date="2017-07-01T19:19: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ins w:id="97" w:author="Sarmad Hussain" w:date="2017-07-01T19:16:00Z"/>
                <w:rFonts w:asciiTheme="majorBidi" w:hAnsiTheme="majorBidi" w:cstheme="majorBidi"/>
                <w:sz w:val="24"/>
                <w:szCs w:val="24"/>
              </w:rPr>
            </w:pPr>
          </w:p>
        </w:tc>
      </w:tr>
      <w:tr w:rsidR="00E43913" w:rsidRPr="0054624D" w14:paraId="0B8A9B38" w14:textId="77777777" w:rsidTr="00055E8B">
        <w:trPr>
          <w:ins w:id="98"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313DDE10" w:rsidR="00E43913" w:rsidRPr="0054624D" w:rsidRDefault="00E43913" w:rsidP="0012506D">
            <w:pPr>
              <w:rPr>
                <w:ins w:id="99" w:author="Sarmad Hussain" w:date="2017-07-01T19:16:00Z"/>
                <w:rFonts w:asciiTheme="majorBidi" w:hAnsiTheme="majorBidi" w:cstheme="majorBidi"/>
                <w:sz w:val="24"/>
                <w:szCs w:val="24"/>
              </w:rPr>
            </w:pPr>
            <w:ins w:id="100" w:author="Sarmad Hussain" w:date="2017-07-01T19:16:00Z">
              <w:r>
                <w:rPr>
                  <w:rFonts w:asciiTheme="majorBidi" w:hAnsiTheme="majorBidi" w:cstheme="majorBidi"/>
                  <w:sz w:val="24"/>
                  <w:szCs w:val="24"/>
                </w:rPr>
                <w:lastRenderedPageBreak/>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ins w:id="101"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12B69A51" w:rsidR="00E43913" w:rsidRPr="0054624D" w:rsidRDefault="00E43913" w:rsidP="0012506D">
            <w:pPr>
              <w:rPr>
                <w:ins w:id="102" w:author="Sarmad Hussain" w:date="2017-07-01T19:16:00Z"/>
                <w:rFonts w:asciiTheme="majorBidi" w:hAnsiTheme="majorBidi" w:cstheme="majorBidi"/>
                <w:sz w:val="24"/>
                <w:szCs w:val="24"/>
              </w:rPr>
            </w:pPr>
            <w:ins w:id="103" w:author="Sarmad Hussain" w:date="2017-07-01T19:16:00Z">
              <w:r w:rsidRPr="00B76601">
                <w:rPr>
                  <w:rFonts w:asciiTheme="majorBidi" w:hAnsiTheme="majorBidi" w:cstheme="majorBidi"/>
                  <w:color w:val="333333"/>
                  <w:sz w:val="20"/>
                  <w:szCs w:val="20"/>
                </w:rPr>
                <w:t>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4695B16F" w:rsidR="00E43913" w:rsidRPr="0054624D" w:rsidRDefault="00E43913" w:rsidP="0012506D">
            <w:pPr>
              <w:rPr>
                <w:ins w:id="104" w:author="Sarmad Hussain" w:date="2017-07-01T19:16:00Z"/>
                <w:rFonts w:asciiTheme="majorBidi" w:hAnsiTheme="majorBidi" w:cstheme="majorBidi"/>
                <w:sz w:val="24"/>
                <w:szCs w:val="24"/>
              </w:rPr>
            </w:pPr>
            <w:ins w:id="105" w:author="Sarmad Hussain" w:date="2017-07-01T19:19:00Z">
              <w:r>
                <w:rPr>
                  <w:rFonts w:asciiTheme="majorBidi" w:hAnsiTheme="majorBidi" w:cstheme="majorBidi"/>
                  <w:sz w:val="24"/>
                  <w:szCs w:val="24"/>
                </w:rPr>
                <w:t xml:space="preserve">Defined by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r w:rsidRPr="00FF574C">
                <w:rPr>
                  <w:rStyle w:val="Hyperlink"/>
                  <w:rFonts w:asciiTheme="majorBidi" w:hAnsiTheme="majorBidi" w:cstheme="majorBidi"/>
                  <w:sz w:val="24"/>
                  <w:szCs w:val="24"/>
                </w:rPr>
                <w:t>https://www.icann.org/resources/pages/registries/rsep/policy-en</w:t>
              </w:r>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ins w:id="106" w:author="Sarmad Hussain" w:date="2017-07-01T19:16:00Z"/>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1"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An action taken on a given label with respect to a zone, according to which the label is </w:t>
            </w:r>
            <w:r w:rsidRPr="0054624D">
              <w:rPr>
                <w:rFonts w:asciiTheme="majorBidi" w:hAnsiTheme="majorBidi" w:cstheme="majorBidi"/>
                <w:sz w:val="24"/>
                <w:szCs w:val="24"/>
              </w:rPr>
              <w:lastRenderedPageBreak/>
              <w:t>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4"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4624D"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3EB1A2F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commentRangeStart w:id="107"/>
            <w:del w:id="108" w:author="Sarmad Hussain" w:date="2017-07-06T16:46:00Z">
              <w:r w:rsidRPr="0054624D" w:rsidDel="00FD6FC6">
                <w:rPr>
                  <w:rFonts w:asciiTheme="majorBidi" w:hAnsiTheme="majorBidi" w:cstheme="majorBidi"/>
                  <w:sz w:val="24"/>
                  <w:szCs w:val="24"/>
                </w:rPr>
                <w:delText xml:space="preserve">words </w:delText>
              </w:r>
            </w:del>
            <w:ins w:id="109" w:author="Sarmad Hussain" w:date="2017-07-06T16:50:00Z">
              <w:r w:rsidR="0016665C">
                <w:rPr>
                  <w:rFonts w:asciiTheme="majorBidi" w:hAnsiTheme="majorBidi" w:cstheme="majorBidi"/>
                  <w:sz w:val="24"/>
                  <w:szCs w:val="24"/>
                </w:rPr>
                <w:t>code points or labels</w:t>
              </w:r>
            </w:ins>
            <w:ins w:id="110" w:author="Sarmad Hussain" w:date="2017-07-06T16:46:00Z">
              <w:r w:rsidR="00FD6FC6" w:rsidRPr="0054624D">
                <w:rPr>
                  <w:rFonts w:asciiTheme="majorBidi" w:hAnsiTheme="majorBidi" w:cstheme="majorBidi"/>
                  <w:sz w:val="24"/>
                  <w:szCs w:val="24"/>
                </w:rPr>
                <w:t xml:space="preserve"> </w:t>
              </w:r>
              <w:commentRangeEnd w:id="107"/>
              <w:r w:rsidR="00FD6FC6">
                <w:rPr>
                  <w:rStyle w:val="CommentReference"/>
                </w:rPr>
                <w:commentReference w:id="107"/>
              </w:r>
            </w:ins>
            <w:r w:rsidRPr="0054624D">
              <w:rPr>
                <w:rFonts w:asciiTheme="majorBidi" w:hAnsiTheme="majorBidi" w:cstheme="majorBidi"/>
                <w:sz w:val="24"/>
                <w:szCs w:val="24"/>
              </w:rPr>
              <w:t>are considered to be the same (i.e. a variant) of another</w:t>
            </w:r>
            <w:del w:id="111" w:author="Sarmad Hussain" w:date="2017-07-06T16:50:00Z">
              <w:r w:rsidRPr="0054624D" w:rsidDel="0016665C">
                <w:rPr>
                  <w:rFonts w:asciiTheme="majorBidi" w:hAnsiTheme="majorBidi" w:cstheme="majorBidi"/>
                  <w:sz w:val="24"/>
                  <w:szCs w:val="24"/>
                </w:rPr>
                <w:delText xml:space="preserve"> word</w:delText>
              </w:r>
            </w:del>
            <w:r w:rsidRPr="0054624D">
              <w:rPr>
                <w:rFonts w:asciiTheme="majorBidi" w:hAnsiTheme="majorBidi" w:cstheme="majorBidi"/>
                <w:sz w:val="24"/>
                <w:szCs w:val="24"/>
              </w:rPr>
              <w:t xml:space="preserve">.  Because of the wide-ranging understanding of the term, to avoid confusion more specific terms such </w:t>
            </w:r>
            <w:r w:rsidRPr="0054624D">
              <w:rPr>
                <w:rFonts w:asciiTheme="majorBidi" w:hAnsiTheme="majorBidi" w:cstheme="majorBidi"/>
                <w:sz w:val="24"/>
                <w:szCs w:val="24"/>
              </w:rPr>
              <w:lastRenderedPageBreak/>
              <w:t>as "</w:t>
            </w:r>
            <w:ins w:id="112" w:author="Sarmad Hussain" w:date="2017-07-06T16:49:00Z">
              <w:r w:rsidR="0016665C">
                <w:rPr>
                  <w:rFonts w:asciiTheme="majorBidi" w:hAnsiTheme="majorBidi" w:cstheme="majorBidi"/>
                  <w:sz w:val="24"/>
                  <w:szCs w:val="24"/>
                </w:rPr>
                <w:t xml:space="preserve">IDN </w:t>
              </w:r>
            </w:ins>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Variant Code Point, IDN Variant Label</w:t>
            </w:r>
          </w:p>
        </w:tc>
      </w:tr>
      <w:tr w:rsidR="00D93366" w:rsidRPr="0054624D"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4624D" w:rsidRDefault="00D93366"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4624D" w:rsidRDefault="00D93366" w:rsidP="0012506D">
            <w:pPr>
              <w:rPr>
                <w:rFonts w:asciiTheme="majorBidi" w:hAnsiTheme="majorBidi" w:cstheme="majorBidi"/>
                <w:sz w:val="24"/>
                <w:szCs w:val="24"/>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those  specified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8"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9"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30"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w:t>
            </w:r>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1"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2"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3"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ins w:id="113" w:author="Sarmad Hussain" w:date="2017-07-06T16:48:00Z">
              <w:r>
                <w:rPr>
                  <w:rFonts w:asciiTheme="majorBidi" w:hAnsiTheme="majorBidi" w:cstheme="majorBidi"/>
                  <w:sz w:val="24"/>
                  <w:szCs w:val="24"/>
                </w:rPr>
                <w:lastRenderedPageBreak/>
                <w:t xml:space="preserve">IDN </w:t>
              </w:r>
            </w:ins>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given </w:t>
            </w:r>
            <w:r w:rsidR="00793C19" w:rsidRPr="0054624D">
              <w:rPr>
                <w:rFonts w:asciiTheme="majorBidi" w:hAnsiTheme="majorBidi" w:cstheme="majorBidi"/>
                <w:sz w:val="24"/>
                <w:szCs w:val="24"/>
              </w:rPr>
              <w:t xml:space="preserve"> IDN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FD7B15"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FD7B15" w:rsidRDefault="00F62BFB" w:rsidP="0012506D">
            <w:pPr>
              <w:rPr>
                <w:rFonts w:asciiTheme="majorBidi" w:hAnsiTheme="majorBidi" w:cstheme="majorBidi"/>
                <w:sz w:val="24"/>
                <w:szCs w:val="24"/>
              </w:rPr>
            </w:pPr>
            <w:r w:rsidRPr="00FD7B15">
              <w:rPr>
                <w:rFonts w:asciiTheme="majorBidi" w:hAnsiTheme="majorBidi" w:cstheme="majorBidi"/>
                <w:sz w:val="24"/>
                <w:szCs w:val="24"/>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114"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41EA075B" w:rsidR="00337211" w:rsidRPr="00941B80" w:rsidRDefault="00337211" w:rsidP="0012506D">
            <w:pPr>
              <w:rPr>
                <w:ins w:id="115" w:author="Sarmad Hussain" w:date="2017-07-12T23:23:00Z"/>
                <w:rFonts w:asciiTheme="majorBidi" w:hAnsiTheme="majorBidi"/>
                <w:sz w:val="24"/>
                <w:szCs w:val="24"/>
              </w:rPr>
            </w:pPr>
            <w:ins w:id="116" w:author="Sarmad Hussain" w:date="2017-07-12T23:23:00Z">
              <w:r>
                <w:rPr>
                  <w:rFonts w:asciiTheme="majorBidi" w:hAnsiTheme="majorBidi"/>
                  <w:sz w:val="24"/>
                  <w:szCs w:val="24"/>
                </w:rPr>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117"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407346FD" w:rsidR="00337211" w:rsidRPr="00941B80" w:rsidRDefault="00337211" w:rsidP="0012506D">
            <w:pPr>
              <w:rPr>
                <w:ins w:id="118" w:author="Sarmad Hussain" w:date="2017-07-12T23:23:00Z"/>
                <w:rFonts w:asciiTheme="majorBidi" w:hAnsiTheme="majorBidi"/>
                <w:sz w:val="24"/>
                <w:szCs w:val="24"/>
              </w:rPr>
            </w:pPr>
            <w:ins w:id="119" w:author="Sarmad Hussain" w:date="2017-07-12T23:23:00Z">
              <w:r w:rsidRPr="00337211">
                <w:rPr>
                  <w:rFonts w:asciiTheme="majorBidi" w:hAnsiTheme="majorBidi"/>
                  <w:sz w:val="24"/>
                  <w:szCs w:val="24"/>
                </w:rPr>
                <w:t xml:space="preserve">An effect on security by the proposed Registry Service shall mean (A) the unauthorized disclosure, alteration, insertion or destruction of Registry Data, or (B) the unauthorized access to or disclosure of information or resources on the Internet by systems operating in accordance </w:t>
              </w:r>
              <w:r w:rsidRPr="00337211">
                <w:rPr>
                  <w:rFonts w:asciiTheme="majorBidi" w:hAnsiTheme="majorBidi"/>
                  <w:sz w:val="24"/>
                  <w:szCs w:val="24"/>
                </w:rPr>
                <w:lastRenderedPageBreak/>
                <w:t>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6E28205B" w:rsidR="00337211" w:rsidRPr="00FD7B15" w:rsidRDefault="00337211" w:rsidP="0012506D">
            <w:pPr>
              <w:rPr>
                <w:ins w:id="120" w:author="Sarmad Hussain" w:date="2017-07-12T23:23:00Z"/>
                <w:rFonts w:asciiTheme="majorBidi" w:hAnsiTheme="majorBidi" w:cstheme="majorBidi"/>
                <w:sz w:val="24"/>
                <w:szCs w:val="24"/>
              </w:rPr>
            </w:pPr>
            <w:ins w:id="121" w:author="Sarmad Hussain" w:date="2017-07-12T23:23:00Z">
              <w:r>
                <w:rPr>
                  <w:rFonts w:asciiTheme="majorBidi" w:hAnsiTheme="majorBidi" w:cstheme="majorBidi"/>
                  <w:sz w:val="24"/>
                  <w:szCs w:val="24"/>
                </w:rPr>
                <w:lastRenderedPageBreak/>
                <w:t xml:space="preserve">As defined in </w:t>
              </w:r>
            </w:ins>
            <w:ins w:id="122" w:author="Sarmad Hussain" w:date="2017-07-12T23:25: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123" w:author="Sarmad Hussain" w:date="2017-07-12T23:23:00Z"/>
                <w:rFonts w:asciiTheme="majorBidi" w:hAnsiTheme="majorBidi" w:cstheme="majorBidi"/>
                <w:sz w:val="24"/>
                <w:szCs w:val="24"/>
              </w:rPr>
            </w:pPr>
          </w:p>
        </w:tc>
      </w:tr>
      <w:tr w:rsidR="00337211" w:rsidRPr="00FD7B15" w14:paraId="542C9632" w14:textId="77777777" w:rsidTr="00055E8B">
        <w:trPr>
          <w:ins w:id="124"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63CFCDD9" w:rsidR="00337211" w:rsidRPr="00941B80" w:rsidRDefault="00337211" w:rsidP="0012506D">
            <w:pPr>
              <w:rPr>
                <w:ins w:id="125" w:author="Sarmad Hussain" w:date="2017-07-12T23:23:00Z"/>
                <w:rFonts w:asciiTheme="majorBidi" w:hAnsiTheme="majorBidi"/>
                <w:sz w:val="24"/>
                <w:szCs w:val="24"/>
              </w:rPr>
            </w:pPr>
            <w:ins w:id="126" w:author="Sarmad Hussain" w:date="2017-07-12T23:26:00Z">
              <w:r>
                <w:rPr>
                  <w:rFonts w:asciiTheme="majorBidi" w:hAnsiTheme="majorBidi"/>
                  <w:sz w:val="24"/>
                  <w:szCs w:val="24"/>
                </w:rPr>
                <w:t>Stability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127"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00E83461" w:rsidR="00337211" w:rsidRPr="00941B80" w:rsidRDefault="00337211" w:rsidP="0012506D">
            <w:pPr>
              <w:rPr>
                <w:ins w:id="128" w:author="Sarmad Hussain" w:date="2017-07-12T23:23:00Z"/>
                <w:rFonts w:asciiTheme="majorBidi" w:hAnsiTheme="majorBidi"/>
                <w:sz w:val="24"/>
                <w:szCs w:val="24"/>
              </w:rPr>
            </w:pPr>
            <w:ins w:id="129" w:author="Sarmad Hussain" w:date="2017-07-12T23:26:00Z">
              <w:r w:rsidRPr="00337211">
                <w:rPr>
                  <w:rFonts w:asciiTheme="majorBidi" w:hAnsiTheme="majorBidi"/>
                  <w:sz w:val="24"/>
                  <w:szCs w:val="24"/>
                </w:rPr>
                <w:t xml:space="preserve">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 IETF 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w:t>
              </w:r>
              <w:r w:rsidRPr="00337211">
                <w:rPr>
                  <w:rFonts w:asciiTheme="majorBidi" w:hAnsiTheme="majorBidi"/>
                  <w:sz w:val="24"/>
                  <w:szCs w:val="24"/>
                </w:rPr>
                <w:lastRenderedPageBreak/>
                <w:t>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1ED39727" w:rsidR="00337211" w:rsidRPr="00FD7B15" w:rsidRDefault="00337211" w:rsidP="0012506D">
            <w:pPr>
              <w:rPr>
                <w:ins w:id="130" w:author="Sarmad Hussain" w:date="2017-07-12T23:23:00Z"/>
                <w:rFonts w:asciiTheme="majorBidi" w:hAnsiTheme="majorBidi" w:cstheme="majorBidi"/>
                <w:sz w:val="24"/>
                <w:szCs w:val="24"/>
              </w:rPr>
            </w:pPr>
            <w:ins w:id="131" w:author="Sarmad Hussain" w:date="2017-07-12T23:25:00Z">
              <w:r>
                <w:rPr>
                  <w:rFonts w:asciiTheme="majorBidi" w:hAnsiTheme="majorBidi" w:cstheme="majorBidi"/>
                  <w:sz w:val="24"/>
                  <w:szCs w:val="24"/>
                </w:rPr>
                <w:lastRenderedPageBreak/>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132"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rmad Hussain" w:date="2017-06-14T18:07:00Z" w:initials="SH">
    <w:p w14:paraId="30FD722E" w14:textId="77777777" w:rsidR="00C700CD" w:rsidRDefault="00C700CD" w:rsidP="00694C30">
      <w:r>
        <w:rPr>
          <w:rStyle w:val="CommentReference"/>
        </w:rPr>
        <w:annotationRef/>
      </w:r>
      <w:r>
        <w:t>20170518 meeting:</w:t>
      </w:r>
    </w:p>
    <w:p w14:paraId="061218BE" w14:textId="77777777" w:rsidR="00C700CD" w:rsidRDefault="00C700CD" w:rsidP="00694C30"/>
    <w:p w14:paraId="6CE91C61" w14:textId="65788284" w:rsidR="00C700CD" w:rsidRDefault="00C700CD" w:rsidP="00694C30">
      <w:pPr>
        <w:rPr>
          <w:i/>
          <w:iCs/>
        </w:rPr>
      </w:pPr>
      <w:r>
        <w:rPr>
          <w:i/>
          <w:iCs/>
        </w:rPr>
        <w:t>As a start, add a “scope” sub-section in the guidelines to say that labels not directly registered are out of scope to address the comment from NIC Chile</w:t>
      </w:r>
    </w:p>
    <w:p w14:paraId="203035A7" w14:textId="77777777" w:rsidR="00C700CD" w:rsidRDefault="00C700CD" w:rsidP="00694C30">
      <w:pPr>
        <w:rPr>
          <w:i/>
          <w:iCs/>
        </w:rPr>
      </w:pPr>
    </w:p>
    <w:p w14:paraId="748713B8" w14:textId="77777777" w:rsidR="00C700CD" w:rsidRDefault="00C700CD" w:rsidP="00694C30">
      <w:pPr>
        <w:rPr>
          <w:i/>
          <w:iCs/>
        </w:rPr>
      </w:pPr>
      <w:r>
        <w:rPr>
          <w:i/>
          <w:iCs/>
        </w:rPr>
        <w:t>Consult with Patrik (SSAC) to get feedback to finalize the response to NIC Chile</w:t>
      </w:r>
    </w:p>
    <w:p w14:paraId="7D0C61B1" w14:textId="77777777" w:rsidR="00C700CD" w:rsidRDefault="00C700CD" w:rsidP="00694C30">
      <w:pPr>
        <w:rPr>
          <w:i/>
          <w:iCs/>
        </w:rPr>
      </w:pPr>
    </w:p>
    <w:p w14:paraId="5F0CBA36" w14:textId="77777777" w:rsidR="007D1EEE" w:rsidRDefault="007D1EEE" w:rsidP="007D1EEE">
      <w:r>
        <w:t>Following discussion on 18 July:  “Registered Domain Name” in RAA</w:t>
      </w:r>
    </w:p>
    <w:p w14:paraId="06508DA6" w14:textId="77777777" w:rsidR="007D1EEE" w:rsidRDefault="007D1EEE" w:rsidP="007D1EEE"/>
    <w:p w14:paraId="5B56DF96" w14:textId="77777777" w:rsidR="007D1EEE" w:rsidRPr="007D1EEE" w:rsidRDefault="007D1EEE" w:rsidP="007D1EEE"/>
  </w:comment>
  <w:comment w:id="1" w:author="Sarmad Hussain" w:date="2017-08-10T11:44:00Z" w:initials="SH">
    <w:p w14:paraId="2ECC65DE" w14:textId="77777777" w:rsidR="000F2649" w:rsidRDefault="000F2649" w:rsidP="000F2649">
      <w:pPr>
        <w:pStyle w:val="CommentText"/>
      </w:pPr>
      <w:r>
        <w:rPr>
          <w:rStyle w:val="CommentReference"/>
        </w:rPr>
        <w:annotationRef/>
      </w:r>
      <w:r>
        <w:t xml:space="preserve">Inclusion of defining “Should” will be revisited.  </w:t>
      </w:r>
    </w:p>
    <w:p w14:paraId="726CD075" w14:textId="77777777" w:rsidR="000F2649" w:rsidRDefault="000F2649" w:rsidP="000F2649">
      <w:pPr>
        <w:pStyle w:val="CommentText"/>
      </w:pPr>
    </w:p>
    <w:p w14:paraId="53861E66" w14:textId="77777777" w:rsidR="000F2649" w:rsidRDefault="000F2649" w:rsidP="000F2649">
      <w:pPr>
        <w:pStyle w:val="CommentText"/>
      </w:pPr>
      <w:r>
        <w:t>RFC definition:</w:t>
      </w:r>
    </w:p>
    <w:p w14:paraId="5B491FAC" w14:textId="77777777" w:rsidR="000F2649" w:rsidRDefault="000F2649" w:rsidP="000F2649">
      <w:pPr>
        <w:pStyle w:val="CommentText"/>
      </w:pPr>
    </w:p>
    <w:p w14:paraId="1F50E38D" w14:textId="77777777" w:rsidR="000F2649" w:rsidRDefault="000F2649" w:rsidP="000F2649">
      <w:pPr>
        <w:pStyle w:val="CommentText"/>
      </w:pPr>
      <w:r>
        <w:rPr>
          <w:rFonts w:asciiTheme="majorBidi" w:eastAsia="Times New Roman" w:hAnsiTheme="majorBidi" w:cstheme="majorBidi"/>
          <w:color w:val="333333"/>
          <w:sz w:val="24"/>
          <w:szCs w:val="24"/>
        </w:rPr>
        <w:t xml:space="preserve">The word </w:t>
      </w:r>
      <w:r w:rsidRPr="003437D6">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s</w:t>
      </w:r>
      <w:r w:rsidRPr="003437D6">
        <w:rPr>
          <w:rFonts w:asciiTheme="majorBidi" w:eastAsia="Times New Roman" w:hAnsiTheme="majorBidi" w:cstheme="majorBidi"/>
          <w:color w:val="333333"/>
          <w:sz w:val="24"/>
          <w:szCs w:val="24"/>
        </w:rPr>
        <w:t xml:space="preserve">hould” means that there may exist valid reasons </w:t>
      </w:r>
      <w:r w:rsidRPr="003437D6">
        <w:rPr>
          <w:rFonts w:asciiTheme="majorBidi" w:eastAsia="Times New Roman" w:hAnsiTheme="majorBidi" w:cstheme="majorBidi"/>
          <w:color w:val="333333"/>
          <w:sz w:val="24"/>
          <w:szCs w:val="24"/>
        </w:rPr>
        <w:t>in particular circumstances to ignore a particular item, but the full implications must be understood and carefully weighed before choosing a different course.</w:t>
      </w:r>
    </w:p>
    <w:p w14:paraId="7D36586F" w14:textId="77777777" w:rsidR="000F2649" w:rsidRDefault="000F2649">
      <w:pPr>
        <w:pStyle w:val="CommentText"/>
      </w:pPr>
    </w:p>
  </w:comment>
  <w:comment w:id="4" w:author="Sarmad Hussain" w:date="2017-06-14T18:27:00Z" w:initials="SH">
    <w:p w14:paraId="28EB8DB7" w14:textId="77777777" w:rsidR="008F7750" w:rsidRPr="008F7750" w:rsidRDefault="00C700CD" w:rsidP="008F7750">
      <w:pPr>
        <w:pStyle w:val="CommentText"/>
        <w:rPr>
          <w:strike/>
        </w:rPr>
      </w:pPr>
      <w:r w:rsidRPr="008F7750">
        <w:rPr>
          <w:rStyle w:val="CommentReference"/>
          <w:strike/>
        </w:rPr>
        <w:annotationRef/>
      </w:r>
      <w:r w:rsidRPr="008F7750">
        <w:rPr>
          <w:strike/>
        </w:rPr>
        <w:t>20170608 meeting</w:t>
      </w:r>
      <w:r w:rsidR="008F7750" w:rsidRPr="008F7750">
        <w:rPr>
          <w:strike/>
        </w:rPr>
        <w:t>: RySG3 comment accepted</w:t>
      </w:r>
    </w:p>
    <w:p w14:paraId="6FA874D4" w14:textId="77777777" w:rsidR="008F7750" w:rsidRDefault="008F7750" w:rsidP="008F7750">
      <w:pPr>
        <w:pStyle w:val="CommentText"/>
      </w:pPr>
    </w:p>
    <w:p w14:paraId="2C96D091" w14:textId="77777777" w:rsidR="008F7750" w:rsidRDefault="008F7750" w:rsidP="008F7750">
      <w:pPr>
        <w:pStyle w:val="CommentText"/>
      </w:pPr>
      <w:r>
        <w:t xml:space="preserve">20170713 meeting: “both” be updated to clarify it is done simultaneously for both positions </w:t>
      </w:r>
    </w:p>
  </w:comment>
  <w:comment w:id="20" w:author="Sarmad Hussain" w:date="2017-06-14T18:29:00Z" w:initials="SH">
    <w:p w14:paraId="30CC25B7" w14:textId="77777777" w:rsidR="00C700CD" w:rsidRDefault="00C700CD">
      <w:pPr>
        <w:pStyle w:val="CommentText"/>
      </w:pPr>
      <w:r>
        <w:rPr>
          <w:rStyle w:val="CommentReference"/>
        </w:rPr>
        <w:annotationRef/>
      </w:r>
      <w:r>
        <w:t>20170608 meeting</w:t>
      </w:r>
    </w:p>
    <w:p w14:paraId="22CFAB8F" w14:textId="77777777" w:rsidR="00C700CD" w:rsidRDefault="00C700CD">
      <w:pPr>
        <w:pStyle w:val="CommentText"/>
      </w:pPr>
    </w:p>
    <w:p w14:paraId="13F54AC5" w14:textId="77777777" w:rsidR="00C700CD" w:rsidRDefault="00C700CD">
      <w:pPr>
        <w:pStyle w:val="CommentText"/>
      </w:pPr>
      <w:r>
        <w:t xml:space="preserve">Make this recommendation less verbose – though the content is ok.  </w:t>
      </w:r>
    </w:p>
    <w:p w14:paraId="4442156C" w14:textId="77777777" w:rsidR="00C700CD" w:rsidRDefault="00C700CD">
      <w:pPr>
        <w:pStyle w:val="CommentText"/>
      </w:pPr>
    </w:p>
    <w:p w14:paraId="363CB05E" w14:textId="77777777" w:rsidR="00C700CD" w:rsidRDefault="00C700CD">
      <w:pPr>
        <w:pStyle w:val="CommentText"/>
      </w:pPr>
      <w:r>
        <w:t xml:space="preserve">Add text suggesting </w:t>
      </w:r>
      <w:r>
        <w:rPr>
          <w:bCs/>
        </w:rPr>
        <w:t>the guideline does not require the existing non-compliant domain names to be removed for further clarification</w:t>
      </w:r>
    </w:p>
  </w:comment>
  <w:comment w:id="48" w:author="Sarmad Hussain" w:date="2017-08-10T12:32:00Z" w:initials="SH">
    <w:p w14:paraId="7A779FB6" w14:textId="0DDA964C" w:rsidR="00C03D5F" w:rsidRDefault="00C03D5F" w:rsidP="00C03D5F">
      <w:pPr>
        <w:pStyle w:val="CommentText"/>
      </w:pPr>
      <w:r>
        <w:rPr>
          <w:rStyle w:val="CommentReference"/>
        </w:rPr>
        <w:annotationRef/>
      </w:r>
      <w:r>
        <w:t>2017083 meeting:</w:t>
      </w:r>
    </w:p>
    <w:p w14:paraId="15C4A38D" w14:textId="74E3905E" w:rsidR="00C03D5F" w:rsidRDefault="00C03D5F" w:rsidP="00C03D5F">
      <w:pPr>
        <w:pStyle w:val="CommentText"/>
      </w:pPr>
    </w:p>
    <w:p w14:paraId="5926563D" w14:textId="30708739" w:rsidR="00C03D5F" w:rsidRDefault="00C03D5F" w:rsidP="00C03D5F">
      <w:pPr>
        <w:pStyle w:val="CommentText"/>
      </w:pPr>
      <w:r>
        <w:t>Transition period to be determined in consultation with RySG</w:t>
      </w:r>
    </w:p>
  </w:comment>
  <w:comment w:id="58" w:author="Sarmad Hussain" w:date="2017-08-10T12:12:00Z" w:initials="SH">
    <w:p w14:paraId="5146E1B6" w14:textId="77777777" w:rsidR="00DD045A" w:rsidRDefault="00DD045A" w:rsidP="00DD045A">
      <w:pPr>
        <w:pStyle w:val="CommentText"/>
      </w:pPr>
      <w:r>
        <w:rPr>
          <w:rStyle w:val="CommentReference"/>
        </w:rPr>
        <w:annotationRef/>
      </w:r>
      <w:r>
        <w:t>2017083 meeting</w:t>
      </w:r>
    </w:p>
    <w:p w14:paraId="274DDB9C" w14:textId="77777777" w:rsidR="00DD045A" w:rsidRDefault="00DD045A" w:rsidP="00DD045A">
      <w:pPr>
        <w:pStyle w:val="CommentText"/>
      </w:pPr>
    </w:p>
    <w:p w14:paraId="70EEB700" w14:textId="77777777" w:rsidR="00DD045A" w:rsidRDefault="00DD045A" w:rsidP="00DD045A">
      <w:pPr>
        <w:pStyle w:val="CommentText"/>
      </w:pPr>
      <w:r>
        <w:t>Ag</w:t>
      </w:r>
      <w:r w:rsidR="00CF391D">
        <w:t>reed not to include or refer to</w:t>
      </w:r>
      <w:r>
        <w:t xml:space="preserve"> definitions but to inherit these from the contractual agreements</w:t>
      </w:r>
    </w:p>
  </w:comment>
  <w:comment w:id="61" w:author="Sarmad Hussain" w:date="2017-04-06T16:31:00Z" w:initials="SH">
    <w:p w14:paraId="10EF7835" w14:textId="77777777" w:rsidR="00C700CD" w:rsidRDefault="00C700CD">
      <w:pPr>
        <w:pStyle w:val="CommentText"/>
      </w:pPr>
      <w:r>
        <w:rPr>
          <w:rStyle w:val="CommentReference"/>
        </w:rPr>
        <w:annotationRef/>
      </w:r>
      <w:r>
        <w:t xml:space="preserve">Do we mean “must” here?  </w:t>
      </w:r>
    </w:p>
  </w:comment>
  <w:comment w:id="63" w:author="Sarmad Hussain" w:date="2017-07-12T21:59:00Z" w:initials="SH">
    <w:p w14:paraId="4DE350CF" w14:textId="77777777" w:rsidR="00C700CD" w:rsidRDefault="00C700CD">
      <w:pPr>
        <w:pStyle w:val="CommentText"/>
      </w:pPr>
      <w:r>
        <w:rPr>
          <w:rStyle w:val="CommentReference"/>
        </w:rPr>
        <w:annotationRef/>
      </w:r>
      <w:r>
        <w:t>20170706 meeting</w:t>
      </w:r>
    </w:p>
    <w:p w14:paraId="24A000F3" w14:textId="77777777" w:rsidR="00C700CD" w:rsidRDefault="00C700CD">
      <w:pPr>
        <w:pStyle w:val="CommentText"/>
      </w:pPr>
    </w:p>
    <w:p w14:paraId="29512566" w14:textId="77777777" w:rsidR="00C700CD" w:rsidRDefault="00C700CD" w:rsidP="00A016ED">
      <w:pPr>
        <w:pStyle w:val="CommentText"/>
      </w:pPr>
      <w:r>
        <w:t xml:space="preserve">Add 13 (c) or a separate recommendation following RYSG9 </w:t>
      </w:r>
      <w:r w:rsidRPr="002E2349">
        <w:t xml:space="preserve">stating that </w:t>
      </w:r>
      <w:r>
        <w:t>“TLD registry</w:t>
      </w:r>
      <w:r w:rsidRPr="002E2349">
        <w:t xml:space="preserve"> must publish the variant activation policy in its public website</w:t>
      </w:r>
      <w:r>
        <w:t>”</w:t>
      </w:r>
    </w:p>
    <w:p w14:paraId="29147998" w14:textId="77777777" w:rsidR="00C700CD" w:rsidRDefault="00C700CD">
      <w:pPr>
        <w:pStyle w:val="CommentText"/>
      </w:pPr>
    </w:p>
  </w:comment>
  <w:comment w:id="70" w:author="Sarmad Hussain" w:date="2017-06-14T18:15:00Z" w:initials="SH">
    <w:p w14:paraId="423AE523" w14:textId="77777777" w:rsidR="00C700CD" w:rsidRDefault="00C700CD" w:rsidP="00694C30">
      <w:pPr>
        <w:pStyle w:val="CommentText"/>
      </w:pPr>
      <w:r>
        <w:rPr>
          <w:rStyle w:val="CommentReference"/>
        </w:rPr>
        <w:annotationRef/>
      </w:r>
      <w:r>
        <w:rPr>
          <w:rStyle w:val="CommentReference"/>
        </w:rPr>
        <w:annotationRef/>
      </w:r>
      <w:r>
        <w:t>20170601 meeting</w:t>
      </w:r>
    </w:p>
    <w:p w14:paraId="68754FD8" w14:textId="77777777" w:rsidR="00C700CD" w:rsidRDefault="00C700CD">
      <w:pPr>
        <w:pStyle w:val="CommentText"/>
      </w:pPr>
    </w:p>
    <w:p w14:paraId="77851364" w14:textId="77777777" w:rsidR="00C700CD" w:rsidRDefault="00C700CD">
      <w:pPr>
        <w:pStyle w:val="CommentText"/>
      </w:pPr>
      <w:r>
        <w:t>Separate into a separate recommendation, e.g. 13 (a)</w:t>
      </w:r>
    </w:p>
  </w:comment>
  <w:comment w:id="71" w:author="Sarmad Hussain" w:date="2017-06-14T18:16:00Z" w:initials="SH">
    <w:p w14:paraId="4745E22E" w14:textId="77777777" w:rsidR="00C700CD" w:rsidRDefault="00C700CD" w:rsidP="00694C30">
      <w:pPr>
        <w:pStyle w:val="CommentText"/>
      </w:pPr>
      <w:r>
        <w:rPr>
          <w:rStyle w:val="CommentReference"/>
        </w:rPr>
        <w:annotationRef/>
      </w:r>
      <w:r>
        <w:rPr>
          <w:rStyle w:val="CommentReference"/>
        </w:rPr>
        <w:annotationRef/>
      </w:r>
      <w:r>
        <w:t>20170601 meeting + 20170706 meeting</w:t>
      </w:r>
    </w:p>
    <w:p w14:paraId="5F02EC7B" w14:textId="77777777" w:rsidR="00C700CD" w:rsidRDefault="00C700CD">
      <w:pPr>
        <w:pStyle w:val="CommentText"/>
      </w:pPr>
    </w:p>
    <w:p w14:paraId="0E37087F" w14:textId="77777777" w:rsidR="00C700CD" w:rsidRDefault="00C700CD">
      <w:pPr>
        <w:pStyle w:val="CommentText"/>
      </w:pPr>
      <w:r>
        <w:t>Split into 13 (b)</w:t>
      </w:r>
    </w:p>
    <w:p w14:paraId="704DB37F" w14:textId="77777777" w:rsidR="00C700CD" w:rsidRDefault="00C700CD">
      <w:pPr>
        <w:pStyle w:val="CommentText"/>
      </w:pPr>
    </w:p>
    <w:p w14:paraId="6FEBF44A" w14:textId="77777777" w:rsidR="00C700CD" w:rsidRDefault="00C700CD" w:rsidP="00D139AF">
      <w:pPr>
        <w:pStyle w:val="ListParagraph"/>
        <w:rPr>
          <w:bCs/>
        </w:rPr>
      </w:pPr>
      <w:r>
        <w:rPr>
          <w:bCs/>
        </w:rPr>
        <w:t xml:space="preserve">13 (a) </w:t>
      </w:r>
      <w:r w:rsidRPr="00A278C8">
        <w:rPr>
          <w:bCs/>
        </w:rPr>
        <w:t>Only IDN Variant Labels with a disposition of "allocatable" may be included in the DNS.  IDN Variant Labels must only be delegated into the DNS ("activated") as requested by the registrant (or corresponding registrar)</w:t>
      </w:r>
      <w:r>
        <w:rPr>
          <w:bCs/>
        </w:rPr>
        <w:t>.</w:t>
      </w:r>
    </w:p>
    <w:p w14:paraId="4A079D1D" w14:textId="77777777" w:rsidR="00C700CD" w:rsidRDefault="00C700CD" w:rsidP="00D139AF">
      <w:pPr>
        <w:pStyle w:val="ListParagraph"/>
        <w:rPr>
          <w:bCs/>
        </w:rPr>
      </w:pPr>
    </w:p>
    <w:p w14:paraId="21234079" w14:textId="77777777" w:rsidR="00C700CD" w:rsidRPr="00D139AF" w:rsidRDefault="00C700CD" w:rsidP="00D139AF">
      <w:pPr>
        <w:pStyle w:val="ListParagraph"/>
        <w:rPr>
          <w:bCs/>
        </w:rPr>
      </w:pPr>
      <w:r>
        <w:rPr>
          <w:bCs/>
        </w:rPr>
        <w:t xml:space="preserve">13 (b) The registry may have automatic activation of variant labels if it </w:t>
      </w:r>
      <w:r w:rsidRPr="00A278C8">
        <w:rPr>
          <w:bCs/>
        </w:rPr>
        <w:t>is explicit</w:t>
      </w:r>
      <w:r>
        <w:rPr>
          <w:bCs/>
        </w:rPr>
        <w:t>ly expressed in the IDN policy</w:t>
      </w:r>
      <w:r w:rsidRPr="00A278C8">
        <w:rPr>
          <w:bCs/>
        </w:rPr>
        <w:t xml:space="preserve"> for a </w:t>
      </w:r>
      <w:r w:rsidRPr="00A278C8">
        <w:rPr>
          <w:bCs/>
        </w:rPr>
        <w:t>particular language/script</w:t>
      </w:r>
      <w:r>
        <w:rPr>
          <w:bCs/>
        </w:rPr>
        <w:t>.</w:t>
      </w:r>
    </w:p>
  </w:comment>
  <w:comment w:id="72" w:author="Sarmad Hussain" w:date="2017-06-14T18:16:00Z" w:initials="SH">
    <w:p w14:paraId="606D1AC0" w14:textId="77777777" w:rsidR="00C700CD" w:rsidRDefault="00C700CD">
      <w:pPr>
        <w:pStyle w:val="CommentText"/>
      </w:pPr>
      <w:r>
        <w:rPr>
          <w:rStyle w:val="CommentReference"/>
        </w:rPr>
        <w:annotationRef/>
      </w:r>
      <w:r>
        <w:t>20170601 meeting</w:t>
      </w:r>
    </w:p>
    <w:p w14:paraId="54A82BD0" w14:textId="77777777" w:rsidR="00C700CD" w:rsidRDefault="00C700CD">
      <w:pPr>
        <w:pStyle w:val="CommentText"/>
      </w:pPr>
    </w:p>
    <w:p w14:paraId="52A5B243" w14:textId="77777777" w:rsidR="00C700CD" w:rsidRDefault="00C700CD">
      <w:pPr>
        <w:pStyle w:val="CommentText"/>
      </w:pPr>
      <w:r>
        <w:t>Review this paragraph.  For the relevant documents, point to their specific sections instead of general references to them</w:t>
      </w:r>
    </w:p>
    <w:p w14:paraId="39B49D2A" w14:textId="77777777" w:rsidR="00C700CD" w:rsidRDefault="00C700CD">
      <w:pPr>
        <w:pStyle w:val="CommentText"/>
      </w:pPr>
    </w:p>
    <w:p w14:paraId="60FE3284" w14:textId="77777777" w:rsidR="00C700CD" w:rsidRDefault="00C700CD">
      <w:pPr>
        <w:pStyle w:val="CommentText"/>
      </w:pPr>
      <w:r>
        <w:t>20170706 meeting</w:t>
      </w:r>
    </w:p>
    <w:p w14:paraId="12E4DF20" w14:textId="77777777" w:rsidR="00C700CD" w:rsidRDefault="00C700CD">
      <w:pPr>
        <w:pStyle w:val="CommentText"/>
      </w:pPr>
    </w:p>
    <w:p w14:paraId="71509B0D" w14:textId="77777777" w:rsidR="00C700CD" w:rsidRDefault="00C700CD">
      <w:pPr>
        <w:pStyle w:val="CommentText"/>
      </w:pPr>
      <w:r>
        <w:t xml:space="preserve">Revise the text to capture the conservative and need based approach for automatic activation.  </w:t>
      </w:r>
    </w:p>
    <w:p w14:paraId="3C59260D" w14:textId="77777777" w:rsidR="00C700CD" w:rsidRDefault="00C700CD">
      <w:pPr>
        <w:pStyle w:val="CommentText"/>
      </w:pPr>
    </w:p>
    <w:p w14:paraId="4315A2F4" w14:textId="77777777" w:rsidR="00C700CD" w:rsidRDefault="00C700CD">
      <w:pPr>
        <w:pStyle w:val="CommentText"/>
      </w:pPr>
      <w:proofErr w:type="spellStart"/>
      <w:r>
        <w:t>Reconsier</w:t>
      </w:r>
      <w:proofErr w:type="spellEnd"/>
      <w:r>
        <w:t xml:space="preserve"> use of “must” based on RySG10, once the second paragraph is rewritten. </w:t>
      </w:r>
    </w:p>
  </w:comment>
  <w:comment w:id="73" w:author="Sarmad Hussain" w:date="2017-06-14T18:12:00Z" w:initials="SH">
    <w:p w14:paraId="30194980" w14:textId="77777777" w:rsidR="00C700CD" w:rsidRDefault="00C700CD">
      <w:pPr>
        <w:pStyle w:val="CommentText"/>
      </w:pPr>
      <w:r>
        <w:rPr>
          <w:rStyle w:val="CommentReference"/>
        </w:rPr>
        <w:annotationRef/>
      </w:r>
      <w:r>
        <w:t xml:space="preserve">20170525 meeting </w:t>
      </w:r>
    </w:p>
    <w:p w14:paraId="55258BB1" w14:textId="77777777" w:rsidR="00C700CD" w:rsidRDefault="00C700CD">
      <w:pPr>
        <w:pStyle w:val="CommentText"/>
      </w:pPr>
    </w:p>
    <w:p w14:paraId="1C6CD720" w14:textId="77777777" w:rsidR="00C700CD" w:rsidRDefault="00C700CD">
      <w:pPr>
        <w:pStyle w:val="CommentText"/>
      </w:pPr>
      <w:r>
        <w:t>Merge with previous paragraph.  Review to add other scripts, e.g. Arabic.  Possibly move to a footnote.</w:t>
      </w:r>
    </w:p>
  </w:comment>
  <w:comment w:id="78" w:author="Sarmad Hussain" w:date="2017-07-12T22:53:00Z" w:initials="SH">
    <w:p w14:paraId="1685A797" w14:textId="77777777" w:rsidR="00C700CD" w:rsidRDefault="00C700CD">
      <w:pPr>
        <w:pStyle w:val="CommentText"/>
      </w:pPr>
      <w:r>
        <w:rPr>
          <w:rStyle w:val="CommentReference"/>
        </w:rPr>
        <w:annotationRef/>
      </w:r>
      <w:r>
        <w:t>Add “across these IDN table”?</w:t>
      </w:r>
    </w:p>
  </w:comment>
  <w:comment w:id="74" w:author="Sarmad Hussain" w:date="2017-07-12T22:50:00Z" w:initials="SH">
    <w:p w14:paraId="207B11D7" w14:textId="77777777" w:rsidR="00C700CD" w:rsidRDefault="00C700CD" w:rsidP="0062709B">
      <w:pPr>
        <w:pStyle w:val="CommentText"/>
      </w:pPr>
      <w:r>
        <w:rPr>
          <w:rStyle w:val="CommentReference"/>
        </w:rPr>
        <w:annotationRef/>
      </w:r>
      <w:r>
        <w:t xml:space="preserve">20170706 meeting </w:t>
      </w:r>
    </w:p>
    <w:p w14:paraId="2C68319C" w14:textId="77777777" w:rsidR="00C700CD" w:rsidRDefault="00C700CD" w:rsidP="0062709B">
      <w:pPr>
        <w:pStyle w:val="CommentText"/>
      </w:pPr>
    </w:p>
    <w:p w14:paraId="3443F29B" w14:textId="77777777" w:rsidR="00C700CD" w:rsidRDefault="00C700CD" w:rsidP="0062709B">
      <w:pPr>
        <w:pStyle w:val="CommentText"/>
      </w:pPr>
      <w:r>
        <w:t>Based on RySG11, text clarified, as suggested.</w:t>
      </w:r>
    </w:p>
  </w:comment>
  <w:comment w:id="79" w:author="Sarmad Hussain" w:date="2017-06-14T18:23:00Z" w:initials="SH">
    <w:p w14:paraId="2DBF0258" w14:textId="77777777" w:rsidR="00C700CD" w:rsidRDefault="00C700CD" w:rsidP="0097388B">
      <w:pPr>
        <w:pStyle w:val="CommentText"/>
      </w:pPr>
      <w:r>
        <w:rPr>
          <w:rStyle w:val="CommentReference"/>
        </w:rPr>
        <w:annotationRef/>
      </w:r>
      <w:r>
        <w:t>20170608 meeting</w:t>
      </w:r>
    </w:p>
    <w:p w14:paraId="13C9C23D" w14:textId="77777777" w:rsidR="00C700CD" w:rsidRDefault="00C700CD" w:rsidP="0097388B">
      <w:pPr>
        <w:pStyle w:val="CommentText"/>
      </w:pPr>
    </w:p>
    <w:p w14:paraId="3E2D5096" w14:textId="77777777" w:rsidR="00C700CD" w:rsidRDefault="00C700CD" w:rsidP="0097388B">
      <w:pPr>
        <w:pStyle w:val="CommentText"/>
      </w:pPr>
      <w:r>
        <w:t xml:space="preserve">Remains unchanged, though recommended to be changed by O-X and </w:t>
      </w:r>
      <w:proofErr w:type="spellStart"/>
      <w:r>
        <w:t>GoI</w:t>
      </w:r>
      <w:proofErr w:type="spellEnd"/>
      <w:r>
        <w:t>.  The reason is that currently no authoritative data source</w:t>
      </w:r>
    </w:p>
  </w:comment>
  <w:comment w:id="80" w:author="Sarmad Hussain" w:date="2017-04-03T12:30:00Z" w:initials="SH">
    <w:p w14:paraId="6B796DB2" w14:textId="77777777" w:rsidR="00C700CD" w:rsidRDefault="00C700CD">
      <w:pPr>
        <w:pStyle w:val="CommentText"/>
      </w:pPr>
      <w:r>
        <w:rPr>
          <w:rStyle w:val="CommentReference"/>
        </w:rPr>
        <w:annotationRef/>
      </w:r>
      <w:r>
        <w:t>Move after 14</w:t>
      </w:r>
    </w:p>
  </w:comment>
  <w:comment w:id="81" w:author="Sarmad Hussain" w:date="2017-06-14T18:21:00Z" w:initials="SH">
    <w:p w14:paraId="2C723263" w14:textId="77777777" w:rsidR="00C700CD" w:rsidRDefault="00C700CD">
      <w:pPr>
        <w:pStyle w:val="CommentText"/>
      </w:pPr>
      <w:r>
        <w:rPr>
          <w:rStyle w:val="CommentReference"/>
        </w:rPr>
        <w:annotationRef/>
      </w:r>
      <w:r>
        <w:t>20170601 meeting</w:t>
      </w:r>
    </w:p>
    <w:p w14:paraId="3403C905" w14:textId="77777777" w:rsidR="00C700CD" w:rsidRDefault="00C700CD">
      <w:pPr>
        <w:pStyle w:val="CommentText"/>
      </w:pPr>
    </w:p>
    <w:p w14:paraId="1043A27B" w14:textId="77777777" w:rsidR="00C700CD" w:rsidRDefault="00C700CD">
      <w:pPr>
        <w:pStyle w:val="CommentText"/>
      </w:pPr>
      <w:r>
        <w:t>Split the recommendation into two parts, e.g. 17 (a)</w:t>
      </w:r>
    </w:p>
  </w:comment>
  <w:comment w:id="82" w:author="Sarmad Hussain" w:date="2017-06-14T18:21:00Z" w:initials="SH">
    <w:p w14:paraId="0DBCFE1C" w14:textId="77777777" w:rsidR="00C700CD" w:rsidRDefault="00C700CD" w:rsidP="00633EB9">
      <w:pPr>
        <w:pStyle w:val="CommentText"/>
      </w:pPr>
      <w:r>
        <w:rPr>
          <w:rStyle w:val="CommentReference"/>
        </w:rPr>
        <w:annotationRef/>
      </w:r>
      <w:r>
        <w:t>20170601 meeting</w:t>
      </w:r>
    </w:p>
    <w:p w14:paraId="266D3F35" w14:textId="77777777" w:rsidR="00C700CD" w:rsidRDefault="00C700CD" w:rsidP="00633EB9">
      <w:pPr>
        <w:pStyle w:val="CommentText"/>
      </w:pPr>
    </w:p>
    <w:p w14:paraId="481E8F39" w14:textId="77777777" w:rsidR="00C700CD" w:rsidRDefault="00C700CD" w:rsidP="00633EB9">
      <w:pPr>
        <w:pStyle w:val="CommentText"/>
      </w:pPr>
      <w:r>
        <w:t>Split the recommendation into two parts, e.g. 17 (b)</w:t>
      </w:r>
    </w:p>
  </w:comment>
  <w:comment w:id="83" w:author="Sarmad Hussain" w:date="2017-07-12T23:14:00Z" w:initials="SH">
    <w:p w14:paraId="576955AC" w14:textId="77777777" w:rsidR="00C700CD" w:rsidRDefault="00C700CD">
      <w:pPr>
        <w:pStyle w:val="CommentText"/>
      </w:pPr>
      <w:r>
        <w:rPr>
          <w:rStyle w:val="CommentReference"/>
        </w:rPr>
        <w:annotationRef/>
      </w:r>
      <w:r>
        <w:t>RySG in agreement in RySG13.</w:t>
      </w:r>
    </w:p>
  </w:comment>
  <w:comment w:id="86" w:author="Sarmad Hussain" w:date="2017-07-01T19:17:00Z" w:initials="SH">
    <w:p w14:paraId="7F088AC3" w14:textId="77777777" w:rsidR="00C700CD" w:rsidRDefault="00C700CD">
      <w:pPr>
        <w:pStyle w:val="CommentText"/>
      </w:pPr>
      <w:r>
        <w:rPr>
          <w:rStyle w:val="CommentReference"/>
        </w:rPr>
        <w:annotationRef/>
      </w:r>
      <w:r>
        <w:t>20170629 meeting</w:t>
      </w:r>
    </w:p>
    <w:p w14:paraId="05C04E88" w14:textId="77777777" w:rsidR="00C700CD" w:rsidRDefault="00C700CD">
      <w:pPr>
        <w:pStyle w:val="CommentText"/>
      </w:pPr>
    </w:p>
    <w:p w14:paraId="3D917C44" w14:textId="77777777" w:rsidR="00C700CD" w:rsidRDefault="00C700CD">
      <w:pPr>
        <w:pStyle w:val="CommentText"/>
      </w:pPr>
      <w:r>
        <w:t>Remove footnotes from Recommendation 9 and move the definitions of Security and Stability to the Terminology Section.</w:t>
      </w:r>
    </w:p>
  </w:comment>
  <w:comment w:id="107" w:author="Sarmad Hussain" w:date="2017-07-06T16:46:00Z" w:initials="SH">
    <w:p w14:paraId="115913C6" w14:textId="77777777" w:rsidR="00C700CD" w:rsidRDefault="00C700CD">
      <w:pPr>
        <w:pStyle w:val="CommentText"/>
      </w:pPr>
      <w:r>
        <w:rPr>
          <w:rStyle w:val="CommentReference"/>
        </w:rPr>
        <w:annotationRef/>
      </w:r>
      <w:r>
        <w:t>20170706 meeting</w:t>
      </w:r>
    </w:p>
    <w:p w14:paraId="215848F5" w14:textId="77777777" w:rsidR="00C700CD" w:rsidRDefault="00C700CD">
      <w:pPr>
        <w:pStyle w:val="CommentText"/>
      </w:pPr>
    </w:p>
    <w:p w14:paraId="52F3910E" w14:textId="77777777" w:rsidR="00C700CD" w:rsidRDefault="00C700CD" w:rsidP="00662070">
      <w:pPr>
        <w:pStyle w:val="CommentText"/>
      </w:pPr>
      <w:r>
        <w:t>Based on RySG13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56DF96" w15:done="0"/>
  <w15:commentEx w15:paraId="7D36586F" w15:done="0"/>
  <w15:commentEx w15:paraId="2C96D091" w15:done="0"/>
  <w15:commentEx w15:paraId="363CB05E" w15:done="0"/>
  <w15:commentEx w15:paraId="5926563D" w15:done="0"/>
  <w15:commentEx w15:paraId="70EEB700" w15:done="0"/>
  <w15:commentEx w15:paraId="10EF7835" w15:done="0"/>
  <w15:commentEx w15:paraId="29147998" w15:done="0"/>
  <w15:commentEx w15:paraId="77851364" w15:done="0"/>
  <w15:commentEx w15:paraId="21234079" w15:done="0"/>
  <w15:commentEx w15:paraId="4315A2F4" w15:done="0"/>
  <w15:commentEx w15:paraId="1C6CD720" w15:done="0"/>
  <w15:commentEx w15:paraId="1685A797" w15:done="0"/>
  <w15:commentEx w15:paraId="3443F29B" w15:done="0"/>
  <w15:commentEx w15:paraId="3E2D5096" w15:done="0"/>
  <w15:commentEx w15:paraId="6B796DB2" w15:done="0"/>
  <w15:commentEx w15:paraId="1043A27B" w15:done="0"/>
  <w15:commentEx w15:paraId="481E8F39" w15:done="0"/>
  <w15:commentEx w15:paraId="576955AC" w15:done="0"/>
  <w15:commentEx w15:paraId="3D917C44" w15:done="0"/>
  <w15:commentEx w15:paraId="52F3910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402A7" w14:textId="77777777" w:rsidR="00F763CE" w:rsidRDefault="00F763CE" w:rsidP="006D010D">
      <w:pPr>
        <w:spacing w:after="0" w:line="240" w:lineRule="auto"/>
      </w:pPr>
      <w:r>
        <w:separator/>
      </w:r>
    </w:p>
  </w:endnote>
  <w:endnote w:type="continuationSeparator" w:id="0">
    <w:p w14:paraId="1C6C74C2" w14:textId="77777777" w:rsidR="00F763CE" w:rsidRDefault="00F763CE"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Content>
      <w:p w14:paraId="5413C9F9" w14:textId="6B9DC6EC" w:rsidR="00C700CD" w:rsidRDefault="00C700CD">
        <w:pPr>
          <w:pStyle w:val="Footer"/>
          <w:jc w:val="center"/>
        </w:pPr>
        <w:r>
          <w:fldChar w:fldCharType="begin"/>
        </w:r>
        <w:r>
          <w:instrText xml:space="preserve"> PAGE   \* MERGEFORMAT </w:instrText>
        </w:r>
        <w:r>
          <w:fldChar w:fldCharType="separate"/>
        </w:r>
        <w:r w:rsidR="00B42A33">
          <w:rPr>
            <w:noProof/>
          </w:rPr>
          <w:t>4</w:t>
        </w:r>
        <w:r>
          <w:rPr>
            <w:noProof/>
          </w:rPr>
          <w:fldChar w:fldCharType="end"/>
        </w:r>
      </w:p>
    </w:sdtContent>
  </w:sdt>
  <w:p w14:paraId="1638324C" w14:textId="77777777" w:rsidR="00C700CD" w:rsidRDefault="00C7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97E79" w14:textId="77777777" w:rsidR="00F763CE" w:rsidRDefault="00F763CE" w:rsidP="006D010D">
      <w:pPr>
        <w:spacing w:after="0" w:line="240" w:lineRule="auto"/>
      </w:pPr>
      <w:r>
        <w:separator/>
      </w:r>
    </w:p>
  </w:footnote>
  <w:footnote w:type="continuationSeparator" w:id="0">
    <w:p w14:paraId="780280B9" w14:textId="77777777" w:rsidR="00F763CE" w:rsidRDefault="00F763CE" w:rsidP="006D010D">
      <w:pPr>
        <w:spacing w:after="0" w:line="240" w:lineRule="auto"/>
      </w:pPr>
      <w:r>
        <w:continuationSeparator/>
      </w:r>
    </w:p>
  </w:footnote>
  <w:footnote w:id="1">
    <w:p w14:paraId="0F9787A4" w14:textId="49416D8E" w:rsidR="00BD5B76" w:rsidRPr="00C03D5F" w:rsidRDefault="00C700CD">
      <w:pPr>
        <w:rPr>
          <w:sz w:val="20"/>
          <w:szCs w:val="20"/>
        </w:rPr>
      </w:pPr>
      <w:r>
        <w:rPr>
          <w:rStyle w:val="FootnoteReference"/>
        </w:rPr>
        <w:footnoteRef/>
      </w:r>
      <w:r>
        <w:t xml:space="preserve"> </w:t>
      </w:r>
      <w:r w:rsidRPr="00C03D5F">
        <w:rPr>
          <w:sz w:val="20"/>
          <w:szCs w:val="20"/>
        </w:rPr>
        <w:t>Code points can be individual or could also include code point sequences, as suggested in RFC 794</w:t>
      </w:r>
      <w:r w:rsidR="00C03D5F" w:rsidRPr="00C03D5F">
        <w:rPr>
          <w:sz w:val="20"/>
          <w:szCs w:val="20"/>
        </w:rPr>
        <w:t>0.</w:t>
      </w:r>
    </w:p>
  </w:footnote>
  <w:footnote w:id="2">
    <w:p w14:paraId="0327B937" w14:textId="766E3B0A" w:rsidR="00BD5B76" w:rsidRDefault="00BD5B76">
      <w:pPr>
        <w:pStyle w:val="FootnoteText"/>
      </w:pPr>
      <w:ins w:id="50" w:author="Sarmad Hussain" w:date="2017-08-10T12:25:00Z">
        <w:r>
          <w:rPr>
            <w:rStyle w:val="FootnoteReference"/>
          </w:rPr>
          <w:footnoteRef/>
        </w:r>
        <w:r>
          <w:t xml:space="preserve"> </w:t>
        </w:r>
      </w:ins>
      <w:ins w:id="51" w:author="Sarmad Hussain" w:date="2017-08-10T12:27:00Z">
        <w:r>
          <w:t xml:space="preserve">Registries </w:t>
        </w:r>
      </w:ins>
      <w:ins w:id="52" w:author="Sarmad Hussain" w:date="2017-08-10T12:29:00Z">
        <w:r w:rsidR="00CA040C">
          <w:t xml:space="preserve">may take </w:t>
        </w:r>
      </w:ins>
      <w:ins w:id="53" w:author="Sarmad Hussain" w:date="2017-08-10T12:30:00Z">
        <w:r w:rsidR="00C03D5F" w:rsidRPr="00C03D5F">
          <w:rPr>
            <w:highlight w:val="yellow"/>
          </w:rPr>
          <w:t>X</w:t>
        </w:r>
        <w:r w:rsidR="00C03D5F">
          <w:t xml:space="preserve"> months </w:t>
        </w:r>
        <w:r w:rsidR="00C03D5F">
          <w:t>from the</w:t>
        </w:r>
        <w:r w:rsidR="00C03D5F">
          <w:t xml:space="preserve"> publication of these guidelines</w:t>
        </w:r>
        <w:r w:rsidR="00C03D5F">
          <w:t xml:space="preserve"> to </w:t>
        </w:r>
      </w:ins>
      <w:ins w:id="54" w:author="Sarmad Hussain" w:date="2017-08-10T12:27:00Z">
        <w:r>
          <w:t xml:space="preserve">implement the LGR format for IDN tables.  </w:t>
        </w:r>
      </w:ins>
      <w:ins w:id="55" w:author="Sarmad Hussain" w:date="2017-08-10T12:26:00Z">
        <w:r>
          <w:t xml:space="preserve"> </w:t>
        </w:r>
      </w:ins>
      <w:ins w:id="56" w:author="Sarmad Hussain" w:date="2017-08-10T12:25:00Z">
        <w: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136F3"/>
    <w:rsid w:val="0002048E"/>
    <w:rsid w:val="0002356E"/>
    <w:rsid w:val="000237C2"/>
    <w:rsid w:val="000266C8"/>
    <w:rsid w:val="00026FF2"/>
    <w:rsid w:val="00037187"/>
    <w:rsid w:val="00037F97"/>
    <w:rsid w:val="00044765"/>
    <w:rsid w:val="000472C8"/>
    <w:rsid w:val="00053343"/>
    <w:rsid w:val="000535A8"/>
    <w:rsid w:val="00055E8B"/>
    <w:rsid w:val="0007160D"/>
    <w:rsid w:val="000811B8"/>
    <w:rsid w:val="000A37FF"/>
    <w:rsid w:val="000B036B"/>
    <w:rsid w:val="000B7CB0"/>
    <w:rsid w:val="000C5580"/>
    <w:rsid w:val="000D032A"/>
    <w:rsid w:val="000D3390"/>
    <w:rsid w:val="000D413A"/>
    <w:rsid w:val="000D5943"/>
    <w:rsid w:val="000F2649"/>
    <w:rsid w:val="000F7D5F"/>
    <w:rsid w:val="001132F1"/>
    <w:rsid w:val="00120562"/>
    <w:rsid w:val="00124127"/>
    <w:rsid w:val="0012506D"/>
    <w:rsid w:val="00127A93"/>
    <w:rsid w:val="00130492"/>
    <w:rsid w:val="00131024"/>
    <w:rsid w:val="00136D8F"/>
    <w:rsid w:val="001525B9"/>
    <w:rsid w:val="00155351"/>
    <w:rsid w:val="0016290B"/>
    <w:rsid w:val="0016665C"/>
    <w:rsid w:val="00170F3D"/>
    <w:rsid w:val="00182480"/>
    <w:rsid w:val="00193CFB"/>
    <w:rsid w:val="001A22AE"/>
    <w:rsid w:val="001A2EF0"/>
    <w:rsid w:val="001B3898"/>
    <w:rsid w:val="001B6E23"/>
    <w:rsid w:val="001C1B50"/>
    <w:rsid w:val="001C4266"/>
    <w:rsid w:val="001C57C8"/>
    <w:rsid w:val="001D14E6"/>
    <w:rsid w:val="001E3C97"/>
    <w:rsid w:val="001F09C2"/>
    <w:rsid w:val="001F76BD"/>
    <w:rsid w:val="00202995"/>
    <w:rsid w:val="00202A13"/>
    <w:rsid w:val="00205DC8"/>
    <w:rsid w:val="002149AC"/>
    <w:rsid w:val="00220B7C"/>
    <w:rsid w:val="00223F03"/>
    <w:rsid w:val="00232565"/>
    <w:rsid w:val="00246C8C"/>
    <w:rsid w:val="00264D92"/>
    <w:rsid w:val="00265073"/>
    <w:rsid w:val="00270F55"/>
    <w:rsid w:val="00281922"/>
    <w:rsid w:val="00282E42"/>
    <w:rsid w:val="00285F61"/>
    <w:rsid w:val="002879D0"/>
    <w:rsid w:val="00292E79"/>
    <w:rsid w:val="00297F5A"/>
    <w:rsid w:val="002A2341"/>
    <w:rsid w:val="002A4343"/>
    <w:rsid w:val="002A44DD"/>
    <w:rsid w:val="002A6CD8"/>
    <w:rsid w:val="002B5FC9"/>
    <w:rsid w:val="002D1393"/>
    <w:rsid w:val="002D5AAB"/>
    <w:rsid w:val="002D7AD6"/>
    <w:rsid w:val="002E2349"/>
    <w:rsid w:val="002F666C"/>
    <w:rsid w:val="002F6CE9"/>
    <w:rsid w:val="00303064"/>
    <w:rsid w:val="00304157"/>
    <w:rsid w:val="003064BC"/>
    <w:rsid w:val="00307254"/>
    <w:rsid w:val="0031027D"/>
    <w:rsid w:val="0031268E"/>
    <w:rsid w:val="003140CB"/>
    <w:rsid w:val="00321BCB"/>
    <w:rsid w:val="0032370F"/>
    <w:rsid w:val="00326918"/>
    <w:rsid w:val="0033155B"/>
    <w:rsid w:val="0033466C"/>
    <w:rsid w:val="00336B8F"/>
    <w:rsid w:val="00337211"/>
    <w:rsid w:val="00337CBC"/>
    <w:rsid w:val="003437D6"/>
    <w:rsid w:val="00352E09"/>
    <w:rsid w:val="003638F5"/>
    <w:rsid w:val="00366F61"/>
    <w:rsid w:val="00381B0D"/>
    <w:rsid w:val="003838BC"/>
    <w:rsid w:val="00391D74"/>
    <w:rsid w:val="00395CE5"/>
    <w:rsid w:val="0039600B"/>
    <w:rsid w:val="003A00EC"/>
    <w:rsid w:val="003A29FF"/>
    <w:rsid w:val="003C1A78"/>
    <w:rsid w:val="003C51C3"/>
    <w:rsid w:val="003C6642"/>
    <w:rsid w:val="003D2FF2"/>
    <w:rsid w:val="003D7A8D"/>
    <w:rsid w:val="003E1E08"/>
    <w:rsid w:val="003E2D97"/>
    <w:rsid w:val="003E54BD"/>
    <w:rsid w:val="00406D43"/>
    <w:rsid w:val="0042543E"/>
    <w:rsid w:val="00430318"/>
    <w:rsid w:val="00433E49"/>
    <w:rsid w:val="004417F9"/>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24337"/>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8476D"/>
    <w:rsid w:val="0058641E"/>
    <w:rsid w:val="00593092"/>
    <w:rsid w:val="00594E1B"/>
    <w:rsid w:val="00597BA6"/>
    <w:rsid w:val="005B7BD2"/>
    <w:rsid w:val="005C5925"/>
    <w:rsid w:val="005D37F8"/>
    <w:rsid w:val="005E09FD"/>
    <w:rsid w:val="005F1AA1"/>
    <w:rsid w:val="005F37C2"/>
    <w:rsid w:val="005F566F"/>
    <w:rsid w:val="00603ADE"/>
    <w:rsid w:val="00603F09"/>
    <w:rsid w:val="00606163"/>
    <w:rsid w:val="006102F4"/>
    <w:rsid w:val="00614A00"/>
    <w:rsid w:val="00620B9B"/>
    <w:rsid w:val="0062308C"/>
    <w:rsid w:val="006256CF"/>
    <w:rsid w:val="0062709B"/>
    <w:rsid w:val="00631CD2"/>
    <w:rsid w:val="00633EB9"/>
    <w:rsid w:val="00641067"/>
    <w:rsid w:val="006421CA"/>
    <w:rsid w:val="00643F59"/>
    <w:rsid w:val="0064469F"/>
    <w:rsid w:val="006554F8"/>
    <w:rsid w:val="006610FF"/>
    <w:rsid w:val="00662070"/>
    <w:rsid w:val="00665FEE"/>
    <w:rsid w:val="00684567"/>
    <w:rsid w:val="00694C30"/>
    <w:rsid w:val="006A512F"/>
    <w:rsid w:val="006C0F26"/>
    <w:rsid w:val="006D010D"/>
    <w:rsid w:val="006D1413"/>
    <w:rsid w:val="006D2C9A"/>
    <w:rsid w:val="006D4416"/>
    <w:rsid w:val="006D4AE7"/>
    <w:rsid w:val="006E2417"/>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9014E"/>
    <w:rsid w:val="00793C19"/>
    <w:rsid w:val="007953D1"/>
    <w:rsid w:val="007A159B"/>
    <w:rsid w:val="007A602E"/>
    <w:rsid w:val="007B27F6"/>
    <w:rsid w:val="007B46CB"/>
    <w:rsid w:val="007B7840"/>
    <w:rsid w:val="007C1C22"/>
    <w:rsid w:val="007C617F"/>
    <w:rsid w:val="007C6D64"/>
    <w:rsid w:val="007C6F0F"/>
    <w:rsid w:val="007C7F24"/>
    <w:rsid w:val="007D1EEE"/>
    <w:rsid w:val="007D5182"/>
    <w:rsid w:val="007F35E0"/>
    <w:rsid w:val="00800214"/>
    <w:rsid w:val="008100CC"/>
    <w:rsid w:val="008137D3"/>
    <w:rsid w:val="00816AA6"/>
    <w:rsid w:val="0083061A"/>
    <w:rsid w:val="0083220E"/>
    <w:rsid w:val="00842B90"/>
    <w:rsid w:val="00853D18"/>
    <w:rsid w:val="008616F1"/>
    <w:rsid w:val="008641CC"/>
    <w:rsid w:val="00866807"/>
    <w:rsid w:val="0087574B"/>
    <w:rsid w:val="00881287"/>
    <w:rsid w:val="00893B82"/>
    <w:rsid w:val="00895841"/>
    <w:rsid w:val="00896D16"/>
    <w:rsid w:val="008A0AAD"/>
    <w:rsid w:val="008A37A5"/>
    <w:rsid w:val="008A43F5"/>
    <w:rsid w:val="008A4EC4"/>
    <w:rsid w:val="008A6FA2"/>
    <w:rsid w:val="008C22B9"/>
    <w:rsid w:val="008C2407"/>
    <w:rsid w:val="008C5442"/>
    <w:rsid w:val="008C6157"/>
    <w:rsid w:val="008C6C58"/>
    <w:rsid w:val="008D41C1"/>
    <w:rsid w:val="008D420C"/>
    <w:rsid w:val="008D4748"/>
    <w:rsid w:val="008D4D5E"/>
    <w:rsid w:val="008F0524"/>
    <w:rsid w:val="008F7750"/>
    <w:rsid w:val="00900B4E"/>
    <w:rsid w:val="00902A67"/>
    <w:rsid w:val="00905AE3"/>
    <w:rsid w:val="00911C65"/>
    <w:rsid w:val="009245E2"/>
    <w:rsid w:val="009274A8"/>
    <w:rsid w:val="00934D70"/>
    <w:rsid w:val="00941B80"/>
    <w:rsid w:val="00955613"/>
    <w:rsid w:val="00970D79"/>
    <w:rsid w:val="009724C7"/>
    <w:rsid w:val="0097388B"/>
    <w:rsid w:val="00973B83"/>
    <w:rsid w:val="00974E24"/>
    <w:rsid w:val="00976DC0"/>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9F7F79"/>
    <w:rsid w:val="00A00F5A"/>
    <w:rsid w:val="00A016ED"/>
    <w:rsid w:val="00A15D34"/>
    <w:rsid w:val="00A178DD"/>
    <w:rsid w:val="00A17AB9"/>
    <w:rsid w:val="00A20E21"/>
    <w:rsid w:val="00A35F1F"/>
    <w:rsid w:val="00A43649"/>
    <w:rsid w:val="00A67300"/>
    <w:rsid w:val="00A77235"/>
    <w:rsid w:val="00A7770A"/>
    <w:rsid w:val="00A816F3"/>
    <w:rsid w:val="00A856A4"/>
    <w:rsid w:val="00AA1A1F"/>
    <w:rsid w:val="00AB3DEB"/>
    <w:rsid w:val="00AB47C5"/>
    <w:rsid w:val="00AC6357"/>
    <w:rsid w:val="00AC779A"/>
    <w:rsid w:val="00AD1AC0"/>
    <w:rsid w:val="00AD53C6"/>
    <w:rsid w:val="00AD65C3"/>
    <w:rsid w:val="00AE0C93"/>
    <w:rsid w:val="00AE2157"/>
    <w:rsid w:val="00AF464A"/>
    <w:rsid w:val="00AF7420"/>
    <w:rsid w:val="00B079FF"/>
    <w:rsid w:val="00B10313"/>
    <w:rsid w:val="00B11A26"/>
    <w:rsid w:val="00B12059"/>
    <w:rsid w:val="00B14226"/>
    <w:rsid w:val="00B21A6F"/>
    <w:rsid w:val="00B22AD4"/>
    <w:rsid w:val="00B2787A"/>
    <w:rsid w:val="00B40CBA"/>
    <w:rsid w:val="00B42A33"/>
    <w:rsid w:val="00B44B9A"/>
    <w:rsid w:val="00B509E2"/>
    <w:rsid w:val="00B62168"/>
    <w:rsid w:val="00B62D9E"/>
    <w:rsid w:val="00B70E06"/>
    <w:rsid w:val="00B76601"/>
    <w:rsid w:val="00B90084"/>
    <w:rsid w:val="00BA0864"/>
    <w:rsid w:val="00BA1F13"/>
    <w:rsid w:val="00BA5BAC"/>
    <w:rsid w:val="00BB619B"/>
    <w:rsid w:val="00BB6A7B"/>
    <w:rsid w:val="00BC0AC7"/>
    <w:rsid w:val="00BC19B4"/>
    <w:rsid w:val="00BC4059"/>
    <w:rsid w:val="00BD0FCC"/>
    <w:rsid w:val="00BD5B76"/>
    <w:rsid w:val="00BE1DAF"/>
    <w:rsid w:val="00BE4084"/>
    <w:rsid w:val="00BF090D"/>
    <w:rsid w:val="00C03D5F"/>
    <w:rsid w:val="00C0460B"/>
    <w:rsid w:val="00C07645"/>
    <w:rsid w:val="00C11262"/>
    <w:rsid w:val="00C1589D"/>
    <w:rsid w:val="00C24B52"/>
    <w:rsid w:val="00C2614F"/>
    <w:rsid w:val="00C26C80"/>
    <w:rsid w:val="00C35EB3"/>
    <w:rsid w:val="00C36DCA"/>
    <w:rsid w:val="00C45C7F"/>
    <w:rsid w:val="00C52674"/>
    <w:rsid w:val="00C60DCE"/>
    <w:rsid w:val="00C65EC9"/>
    <w:rsid w:val="00C700CD"/>
    <w:rsid w:val="00C72766"/>
    <w:rsid w:val="00C730DD"/>
    <w:rsid w:val="00C9016E"/>
    <w:rsid w:val="00C90BD5"/>
    <w:rsid w:val="00C97CD2"/>
    <w:rsid w:val="00CA040C"/>
    <w:rsid w:val="00CA1EC0"/>
    <w:rsid w:val="00CA2E21"/>
    <w:rsid w:val="00CA76BC"/>
    <w:rsid w:val="00CB5F45"/>
    <w:rsid w:val="00CC553C"/>
    <w:rsid w:val="00CC7CD0"/>
    <w:rsid w:val="00CD1C7D"/>
    <w:rsid w:val="00CD2C5B"/>
    <w:rsid w:val="00CD440F"/>
    <w:rsid w:val="00CF0F69"/>
    <w:rsid w:val="00CF376F"/>
    <w:rsid w:val="00CF391D"/>
    <w:rsid w:val="00D03B3C"/>
    <w:rsid w:val="00D06E47"/>
    <w:rsid w:val="00D07930"/>
    <w:rsid w:val="00D079A4"/>
    <w:rsid w:val="00D12FB2"/>
    <w:rsid w:val="00D139AF"/>
    <w:rsid w:val="00D23BF8"/>
    <w:rsid w:val="00D2682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7BCB"/>
    <w:rsid w:val="00E00CF8"/>
    <w:rsid w:val="00E01398"/>
    <w:rsid w:val="00E034CD"/>
    <w:rsid w:val="00E0621F"/>
    <w:rsid w:val="00E07222"/>
    <w:rsid w:val="00E15EA8"/>
    <w:rsid w:val="00E32C56"/>
    <w:rsid w:val="00E345F9"/>
    <w:rsid w:val="00E34B0E"/>
    <w:rsid w:val="00E411EB"/>
    <w:rsid w:val="00E43913"/>
    <w:rsid w:val="00E477E7"/>
    <w:rsid w:val="00E50E64"/>
    <w:rsid w:val="00E577B4"/>
    <w:rsid w:val="00E668BF"/>
    <w:rsid w:val="00E765DB"/>
    <w:rsid w:val="00E803D2"/>
    <w:rsid w:val="00E8118A"/>
    <w:rsid w:val="00E82585"/>
    <w:rsid w:val="00E87929"/>
    <w:rsid w:val="00E926E2"/>
    <w:rsid w:val="00E92EF8"/>
    <w:rsid w:val="00E93585"/>
    <w:rsid w:val="00E957C4"/>
    <w:rsid w:val="00E975E8"/>
    <w:rsid w:val="00EA0465"/>
    <w:rsid w:val="00EA15B3"/>
    <w:rsid w:val="00EA64E5"/>
    <w:rsid w:val="00EB0C29"/>
    <w:rsid w:val="00EB4EA5"/>
    <w:rsid w:val="00EC034B"/>
    <w:rsid w:val="00ED31F0"/>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62BFB"/>
    <w:rsid w:val="00F70BCB"/>
    <w:rsid w:val="00F760A9"/>
    <w:rsid w:val="00F763CE"/>
    <w:rsid w:val="00F801C5"/>
    <w:rsid w:val="00F82287"/>
    <w:rsid w:val="00F9614A"/>
    <w:rsid w:val="00FA1904"/>
    <w:rsid w:val="00FA25F6"/>
    <w:rsid w:val="00FB1F81"/>
    <w:rsid w:val="00FC1899"/>
    <w:rsid w:val="00FC3945"/>
    <w:rsid w:val="00FC7C0C"/>
    <w:rsid w:val="00FD4F27"/>
    <w:rsid w:val="00FD6FC6"/>
    <w:rsid w:val="00FD7B15"/>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AFA53216-1F13-4785-9372-91760C5E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groups/ssac/documents" TargetMode="External"/><Relationship Id="rId18" Type="http://schemas.openxmlformats.org/officeDocument/2006/relationships/hyperlink" Target="https://archive.icann.org/en/topics/new-gtlds/chinese-vip-issues-report-03oct11-en.pdf" TargetMode="External"/><Relationship Id="rId26" Type="http://schemas.openxmlformats.org/officeDocument/2006/relationships/hyperlink" Target="https://www.icann.org/en/system/files/files/idn-vip-integrated-issues-final-clean-20feb12-en.pdf" TargetMode="External"/><Relationship Id="rId21" Type="http://schemas.openxmlformats.org/officeDocument/2006/relationships/hyperlink" Target="http://unicode.org/gloss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etf.org/rfc/rfc3743.txt" TargetMode="External"/><Relationship Id="rId25" Type="http://schemas.openxmlformats.org/officeDocument/2006/relationships/hyperlink" Target="https://www.icann.org/en/system/files/files/idn-vip-integrated-issues-final-clean-20feb12-en.pdf" TargetMode="External"/><Relationship Id="rId33"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www.cdnc.org/" TargetMode="External"/><Relationship Id="rId20" Type="http://schemas.openxmlformats.org/officeDocument/2006/relationships/hyperlink" Target="http://unicode.org/reports/tr39/tr39-1.html" TargetMode="External"/><Relationship Id="rId29" Type="http://schemas.openxmlformats.org/officeDocument/2006/relationships/hyperlink" Target="http://unicode.org/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www.icann.org/en/system/files/files/idn-vip-integrated-issues-final-clean-20feb12-en.pdf" TargetMode="External"/><Relationship Id="rId32" Type="http://schemas.openxmlformats.org/officeDocument/2006/relationships/hyperlink" Target="https://tools.ietf.org/html/rfc794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en/topics/idn/idn-vip-integrated-issues-final-clean-20feb12-en.pdf"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glossary/" TargetMode="External"/><Relationship Id="rId36" Type="http://schemas.microsoft.com/office/2011/relationships/people" Target="people.xml"/><Relationship Id="rId10" Type="http://schemas.openxmlformats.org/officeDocument/2006/relationships/hyperlink" Target="https://www.icann.org/news/announcement-2015-07-20-en" TargetMode="External"/><Relationship Id="rId19" Type="http://schemas.openxmlformats.org/officeDocument/2006/relationships/hyperlink" Target="http://www.unicode.org/reports/tr24" TargetMode="External"/><Relationship Id="rId31" Type="http://schemas.openxmlformats.org/officeDocument/2006/relationships/hyperlink" Target="https://tools.ietf.org/html/rfc794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cann.org/en/system/files/files/active-ux-21mar13-en.pdf" TargetMode="External"/><Relationship Id="rId22" Type="http://schemas.openxmlformats.org/officeDocument/2006/relationships/hyperlink" Target="https://tools.ietf.org/html/rfc7940" TargetMode="External"/><Relationship Id="rId27" Type="http://schemas.openxmlformats.org/officeDocument/2006/relationships/hyperlink" Target="https://www.icann.org/en/system/files/files/idn-vip-integrated-issues-final-clean-20feb12-en.pdf" TargetMode="External"/><Relationship Id="rId30" Type="http://schemas.openxmlformats.org/officeDocument/2006/relationships/hyperlink" Target="https://tools.ietf.org/html/rfc7940"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C483-40B1-412A-B12B-B6B7C014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3450</Words>
  <Characters>19670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3</cp:revision>
  <cp:lastPrinted>2016-12-22T11:07:00Z</cp:lastPrinted>
  <dcterms:created xsi:type="dcterms:W3CDTF">2017-08-09T16:01:00Z</dcterms:created>
  <dcterms:modified xsi:type="dcterms:W3CDTF">2017-08-10T07:36:00Z</dcterms:modified>
</cp:coreProperties>
</file>