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A546" w14:textId="15A13BC5" w:rsidR="00D85F23" w:rsidRPr="00D85F23" w:rsidRDefault="00D85F23" w:rsidP="00D85F23">
      <w:pPr>
        <w:pBdr>
          <w:bottom w:val="single" w:sz="6" w:space="0" w:color="CFCFCF"/>
        </w:pBdr>
        <w:shd w:val="clear" w:color="auto" w:fill="FFFFFF"/>
        <w:spacing w:after="150" w:line="240" w:lineRule="auto"/>
        <w:outlineLvl w:val="0"/>
        <w:rPr>
          <w:rFonts w:ascii="Helvetica" w:eastAsia="Times New Roman" w:hAnsi="Helvetica" w:cs="Helvetica"/>
          <w:b/>
          <w:bCs/>
          <w:color w:val="333333"/>
          <w:kern w:val="36"/>
          <w:sz w:val="48"/>
          <w:szCs w:val="48"/>
          <w:lang w:val="en-US"/>
        </w:rPr>
      </w:pPr>
      <w:r w:rsidRPr="00D85F23">
        <w:rPr>
          <w:rFonts w:ascii="Helvetica" w:eastAsia="Times New Roman" w:hAnsi="Helvetica" w:cs="Helvetica"/>
          <w:b/>
          <w:bCs/>
          <w:color w:val="333333"/>
          <w:kern w:val="36"/>
          <w:sz w:val="48"/>
          <w:szCs w:val="48"/>
          <w:lang w:val="en-US"/>
        </w:rPr>
        <w:t xml:space="preserve">Final Proposed Draft v. </w:t>
      </w:r>
      <w:r>
        <w:rPr>
          <w:rFonts w:ascii="Helvetica" w:eastAsia="Times New Roman" w:hAnsi="Helvetica" w:cs="Helvetica"/>
          <w:b/>
          <w:bCs/>
          <w:color w:val="333333"/>
          <w:kern w:val="36"/>
          <w:sz w:val="48"/>
          <w:szCs w:val="48"/>
          <w:lang w:val="en-US"/>
        </w:rPr>
        <w:t>4</w:t>
      </w:r>
      <w:r w:rsidRPr="00D85F23">
        <w:rPr>
          <w:rFonts w:ascii="Helvetica" w:eastAsia="Times New Roman" w:hAnsi="Helvetica" w:cs="Helvetica"/>
          <w:b/>
          <w:bCs/>
          <w:color w:val="333333"/>
          <w:kern w:val="36"/>
          <w:sz w:val="48"/>
          <w:szCs w:val="48"/>
          <w:lang w:val="en-US"/>
        </w:rPr>
        <w:t>.0 of the IDN Guidelines</w:t>
      </w:r>
    </w:p>
    <w:p w14:paraId="23F52D56" w14:textId="77777777" w:rsidR="00D85F23" w:rsidRDefault="00D85F23" w:rsidP="00120F35">
      <w:pPr>
        <w:spacing w:after="0" w:line="240" w:lineRule="auto"/>
        <w:rPr>
          <w:rFonts w:ascii="Arial" w:hAnsi="Arial" w:cs="Arial"/>
          <w:sz w:val="24"/>
          <w:szCs w:val="24"/>
        </w:rPr>
      </w:pPr>
    </w:p>
    <w:p w14:paraId="5EB7AAC5" w14:textId="77777777" w:rsidR="00563725" w:rsidRDefault="00563725" w:rsidP="00120F35">
      <w:pPr>
        <w:spacing w:after="0" w:line="240" w:lineRule="auto"/>
        <w:rPr>
          <w:rFonts w:asciiTheme="minorBidi" w:hAnsiTheme="minorBidi"/>
          <w:color w:val="333333"/>
          <w:shd w:val="clear" w:color="auto" w:fill="FFFFFF"/>
        </w:rPr>
      </w:pPr>
    </w:p>
    <w:p w14:paraId="7EF3A528" w14:textId="5A8A0933" w:rsidR="00D85F23" w:rsidRPr="00D85F23" w:rsidRDefault="00563725" w:rsidP="00120F35">
      <w:pPr>
        <w:spacing w:after="0" w:line="240" w:lineRule="auto"/>
        <w:rPr>
          <w:rFonts w:asciiTheme="minorBidi" w:hAnsiTheme="minorBidi"/>
          <w:color w:val="333333"/>
          <w:shd w:val="clear" w:color="auto" w:fill="FFFFFF"/>
        </w:rPr>
      </w:pPr>
      <w:r>
        <w:rPr>
          <w:rFonts w:ascii="Helvetica" w:hAnsi="Helvetica" w:cs="Helvetica"/>
          <w:color w:val="333333"/>
          <w:shd w:val="clear" w:color="auto" w:fill="FFFFFF"/>
        </w:rPr>
        <w:t xml:space="preserve">LOS ANGELES – 10 May 2018 </w:t>
      </w:r>
      <w:r w:rsidR="00ED4BB6">
        <w:rPr>
          <w:rFonts w:ascii="Helvetica" w:hAnsi="Helvetica" w:cs="Helvetica"/>
          <w:color w:val="333333"/>
          <w:shd w:val="clear" w:color="auto" w:fill="FFFFFF"/>
        </w:rPr>
        <w:t xml:space="preserve">– </w:t>
      </w:r>
      <w:r>
        <w:rPr>
          <w:rFonts w:ascii="Helvetica" w:hAnsi="Helvetica" w:cs="Helvetica"/>
          <w:color w:val="333333"/>
          <w:shd w:val="clear" w:color="auto" w:fill="FFFFFF"/>
        </w:rPr>
        <w:t xml:space="preserve"> The Internet Corporation for Assigned Names and Numbers (</w:t>
      </w:r>
      <w:proofErr w:type="spellStart"/>
      <w:r>
        <w:rPr>
          <w:rFonts w:ascii="Helvetica" w:hAnsi="Helvetica" w:cs="Helvetica"/>
          <w:color w:val="333333"/>
          <w:shd w:val="clear" w:color="auto" w:fill="FFFFFF"/>
        </w:rPr>
        <w:t>lCANN</w:t>
      </w:r>
      <w:proofErr w:type="spellEnd"/>
      <w:r>
        <w:rPr>
          <w:rFonts w:ascii="Helvetica" w:hAnsi="Helvetica" w:cs="Helvetica"/>
          <w:color w:val="333333"/>
          <w:shd w:val="clear" w:color="auto" w:fill="FFFFFF"/>
        </w:rPr>
        <w:t>) today announced the release of </w:t>
      </w:r>
      <w:r>
        <w:rPr>
          <w:rFonts w:asciiTheme="minorBidi" w:hAnsiTheme="minorBidi"/>
          <w:color w:val="333333"/>
          <w:shd w:val="clear" w:color="auto" w:fill="FFFFFF"/>
        </w:rPr>
        <w:t>t</w:t>
      </w:r>
      <w:r w:rsidR="00D85F23" w:rsidRPr="00D85F23">
        <w:rPr>
          <w:rFonts w:asciiTheme="minorBidi" w:hAnsiTheme="minorBidi"/>
          <w:color w:val="333333"/>
          <w:shd w:val="clear" w:color="auto" w:fill="FFFFFF"/>
        </w:rPr>
        <w:t xml:space="preserve">he </w:t>
      </w:r>
      <w:commentRangeStart w:id="0"/>
      <w:r w:rsidRPr="00D85F23">
        <w:rPr>
          <w:rFonts w:asciiTheme="minorBidi" w:hAnsiTheme="minorBidi"/>
          <w:color w:val="333333"/>
          <w:shd w:val="clear" w:color="auto" w:fill="FFFFFF"/>
        </w:rPr>
        <w:t xml:space="preserve">Final Proposed Draft </w:t>
      </w:r>
      <w:r w:rsidR="00D85F23" w:rsidRPr="00D85F23">
        <w:rPr>
          <w:rFonts w:asciiTheme="minorBidi" w:hAnsiTheme="minorBidi"/>
          <w:color w:val="333333"/>
          <w:shd w:val="clear" w:color="auto" w:fill="FFFFFF"/>
        </w:rPr>
        <w:t xml:space="preserve">version 4.0 of Internationalized Domain Name (IDN) </w:t>
      </w:r>
      <w:r w:rsidR="00D85F23">
        <w:rPr>
          <w:rFonts w:asciiTheme="minorBidi" w:hAnsiTheme="minorBidi"/>
          <w:color w:val="333333"/>
          <w:shd w:val="clear" w:color="auto" w:fill="FFFFFF"/>
        </w:rPr>
        <w:t>Implementation Guidelines</w:t>
      </w:r>
      <w:commentRangeEnd w:id="0"/>
      <w:r>
        <w:rPr>
          <w:rStyle w:val="CommentReference"/>
          <w:rFonts w:ascii="Calibri" w:eastAsia="Calibri" w:hAnsi="Calibri" w:cs="Times New Roman"/>
          <w:lang w:val="en-US"/>
        </w:rPr>
        <w:commentReference w:id="0"/>
      </w:r>
      <w:r w:rsidR="00D85F23" w:rsidRPr="00D85F23">
        <w:rPr>
          <w:rFonts w:asciiTheme="minorBidi" w:hAnsiTheme="minorBidi"/>
          <w:color w:val="333333"/>
          <w:shd w:val="clear" w:color="auto" w:fill="FFFFFF"/>
        </w:rPr>
        <w:t xml:space="preserve">. This draft is currently pending </w:t>
      </w:r>
      <w:r w:rsidR="005471B0">
        <w:rPr>
          <w:rFonts w:asciiTheme="minorBidi" w:hAnsiTheme="minorBidi"/>
          <w:color w:val="333333"/>
          <w:shd w:val="clear" w:color="auto" w:fill="FFFFFF"/>
        </w:rPr>
        <w:t>ratification</w:t>
      </w:r>
      <w:r w:rsidR="005471B0" w:rsidRPr="00D85F23">
        <w:rPr>
          <w:rFonts w:asciiTheme="minorBidi" w:hAnsiTheme="minorBidi"/>
          <w:color w:val="333333"/>
          <w:shd w:val="clear" w:color="auto" w:fill="FFFFFF"/>
        </w:rPr>
        <w:t xml:space="preserve"> </w:t>
      </w:r>
      <w:r w:rsidR="00D85F23" w:rsidRPr="00D85F23">
        <w:rPr>
          <w:rFonts w:asciiTheme="minorBidi" w:hAnsiTheme="minorBidi"/>
          <w:color w:val="333333"/>
          <w:shd w:val="clear" w:color="auto" w:fill="FFFFFF"/>
        </w:rPr>
        <w:t>from the </w:t>
      </w:r>
      <w:r w:rsidR="00D85F23" w:rsidRPr="00D85F23">
        <w:rPr>
          <w:rFonts w:asciiTheme="minorBidi" w:hAnsiTheme="minorBidi"/>
        </w:rPr>
        <w:t>ICANN</w:t>
      </w:r>
      <w:r w:rsidR="00D85F23" w:rsidRPr="00D85F23">
        <w:rPr>
          <w:rFonts w:asciiTheme="minorBidi" w:hAnsiTheme="minorBidi"/>
          <w:color w:val="333333"/>
          <w:shd w:val="clear" w:color="auto" w:fill="FFFFFF"/>
        </w:rPr>
        <w:t> Board.</w:t>
      </w:r>
    </w:p>
    <w:p w14:paraId="6A70E198" w14:textId="77777777" w:rsidR="00D85F23" w:rsidRPr="00D85F23" w:rsidRDefault="00D85F23" w:rsidP="00120F35">
      <w:pPr>
        <w:spacing w:after="0" w:line="240" w:lineRule="auto"/>
        <w:rPr>
          <w:rFonts w:asciiTheme="minorBidi" w:hAnsiTheme="minorBidi"/>
          <w:color w:val="333333"/>
          <w:shd w:val="clear" w:color="auto" w:fill="FFFFFF"/>
        </w:rPr>
      </w:pPr>
    </w:p>
    <w:p w14:paraId="4902E0C1" w14:textId="7C8FD39F" w:rsidR="00120F35" w:rsidRPr="00D85F23" w:rsidRDefault="00120F35" w:rsidP="00120F35">
      <w:pPr>
        <w:spacing w:after="0" w:line="240" w:lineRule="auto"/>
        <w:rPr>
          <w:rFonts w:asciiTheme="minorBidi" w:hAnsiTheme="minorBidi"/>
          <w:b/>
          <w:i/>
        </w:rPr>
      </w:pPr>
      <w:r w:rsidRPr="00D85F23">
        <w:rPr>
          <w:rFonts w:asciiTheme="minorBidi" w:hAnsiTheme="minorBidi"/>
        </w:rPr>
        <w:t xml:space="preserve">The IDN Implementation Guidelines relate to the IDN registration policies and practices, designed to minimize the risk of cybersquatting and consumer confusion. Following the </w:t>
      </w:r>
      <w:hyperlink r:id="rId8" w:history="1">
        <w:r w:rsidRPr="00D85F23">
          <w:rPr>
            <w:rStyle w:val="Hyperlink"/>
            <w:rFonts w:asciiTheme="minorBidi" w:hAnsiTheme="minorBidi"/>
          </w:rPr>
          <w:t>Call for Community Experts</w:t>
        </w:r>
      </w:hyperlink>
      <w:r w:rsidRPr="00D85F23">
        <w:rPr>
          <w:rFonts w:asciiTheme="minorBidi" w:hAnsiTheme="minorBidi"/>
        </w:rPr>
        <w:t xml:space="preserve">, </w:t>
      </w:r>
      <w:r w:rsidR="000311D0">
        <w:rPr>
          <w:rFonts w:asciiTheme="minorBidi" w:hAnsiTheme="minorBidi"/>
        </w:rPr>
        <w:t>the IDN Guidelines</w:t>
      </w:r>
      <w:r w:rsidRPr="00D85F23">
        <w:rPr>
          <w:rFonts w:asciiTheme="minorBidi" w:hAnsiTheme="minorBidi"/>
        </w:rPr>
        <w:t xml:space="preserve"> Working Group (</w:t>
      </w:r>
      <w:r w:rsidR="000311D0">
        <w:rPr>
          <w:rFonts w:asciiTheme="minorBidi" w:hAnsiTheme="minorBidi"/>
        </w:rPr>
        <w:t>IDNG</w:t>
      </w:r>
      <w:r w:rsidRPr="00D85F23">
        <w:rPr>
          <w:rFonts w:asciiTheme="minorBidi" w:hAnsiTheme="minorBidi"/>
        </w:rPr>
        <w:t>WG) was formed in October 2015 to review the current version (</w:t>
      </w:r>
      <w:hyperlink r:id="rId9" w:history="1">
        <w:r w:rsidRPr="00D85F23">
          <w:rPr>
            <w:rStyle w:val="Hyperlink"/>
            <w:rFonts w:asciiTheme="minorBidi" w:hAnsiTheme="minorBidi"/>
          </w:rPr>
          <w:t>3.0</w:t>
        </w:r>
      </w:hyperlink>
      <w:r w:rsidRPr="00D85F23">
        <w:rPr>
          <w:rFonts w:asciiTheme="minorBidi" w:hAnsiTheme="minorBidi"/>
        </w:rPr>
        <w:t xml:space="preserve">) of the </w:t>
      </w:r>
      <w:hyperlink r:id="rId10" w:history="1">
        <w:r w:rsidRPr="00D85F23">
          <w:rPr>
            <w:rStyle w:val="Hyperlink"/>
            <w:rFonts w:asciiTheme="minorBidi" w:hAnsiTheme="minorBidi"/>
          </w:rPr>
          <w:t>IDN Implementation Guidelines</w:t>
        </w:r>
      </w:hyperlink>
      <w:r w:rsidRPr="00D85F23">
        <w:rPr>
          <w:rFonts w:asciiTheme="minorBidi" w:hAnsiTheme="minorBidi"/>
        </w:rPr>
        <w:t xml:space="preserve">, last updated in 2011. </w:t>
      </w:r>
    </w:p>
    <w:p w14:paraId="0E751EC3" w14:textId="77777777" w:rsidR="00120F35" w:rsidRPr="00D85F23" w:rsidRDefault="00120F35" w:rsidP="00120F35">
      <w:pPr>
        <w:spacing w:after="0" w:line="240" w:lineRule="auto"/>
        <w:rPr>
          <w:rFonts w:asciiTheme="minorBidi" w:hAnsiTheme="minorBidi"/>
          <w:b/>
          <w:i/>
        </w:rPr>
      </w:pPr>
    </w:p>
    <w:p w14:paraId="3E29DFBA" w14:textId="58C31A07" w:rsidR="00120F35" w:rsidRPr="00D85F23" w:rsidRDefault="000311D0" w:rsidP="00120F35">
      <w:pPr>
        <w:tabs>
          <w:tab w:val="left" w:pos="3876"/>
        </w:tabs>
        <w:rPr>
          <w:rFonts w:asciiTheme="minorBidi" w:hAnsiTheme="minorBidi"/>
          <w:lang w:val="en-US"/>
        </w:rPr>
      </w:pPr>
      <w:r>
        <w:rPr>
          <w:rFonts w:asciiTheme="minorBidi" w:hAnsiTheme="minorBidi"/>
          <w:lang w:val="en-US"/>
        </w:rPr>
        <w:t>While developing the</w:t>
      </w:r>
      <w:r w:rsidR="00F06057">
        <w:rPr>
          <w:rFonts w:asciiTheme="minorBidi" w:hAnsiTheme="minorBidi"/>
          <w:lang w:val="en-US"/>
        </w:rPr>
        <w:t>se</w:t>
      </w:r>
      <w:r>
        <w:rPr>
          <w:rFonts w:asciiTheme="minorBidi" w:hAnsiTheme="minorBidi"/>
          <w:lang w:val="en-US"/>
        </w:rPr>
        <w:t xml:space="preserve"> Guidelines, the</w:t>
      </w:r>
      <w:r w:rsidR="00120F35" w:rsidRPr="00D85F23">
        <w:rPr>
          <w:rFonts w:asciiTheme="minorBidi" w:hAnsiTheme="minorBidi"/>
          <w:lang w:val="en-US"/>
        </w:rPr>
        <w:t xml:space="preserve"> </w:t>
      </w:r>
      <w:r w:rsidR="00563725">
        <w:rPr>
          <w:rFonts w:asciiTheme="minorBidi" w:hAnsiTheme="minorBidi"/>
          <w:lang w:val="en-US"/>
        </w:rPr>
        <w:t>IDNG</w:t>
      </w:r>
      <w:r w:rsidR="00120F35" w:rsidRPr="00D85F23">
        <w:rPr>
          <w:rFonts w:asciiTheme="minorBidi" w:hAnsiTheme="minorBidi"/>
          <w:lang w:val="en-US"/>
        </w:rPr>
        <w:t>WG has interacted with the comm</w:t>
      </w:r>
      <w:r>
        <w:rPr>
          <w:rFonts w:asciiTheme="minorBidi" w:hAnsiTheme="minorBidi"/>
          <w:lang w:val="en-US"/>
        </w:rPr>
        <w:t>unity to gather public feedback</w:t>
      </w:r>
      <w:r w:rsidR="00C14D02">
        <w:rPr>
          <w:rFonts w:asciiTheme="minorBidi" w:hAnsiTheme="minorBidi"/>
          <w:lang w:val="en-US"/>
        </w:rPr>
        <w:t>, as per</w:t>
      </w:r>
      <w:r w:rsidR="0067325C">
        <w:rPr>
          <w:rFonts w:asciiTheme="minorBidi" w:hAnsiTheme="minorBidi"/>
          <w:lang w:val="en-US"/>
        </w:rPr>
        <w:t xml:space="preserve"> </w:t>
      </w:r>
      <w:r w:rsidR="00120F35" w:rsidRPr="00D85F23">
        <w:rPr>
          <w:rFonts w:asciiTheme="minorBidi" w:hAnsiTheme="minorBidi"/>
          <w:lang w:val="en-US"/>
        </w:rPr>
        <w:t xml:space="preserve">the following details: </w:t>
      </w:r>
    </w:p>
    <w:p w14:paraId="6778C7F2" w14:textId="41913D2F" w:rsidR="00120F35" w:rsidRPr="00D85F23" w:rsidRDefault="00A85CE8" w:rsidP="00120F35">
      <w:pPr>
        <w:pStyle w:val="ListParagraph"/>
        <w:numPr>
          <w:ilvl w:val="0"/>
          <w:numId w:val="1"/>
        </w:numPr>
        <w:tabs>
          <w:tab w:val="left" w:pos="3876"/>
        </w:tabs>
        <w:rPr>
          <w:rFonts w:asciiTheme="minorBidi" w:hAnsiTheme="minorBidi"/>
        </w:rPr>
      </w:pPr>
      <w:hyperlink r:id="rId11" w:history="1">
        <w:r w:rsidR="00120F35" w:rsidRPr="00D85F23">
          <w:rPr>
            <w:rStyle w:val="Hyperlink"/>
            <w:rFonts w:asciiTheme="minorBidi" w:hAnsiTheme="minorBidi"/>
          </w:rPr>
          <w:t>Initial issues list</w:t>
        </w:r>
      </w:hyperlink>
      <w:r w:rsidR="00120F35" w:rsidRPr="00D85F23">
        <w:rPr>
          <w:rFonts w:asciiTheme="minorBidi" w:hAnsiTheme="minorBidi"/>
        </w:rPr>
        <w:t xml:space="preserve"> presented at </w:t>
      </w:r>
      <w:hyperlink r:id="rId12" w:history="1">
        <w:r w:rsidR="00120F35" w:rsidRPr="00D85F23">
          <w:rPr>
            <w:rStyle w:val="Hyperlink"/>
            <w:rFonts w:asciiTheme="minorBidi" w:hAnsiTheme="minorBidi"/>
          </w:rPr>
          <w:t>ICANN55</w:t>
        </w:r>
      </w:hyperlink>
    </w:p>
    <w:p w14:paraId="1F9B85E7" w14:textId="7BE502AC" w:rsidR="00120F35" w:rsidRPr="00D85F23" w:rsidRDefault="00A85CE8" w:rsidP="00120F35">
      <w:pPr>
        <w:pStyle w:val="ListParagraph"/>
        <w:numPr>
          <w:ilvl w:val="0"/>
          <w:numId w:val="1"/>
        </w:numPr>
        <w:tabs>
          <w:tab w:val="left" w:pos="3876"/>
        </w:tabs>
        <w:rPr>
          <w:rFonts w:asciiTheme="minorBidi" w:hAnsiTheme="minorBidi"/>
        </w:rPr>
      </w:pPr>
      <w:hyperlink r:id="rId13" w:history="1">
        <w:r w:rsidR="00120F35" w:rsidRPr="00D85F23">
          <w:rPr>
            <w:rStyle w:val="Hyperlink"/>
            <w:rFonts w:asciiTheme="minorBidi" w:hAnsiTheme="minorBidi"/>
          </w:rPr>
          <w:t>Interim draft</w:t>
        </w:r>
      </w:hyperlink>
      <w:r w:rsidR="00120F35" w:rsidRPr="00D85F23">
        <w:rPr>
          <w:rFonts w:asciiTheme="minorBidi" w:hAnsiTheme="minorBidi"/>
        </w:rPr>
        <w:t xml:space="preserve"> presented at </w:t>
      </w:r>
      <w:hyperlink r:id="rId14" w:history="1">
        <w:r w:rsidR="00120F35" w:rsidRPr="00D85F23">
          <w:rPr>
            <w:rStyle w:val="Hyperlink"/>
            <w:rFonts w:asciiTheme="minorBidi" w:hAnsiTheme="minorBidi"/>
          </w:rPr>
          <w:t>ICANN57</w:t>
        </w:r>
      </w:hyperlink>
    </w:p>
    <w:p w14:paraId="2C6CB37B" w14:textId="77777777" w:rsidR="00120F35" w:rsidRPr="00D85F23" w:rsidRDefault="00A85CE8" w:rsidP="00120F35">
      <w:pPr>
        <w:pStyle w:val="ListParagraph"/>
        <w:numPr>
          <w:ilvl w:val="0"/>
          <w:numId w:val="1"/>
        </w:numPr>
        <w:tabs>
          <w:tab w:val="left" w:pos="3876"/>
        </w:tabs>
        <w:rPr>
          <w:rFonts w:asciiTheme="minorBidi" w:hAnsiTheme="minorBidi"/>
        </w:rPr>
      </w:pPr>
      <w:hyperlink r:id="rId15" w:history="1">
        <w:r w:rsidR="00120F35" w:rsidRPr="00D85F23">
          <w:rPr>
            <w:rStyle w:val="Hyperlink"/>
            <w:rFonts w:asciiTheme="minorBidi" w:hAnsiTheme="minorBidi"/>
          </w:rPr>
          <w:t>Complete draft</w:t>
        </w:r>
      </w:hyperlink>
      <w:r w:rsidR="00120F35" w:rsidRPr="00D85F23">
        <w:rPr>
          <w:rFonts w:asciiTheme="minorBidi" w:hAnsiTheme="minorBidi"/>
        </w:rPr>
        <w:t xml:space="preserve"> for </w:t>
      </w:r>
      <w:hyperlink r:id="rId16" w:history="1">
        <w:r w:rsidR="00120F35" w:rsidRPr="00D85F23">
          <w:rPr>
            <w:rStyle w:val="Hyperlink"/>
            <w:rFonts w:asciiTheme="minorBidi" w:hAnsiTheme="minorBidi"/>
          </w:rPr>
          <w:t>Public Comment</w:t>
        </w:r>
      </w:hyperlink>
      <w:r w:rsidR="00120F35" w:rsidRPr="00D85F23">
        <w:rPr>
          <w:rFonts w:asciiTheme="minorBidi" w:hAnsiTheme="minorBidi"/>
        </w:rPr>
        <w:t xml:space="preserve"> released in March 2017</w:t>
      </w:r>
    </w:p>
    <w:p w14:paraId="612E30E0" w14:textId="1BA46F15" w:rsidR="00120F35" w:rsidRPr="00D85F23" w:rsidRDefault="00120F35" w:rsidP="00120F35">
      <w:pPr>
        <w:pStyle w:val="ListParagraph"/>
        <w:numPr>
          <w:ilvl w:val="0"/>
          <w:numId w:val="1"/>
        </w:numPr>
        <w:tabs>
          <w:tab w:val="left" w:pos="3876"/>
        </w:tabs>
        <w:rPr>
          <w:rFonts w:asciiTheme="minorBidi" w:hAnsiTheme="minorBidi"/>
        </w:rPr>
      </w:pPr>
      <w:r w:rsidRPr="00D85F23">
        <w:rPr>
          <w:rFonts w:asciiTheme="minorBidi" w:hAnsiTheme="minorBidi"/>
          <w:lang w:val="en-US"/>
        </w:rPr>
        <w:t>Complete d</w:t>
      </w:r>
      <w:r w:rsidRPr="00D85F23">
        <w:rPr>
          <w:rFonts w:asciiTheme="minorBidi" w:hAnsiTheme="minorBidi"/>
        </w:rPr>
        <w:t xml:space="preserve">raft for Public Comment presented at </w:t>
      </w:r>
      <w:hyperlink r:id="rId17" w:history="1">
        <w:r w:rsidRPr="00D85F23">
          <w:rPr>
            <w:rStyle w:val="Hyperlink"/>
            <w:rFonts w:asciiTheme="minorBidi" w:hAnsiTheme="minorBidi"/>
          </w:rPr>
          <w:t>ICANN58</w:t>
        </w:r>
      </w:hyperlink>
    </w:p>
    <w:p w14:paraId="4415EE3F" w14:textId="77777777" w:rsidR="00120F35" w:rsidRPr="00D85F23" w:rsidRDefault="00A85CE8" w:rsidP="00120F35">
      <w:pPr>
        <w:pStyle w:val="ListParagraph"/>
        <w:numPr>
          <w:ilvl w:val="0"/>
          <w:numId w:val="1"/>
        </w:numPr>
        <w:tabs>
          <w:tab w:val="left" w:pos="3876"/>
        </w:tabs>
        <w:rPr>
          <w:rFonts w:asciiTheme="minorBidi" w:hAnsiTheme="minorBidi"/>
        </w:rPr>
      </w:pPr>
      <w:hyperlink r:id="rId18" w:history="1">
        <w:r w:rsidR="00120F35" w:rsidRPr="00D85F23">
          <w:rPr>
            <w:rStyle w:val="Hyperlink"/>
            <w:rFonts w:asciiTheme="minorBidi" w:hAnsiTheme="minorBidi"/>
            <w:lang w:val="en-US"/>
          </w:rPr>
          <w:t>Final draft</w:t>
        </w:r>
      </w:hyperlink>
      <w:r w:rsidR="00120F35" w:rsidRPr="00D85F23">
        <w:rPr>
          <w:rFonts w:asciiTheme="minorBidi" w:hAnsiTheme="minorBidi"/>
          <w:lang w:val="en-US"/>
        </w:rPr>
        <w:t xml:space="preserve"> for </w:t>
      </w:r>
      <w:hyperlink r:id="rId19" w:history="1">
        <w:r w:rsidR="00120F35" w:rsidRPr="00D85F23">
          <w:rPr>
            <w:rStyle w:val="Hyperlink"/>
            <w:rFonts w:asciiTheme="minorBidi" w:hAnsiTheme="minorBidi"/>
            <w:lang w:val="en-US"/>
          </w:rPr>
          <w:t>Second Public Comment</w:t>
        </w:r>
      </w:hyperlink>
      <w:r w:rsidR="00120F35" w:rsidRPr="00D85F23">
        <w:rPr>
          <w:rFonts w:asciiTheme="minorBidi" w:hAnsiTheme="minorBidi"/>
          <w:lang w:val="en-US"/>
        </w:rPr>
        <w:t xml:space="preserve"> released in December 2017</w:t>
      </w:r>
    </w:p>
    <w:p w14:paraId="1861BDCE" w14:textId="0E463001" w:rsidR="00120F35" w:rsidRPr="00D85F23" w:rsidRDefault="00120F35" w:rsidP="00120F35">
      <w:pPr>
        <w:pStyle w:val="ListParagraph"/>
        <w:numPr>
          <w:ilvl w:val="0"/>
          <w:numId w:val="1"/>
        </w:numPr>
        <w:tabs>
          <w:tab w:val="left" w:pos="3876"/>
        </w:tabs>
        <w:rPr>
          <w:rFonts w:asciiTheme="minorBidi" w:hAnsiTheme="minorBidi"/>
        </w:rPr>
      </w:pPr>
      <w:r w:rsidRPr="00D85F23">
        <w:rPr>
          <w:rFonts w:asciiTheme="minorBidi" w:hAnsiTheme="minorBidi"/>
          <w:lang w:val="en-US"/>
        </w:rPr>
        <w:t xml:space="preserve">Final draft for Second Public Comment presented at </w:t>
      </w:r>
      <w:hyperlink r:id="rId20" w:history="1">
        <w:r w:rsidRPr="00D85F23">
          <w:rPr>
            <w:rStyle w:val="Hyperlink"/>
            <w:rFonts w:asciiTheme="minorBidi" w:hAnsiTheme="minorBidi"/>
            <w:lang w:val="en-US"/>
          </w:rPr>
          <w:t>ICANN60</w:t>
        </w:r>
      </w:hyperlink>
      <w:r w:rsidRPr="00D85F23">
        <w:rPr>
          <w:rFonts w:asciiTheme="minorBidi" w:hAnsiTheme="minorBidi"/>
          <w:lang w:val="en-US"/>
        </w:rPr>
        <w:t xml:space="preserve"> </w:t>
      </w:r>
    </w:p>
    <w:p w14:paraId="1160762C" w14:textId="2EEF9F64" w:rsidR="00D85F23" w:rsidRDefault="000311D0" w:rsidP="00087159">
      <w:pPr>
        <w:spacing w:after="0" w:line="240" w:lineRule="auto"/>
        <w:rPr>
          <w:rFonts w:asciiTheme="minorBidi" w:hAnsiTheme="minorBidi"/>
          <w:bCs/>
          <w:iCs/>
        </w:rPr>
      </w:pPr>
      <w:r w:rsidRPr="00D85F23">
        <w:rPr>
          <w:rFonts w:asciiTheme="minorBidi" w:hAnsiTheme="minorBidi"/>
        </w:rPr>
        <w:t xml:space="preserve">The </w:t>
      </w:r>
      <w:r w:rsidR="00563725">
        <w:rPr>
          <w:rFonts w:asciiTheme="minorBidi" w:hAnsiTheme="minorBidi"/>
        </w:rPr>
        <w:t>IDNG</w:t>
      </w:r>
      <w:r w:rsidRPr="00D85F23">
        <w:rPr>
          <w:rFonts w:asciiTheme="minorBidi" w:hAnsiTheme="minorBidi"/>
        </w:rPr>
        <w:t>WG has incorporated the feedback received from the community</w:t>
      </w:r>
      <w:r>
        <w:rPr>
          <w:rFonts w:asciiTheme="minorBidi" w:hAnsiTheme="minorBidi"/>
        </w:rPr>
        <w:t xml:space="preserve"> to finalize the Guidelines. </w:t>
      </w:r>
      <w:r>
        <w:rPr>
          <w:rFonts w:asciiTheme="minorBidi" w:hAnsiTheme="minorBidi"/>
          <w:lang w:val="en-US"/>
        </w:rPr>
        <w:t xml:space="preserve">Further details of the </w:t>
      </w:r>
      <w:r w:rsidR="00563725">
        <w:rPr>
          <w:rFonts w:asciiTheme="minorBidi" w:hAnsiTheme="minorBidi"/>
          <w:lang w:val="en-US"/>
        </w:rPr>
        <w:t>IDNG</w:t>
      </w:r>
      <w:r>
        <w:rPr>
          <w:rFonts w:asciiTheme="minorBidi" w:hAnsiTheme="minorBidi"/>
          <w:lang w:val="en-US"/>
        </w:rPr>
        <w:t>WG’s work are available at the</w:t>
      </w:r>
      <w:r w:rsidRPr="00D85F23">
        <w:rPr>
          <w:rFonts w:asciiTheme="minorBidi" w:hAnsiTheme="minorBidi"/>
          <w:lang w:val="en-US"/>
        </w:rPr>
        <w:t xml:space="preserve"> </w:t>
      </w:r>
      <w:hyperlink r:id="rId21" w:history="1">
        <w:r w:rsidRPr="00D85F23">
          <w:rPr>
            <w:rStyle w:val="Hyperlink"/>
            <w:rFonts w:asciiTheme="minorBidi" w:hAnsiTheme="minorBidi"/>
            <w:lang w:val="en-US"/>
          </w:rPr>
          <w:t>wiki page</w:t>
        </w:r>
      </w:hyperlink>
      <w:r w:rsidRPr="00D85F23">
        <w:rPr>
          <w:rFonts w:asciiTheme="minorBidi" w:hAnsiTheme="minorBidi"/>
          <w:lang w:val="en-US"/>
        </w:rPr>
        <w:t xml:space="preserve">.  </w:t>
      </w:r>
      <w:r w:rsidR="00563725">
        <w:rPr>
          <w:rFonts w:asciiTheme="minorBidi" w:hAnsiTheme="minorBidi"/>
          <w:lang w:val="en-US"/>
        </w:rPr>
        <w:t xml:space="preserve">The </w:t>
      </w:r>
      <w:r w:rsidR="00D85F23">
        <w:rPr>
          <w:rFonts w:asciiTheme="minorBidi" w:hAnsiTheme="minorBidi"/>
        </w:rPr>
        <w:t>Final Proposed Draft</w:t>
      </w:r>
      <w:r w:rsidR="00D85F23" w:rsidRPr="00D85F23">
        <w:rPr>
          <w:rFonts w:asciiTheme="minorBidi" w:hAnsiTheme="minorBidi"/>
        </w:rPr>
        <w:t xml:space="preserve"> </w:t>
      </w:r>
      <w:r>
        <w:rPr>
          <w:rFonts w:asciiTheme="minorBidi" w:hAnsiTheme="minorBidi"/>
        </w:rPr>
        <w:t xml:space="preserve">v. 4.0 </w:t>
      </w:r>
      <w:r w:rsidR="00D85F23" w:rsidRPr="00D85F23">
        <w:rPr>
          <w:rFonts w:asciiTheme="minorBidi" w:hAnsiTheme="minorBidi"/>
          <w:bCs/>
          <w:iCs/>
        </w:rPr>
        <w:t xml:space="preserve">of the </w:t>
      </w:r>
      <w:r>
        <w:rPr>
          <w:rFonts w:asciiTheme="minorBidi" w:hAnsiTheme="minorBidi"/>
          <w:bCs/>
          <w:iCs/>
        </w:rPr>
        <w:t xml:space="preserve">IDN </w:t>
      </w:r>
      <w:r w:rsidR="00D85F23" w:rsidRPr="00D85F23">
        <w:rPr>
          <w:rFonts w:asciiTheme="minorBidi" w:hAnsiTheme="minorBidi"/>
          <w:bCs/>
          <w:iCs/>
        </w:rPr>
        <w:t xml:space="preserve">Guidelines will be presented to </w:t>
      </w:r>
      <w:r w:rsidR="00F06057">
        <w:rPr>
          <w:rFonts w:asciiTheme="minorBidi" w:hAnsiTheme="minorBidi"/>
          <w:bCs/>
          <w:iCs/>
        </w:rPr>
        <w:t xml:space="preserve">the </w:t>
      </w:r>
      <w:r w:rsidR="00D85F23" w:rsidRPr="00D85F23">
        <w:rPr>
          <w:rFonts w:asciiTheme="minorBidi" w:hAnsiTheme="minorBidi"/>
          <w:bCs/>
          <w:iCs/>
        </w:rPr>
        <w:t>ICANN Board of Directors for approval.</w:t>
      </w:r>
    </w:p>
    <w:p w14:paraId="34A2D71A" w14:textId="6622D869" w:rsidR="001151FF" w:rsidRDefault="001151FF" w:rsidP="00087159">
      <w:pPr>
        <w:spacing w:after="0" w:line="240" w:lineRule="auto"/>
        <w:rPr>
          <w:rFonts w:asciiTheme="minorBidi" w:hAnsiTheme="minorBidi"/>
          <w:bCs/>
          <w:iCs/>
        </w:rPr>
      </w:pPr>
    </w:p>
    <w:p w14:paraId="46F07DEC" w14:textId="77777777" w:rsidR="001151FF" w:rsidRDefault="001151FF" w:rsidP="001151FF">
      <w:pPr>
        <w:jc w:val="both"/>
        <w:outlineLvl w:val="2"/>
        <w:rPr>
          <w:rFonts w:ascii="Arial" w:eastAsia="Times New Roman" w:hAnsi="Arial" w:cs="Arial"/>
          <w:b/>
          <w:bCs/>
          <w:color w:val="333333"/>
        </w:rPr>
      </w:pPr>
      <w:r>
        <w:rPr>
          <w:rFonts w:ascii="Arial" w:eastAsia="Times New Roman" w:hAnsi="Arial" w:cs="Arial"/>
          <w:b/>
          <w:bCs/>
          <w:color w:val="333333"/>
        </w:rPr>
        <w:t>About ICANN</w:t>
      </w:r>
    </w:p>
    <w:p w14:paraId="131BB1F6" w14:textId="77777777" w:rsidR="001151FF" w:rsidRPr="008201B7" w:rsidRDefault="001151FF" w:rsidP="001151FF">
      <w:pPr>
        <w:rPr>
          <w:rFonts w:ascii="Arial" w:hAnsi="Arial" w:cs="Arial"/>
        </w:rPr>
      </w:pPr>
      <w:r>
        <w:rPr>
          <w:rFonts w:ascii="Arial" w:hAnsi="Arial" w:cs="Arial"/>
          <w:color w:val="333333"/>
        </w:rPr>
        <w:t>ICANN’s mission is to help ensure a stable, secure, and unified global Internet. To reach another person on the Internet, you need to type an address – a name or a number – into your computer or other device. That address must be unique so computers know where to find each other. ICANN helps coordinate and support these unique identifiers across the world. ICANN was formed in 1998 as a not-for-profit public-benefit corporation with a community of participants from all over the world.</w:t>
      </w:r>
    </w:p>
    <w:p w14:paraId="61D5176C" w14:textId="77777777" w:rsidR="001151FF" w:rsidRPr="00D85F23" w:rsidRDefault="001151FF" w:rsidP="00087159">
      <w:pPr>
        <w:spacing w:after="0" w:line="240" w:lineRule="auto"/>
        <w:rPr>
          <w:rFonts w:asciiTheme="minorBidi" w:hAnsiTheme="minorBidi"/>
        </w:rPr>
      </w:pPr>
    </w:p>
    <w:p w14:paraId="3CA23646" w14:textId="77777777" w:rsidR="00D85F23" w:rsidRPr="00D85F23" w:rsidRDefault="00D85F23" w:rsidP="00D85F23">
      <w:pPr>
        <w:rPr>
          <w:rFonts w:asciiTheme="minorBidi" w:hAnsiTheme="minorBidi"/>
          <w:bCs/>
          <w:iCs/>
        </w:rPr>
      </w:pPr>
    </w:p>
    <w:p w14:paraId="21887689" w14:textId="77777777" w:rsidR="00BA3A0C" w:rsidRPr="00D85F23" w:rsidRDefault="00BA3A0C">
      <w:pPr>
        <w:rPr>
          <w:rFonts w:asciiTheme="minorBidi" w:hAnsiTheme="minorBidi"/>
        </w:rPr>
      </w:pPr>
    </w:p>
    <w:sectPr w:rsidR="00BA3A0C" w:rsidRPr="00D85F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rmad Hussain" w:date="2018-05-08T13:50:00Z" w:initials="SH">
    <w:p w14:paraId="01C94214" w14:textId="2F791A4B" w:rsidR="00563725" w:rsidRDefault="00563725">
      <w:pPr>
        <w:pStyle w:val="CommentText"/>
      </w:pPr>
      <w:bookmarkStart w:id="1" w:name="_GoBack"/>
      <w:bookmarkEnd w:id="1"/>
      <w:r>
        <w:rPr>
          <w:rStyle w:val="CommentReference"/>
        </w:rPr>
        <w:annotationRef/>
      </w:r>
      <w:r>
        <w:t>Link to Guidelines.PDF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942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94214" w16cid:durableId="1E9C29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82545"/>
    <w:multiLevelType w:val="hybridMultilevel"/>
    <w:tmpl w:val="3816168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5F0F1DF5"/>
    <w:multiLevelType w:val="hybridMultilevel"/>
    <w:tmpl w:val="B5A8A37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9F"/>
    <w:rsid w:val="000311D0"/>
    <w:rsid w:val="00087159"/>
    <w:rsid w:val="001151FF"/>
    <w:rsid w:val="00120F35"/>
    <w:rsid w:val="002943B9"/>
    <w:rsid w:val="00397A6E"/>
    <w:rsid w:val="005471B0"/>
    <w:rsid w:val="00563725"/>
    <w:rsid w:val="0067325C"/>
    <w:rsid w:val="0067409F"/>
    <w:rsid w:val="0093507F"/>
    <w:rsid w:val="00A85CE8"/>
    <w:rsid w:val="00B5374B"/>
    <w:rsid w:val="00BA3A0C"/>
    <w:rsid w:val="00C14D02"/>
    <w:rsid w:val="00D85F23"/>
    <w:rsid w:val="00ED4BB6"/>
    <w:rsid w:val="00F06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C4A"/>
  <w15:chartTrackingRefBased/>
  <w15:docId w15:val="{D91A8198-0562-4CAE-8A45-B6D3C931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09F"/>
    <w:pPr>
      <w:spacing w:line="256" w:lineRule="auto"/>
    </w:pPr>
    <w:rPr>
      <w:lang w:val="en-SG"/>
    </w:rPr>
  </w:style>
  <w:style w:type="paragraph" w:styleId="Heading1">
    <w:name w:val="heading 1"/>
    <w:basedOn w:val="Normal"/>
    <w:link w:val="Heading1Char"/>
    <w:uiPriority w:val="9"/>
    <w:qFormat/>
    <w:rsid w:val="00D85F2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09F"/>
    <w:rPr>
      <w:color w:val="0000FF"/>
      <w:u w:val="single"/>
    </w:rPr>
  </w:style>
  <w:style w:type="paragraph" w:styleId="ListParagraph">
    <w:name w:val="List Paragraph"/>
    <w:basedOn w:val="Normal"/>
    <w:uiPriority w:val="34"/>
    <w:qFormat/>
    <w:rsid w:val="0067409F"/>
    <w:pPr>
      <w:ind w:left="720"/>
      <w:contextualSpacing/>
    </w:pPr>
  </w:style>
  <w:style w:type="character" w:styleId="CommentReference">
    <w:name w:val="annotation reference"/>
    <w:uiPriority w:val="99"/>
    <w:semiHidden/>
    <w:unhideWhenUsed/>
    <w:rsid w:val="00120F35"/>
    <w:rPr>
      <w:sz w:val="16"/>
      <w:szCs w:val="16"/>
    </w:rPr>
  </w:style>
  <w:style w:type="paragraph" w:styleId="CommentText">
    <w:name w:val="annotation text"/>
    <w:basedOn w:val="Normal"/>
    <w:link w:val="CommentTextChar"/>
    <w:uiPriority w:val="99"/>
    <w:semiHidden/>
    <w:unhideWhenUsed/>
    <w:rsid w:val="00120F35"/>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20F3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20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35"/>
    <w:rPr>
      <w:rFonts w:ascii="Segoe UI" w:hAnsi="Segoe UI" w:cs="Segoe UI"/>
      <w:sz w:val="18"/>
      <w:szCs w:val="18"/>
      <w:lang w:val="en-SG"/>
    </w:rPr>
  </w:style>
  <w:style w:type="paragraph" w:styleId="CommentSubject">
    <w:name w:val="annotation subject"/>
    <w:basedOn w:val="CommentText"/>
    <w:next w:val="CommentText"/>
    <w:link w:val="CommentSubjectChar"/>
    <w:uiPriority w:val="99"/>
    <w:semiHidden/>
    <w:unhideWhenUsed/>
    <w:rsid w:val="00120F35"/>
    <w:pPr>
      <w:spacing w:after="160" w:line="240" w:lineRule="auto"/>
    </w:pPr>
    <w:rPr>
      <w:rFonts w:asciiTheme="minorHAnsi" w:eastAsiaTheme="minorHAnsi" w:hAnsiTheme="minorHAnsi" w:cstheme="minorBidi"/>
      <w:b/>
      <w:bCs/>
      <w:lang w:val="en-SG"/>
    </w:rPr>
  </w:style>
  <w:style w:type="character" w:customStyle="1" w:styleId="CommentSubjectChar">
    <w:name w:val="Comment Subject Char"/>
    <w:basedOn w:val="CommentTextChar"/>
    <w:link w:val="CommentSubject"/>
    <w:uiPriority w:val="99"/>
    <w:semiHidden/>
    <w:rsid w:val="00120F35"/>
    <w:rPr>
      <w:rFonts w:ascii="Calibri" w:eastAsia="Calibri" w:hAnsi="Calibri" w:cs="Times New Roman"/>
      <w:b/>
      <w:bCs/>
      <w:sz w:val="20"/>
      <w:szCs w:val="20"/>
      <w:lang w:val="en-SG"/>
    </w:rPr>
  </w:style>
  <w:style w:type="character" w:customStyle="1" w:styleId="Heading1Char">
    <w:name w:val="Heading 1 Char"/>
    <w:basedOn w:val="DefaultParagraphFont"/>
    <w:link w:val="Heading1"/>
    <w:uiPriority w:val="9"/>
    <w:rsid w:val="00D85F2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75968">
      <w:bodyDiv w:val="1"/>
      <w:marLeft w:val="0"/>
      <w:marRight w:val="0"/>
      <w:marTop w:val="0"/>
      <w:marBottom w:val="0"/>
      <w:divBdr>
        <w:top w:val="none" w:sz="0" w:space="0" w:color="auto"/>
        <w:left w:val="none" w:sz="0" w:space="0" w:color="auto"/>
        <w:bottom w:val="none" w:sz="0" w:space="0" w:color="auto"/>
        <w:right w:val="none" w:sz="0" w:space="0" w:color="auto"/>
      </w:divBdr>
    </w:div>
    <w:div w:id="18298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community.icann.org/display/IDN/IDN+Implementation+Guidelines?preview=/56144699/63146672/IDN%20Guidelines%204.0%2020161102.pdf" TargetMode="External"/><Relationship Id="rId18" Type="http://schemas.openxmlformats.org/officeDocument/2006/relationships/hyperlink" Target="https://www.icann.org/en/system/files/files/draft-final-idn-guidelines-18oct17-en.pdf" TargetMode="External"/><Relationship Id="rId3" Type="http://schemas.openxmlformats.org/officeDocument/2006/relationships/settings" Target="settings.xml"/><Relationship Id="rId21" Type="http://schemas.openxmlformats.org/officeDocument/2006/relationships/hyperlink" Target="https://community.icann.org/display/IDN/IDN+Implementation+Guidelines" TargetMode="External"/><Relationship Id="rId7" Type="http://schemas.microsoft.com/office/2016/09/relationships/commentsIds" Target="commentsIds.xml"/><Relationship Id="rId12" Type="http://schemas.openxmlformats.org/officeDocument/2006/relationships/hyperlink" Target="https://meetings.icann.org/en/marrakech55/schedule/wed-idn-implementation-guideline" TargetMode="External"/><Relationship Id="rId17" Type="http://schemas.openxmlformats.org/officeDocument/2006/relationships/hyperlink" Target="https://icann58copenhagen2017.sched.com/event/9nmh/icann-gdd-idn-implementation-guidelines-wg-update" TargetMode="External"/><Relationship Id="rId2" Type="http://schemas.openxmlformats.org/officeDocument/2006/relationships/styles" Target="styles.xml"/><Relationship Id="rId16" Type="http://schemas.openxmlformats.org/officeDocument/2006/relationships/hyperlink" Target="https://www.icann.org/public-comments/idn-guidelines-2017-03-03-en" TargetMode="External"/><Relationship Id="rId20" Type="http://schemas.openxmlformats.org/officeDocument/2006/relationships/hyperlink" Target="https://icann60abudhabi2017.sched.com/event/CbES/icann-gdd-idn-implementation-guidelines-wg-update"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ommunity.icann.org/display/IDN/IDN+Implementation+Guidelines?preview=/56144699/58737029/IDN%202nd%20Level%20Items%200.3.pdf" TargetMode="External"/><Relationship Id="rId24"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https://www.icann.org/en/system/files/files/draft-idn-guidelines-03mar17-en.pdf" TargetMode="External"/><Relationship Id="rId23" Type="http://schemas.microsoft.com/office/2011/relationships/people" Target="people.xml"/><Relationship Id="rId10" Type="http://schemas.openxmlformats.org/officeDocument/2006/relationships/hyperlink" Target="https://www.icann.org/resources/pages/implementation-guidelines-2012-02-25-en" TargetMode="External"/><Relationship Id="rId19" Type="http://schemas.openxmlformats.org/officeDocument/2006/relationships/hyperlink" Target="https://www.icann.org/public-comments/idn-guidelines-2017-10-19-en"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icann572016.sched.com/event/8cwK/internationalized-domain-name-implementation-guidelines-working-group-meet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dcterms:created xsi:type="dcterms:W3CDTF">2018-05-09T23:53:00Z</dcterms:created>
  <dcterms:modified xsi:type="dcterms:W3CDTF">2018-05-09T23:54:00Z</dcterms:modified>
</cp:coreProperties>
</file>