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7EE3B" w14:textId="2C0E4FF3" w:rsidR="00635647" w:rsidRPr="00635647" w:rsidRDefault="00635647" w:rsidP="00635647">
      <w:pPr>
        <w:jc w:val="center"/>
        <w:rPr>
          <w:rFonts w:ascii="Calibri" w:hAnsi="Calibri" w:cs="Calibri"/>
          <w:b/>
          <w:bCs/>
        </w:rPr>
      </w:pPr>
      <w:r w:rsidRPr="00635647">
        <w:rPr>
          <w:rFonts w:ascii="Calibri" w:hAnsi="Calibri" w:cs="Calibri"/>
          <w:b/>
          <w:bCs/>
        </w:rPr>
        <w:t xml:space="preserve">Second IANA Naming Function Review (IFR2) Meeting </w:t>
      </w:r>
      <w:r w:rsidR="003151A8">
        <w:rPr>
          <w:rFonts w:ascii="Calibri" w:hAnsi="Calibri" w:cs="Calibri"/>
          <w:b/>
          <w:bCs/>
        </w:rPr>
        <w:t>1</w:t>
      </w:r>
      <w:r w:rsidR="00030ABD">
        <w:rPr>
          <w:rFonts w:ascii="Calibri" w:hAnsi="Calibri" w:cs="Calibri"/>
          <w:b/>
          <w:bCs/>
        </w:rPr>
        <w:t>4</w:t>
      </w:r>
    </w:p>
    <w:p w14:paraId="397B4A31" w14:textId="2D1F6FDA" w:rsidR="00635647" w:rsidRPr="00635647" w:rsidRDefault="00AB3BF8" w:rsidP="00635647">
      <w:pPr>
        <w:jc w:val="center"/>
        <w:rPr>
          <w:rFonts w:ascii="Calibri" w:hAnsi="Calibri" w:cs="Calibri"/>
          <w:color w:val="000000"/>
        </w:rPr>
      </w:pPr>
      <w:r>
        <w:rPr>
          <w:rFonts w:ascii="Calibri" w:hAnsi="Calibri" w:cs="Calibri"/>
        </w:rPr>
        <w:t>11</w:t>
      </w:r>
      <w:r w:rsidR="00E76B75">
        <w:rPr>
          <w:rFonts w:ascii="Calibri" w:hAnsi="Calibri" w:cs="Calibri"/>
        </w:rPr>
        <w:t xml:space="preserve"> </w:t>
      </w:r>
      <w:r>
        <w:rPr>
          <w:rFonts w:ascii="Calibri" w:hAnsi="Calibri" w:cs="Calibri"/>
        </w:rPr>
        <w:t>June</w:t>
      </w:r>
      <w:r w:rsidR="00635647" w:rsidRPr="00635647">
        <w:rPr>
          <w:rFonts w:ascii="Calibri" w:hAnsi="Calibri" w:cs="Calibri"/>
        </w:rPr>
        <w:t xml:space="preserve"> </w:t>
      </w:r>
      <w:r w:rsidR="00635647" w:rsidRPr="00635647">
        <w:rPr>
          <w:rFonts w:ascii="Calibri" w:hAnsi="Calibri" w:cs="Calibri"/>
          <w:color w:val="000000"/>
        </w:rPr>
        <w:t xml:space="preserve">2024 | </w:t>
      </w:r>
      <w:r w:rsidR="00030ABD">
        <w:rPr>
          <w:rFonts w:ascii="Calibri" w:hAnsi="Calibri" w:cs="Calibri"/>
        </w:rPr>
        <w:t>07</w:t>
      </w:r>
      <w:r w:rsidR="00635647" w:rsidRPr="00635647">
        <w:rPr>
          <w:rFonts w:ascii="Calibri" w:hAnsi="Calibri" w:cs="Calibri"/>
        </w:rPr>
        <w:t>:</w:t>
      </w:r>
      <w:r w:rsidR="002A101D">
        <w:rPr>
          <w:rFonts w:ascii="Calibri" w:hAnsi="Calibri" w:cs="Calibri"/>
        </w:rPr>
        <w:t>00</w:t>
      </w:r>
      <w:r w:rsidR="00635647" w:rsidRPr="00635647">
        <w:rPr>
          <w:rFonts w:ascii="Calibri" w:hAnsi="Calibri" w:cs="Calibri"/>
        </w:rPr>
        <w:t xml:space="preserve"> UTC</w:t>
      </w:r>
      <w:r w:rsidR="00635647" w:rsidRPr="00635647">
        <w:rPr>
          <w:rFonts w:ascii="Calibri" w:hAnsi="Calibri" w:cs="Calibri"/>
          <w:color w:val="000000"/>
        </w:rPr>
        <w:t xml:space="preserve"> – </w:t>
      </w:r>
      <w:r w:rsidR="00030ABD">
        <w:rPr>
          <w:rFonts w:ascii="Calibri" w:hAnsi="Calibri" w:cs="Calibri"/>
          <w:color w:val="000000"/>
        </w:rPr>
        <w:t>08</w:t>
      </w:r>
      <w:r w:rsidR="00635647" w:rsidRPr="00635647">
        <w:rPr>
          <w:rFonts w:ascii="Calibri" w:hAnsi="Calibri" w:cs="Calibri"/>
          <w:color w:val="000000"/>
        </w:rPr>
        <w:t>:</w:t>
      </w:r>
      <w:r w:rsidR="00030ABD">
        <w:rPr>
          <w:rFonts w:ascii="Calibri" w:hAnsi="Calibri" w:cs="Calibri"/>
          <w:color w:val="000000"/>
        </w:rPr>
        <w:t>15</w:t>
      </w:r>
      <w:r w:rsidR="00635647" w:rsidRPr="00635647">
        <w:rPr>
          <w:rFonts w:ascii="Calibri" w:hAnsi="Calibri" w:cs="Calibri"/>
          <w:color w:val="000000"/>
        </w:rPr>
        <w:t xml:space="preserve"> UTC</w:t>
      </w:r>
    </w:p>
    <w:p w14:paraId="49D9FDD6" w14:textId="5FAC0D43" w:rsidR="00635647" w:rsidRDefault="00983F02" w:rsidP="00635647">
      <w:pPr>
        <w:jc w:val="center"/>
        <w:rPr>
          <w:rFonts w:ascii="Calibri" w:hAnsi="Calibri" w:cs="Calibri"/>
          <w:b/>
          <w:bCs/>
        </w:rPr>
      </w:pPr>
      <w:r>
        <w:rPr>
          <w:rFonts w:ascii="Calibri" w:hAnsi="Calibri" w:cs="Calibri"/>
          <w:b/>
          <w:bCs/>
        </w:rPr>
        <w:t xml:space="preserve">Meeting </w:t>
      </w:r>
      <w:r w:rsidR="00701E48">
        <w:rPr>
          <w:rFonts w:ascii="Calibri" w:hAnsi="Calibri" w:cs="Calibri"/>
          <w:b/>
          <w:bCs/>
        </w:rPr>
        <w:t>wiki:</w:t>
      </w:r>
      <w:r w:rsidR="00701E48">
        <w:rPr>
          <w:rFonts w:ascii="Calibri" w:hAnsi="Calibri" w:cs="Calibri"/>
          <w:b/>
          <w:bCs/>
        </w:rPr>
        <w:br/>
      </w:r>
      <w:hyperlink r:id="rId8" w:history="1">
        <w:r w:rsidR="00AB3BF8" w:rsidRPr="00E45836">
          <w:rPr>
            <w:rStyle w:val="Hyperlink"/>
            <w:rFonts w:ascii="Calibri" w:hAnsi="Calibri" w:cs="Calibri"/>
            <w:b/>
            <w:bCs/>
          </w:rPr>
          <w:t>https://community.icann.org/pages/viewpage.action?pageId=335839542</w:t>
        </w:r>
      </w:hyperlink>
      <w:r w:rsidR="00AB3BF8">
        <w:rPr>
          <w:rFonts w:ascii="Calibri" w:hAnsi="Calibri" w:cs="Calibri"/>
          <w:b/>
          <w:bCs/>
        </w:rPr>
        <w:t xml:space="preserve"> </w:t>
      </w:r>
    </w:p>
    <w:p w14:paraId="1D2EA2D4" w14:textId="77777777" w:rsidR="0000656D" w:rsidRDefault="0000656D" w:rsidP="00635647">
      <w:pPr>
        <w:jc w:val="center"/>
        <w:rPr>
          <w:rFonts w:ascii="Calibri" w:hAnsi="Calibri" w:cs="Calibri"/>
          <w:b/>
          <w:bCs/>
        </w:rPr>
      </w:pPr>
    </w:p>
    <w:tbl>
      <w:tblPr>
        <w:tblW w:w="0" w:type="auto"/>
        <w:tblCellMar>
          <w:top w:w="15" w:type="dxa"/>
          <w:left w:w="15" w:type="dxa"/>
          <w:bottom w:w="15" w:type="dxa"/>
          <w:right w:w="15" w:type="dxa"/>
        </w:tblCellMar>
        <w:tblLook w:val="04A0" w:firstRow="1" w:lastRow="0" w:firstColumn="1" w:lastColumn="0" w:noHBand="0" w:noVBand="1"/>
      </w:tblPr>
      <w:tblGrid>
        <w:gridCol w:w="6295"/>
        <w:gridCol w:w="3055"/>
      </w:tblGrid>
      <w:tr w:rsidR="0031559F" w14:paraId="5069807A" w14:textId="77777777" w:rsidTr="0070636C">
        <w:trPr>
          <w:trHeight w:val="1826"/>
        </w:trPr>
        <w:tc>
          <w:tcPr>
            <w:tcW w:w="6295" w:type="dxa"/>
            <w:tcBorders>
              <w:top w:val="single" w:sz="4" w:space="0" w:color="000000"/>
              <w:left w:val="single" w:sz="4" w:space="0" w:color="000000"/>
              <w:bottom w:val="single" w:sz="4" w:space="0" w:color="000000"/>
              <w:right w:val="single" w:sz="4" w:space="0" w:color="000000"/>
            </w:tcBorders>
            <w:shd w:val="clear" w:color="auto" w:fill="EEECE1"/>
            <w:hideMark/>
          </w:tcPr>
          <w:p w14:paraId="5EC5FE24" w14:textId="77777777" w:rsidR="0000656D" w:rsidRPr="00DF4A01" w:rsidRDefault="0000656D" w:rsidP="00D04F04">
            <w:pPr>
              <w:pStyle w:val="NormalWeb"/>
              <w:spacing w:before="0" w:beforeAutospacing="0" w:after="0" w:afterAutospacing="0"/>
              <w:rPr>
                <w:rFonts w:ascii="Calibri" w:hAnsi="Calibri" w:cs="Calibri"/>
              </w:rPr>
            </w:pPr>
            <w:r w:rsidRPr="00DF4A01">
              <w:rPr>
                <w:rFonts w:ascii="Calibri" w:hAnsi="Calibri" w:cs="Calibri"/>
                <w:b/>
                <w:bCs/>
                <w:color w:val="000000"/>
                <w:sz w:val="22"/>
                <w:szCs w:val="22"/>
              </w:rPr>
              <w:t>Review Team Members and Liaisons:</w:t>
            </w:r>
          </w:p>
          <w:p w14:paraId="6CB38B5C" w14:textId="3B596F52" w:rsidR="0000656D" w:rsidRPr="00DF4A01" w:rsidRDefault="00E71AA8" w:rsidP="00D04F04">
            <w:pPr>
              <w:spacing w:after="240"/>
              <w:rPr>
                <w:rFonts w:ascii="Calibri" w:hAnsi="Calibri" w:cs="Calibri"/>
                <w:sz w:val="22"/>
                <w:szCs w:val="22"/>
              </w:rPr>
            </w:pPr>
            <w:r>
              <w:rPr>
                <w:rFonts w:ascii="Calibri" w:hAnsi="Calibri" w:cs="Calibri"/>
                <w:sz w:val="22"/>
                <w:szCs w:val="22"/>
              </w:rPr>
              <w:t xml:space="preserve">Alan Barrett, </w:t>
            </w:r>
            <w:r w:rsidR="0000656D" w:rsidRPr="00DF4A01">
              <w:rPr>
                <w:rFonts w:ascii="Calibri" w:hAnsi="Calibri" w:cs="Calibri"/>
                <w:sz w:val="22"/>
                <w:szCs w:val="22"/>
              </w:rPr>
              <w:t xml:space="preserve">Ashley Heineman, </w:t>
            </w:r>
            <w:r w:rsidR="00030ABD">
              <w:rPr>
                <w:rFonts w:ascii="Calibri" w:hAnsi="Calibri" w:cs="Calibri"/>
                <w:sz w:val="22"/>
                <w:szCs w:val="22"/>
              </w:rPr>
              <w:t xml:space="preserve">Brett </w:t>
            </w:r>
            <w:r w:rsidR="00D1036A">
              <w:rPr>
                <w:rFonts w:ascii="Calibri" w:hAnsi="Calibri" w:cs="Calibri"/>
                <w:sz w:val="22"/>
                <w:szCs w:val="22"/>
              </w:rPr>
              <w:t>Carr,</w:t>
            </w:r>
            <w:r w:rsidR="003F3CC4">
              <w:rPr>
                <w:rFonts w:ascii="Calibri" w:hAnsi="Calibri" w:cs="Calibri"/>
                <w:b/>
                <w:bCs/>
                <w:color w:val="000000"/>
                <w:sz w:val="22"/>
                <w:szCs w:val="22"/>
              </w:rPr>
              <w:t xml:space="preserve"> </w:t>
            </w:r>
            <w:r w:rsidRPr="00E71AA8">
              <w:rPr>
                <w:rFonts w:ascii="Calibri" w:hAnsi="Calibri" w:cs="Calibri"/>
                <w:color w:val="000000"/>
                <w:sz w:val="22"/>
                <w:szCs w:val="22"/>
              </w:rPr>
              <w:t>Ching Chiao,</w:t>
            </w:r>
            <w:r>
              <w:rPr>
                <w:rFonts w:ascii="Calibri" w:hAnsi="Calibri" w:cs="Calibri"/>
                <w:b/>
                <w:bCs/>
                <w:color w:val="000000"/>
                <w:sz w:val="22"/>
                <w:szCs w:val="22"/>
              </w:rPr>
              <w:t xml:space="preserve"> </w:t>
            </w:r>
            <w:proofErr w:type="spellStart"/>
            <w:r w:rsidR="003F3CC4" w:rsidRPr="0069023C">
              <w:rPr>
                <w:rFonts w:ascii="Calibri" w:hAnsi="Calibri" w:cs="Calibri"/>
                <w:color w:val="000000"/>
                <w:sz w:val="22"/>
                <w:szCs w:val="22"/>
              </w:rPr>
              <w:t>Edowaye</w:t>
            </w:r>
            <w:proofErr w:type="spellEnd"/>
            <w:r w:rsidR="003F3CC4" w:rsidRPr="0069023C">
              <w:rPr>
                <w:rFonts w:ascii="Calibri" w:hAnsi="Calibri" w:cs="Calibri"/>
                <w:color w:val="000000"/>
                <w:sz w:val="22"/>
                <w:szCs w:val="22"/>
              </w:rPr>
              <w:t xml:space="preserve"> </w:t>
            </w:r>
            <w:proofErr w:type="spellStart"/>
            <w:r w:rsidR="003F3CC4" w:rsidRPr="0069023C">
              <w:rPr>
                <w:rFonts w:ascii="Calibri" w:hAnsi="Calibri" w:cs="Calibri"/>
                <w:color w:val="000000"/>
                <w:sz w:val="22"/>
                <w:szCs w:val="22"/>
              </w:rPr>
              <w:t>Makanjuola</w:t>
            </w:r>
            <w:proofErr w:type="spellEnd"/>
            <w:r w:rsidR="003F3CC4">
              <w:rPr>
                <w:rFonts w:ascii="Calibri" w:hAnsi="Calibri" w:cs="Calibri"/>
                <w:color w:val="000000"/>
                <w:sz w:val="22"/>
                <w:szCs w:val="22"/>
              </w:rPr>
              <w:t xml:space="preserve">, </w:t>
            </w:r>
            <w:r w:rsidR="0031559F">
              <w:rPr>
                <w:rFonts w:ascii="Calibri" w:hAnsi="Calibri" w:cs="Calibri"/>
                <w:sz w:val="22"/>
                <w:szCs w:val="22"/>
              </w:rPr>
              <w:t xml:space="preserve">Jonathan Robinson, </w:t>
            </w:r>
            <w:r w:rsidR="00030ABD">
              <w:rPr>
                <w:rFonts w:ascii="Calibri" w:hAnsi="Calibri" w:cs="Calibri"/>
                <w:sz w:val="22"/>
                <w:szCs w:val="22"/>
              </w:rPr>
              <w:t xml:space="preserve">Kim Davies, </w:t>
            </w:r>
            <w:r w:rsidR="00E314AD" w:rsidRPr="00DF4A01">
              <w:rPr>
                <w:rFonts w:ascii="Calibri" w:hAnsi="Calibri" w:cs="Calibri"/>
                <w:sz w:val="22"/>
                <w:szCs w:val="22"/>
              </w:rPr>
              <w:t xml:space="preserve">Lars-Johan Liman, </w:t>
            </w:r>
            <w:r>
              <w:rPr>
                <w:rFonts w:ascii="Calibri" w:hAnsi="Calibri" w:cs="Calibri"/>
                <w:sz w:val="22"/>
                <w:szCs w:val="22"/>
              </w:rPr>
              <w:t>Lyman Chapin,</w:t>
            </w:r>
            <w:r w:rsidR="00E937B3">
              <w:rPr>
                <w:rFonts w:ascii="Calibri" w:hAnsi="Calibri" w:cs="Calibri"/>
                <w:sz w:val="22"/>
                <w:szCs w:val="22"/>
              </w:rPr>
              <w:t xml:space="preserve"> </w:t>
            </w:r>
            <w:r w:rsidR="00030ABD">
              <w:rPr>
                <w:rFonts w:ascii="Calibri" w:hAnsi="Calibri" w:cs="Calibri"/>
                <w:sz w:val="22"/>
                <w:szCs w:val="22"/>
              </w:rPr>
              <w:t xml:space="preserve">Marilia Hirano, Olga Cavalli, </w:t>
            </w:r>
            <w:r w:rsidR="00160B9A">
              <w:rPr>
                <w:rFonts w:ascii="Calibri" w:hAnsi="Calibri" w:cs="Calibri"/>
                <w:sz w:val="22"/>
                <w:szCs w:val="22"/>
              </w:rPr>
              <w:t xml:space="preserve">Peter </w:t>
            </w:r>
            <w:proofErr w:type="gramStart"/>
            <w:r w:rsidR="00160B9A">
              <w:rPr>
                <w:rFonts w:ascii="Calibri" w:hAnsi="Calibri" w:cs="Calibri"/>
                <w:sz w:val="22"/>
                <w:szCs w:val="22"/>
              </w:rPr>
              <w:t>Koch,</w:t>
            </w:r>
            <w:r w:rsidR="00D833E0">
              <w:rPr>
                <w:rFonts w:ascii="Calibri" w:hAnsi="Calibri" w:cs="Calibri"/>
                <w:sz w:val="22"/>
                <w:szCs w:val="22"/>
              </w:rPr>
              <w:t xml:space="preserve"> </w:t>
            </w:r>
            <w:r w:rsidR="003151A8">
              <w:rPr>
                <w:rFonts w:ascii="Calibri" w:hAnsi="Calibri" w:cs="Calibri"/>
                <w:sz w:val="22"/>
                <w:szCs w:val="22"/>
              </w:rPr>
              <w:t xml:space="preserve"> </w:t>
            </w:r>
            <w:r w:rsidR="0000656D" w:rsidRPr="00DF4A01">
              <w:rPr>
                <w:rFonts w:ascii="Calibri" w:hAnsi="Calibri" w:cs="Calibri"/>
                <w:sz w:val="22"/>
                <w:szCs w:val="22"/>
              </w:rPr>
              <w:t>Rick</w:t>
            </w:r>
            <w:proofErr w:type="gramEnd"/>
            <w:r w:rsidR="0000656D" w:rsidRPr="00DF4A01">
              <w:rPr>
                <w:rFonts w:ascii="Calibri" w:hAnsi="Calibri" w:cs="Calibri"/>
                <w:sz w:val="22"/>
                <w:szCs w:val="22"/>
              </w:rPr>
              <w:t xml:space="preserve"> Wilhelm, </w:t>
            </w:r>
            <w:r w:rsidR="00030ABD">
              <w:rPr>
                <w:rFonts w:ascii="Calibri" w:hAnsi="Calibri" w:cs="Calibri"/>
                <w:sz w:val="22"/>
                <w:szCs w:val="22"/>
              </w:rPr>
              <w:t>Steve Conte</w:t>
            </w:r>
          </w:p>
          <w:p w14:paraId="3EF631EC" w14:textId="1A61EA34" w:rsidR="0000656D" w:rsidRPr="00DF4A01" w:rsidRDefault="0000656D" w:rsidP="00D04F04">
            <w:pPr>
              <w:spacing w:after="240"/>
              <w:rPr>
                <w:rFonts w:ascii="Calibri" w:hAnsi="Calibri" w:cs="Calibri"/>
                <w:color w:val="000000"/>
                <w:sz w:val="22"/>
                <w:szCs w:val="22"/>
              </w:rPr>
            </w:pPr>
            <w:r w:rsidRPr="00DF4A01">
              <w:rPr>
                <w:rFonts w:ascii="Calibri" w:hAnsi="Calibri" w:cs="Calibri"/>
                <w:b/>
                <w:bCs/>
                <w:color w:val="000000"/>
                <w:sz w:val="22"/>
                <w:szCs w:val="22"/>
              </w:rPr>
              <w:t>Apologies:</w:t>
            </w:r>
            <w:r w:rsidR="00160B9A">
              <w:rPr>
                <w:rFonts w:ascii="Calibri" w:hAnsi="Calibri" w:cs="Calibri"/>
                <w:b/>
                <w:bCs/>
                <w:color w:val="000000"/>
                <w:sz w:val="22"/>
                <w:szCs w:val="22"/>
              </w:rPr>
              <w:t xml:space="preserve"> </w:t>
            </w:r>
            <w:r w:rsidR="00030ABD" w:rsidRPr="00030ABD">
              <w:rPr>
                <w:rFonts w:ascii="Calibri" w:hAnsi="Calibri" w:cs="Calibri"/>
                <w:color w:val="000000"/>
                <w:sz w:val="22"/>
                <w:szCs w:val="22"/>
              </w:rPr>
              <w:t>Carlton Samuels</w:t>
            </w:r>
            <w:r w:rsidRPr="00E71AA8">
              <w:rPr>
                <w:rFonts w:ascii="Calibri" w:hAnsi="Calibri" w:cs="Calibri"/>
                <w:color w:val="000000"/>
                <w:sz w:val="22"/>
                <w:szCs w:val="22"/>
              </w:rPr>
              <w:br/>
            </w:r>
          </w:p>
          <w:p w14:paraId="05E5FAFD" w14:textId="77777777" w:rsidR="0000656D" w:rsidRPr="00DF4A01" w:rsidRDefault="0000656D" w:rsidP="00D04F04">
            <w:pPr>
              <w:rPr>
                <w:rFonts w:ascii="Calibri" w:hAnsi="Calibri" w:cs="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EEECE1"/>
            <w:hideMark/>
          </w:tcPr>
          <w:p w14:paraId="62DA5DA0" w14:textId="776272A5" w:rsidR="0000656D" w:rsidRPr="00DF4A01" w:rsidRDefault="0000656D" w:rsidP="00D04F04">
            <w:pPr>
              <w:pStyle w:val="NormalWeb"/>
              <w:spacing w:before="0" w:beforeAutospacing="0" w:after="0" w:afterAutospacing="0"/>
              <w:rPr>
                <w:rFonts w:ascii="Calibri" w:hAnsi="Calibri" w:cs="Calibri"/>
              </w:rPr>
            </w:pPr>
            <w:r w:rsidRPr="00DF4A01">
              <w:rPr>
                <w:rFonts w:ascii="Calibri" w:hAnsi="Calibri" w:cs="Calibri"/>
                <w:b/>
                <w:bCs/>
                <w:color w:val="000000"/>
                <w:sz w:val="22"/>
                <w:szCs w:val="22"/>
              </w:rPr>
              <w:t xml:space="preserve"> Observers: </w:t>
            </w:r>
            <w:r w:rsidR="00030ABD" w:rsidRPr="00030ABD">
              <w:rPr>
                <w:rFonts w:ascii="Calibri" w:hAnsi="Calibri" w:cs="Calibri"/>
                <w:sz w:val="22"/>
                <w:szCs w:val="22"/>
              </w:rPr>
              <w:t xml:space="preserve">Amos, Azeem Sajjad, Jean </w:t>
            </w:r>
            <w:proofErr w:type="spellStart"/>
            <w:r w:rsidR="00030ABD" w:rsidRPr="00030ABD">
              <w:rPr>
                <w:rFonts w:ascii="Calibri" w:hAnsi="Calibri" w:cs="Calibri"/>
                <w:sz w:val="22"/>
                <w:szCs w:val="22"/>
              </w:rPr>
              <w:t>Queralt</w:t>
            </w:r>
            <w:proofErr w:type="spellEnd"/>
            <w:r w:rsidR="00030ABD" w:rsidRPr="00030ABD">
              <w:rPr>
                <w:rFonts w:ascii="Calibri" w:hAnsi="Calibri" w:cs="Calibri"/>
                <w:sz w:val="22"/>
                <w:szCs w:val="22"/>
              </w:rPr>
              <w:t xml:space="preserve">, Amos, Karen Enriquez, Maarten Simon, Peter Martin, Robert Carolina, Samik </w:t>
            </w:r>
            <w:proofErr w:type="spellStart"/>
            <w:r w:rsidR="00030ABD" w:rsidRPr="00030ABD">
              <w:rPr>
                <w:rFonts w:ascii="Calibri" w:hAnsi="Calibri" w:cs="Calibri"/>
                <w:sz w:val="22"/>
                <w:szCs w:val="22"/>
              </w:rPr>
              <w:t>Kharel</w:t>
            </w:r>
            <w:proofErr w:type="spellEnd"/>
            <w:r w:rsidR="00030ABD" w:rsidRPr="00030ABD">
              <w:rPr>
                <w:rFonts w:ascii="Calibri" w:hAnsi="Calibri" w:cs="Calibri"/>
                <w:sz w:val="22"/>
                <w:szCs w:val="22"/>
              </w:rPr>
              <w:t xml:space="preserve">, Allan </w:t>
            </w:r>
            <w:proofErr w:type="spellStart"/>
            <w:r w:rsidR="00030ABD" w:rsidRPr="00030ABD">
              <w:rPr>
                <w:rFonts w:ascii="Calibri" w:hAnsi="Calibri" w:cs="Calibri"/>
                <w:sz w:val="22"/>
                <w:szCs w:val="22"/>
              </w:rPr>
              <w:t>Magezi</w:t>
            </w:r>
            <w:proofErr w:type="spellEnd"/>
            <w:r w:rsidR="00030ABD" w:rsidRPr="00030ABD">
              <w:rPr>
                <w:rFonts w:ascii="Calibri" w:hAnsi="Calibri" w:cs="Calibri"/>
                <w:sz w:val="22"/>
                <w:szCs w:val="22"/>
              </w:rPr>
              <w:t xml:space="preserve">, Satish Babu, </w:t>
            </w:r>
            <w:proofErr w:type="spellStart"/>
            <w:r w:rsidR="00030ABD" w:rsidRPr="00030ABD">
              <w:rPr>
                <w:rFonts w:ascii="Calibri" w:hAnsi="Calibri" w:cs="Calibri"/>
                <w:sz w:val="22"/>
                <w:szCs w:val="22"/>
              </w:rPr>
              <w:t>Sufain</w:t>
            </w:r>
            <w:proofErr w:type="spellEnd"/>
            <w:r w:rsidRPr="00DF4A01">
              <w:rPr>
                <w:rFonts w:ascii="Calibri" w:hAnsi="Calibri" w:cs="Calibri"/>
                <w:b/>
                <w:bCs/>
                <w:color w:val="000000"/>
                <w:sz w:val="22"/>
                <w:szCs w:val="22"/>
              </w:rPr>
              <w:br/>
            </w:r>
          </w:p>
          <w:p w14:paraId="6E46B949" w14:textId="77777777" w:rsidR="0000656D" w:rsidRPr="00DF4A01" w:rsidRDefault="0000656D" w:rsidP="00D04F04">
            <w:pPr>
              <w:pStyle w:val="NormalWeb"/>
              <w:spacing w:before="0" w:beforeAutospacing="0" w:after="0" w:afterAutospacing="0"/>
              <w:rPr>
                <w:rFonts w:ascii="Calibri" w:hAnsi="Calibri" w:cs="Calibri"/>
              </w:rPr>
            </w:pPr>
            <w:r w:rsidRPr="00DF4A01">
              <w:rPr>
                <w:rFonts w:ascii="Calibri" w:hAnsi="Calibri" w:cs="Calibri"/>
                <w:b/>
                <w:bCs/>
                <w:color w:val="000000"/>
                <w:sz w:val="22"/>
                <w:szCs w:val="22"/>
              </w:rPr>
              <w:t>ICANN Org:</w:t>
            </w:r>
          </w:p>
          <w:p w14:paraId="2A3F1085" w14:textId="186B087B" w:rsidR="0000656D" w:rsidRPr="00DF4A01" w:rsidRDefault="0000656D" w:rsidP="00D04F04">
            <w:pPr>
              <w:pStyle w:val="NormalWeb"/>
              <w:spacing w:before="0" w:beforeAutospacing="0" w:after="0" w:afterAutospacing="0"/>
              <w:rPr>
                <w:rFonts w:ascii="Calibri" w:hAnsi="Calibri" w:cs="Calibri"/>
              </w:rPr>
            </w:pPr>
            <w:r w:rsidRPr="00DF4A01">
              <w:rPr>
                <w:rFonts w:ascii="Calibri" w:hAnsi="Calibri" w:cs="Calibri"/>
                <w:sz w:val="22"/>
                <w:szCs w:val="22"/>
              </w:rPr>
              <w:t xml:space="preserve">Brenda </w:t>
            </w:r>
            <w:r w:rsidR="0060762B" w:rsidRPr="00DF4A01">
              <w:rPr>
                <w:rFonts w:ascii="Calibri" w:hAnsi="Calibri" w:cs="Calibri"/>
                <w:sz w:val="22"/>
                <w:szCs w:val="22"/>
              </w:rPr>
              <w:t>Brewer</w:t>
            </w:r>
            <w:r w:rsidR="00CD55A1">
              <w:rPr>
                <w:rFonts w:ascii="Calibri" w:hAnsi="Calibri" w:cs="Calibri"/>
                <w:sz w:val="22"/>
                <w:szCs w:val="22"/>
              </w:rPr>
              <w:t xml:space="preserve">, </w:t>
            </w:r>
            <w:r w:rsidR="009059C8">
              <w:rPr>
                <w:rFonts w:ascii="Calibri" w:hAnsi="Calibri" w:cs="Calibri"/>
                <w:sz w:val="22"/>
                <w:szCs w:val="22"/>
              </w:rPr>
              <w:t>Elizabeth Garber (Technical Writer</w:t>
            </w:r>
            <w:r w:rsidR="00440F7D">
              <w:rPr>
                <w:rFonts w:ascii="Calibri" w:hAnsi="Calibri" w:cs="Calibri"/>
                <w:sz w:val="22"/>
                <w:szCs w:val="22"/>
              </w:rPr>
              <w:t>), Jennifer</w:t>
            </w:r>
            <w:r w:rsidR="003F3CC4">
              <w:rPr>
                <w:rFonts w:ascii="Calibri" w:hAnsi="Calibri" w:cs="Calibri"/>
                <w:sz w:val="22"/>
                <w:szCs w:val="22"/>
              </w:rPr>
              <w:t xml:space="preserve"> Bryce</w:t>
            </w:r>
            <w:r w:rsidR="00E71AA8">
              <w:rPr>
                <w:rFonts w:ascii="Calibri" w:hAnsi="Calibri" w:cs="Calibri"/>
                <w:sz w:val="22"/>
                <w:szCs w:val="22"/>
              </w:rPr>
              <w:t>,</w:t>
            </w:r>
            <w:r w:rsidR="00AD082C">
              <w:rPr>
                <w:rFonts w:ascii="Calibri" w:hAnsi="Calibri" w:cs="Calibri"/>
                <w:sz w:val="22"/>
                <w:szCs w:val="22"/>
              </w:rPr>
              <w:t xml:space="preserve"> </w:t>
            </w:r>
            <w:r w:rsidR="002E14ED">
              <w:rPr>
                <w:rFonts w:ascii="Calibri" w:hAnsi="Calibri" w:cs="Calibri"/>
                <w:sz w:val="22"/>
                <w:szCs w:val="22"/>
              </w:rPr>
              <w:t xml:space="preserve">Reda </w:t>
            </w:r>
            <w:proofErr w:type="spellStart"/>
            <w:r w:rsidR="002E14ED">
              <w:rPr>
                <w:rFonts w:ascii="Calibri" w:hAnsi="Calibri" w:cs="Calibri"/>
                <w:sz w:val="22"/>
                <w:szCs w:val="22"/>
              </w:rPr>
              <w:t>Josifi</w:t>
            </w:r>
            <w:proofErr w:type="spellEnd"/>
          </w:p>
        </w:tc>
      </w:tr>
    </w:tbl>
    <w:p w14:paraId="4AEBD1E2" w14:textId="3BD3653B" w:rsidR="00635647" w:rsidRDefault="0000656D" w:rsidP="001B6498">
      <w:pPr>
        <w:spacing w:before="100" w:beforeAutospacing="1" w:after="100" w:afterAutospacing="1"/>
        <w:rPr>
          <w:rFonts w:ascii="Calibri" w:hAnsi="Calibri" w:cs="Calibri"/>
          <w:sz w:val="22"/>
          <w:szCs w:val="22"/>
        </w:rPr>
      </w:pPr>
      <w:r w:rsidRPr="00DF4A01">
        <w:rPr>
          <w:rFonts w:ascii="Calibri" w:hAnsi="Calibri" w:cs="Calibri"/>
          <w:sz w:val="22"/>
          <w:szCs w:val="22"/>
        </w:rPr>
        <w:t xml:space="preserve">These high-level notes are designed to help people to navigate through the content of the call. They are not meant to be a substitute for the meeting recording, which can be accessed directly via this </w:t>
      </w:r>
      <w:hyperlink r:id="rId9" w:history="1">
        <w:r w:rsidR="00AB3BF8" w:rsidRPr="00AB3BF8">
          <w:rPr>
            <w:rStyle w:val="Hyperlink"/>
            <w:rFonts w:ascii="Calibri" w:hAnsi="Calibri" w:cs="Calibri"/>
            <w:sz w:val="22"/>
            <w:szCs w:val="22"/>
          </w:rPr>
          <w:t>link,</w:t>
        </w:r>
      </w:hyperlink>
      <w:r w:rsidR="00AB3BF8" w:rsidRPr="00AB3BF8">
        <w:rPr>
          <w:rFonts w:ascii="Calibri" w:hAnsi="Calibri" w:cs="Calibri"/>
          <w:sz w:val="22"/>
          <w:szCs w:val="22"/>
        </w:rPr>
        <w:t xml:space="preserve"> </w:t>
      </w:r>
      <w:r w:rsidRPr="00DF4A01">
        <w:rPr>
          <w:rFonts w:ascii="Calibri" w:hAnsi="Calibri" w:cs="Calibri"/>
          <w:sz w:val="22"/>
          <w:szCs w:val="22"/>
        </w:rPr>
        <w:t xml:space="preserve">or on the wiki page linked above. </w:t>
      </w:r>
    </w:p>
    <w:p w14:paraId="33781327" w14:textId="39D4C51F" w:rsidR="006C4487" w:rsidRDefault="00C20918" w:rsidP="001B6498">
      <w:pPr>
        <w:spacing w:before="100" w:beforeAutospacing="1" w:after="100" w:afterAutospacing="1"/>
        <w:rPr>
          <w:rFonts w:ascii="Calibri" w:hAnsi="Calibri" w:cs="Calibri"/>
          <w:b/>
          <w:bCs/>
          <w:sz w:val="22"/>
          <w:szCs w:val="22"/>
        </w:rPr>
      </w:pPr>
      <w:r>
        <w:rPr>
          <w:rFonts w:ascii="Calibri" w:hAnsi="Calibri" w:cs="Calibri"/>
          <w:b/>
          <w:bCs/>
          <w:sz w:val="22"/>
          <w:szCs w:val="22"/>
        </w:rPr>
        <w:t xml:space="preserve">Newly Added </w:t>
      </w:r>
      <w:r w:rsidR="006C4487" w:rsidRPr="001220FE">
        <w:rPr>
          <w:rFonts w:ascii="Calibri" w:hAnsi="Calibri" w:cs="Calibri"/>
          <w:b/>
          <w:bCs/>
          <w:sz w:val="22"/>
          <w:szCs w:val="22"/>
        </w:rPr>
        <w:t>Action Item</w:t>
      </w:r>
      <w:r w:rsidR="00AB3BF8">
        <w:rPr>
          <w:rFonts w:ascii="Calibri" w:hAnsi="Calibri" w:cs="Calibri"/>
          <w:b/>
          <w:bCs/>
          <w:sz w:val="22"/>
          <w:szCs w:val="22"/>
        </w:rPr>
        <w:t>(</w:t>
      </w:r>
      <w:r w:rsidR="006C4487" w:rsidRPr="001220FE">
        <w:rPr>
          <w:rFonts w:ascii="Calibri" w:hAnsi="Calibri" w:cs="Calibri"/>
          <w:b/>
          <w:bCs/>
          <w:sz w:val="22"/>
          <w:szCs w:val="22"/>
        </w:rPr>
        <w:t>s</w:t>
      </w:r>
      <w:r w:rsidR="00AB3BF8">
        <w:rPr>
          <w:rFonts w:ascii="Calibri" w:hAnsi="Calibri" w:cs="Calibri"/>
          <w:b/>
          <w:bCs/>
          <w:sz w:val="22"/>
          <w:szCs w:val="22"/>
        </w:rPr>
        <w:t>)</w:t>
      </w:r>
      <w:r w:rsidR="006C4487" w:rsidRPr="001220FE">
        <w:rPr>
          <w:rFonts w:ascii="Calibri" w:hAnsi="Calibri" w:cs="Calibri"/>
          <w:b/>
          <w:bCs/>
          <w:sz w:val="22"/>
          <w:szCs w:val="22"/>
        </w:rPr>
        <w:t>:</w:t>
      </w:r>
    </w:p>
    <w:p w14:paraId="18FB8435" w14:textId="743842EB" w:rsidR="00440F7D" w:rsidRDefault="00313885" w:rsidP="00440F7D">
      <w:pPr>
        <w:pStyle w:val="ListParagraph"/>
        <w:numPr>
          <w:ilvl w:val="0"/>
          <w:numId w:val="110"/>
        </w:numPr>
        <w:spacing w:before="100" w:beforeAutospacing="1" w:after="100" w:afterAutospacing="1"/>
        <w:rPr>
          <w:rFonts w:ascii="Calibri" w:hAnsi="Calibri" w:cs="Calibri"/>
          <w:color w:val="000000"/>
          <w:sz w:val="22"/>
          <w:szCs w:val="22"/>
        </w:rPr>
      </w:pPr>
      <w:r>
        <w:rPr>
          <w:rFonts w:ascii="Calibri" w:hAnsi="Calibri" w:cs="Calibri"/>
          <w:color w:val="000000"/>
          <w:sz w:val="22"/>
          <w:szCs w:val="22"/>
        </w:rPr>
        <w:t xml:space="preserve"> </w:t>
      </w:r>
      <w:r w:rsidR="00837C1B">
        <w:rPr>
          <w:rFonts w:ascii="Calibri" w:hAnsi="Calibri" w:cs="Calibri"/>
          <w:color w:val="000000"/>
          <w:sz w:val="22"/>
          <w:szCs w:val="22"/>
        </w:rPr>
        <w:t>ICANN support team to share homework assignment for June 25</w:t>
      </w:r>
      <w:r w:rsidR="00E61FE2" w:rsidRPr="00837C1B">
        <w:rPr>
          <w:rFonts w:ascii="Calibri" w:hAnsi="Calibri" w:cs="Calibri"/>
          <w:color w:val="000000"/>
          <w:sz w:val="22"/>
          <w:szCs w:val="22"/>
          <w:vertAlign w:val="superscript"/>
        </w:rPr>
        <w:t>th</w:t>
      </w:r>
      <w:r w:rsidR="00E61FE2">
        <w:rPr>
          <w:rFonts w:ascii="Calibri" w:hAnsi="Calibri" w:cs="Calibri"/>
          <w:color w:val="000000"/>
          <w:sz w:val="22"/>
          <w:szCs w:val="22"/>
        </w:rPr>
        <w:t xml:space="preserve"> meeting</w:t>
      </w:r>
      <w:r w:rsidR="00837C1B">
        <w:rPr>
          <w:rFonts w:ascii="Calibri" w:hAnsi="Calibri" w:cs="Calibri"/>
          <w:color w:val="000000"/>
          <w:sz w:val="22"/>
          <w:szCs w:val="22"/>
        </w:rPr>
        <w:t xml:space="preserve"> via email.</w:t>
      </w:r>
    </w:p>
    <w:p w14:paraId="22C8D3F1" w14:textId="536564D7" w:rsidR="00837C1B" w:rsidRPr="00440F7D" w:rsidRDefault="00837C1B" w:rsidP="00440F7D">
      <w:pPr>
        <w:pStyle w:val="ListParagraph"/>
        <w:numPr>
          <w:ilvl w:val="0"/>
          <w:numId w:val="110"/>
        </w:numPr>
        <w:spacing w:before="100" w:beforeAutospacing="1" w:after="100" w:afterAutospacing="1"/>
        <w:rPr>
          <w:rFonts w:ascii="Calibri" w:hAnsi="Calibri" w:cs="Calibri"/>
          <w:color w:val="000000"/>
          <w:sz w:val="22"/>
          <w:szCs w:val="22"/>
        </w:rPr>
      </w:pPr>
      <w:r>
        <w:rPr>
          <w:rFonts w:ascii="Calibri" w:hAnsi="Calibri" w:cs="Calibri"/>
          <w:color w:val="000000"/>
          <w:sz w:val="22"/>
          <w:szCs w:val="22"/>
        </w:rPr>
        <w:t xml:space="preserve">IFR2 review team to decide on meeting cadence. </w:t>
      </w:r>
    </w:p>
    <w:p w14:paraId="7E44C7BD" w14:textId="259EB353" w:rsidR="00E76B75" w:rsidRPr="00440F7D" w:rsidRDefault="003868FB" w:rsidP="00440F7D">
      <w:pPr>
        <w:spacing w:before="100" w:beforeAutospacing="1" w:after="100" w:afterAutospacing="1"/>
        <w:rPr>
          <w:rFonts w:ascii="Calibri" w:hAnsi="Calibri" w:cs="Calibri"/>
          <w:color w:val="000000"/>
          <w:sz w:val="22"/>
          <w:szCs w:val="22"/>
        </w:rPr>
      </w:pPr>
      <w:r w:rsidRPr="00440F7D">
        <w:rPr>
          <w:rFonts w:ascii="Calibri" w:hAnsi="Calibri" w:cs="Calibri"/>
          <w:b/>
          <w:bCs/>
          <w:color w:val="000000"/>
          <w:sz w:val="22"/>
          <w:szCs w:val="22"/>
        </w:rPr>
        <w:t xml:space="preserve">Agenda Item #1: </w:t>
      </w:r>
      <w:r w:rsidR="00E76B75" w:rsidRPr="00440F7D">
        <w:rPr>
          <w:rFonts w:ascii="Calibri" w:hAnsi="Calibri" w:cs="Calibri"/>
          <w:b/>
          <w:bCs/>
          <w:color w:val="000000"/>
          <w:sz w:val="22"/>
          <w:szCs w:val="22"/>
        </w:rPr>
        <w:t xml:space="preserve">Welcome, Roll Call, SOI </w:t>
      </w:r>
      <w:r w:rsidR="001220FE" w:rsidRPr="00440F7D">
        <w:rPr>
          <w:rFonts w:ascii="Calibri" w:hAnsi="Calibri" w:cs="Calibri"/>
          <w:b/>
          <w:bCs/>
          <w:color w:val="000000"/>
          <w:sz w:val="22"/>
          <w:szCs w:val="22"/>
        </w:rPr>
        <w:t>U</w:t>
      </w:r>
      <w:r w:rsidR="00E76B75" w:rsidRPr="00440F7D">
        <w:rPr>
          <w:rFonts w:ascii="Calibri" w:hAnsi="Calibri" w:cs="Calibri"/>
          <w:b/>
          <w:bCs/>
          <w:color w:val="000000"/>
          <w:sz w:val="22"/>
          <w:szCs w:val="22"/>
        </w:rPr>
        <w:t>pdates</w:t>
      </w:r>
      <w:r w:rsidR="00E76B75" w:rsidRPr="00440F7D">
        <w:rPr>
          <w:rStyle w:val="apple-converted-space"/>
          <w:rFonts w:ascii="Calibri" w:hAnsi="Calibri" w:cs="Calibri"/>
          <w:b/>
          <w:bCs/>
          <w:color w:val="000000"/>
          <w:sz w:val="22"/>
          <w:szCs w:val="22"/>
        </w:rPr>
        <w:t> </w:t>
      </w:r>
    </w:p>
    <w:p w14:paraId="5C5667BD" w14:textId="1F9097AD" w:rsidR="00E76B75" w:rsidRPr="00C20918" w:rsidRDefault="00E76B75" w:rsidP="00C20918">
      <w:pPr>
        <w:pStyle w:val="ListParagraph"/>
        <w:numPr>
          <w:ilvl w:val="0"/>
          <w:numId w:val="82"/>
        </w:numPr>
        <w:rPr>
          <w:rFonts w:ascii="Calibri" w:hAnsi="Calibri" w:cs="Calibri"/>
          <w:color w:val="000000"/>
          <w:sz w:val="22"/>
          <w:szCs w:val="22"/>
        </w:rPr>
      </w:pPr>
      <w:r w:rsidRPr="00C20918">
        <w:rPr>
          <w:rFonts w:ascii="Calibri" w:hAnsi="Calibri" w:cs="Calibri"/>
          <w:color w:val="000000"/>
          <w:sz w:val="22"/>
          <w:szCs w:val="22"/>
        </w:rPr>
        <w:t>No SOI updates were offered.</w:t>
      </w:r>
    </w:p>
    <w:p w14:paraId="4E0038FB" w14:textId="77777777" w:rsidR="00E76B75" w:rsidRDefault="00E76B75" w:rsidP="00E76B75">
      <w:pPr>
        <w:rPr>
          <w:rFonts w:ascii="Calibri" w:hAnsi="Calibri" w:cs="Calibri"/>
          <w:color w:val="000000"/>
          <w:sz w:val="22"/>
          <w:szCs w:val="22"/>
        </w:rPr>
      </w:pPr>
      <w:r>
        <w:rPr>
          <w:rFonts w:ascii="Calibri" w:hAnsi="Calibri" w:cs="Calibri"/>
          <w:b/>
          <w:bCs/>
          <w:color w:val="000000"/>
          <w:sz w:val="22"/>
          <w:szCs w:val="22"/>
        </w:rPr>
        <w:t> </w:t>
      </w:r>
    </w:p>
    <w:p w14:paraId="7996CC79" w14:textId="1ED62AB8" w:rsidR="00E76B75" w:rsidRDefault="003868FB" w:rsidP="003868FB">
      <w:pPr>
        <w:rPr>
          <w:rFonts w:ascii="Calibri" w:hAnsi="Calibri" w:cs="Calibri"/>
          <w:color w:val="000000"/>
          <w:sz w:val="22"/>
          <w:szCs w:val="22"/>
        </w:rPr>
      </w:pPr>
      <w:r w:rsidRPr="003868FB">
        <w:rPr>
          <w:rFonts w:ascii="Calibri" w:hAnsi="Calibri" w:cs="Calibri"/>
          <w:b/>
          <w:bCs/>
          <w:color w:val="000000"/>
          <w:sz w:val="22"/>
          <w:szCs w:val="22"/>
        </w:rPr>
        <w:t>Agenda Item #2:</w:t>
      </w:r>
      <w:r>
        <w:rPr>
          <w:rFonts w:ascii="Calibri" w:hAnsi="Calibri" w:cs="Calibri"/>
          <w:b/>
          <w:bCs/>
          <w:color w:val="000000"/>
          <w:sz w:val="22"/>
          <w:szCs w:val="22"/>
        </w:rPr>
        <w:t xml:space="preserve"> </w:t>
      </w:r>
      <w:r w:rsidR="00E61FE2">
        <w:rPr>
          <w:rFonts w:ascii="Calibri" w:hAnsi="Calibri" w:cs="Calibri"/>
          <w:b/>
          <w:bCs/>
          <w:color w:val="000000"/>
          <w:sz w:val="22"/>
          <w:szCs w:val="22"/>
        </w:rPr>
        <w:t xml:space="preserve">Pending </w:t>
      </w:r>
      <w:r>
        <w:rPr>
          <w:rFonts w:ascii="Calibri" w:hAnsi="Calibri" w:cs="Calibri"/>
          <w:b/>
          <w:bCs/>
          <w:color w:val="000000"/>
          <w:sz w:val="22"/>
          <w:szCs w:val="22"/>
        </w:rPr>
        <w:t>Action Items</w:t>
      </w:r>
      <w:r>
        <w:rPr>
          <w:rFonts w:ascii="Calibri" w:hAnsi="Calibri" w:cs="Calibri"/>
          <w:color w:val="000000"/>
          <w:sz w:val="22"/>
          <w:szCs w:val="22"/>
        </w:rPr>
        <w:t xml:space="preserve"> </w:t>
      </w:r>
      <w:r w:rsidR="00E76B75" w:rsidRPr="003868FB">
        <w:rPr>
          <w:rFonts w:ascii="Calibri" w:hAnsi="Calibri" w:cs="Calibri"/>
          <w:color w:val="000000"/>
          <w:sz w:val="22"/>
          <w:szCs w:val="22"/>
        </w:rPr>
        <w:t>(all action items tracked in the Google sheet linked</w:t>
      </w:r>
      <w:r w:rsidR="00E76B75" w:rsidRPr="003868FB">
        <w:rPr>
          <w:rStyle w:val="apple-converted-space"/>
          <w:rFonts w:ascii="Calibri" w:hAnsi="Calibri" w:cs="Calibri"/>
          <w:color w:val="000000"/>
          <w:sz w:val="22"/>
          <w:szCs w:val="22"/>
        </w:rPr>
        <w:t> </w:t>
      </w:r>
      <w:hyperlink r:id="rId10" w:tooltip="https://urldefense.com/v3/__https://docs.google.com/spreadsheets/d/1DFJ30deCZoV7ictJ-sNw3LXzBhp8TMkp/edit?usp=sharing&amp;ouid=108339081225436447454&amp;rtpof=true&amp;sd=true__;!!PtGJab4!-mYbZhgD0riA3zrm5PJyqdQ4WzfiBbkAdK3pCRUisgBhbHSJYYR5wo0AMmWNimyHZ9VS2PxBAHnF24fSOzJ_NP8Ck_JwCcFQ$" w:history="1">
        <w:r w:rsidR="00E76B75" w:rsidRPr="003868FB">
          <w:rPr>
            <w:rStyle w:val="Hyperlink"/>
            <w:rFonts w:ascii="Calibri" w:hAnsi="Calibri" w:cs="Calibri"/>
            <w:color w:val="0563C1"/>
            <w:sz w:val="22"/>
            <w:szCs w:val="22"/>
          </w:rPr>
          <w:t>here [docs.google.com]</w:t>
        </w:r>
      </w:hyperlink>
      <w:r w:rsidR="00E76B75" w:rsidRPr="003868FB">
        <w:rPr>
          <w:rFonts w:ascii="Calibri" w:hAnsi="Calibri" w:cs="Calibri"/>
          <w:color w:val="000000"/>
          <w:sz w:val="22"/>
          <w:szCs w:val="22"/>
        </w:rPr>
        <w:t>)</w:t>
      </w:r>
      <w:r w:rsidR="00A87676">
        <w:rPr>
          <w:rFonts w:ascii="Calibri" w:hAnsi="Calibri" w:cs="Calibri"/>
          <w:color w:val="000000"/>
          <w:sz w:val="22"/>
          <w:szCs w:val="22"/>
        </w:rPr>
        <w:br/>
      </w:r>
    </w:p>
    <w:tbl>
      <w:tblPr>
        <w:tblW w:w="0" w:type="auto"/>
        <w:tblCellMar>
          <w:top w:w="15" w:type="dxa"/>
          <w:left w:w="15" w:type="dxa"/>
          <w:bottom w:w="15" w:type="dxa"/>
          <w:right w:w="15" w:type="dxa"/>
        </w:tblCellMar>
        <w:tblLook w:val="04A0" w:firstRow="1" w:lastRow="0" w:firstColumn="1" w:lastColumn="0" w:noHBand="0" w:noVBand="1"/>
      </w:tblPr>
      <w:tblGrid>
        <w:gridCol w:w="1191"/>
        <w:gridCol w:w="868"/>
        <w:gridCol w:w="2743"/>
        <w:gridCol w:w="4548"/>
      </w:tblGrid>
      <w:tr w:rsidR="00440F7D" w14:paraId="40B71041" w14:textId="77777777" w:rsidTr="00440F7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C5A60" w14:textId="77777777" w:rsidR="00440F7D" w:rsidRDefault="00440F7D">
            <w:pPr>
              <w:pStyle w:val="NormalWeb"/>
              <w:spacing w:before="0" w:beforeAutospacing="0" w:after="0" w:afterAutospacing="0"/>
            </w:pPr>
            <w:r>
              <w:rPr>
                <w:rFonts w:ascii="Calibri" w:hAnsi="Calibri" w:cs="Calibri"/>
                <w:b/>
                <w:bCs/>
                <w:color w:val="000000"/>
                <w:sz w:val="22"/>
                <w:szCs w:val="22"/>
              </w:rPr>
              <w:t>Reference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3FBAD" w14:textId="77777777" w:rsidR="00440F7D" w:rsidRDefault="00440F7D">
            <w:pPr>
              <w:pStyle w:val="NormalWeb"/>
              <w:spacing w:before="0" w:beforeAutospacing="0" w:after="0" w:afterAutospacing="0"/>
            </w:pPr>
            <w:r>
              <w:rPr>
                <w:rFonts w:ascii="Calibri" w:hAnsi="Calibri" w:cs="Calibri"/>
                <w:b/>
                <w:bCs/>
                <w:color w:val="000000"/>
                <w:sz w:val="22"/>
                <w:szCs w:val="22"/>
              </w:rPr>
              <w:t>Date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AFDC7" w14:textId="77777777" w:rsidR="00440F7D" w:rsidRDefault="00440F7D">
            <w:pPr>
              <w:pStyle w:val="NormalWeb"/>
              <w:spacing w:before="0" w:beforeAutospacing="0" w:after="0" w:afterAutospacing="0"/>
            </w:pPr>
            <w:r>
              <w:rPr>
                <w:rFonts w:ascii="Calibri" w:hAnsi="Calibri" w:cs="Calibri"/>
                <w:b/>
                <w:bCs/>
                <w:color w:val="000000"/>
                <w:sz w:val="22"/>
                <w:szCs w:val="22"/>
              </w:rPr>
              <w:t>Action item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6A4A5" w14:textId="77777777" w:rsidR="00440F7D" w:rsidRDefault="00440F7D">
            <w:pPr>
              <w:pStyle w:val="NormalWeb"/>
              <w:spacing w:before="0" w:beforeAutospacing="0" w:after="0" w:afterAutospacing="0"/>
            </w:pPr>
            <w:r>
              <w:rPr>
                <w:rFonts w:ascii="Calibri" w:hAnsi="Calibri" w:cs="Calibri"/>
                <w:b/>
                <w:bCs/>
                <w:color w:val="000000"/>
                <w:sz w:val="22"/>
                <w:szCs w:val="22"/>
              </w:rPr>
              <w:t>Status </w:t>
            </w:r>
          </w:p>
        </w:tc>
      </w:tr>
      <w:tr w:rsidR="00440F7D" w14:paraId="274B88F3" w14:textId="77777777" w:rsidTr="00440F7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E3099" w14:textId="77777777" w:rsidR="00440F7D" w:rsidRDefault="00440F7D">
            <w:pPr>
              <w:pStyle w:val="NormalWeb"/>
              <w:spacing w:before="0" w:beforeAutospacing="0" w:after="0" w:afterAutospacing="0"/>
            </w:pPr>
            <w:r>
              <w:rPr>
                <w:rFonts w:ascii="Calibri" w:hAnsi="Calibri" w:cs="Calibri"/>
                <w:color w:val="000000"/>
                <w:sz w:val="22"/>
                <w:szCs w:val="22"/>
              </w:rPr>
              <w:t>11-01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B22D1" w14:textId="77777777" w:rsidR="00440F7D" w:rsidRDefault="00440F7D">
            <w:pPr>
              <w:pStyle w:val="NormalWeb"/>
              <w:spacing w:before="0" w:beforeAutospacing="0" w:after="0" w:afterAutospacing="0"/>
            </w:pPr>
            <w:r>
              <w:rPr>
                <w:rFonts w:ascii="Calibri" w:hAnsi="Calibri" w:cs="Calibri"/>
                <w:color w:val="000000"/>
                <w:sz w:val="22"/>
                <w:szCs w:val="22"/>
              </w:rPr>
              <w:t>30 April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37F78" w14:textId="77777777" w:rsidR="00440F7D" w:rsidRDefault="00440F7D">
            <w:pPr>
              <w:pStyle w:val="NormalWeb"/>
              <w:spacing w:before="0" w:beforeAutospacing="0" w:after="0" w:afterAutospacing="0"/>
            </w:pPr>
            <w:r>
              <w:rPr>
                <w:rFonts w:ascii="Calibri" w:hAnsi="Calibri" w:cs="Calibri"/>
                <w:color w:val="000000"/>
                <w:sz w:val="22"/>
                <w:szCs w:val="22"/>
              </w:rPr>
              <w:t>IFR2 team to put together a list of ongoing questions to ask ICANN Legal, potentially in Kigali.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E0CBE" w14:textId="77777777" w:rsidR="00440F7D" w:rsidRDefault="00440F7D" w:rsidP="00440F7D">
            <w:pPr>
              <w:pStyle w:val="NormalWeb"/>
              <w:numPr>
                <w:ilvl w:val="0"/>
                <w:numId w:val="11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Ongoing - See ‘</w:t>
            </w:r>
            <w:hyperlink r:id="rId11" w:anchor="gid=467621701" w:history="1">
              <w:r>
                <w:rPr>
                  <w:rStyle w:val="Hyperlink"/>
                  <w:rFonts w:ascii="Calibri" w:eastAsia="Calibri" w:hAnsi="Calibri" w:cs="Calibri"/>
                  <w:color w:val="0563C1"/>
                  <w:sz w:val="22"/>
                  <w:szCs w:val="22"/>
                </w:rPr>
                <w:t>Questions for Legal</w:t>
              </w:r>
            </w:hyperlink>
            <w:r>
              <w:rPr>
                <w:rFonts w:ascii="Calibri" w:hAnsi="Calibri" w:cs="Calibri"/>
                <w:color w:val="000000"/>
                <w:sz w:val="22"/>
                <w:szCs w:val="22"/>
              </w:rPr>
              <w:t>’ tab in the IFR2 IANA Naming Function Contract Breakdown workbook. Staff will also share questions with Legal as they come up, as appropriate, to answer questions via email or during regular meetings if possible. </w:t>
            </w:r>
          </w:p>
        </w:tc>
      </w:tr>
      <w:tr w:rsidR="00440F7D" w14:paraId="2FECE4F2" w14:textId="77777777" w:rsidTr="00440F7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1A766" w14:textId="77777777" w:rsidR="00440F7D" w:rsidRDefault="00440F7D">
            <w:pPr>
              <w:pStyle w:val="NormalWeb"/>
              <w:spacing w:before="0" w:beforeAutospacing="0" w:after="0" w:afterAutospacing="0"/>
            </w:pPr>
            <w:r>
              <w:rPr>
                <w:rFonts w:ascii="Calibri" w:hAnsi="Calibri" w:cs="Calibri"/>
                <w:color w:val="000000"/>
                <w:sz w:val="22"/>
                <w:szCs w:val="22"/>
              </w:rPr>
              <w:t>07-01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FB4B7" w14:textId="0673504E" w:rsidR="00440F7D" w:rsidRDefault="00E50044">
            <w:pPr>
              <w:pStyle w:val="NormalWeb"/>
              <w:spacing w:before="0" w:beforeAutospacing="0" w:after="0" w:afterAutospacing="0"/>
            </w:pPr>
            <w:r>
              <w:rPr>
                <w:rFonts w:ascii="Calibri" w:hAnsi="Calibri" w:cs="Calibri"/>
                <w:color w:val="000000"/>
                <w:sz w:val="22"/>
                <w:szCs w:val="22"/>
              </w:rPr>
              <w:t xml:space="preserve">6 </w:t>
            </w:r>
            <w:r w:rsidR="00440F7D">
              <w:rPr>
                <w:rFonts w:ascii="Calibri" w:hAnsi="Calibri" w:cs="Calibri"/>
                <w:color w:val="000000"/>
                <w:sz w:val="22"/>
                <w:szCs w:val="22"/>
              </w:rPr>
              <w:t>March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4C751" w14:textId="77777777" w:rsidR="00440F7D" w:rsidRDefault="00440F7D">
            <w:pPr>
              <w:pStyle w:val="NormalWeb"/>
              <w:spacing w:before="0" w:beforeAutospacing="0" w:after="0" w:afterAutospacing="0"/>
            </w:pPr>
            <w:r>
              <w:rPr>
                <w:rFonts w:ascii="Calibri" w:hAnsi="Calibri" w:cs="Calibri"/>
                <w:color w:val="000000"/>
                <w:sz w:val="22"/>
                <w:szCs w:val="22"/>
              </w:rPr>
              <w:t>As follow up from the 6 March CSC briefing: Co-chairs to consider formally asking the CSC liaison if there is anything they would like to bring to the attention of the IFR2.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F4B6A" w14:textId="77777777" w:rsidR="00440F7D" w:rsidRDefault="00440F7D" w:rsidP="00440F7D">
            <w:pPr>
              <w:pStyle w:val="NormalWeb"/>
              <w:numPr>
                <w:ilvl w:val="0"/>
                <w:numId w:val="11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Ongoing - On hold for future consideration, once the IFR2 gets to a place in its work where it feels it can phrase the question most meaningfully.</w:t>
            </w:r>
          </w:p>
        </w:tc>
      </w:tr>
    </w:tbl>
    <w:p w14:paraId="32207E3C" w14:textId="77777777" w:rsidR="00440F7D" w:rsidRDefault="00440F7D" w:rsidP="00562C0B">
      <w:pPr>
        <w:rPr>
          <w:rFonts w:ascii="Calibri" w:hAnsi="Calibri" w:cs="Calibri"/>
          <w:b/>
          <w:bCs/>
          <w:color w:val="000000"/>
          <w:sz w:val="22"/>
          <w:szCs w:val="22"/>
        </w:rPr>
      </w:pPr>
    </w:p>
    <w:p w14:paraId="0AF40210" w14:textId="15495F3F" w:rsidR="00AB3BF8" w:rsidRPr="00323799" w:rsidRDefault="00440F7D" w:rsidP="00AB3BF8">
      <w:pPr>
        <w:rPr>
          <w:rFonts w:ascii="Calibri" w:hAnsi="Calibri" w:cs="Calibri"/>
          <w:color w:val="000000"/>
          <w:sz w:val="22"/>
          <w:szCs w:val="22"/>
        </w:rPr>
      </w:pPr>
      <w:r>
        <w:rPr>
          <w:rFonts w:ascii="Calibri" w:hAnsi="Calibri" w:cs="Calibri"/>
          <w:b/>
          <w:bCs/>
          <w:color w:val="000000"/>
          <w:sz w:val="22"/>
          <w:szCs w:val="22"/>
        </w:rPr>
        <w:lastRenderedPageBreak/>
        <w:t>Agenda Item #</w:t>
      </w:r>
      <w:r w:rsidRPr="00AB3BF8">
        <w:rPr>
          <w:rFonts w:ascii="Calibri" w:hAnsi="Calibri" w:cs="Calibri"/>
          <w:b/>
          <w:bCs/>
          <w:color w:val="000000"/>
          <w:sz w:val="22"/>
          <w:szCs w:val="22"/>
        </w:rPr>
        <w:t xml:space="preserve">3: </w:t>
      </w:r>
      <w:r w:rsidR="00AB3BF8" w:rsidRPr="00AB3BF8">
        <w:rPr>
          <w:rFonts w:ascii="Calibri" w:hAnsi="Calibri" w:cs="Calibri"/>
          <w:b/>
          <w:bCs/>
          <w:color w:val="000000"/>
          <w:sz w:val="22"/>
          <w:szCs w:val="22"/>
        </w:rPr>
        <w:t>Pick up discussion of findings from the reading of the SOW and Article IV, Sections 4.2 - 4.10</w:t>
      </w:r>
    </w:p>
    <w:p w14:paraId="2B3A0C99" w14:textId="77777777" w:rsidR="00AB3BF8" w:rsidRPr="00AB3BF8" w:rsidRDefault="00AB3BF8" w:rsidP="00AB3BF8">
      <w:pPr>
        <w:numPr>
          <w:ilvl w:val="0"/>
          <w:numId w:val="116"/>
        </w:numPr>
        <w:shd w:val="clear" w:color="auto" w:fill="FFFFFF"/>
        <w:spacing w:before="100" w:beforeAutospacing="1" w:after="100" w:afterAutospacing="1"/>
        <w:rPr>
          <w:rFonts w:ascii="Segoe UI" w:hAnsi="Segoe UI" w:cs="Segoe UI"/>
          <w:b/>
          <w:bCs/>
          <w:color w:val="172B4D"/>
          <w:sz w:val="21"/>
          <w:szCs w:val="21"/>
        </w:rPr>
      </w:pPr>
      <w:r w:rsidRPr="00AB3BF8">
        <w:rPr>
          <w:rFonts w:ascii="Calibri" w:hAnsi="Calibri" w:cs="Calibri"/>
          <w:b/>
          <w:bCs/>
          <w:color w:val="000000"/>
          <w:sz w:val="22"/>
          <w:szCs w:val="22"/>
        </w:rPr>
        <w:t>Pick up from SOW, Annex A, 4 (ii) – row 138 in the</w:t>
      </w:r>
      <w:r w:rsidRPr="00AB3BF8">
        <w:rPr>
          <w:rFonts w:ascii="Segoe UI" w:hAnsi="Segoe UI" w:cs="Segoe UI"/>
          <w:b/>
          <w:bCs/>
          <w:color w:val="172B4D"/>
          <w:sz w:val="21"/>
          <w:szCs w:val="21"/>
        </w:rPr>
        <w:t> </w:t>
      </w:r>
      <w:hyperlink r:id="rId12" w:anchor="gid=1621245865" w:history="1">
        <w:r w:rsidRPr="00AB3BF8">
          <w:rPr>
            <w:rStyle w:val="Hyperlink"/>
            <w:rFonts w:ascii="Calibri" w:hAnsi="Calibri" w:cs="Calibri"/>
            <w:b/>
            <w:bCs/>
            <w:color w:val="0052CC"/>
            <w:sz w:val="22"/>
            <w:szCs w:val="22"/>
          </w:rPr>
          <w:t>workbook</w:t>
        </w:r>
      </w:hyperlink>
      <w:r w:rsidRPr="00AB3BF8">
        <w:rPr>
          <w:rFonts w:ascii="Calibri" w:hAnsi="Calibri" w:cs="Calibri"/>
          <w:b/>
          <w:bCs/>
          <w:color w:val="172B4D"/>
          <w:sz w:val="22"/>
          <w:szCs w:val="22"/>
        </w:rPr>
        <w:t>.</w:t>
      </w:r>
    </w:p>
    <w:p w14:paraId="2C3A5017" w14:textId="7E366A4D" w:rsidR="00313885" w:rsidRDefault="00AB3BF8" w:rsidP="00AB3BF8">
      <w:pPr>
        <w:numPr>
          <w:ilvl w:val="0"/>
          <w:numId w:val="116"/>
        </w:numPr>
        <w:shd w:val="clear" w:color="auto" w:fill="FFFFFF"/>
        <w:spacing w:before="100" w:beforeAutospacing="1" w:after="100" w:afterAutospacing="1"/>
        <w:rPr>
          <w:rFonts w:ascii="Segoe UI" w:hAnsi="Segoe UI" w:cs="Segoe UI"/>
          <w:b/>
          <w:bCs/>
          <w:color w:val="172B4D"/>
          <w:sz w:val="21"/>
          <w:szCs w:val="21"/>
        </w:rPr>
      </w:pPr>
      <w:r w:rsidRPr="00AB3BF8">
        <w:rPr>
          <w:rFonts w:ascii="Calibri" w:hAnsi="Calibri" w:cs="Calibri"/>
          <w:b/>
          <w:bCs/>
          <w:color w:val="000000"/>
          <w:sz w:val="22"/>
          <w:szCs w:val="22"/>
        </w:rPr>
        <w:t>Review comments on Article IV Sections 4.2 – 4.10 (rows 12 – 27 in the</w:t>
      </w:r>
      <w:r w:rsidRPr="00AB3BF8">
        <w:rPr>
          <w:rFonts w:ascii="Segoe UI" w:hAnsi="Segoe UI" w:cs="Segoe UI"/>
          <w:b/>
          <w:bCs/>
          <w:color w:val="172B4D"/>
          <w:sz w:val="21"/>
          <w:szCs w:val="21"/>
        </w:rPr>
        <w:t> </w:t>
      </w:r>
      <w:hyperlink r:id="rId13" w:anchor="gid=1621245865" w:history="1">
        <w:r w:rsidRPr="00AB3BF8">
          <w:rPr>
            <w:rStyle w:val="Hyperlink"/>
            <w:rFonts w:ascii="Calibri" w:hAnsi="Calibri" w:cs="Calibri"/>
            <w:b/>
            <w:bCs/>
            <w:color w:val="0052CC"/>
            <w:sz w:val="22"/>
            <w:szCs w:val="22"/>
          </w:rPr>
          <w:t>workbook</w:t>
        </w:r>
      </w:hyperlink>
      <w:r w:rsidRPr="00AB3BF8">
        <w:rPr>
          <w:rFonts w:ascii="Segoe UI" w:hAnsi="Segoe UI" w:cs="Segoe UI"/>
          <w:b/>
          <w:bCs/>
          <w:color w:val="172B4D"/>
          <w:sz w:val="21"/>
          <w:szCs w:val="21"/>
        </w:rPr>
        <w:t>).</w:t>
      </w:r>
    </w:p>
    <w:p w14:paraId="6C07F060" w14:textId="13E17A2F" w:rsidR="00001DEC" w:rsidRPr="00837C1B" w:rsidRDefault="00001DEC" w:rsidP="00AB3BF8">
      <w:pPr>
        <w:numPr>
          <w:ilvl w:val="0"/>
          <w:numId w:val="116"/>
        </w:numPr>
        <w:shd w:val="clear" w:color="auto" w:fill="FFFFFF"/>
        <w:spacing w:before="100" w:beforeAutospacing="1" w:after="100" w:afterAutospacing="1"/>
        <w:rPr>
          <w:rFonts w:ascii="Segoe UI" w:hAnsi="Segoe UI" w:cs="Segoe UI"/>
          <w:color w:val="172B4D"/>
          <w:sz w:val="21"/>
          <w:szCs w:val="21"/>
        </w:rPr>
      </w:pPr>
      <w:r w:rsidRPr="00837C1B">
        <w:rPr>
          <w:rFonts w:ascii="Calibri" w:hAnsi="Calibri" w:cs="Calibri"/>
          <w:color w:val="000000"/>
          <w:sz w:val="22"/>
          <w:szCs w:val="22"/>
        </w:rPr>
        <w:t xml:space="preserve">The </w:t>
      </w:r>
      <w:r w:rsidR="00837C1B" w:rsidRPr="00837C1B">
        <w:rPr>
          <w:rFonts w:ascii="Calibri" w:hAnsi="Calibri" w:cs="Calibri"/>
          <w:color w:val="000000"/>
          <w:sz w:val="22"/>
          <w:szCs w:val="22"/>
        </w:rPr>
        <w:t xml:space="preserve">IFR2 </w:t>
      </w:r>
      <w:r w:rsidRPr="00837C1B">
        <w:rPr>
          <w:rFonts w:ascii="Calibri" w:hAnsi="Calibri" w:cs="Calibri"/>
          <w:color w:val="000000"/>
          <w:sz w:val="22"/>
          <w:szCs w:val="22"/>
        </w:rPr>
        <w:t xml:space="preserve">team completed </w:t>
      </w:r>
      <w:r w:rsidR="00837C1B" w:rsidRPr="00837C1B">
        <w:rPr>
          <w:rFonts w:ascii="Calibri" w:hAnsi="Calibri" w:cs="Calibri"/>
          <w:color w:val="000000"/>
          <w:sz w:val="22"/>
          <w:szCs w:val="22"/>
        </w:rPr>
        <w:t>reviewing the SOW and Section IV.</w:t>
      </w:r>
    </w:p>
    <w:p w14:paraId="6C3060DE" w14:textId="53CED7A3" w:rsidR="0002675D" w:rsidRDefault="00A87676" w:rsidP="00604E53">
      <w:pPr>
        <w:pStyle w:val="NoSpacing"/>
        <w:rPr>
          <w:rFonts w:ascii="Calibri" w:hAnsi="Calibri" w:cs="Calibri"/>
          <w:b/>
          <w:bCs/>
          <w:color w:val="000000"/>
          <w:sz w:val="22"/>
          <w:szCs w:val="22"/>
        </w:rPr>
      </w:pPr>
      <w:r>
        <w:rPr>
          <w:rFonts w:ascii="Calibri" w:hAnsi="Calibri" w:cs="Calibri"/>
          <w:b/>
          <w:bCs/>
          <w:color w:val="000000"/>
          <w:sz w:val="22"/>
          <w:szCs w:val="22"/>
        </w:rPr>
        <w:t>A</w:t>
      </w:r>
      <w:r w:rsidR="007270C0">
        <w:rPr>
          <w:rFonts w:ascii="Calibri" w:hAnsi="Calibri" w:cs="Calibri"/>
          <w:b/>
          <w:bCs/>
          <w:color w:val="000000"/>
          <w:sz w:val="22"/>
          <w:szCs w:val="22"/>
        </w:rPr>
        <w:t>genda</w:t>
      </w:r>
      <w:r>
        <w:rPr>
          <w:rFonts w:ascii="Calibri" w:hAnsi="Calibri" w:cs="Calibri"/>
          <w:b/>
          <w:bCs/>
          <w:color w:val="000000"/>
          <w:sz w:val="22"/>
          <w:szCs w:val="22"/>
        </w:rPr>
        <w:t xml:space="preserve"> Item #</w:t>
      </w:r>
      <w:r w:rsidR="00AB3BF8">
        <w:rPr>
          <w:rFonts w:ascii="Calibri" w:hAnsi="Calibri" w:cs="Calibri"/>
          <w:b/>
          <w:bCs/>
          <w:color w:val="000000"/>
          <w:sz w:val="22"/>
          <w:szCs w:val="22"/>
        </w:rPr>
        <w:t>4</w:t>
      </w:r>
      <w:r w:rsidR="0070096C">
        <w:rPr>
          <w:rFonts w:ascii="Calibri" w:hAnsi="Calibri" w:cs="Calibri"/>
          <w:b/>
          <w:bCs/>
          <w:color w:val="000000"/>
          <w:sz w:val="22"/>
          <w:szCs w:val="22"/>
        </w:rPr>
        <w:t xml:space="preserve">: </w:t>
      </w:r>
      <w:r w:rsidR="006A01E5">
        <w:rPr>
          <w:rFonts w:ascii="Calibri" w:hAnsi="Calibri" w:cs="Calibri"/>
          <w:b/>
          <w:bCs/>
          <w:color w:val="000000"/>
          <w:sz w:val="22"/>
          <w:szCs w:val="22"/>
        </w:rPr>
        <w:t>Next Steps:</w:t>
      </w:r>
    </w:p>
    <w:p w14:paraId="6C8D3603" w14:textId="77777777" w:rsidR="00AB3BF8" w:rsidRDefault="00AB3BF8" w:rsidP="00604E53">
      <w:pPr>
        <w:pStyle w:val="NoSpacing"/>
        <w:rPr>
          <w:rFonts w:ascii="Calibri" w:hAnsi="Calibri" w:cs="Calibri"/>
          <w:b/>
          <w:bCs/>
          <w:color w:val="000000"/>
          <w:sz w:val="22"/>
          <w:szCs w:val="22"/>
        </w:rPr>
      </w:pPr>
    </w:p>
    <w:p w14:paraId="1535F5C7" w14:textId="43BD5805" w:rsidR="00AB3BF8" w:rsidRPr="00AB3BF8" w:rsidRDefault="00AB3BF8" w:rsidP="00AB3BF8">
      <w:pPr>
        <w:pStyle w:val="NoSpacing"/>
        <w:numPr>
          <w:ilvl w:val="0"/>
          <w:numId w:val="121"/>
        </w:numPr>
        <w:rPr>
          <w:rFonts w:ascii="Calibri" w:hAnsi="Calibri" w:cs="Calibri"/>
          <w:color w:val="000000"/>
          <w:sz w:val="22"/>
          <w:szCs w:val="22"/>
        </w:rPr>
      </w:pPr>
      <w:r>
        <w:rPr>
          <w:rFonts w:ascii="Calibri" w:hAnsi="Calibri" w:cs="Calibri"/>
          <w:color w:val="000000"/>
          <w:sz w:val="22"/>
          <w:szCs w:val="22"/>
        </w:rPr>
        <w:t>Next meeting 25 June @18:00 UTC.</w:t>
      </w:r>
    </w:p>
    <w:p w14:paraId="21CFF24B" w14:textId="64F13974" w:rsidR="0002675D" w:rsidRDefault="006A01E5" w:rsidP="006A01E5">
      <w:pPr>
        <w:pStyle w:val="NoSpacing"/>
        <w:numPr>
          <w:ilvl w:val="0"/>
          <w:numId w:val="121"/>
        </w:numPr>
        <w:rPr>
          <w:rFonts w:ascii="Calibri" w:hAnsi="Calibri" w:cs="Calibri"/>
          <w:color w:val="000000"/>
          <w:sz w:val="22"/>
          <w:szCs w:val="22"/>
        </w:rPr>
      </w:pPr>
      <w:r w:rsidRPr="00AB3BF8">
        <w:rPr>
          <w:rFonts w:ascii="Calibri" w:hAnsi="Calibri" w:cs="Calibri"/>
          <w:color w:val="000000"/>
          <w:sz w:val="22"/>
          <w:szCs w:val="22"/>
        </w:rPr>
        <w:t>Homework assignment to be agreed based on meeting progress.</w:t>
      </w:r>
    </w:p>
    <w:p w14:paraId="08CFAF32" w14:textId="4BDA6787" w:rsidR="003151A8" w:rsidRDefault="006A01E5" w:rsidP="00650055">
      <w:pPr>
        <w:pStyle w:val="NoSpacing"/>
        <w:rPr>
          <w:rFonts w:ascii="Calibri" w:hAnsi="Calibri" w:cs="Calibri"/>
          <w:b/>
          <w:bCs/>
          <w:color w:val="000000"/>
          <w:sz w:val="22"/>
          <w:szCs w:val="22"/>
        </w:rPr>
      </w:pPr>
      <w:r>
        <w:rPr>
          <w:rFonts w:ascii="Calibri" w:hAnsi="Calibri" w:cs="Calibri"/>
          <w:b/>
          <w:bCs/>
          <w:color w:val="000000"/>
          <w:sz w:val="22"/>
          <w:szCs w:val="22"/>
        </w:rPr>
        <w:br/>
      </w:r>
      <w:r w:rsidR="003151A8">
        <w:rPr>
          <w:rFonts w:ascii="Calibri" w:hAnsi="Calibri" w:cs="Calibri"/>
          <w:b/>
          <w:bCs/>
          <w:color w:val="000000"/>
          <w:sz w:val="22"/>
          <w:szCs w:val="22"/>
        </w:rPr>
        <w:t>Agenda Item #6: AOB, close</w:t>
      </w:r>
    </w:p>
    <w:p w14:paraId="580E944C" w14:textId="7DE68603" w:rsidR="00001DEC" w:rsidRDefault="00001DEC" w:rsidP="00001DEC">
      <w:pPr>
        <w:pStyle w:val="NoSpacing"/>
        <w:numPr>
          <w:ilvl w:val="0"/>
          <w:numId w:val="121"/>
        </w:numPr>
        <w:rPr>
          <w:rFonts w:ascii="Calibri" w:hAnsi="Calibri" w:cs="Calibri"/>
          <w:color w:val="000000"/>
          <w:sz w:val="22"/>
          <w:szCs w:val="22"/>
        </w:rPr>
      </w:pPr>
      <w:r>
        <w:rPr>
          <w:rFonts w:ascii="Calibri" w:eastAsia="Times New Roman" w:hAnsi="Calibri" w:cs="Calibri"/>
          <w:color w:val="000000"/>
          <w:sz w:val="22"/>
          <w:szCs w:val="22"/>
        </w:rPr>
        <w:t xml:space="preserve">Team made progress in contract review but </w:t>
      </w:r>
      <w:r>
        <w:rPr>
          <w:rFonts w:ascii="Calibri" w:hAnsi="Calibri" w:cs="Calibri"/>
          <w:color w:val="000000"/>
          <w:sz w:val="22"/>
          <w:szCs w:val="22"/>
        </w:rPr>
        <w:t xml:space="preserve">will need to decide in future </w:t>
      </w:r>
      <w:r w:rsidRPr="00001DEC">
        <w:rPr>
          <w:rFonts w:ascii="Calibri" w:hAnsi="Calibri" w:cs="Calibri"/>
          <w:color w:val="000000"/>
          <w:sz w:val="22"/>
          <w:szCs w:val="22"/>
        </w:rPr>
        <w:t xml:space="preserve">whether </w:t>
      </w:r>
      <w:r>
        <w:rPr>
          <w:rFonts w:ascii="Calibri" w:hAnsi="Calibri" w:cs="Calibri"/>
          <w:color w:val="000000"/>
          <w:sz w:val="22"/>
          <w:szCs w:val="22"/>
        </w:rPr>
        <w:t xml:space="preserve">to </w:t>
      </w:r>
      <w:r w:rsidRPr="00001DEC">
        <w:rPr>
          <w:rFonts w:ascii="Calibri" w:hAnsi="Calibri" w:cs="Calibri"/>
          <w:color w:val="000000"/>
          <w:sz w:val="22"/>
          <w:szCs w:val="22"/>
        </w:rPr>
        <w:t>increase frequency of meetings. Options include meeting every week or meeting for longer periods of time.</w:t>
      </w:r>
    </w:p>
    <w:p w14:paraId="2FA4595A" w14:textId="0B0DF7D8" w:rsidR="00001DEC" w:rsidRDefault="00001DEC" w:rsidP="00001DEC">
      <w:pPr>
        <w:pStyle w:val="NoSpacing"/>
        <w:numPr>
          <w:ilvl w:val="0"/>
          <w:numId w:val="121"/>
        </w:numPr>
        <w:rPr>
          <w:rFonts w:ascii="Calibri" w:hAnsi="Calibri" w:cs="Calibri"/>
          <w:color w:val="000000"/>
          <w:sz w:val="22"/>
          <w:szCs w:val="22"/>
        </w:rPr>
      </w:pPr>
      <w:r>
        <w:rPr>
          <w:rFonts w:ascii="Calibri" w:hAnsi="Calibri" w:cs="Calibri"/>
          <w:color w:val="000000"/>
          <w:sz w:val="22"/>
          <w:szCs w:val="22"/>
        </w:rPr>
        <w:t>If the team keeps at the current pace, the contract review will be done by August.</w:t>
      </w:r>
    </w:p>
    <w:p w14:paraId="720EEA15" w14:textId="7432D0DD" w:rsidR="00001DEC" w:rsidRDefault="00001DEC" w:rsidP="00001DEC">
      <w:pPr>
        <w:pStyle w:val="NoSpacing"/>
        <w:numPr>
          <w:ilvl w:val="0"/>
          <w:numId w:val="121"/>
        </w:numPr>
        <w:rPr>
          <w:rFonts w:ascii="Calibri" w:hAnsi="Calibri" w:cs="Calibri"/>
          <w:color w:val="000000"/>
          <w:sz w:val="22"/>
          <w:szCs w:val="22"/>
        </w:rPr>
      </w:pPr>
      <w:r>
        <w:rPr>
          <w:rFonts w:ascii="Calibri" w:hAnsi="Calibri" w:cs="Calibri"/>
          <w:color w:val="000000"/>
          <w:sz w:val="22"/>
          <w:szCs w:val="22"/>
        </w:rPr>
        <w:t>Liman suggested increasing the frequency of meetings instead of the meeting time.</w:t>
      </w:r>
    </w:p>
    <w:p w14:paraId="3F6E49C0" w14:textId="7E3D50AC" w:rsidR="00001DEC" w:rsidRPr="00001DEC" w:rsidRDefault="00001DEC" w:rsidP="00001DEC">
      <w:pPr>
        <w:pStyle w:val="NoSpacing"/>
        <w:numPr>
          <w:ilvl w:val="0"/>
          <w:numId w:val="121"/>
        </w:numPr>
        <w:rPr>
          <w:rFonts w:ascii="Calibri" w:hAnsi="Calibri" w:cs="Calibri"/>
          <w:color w:val="000000"/>
          <w:sz w:val="22"/>
          <w:szCs w:val="22"/>
        </w:rPr>
      </w:pPr>
      <w:r>
        <w:rPr>
          <w:rFonts w:ascii="Calibri" w:hAnsi="Calibri" w:cs="Calibri"/>
          <w:color w:val="000000"/>
          <w:sz w:val="22"/>
          <w:szCs w:val="22"/>
        </w:rPr>
        <w:t>Terms of Reference Timeline outlines intention of completing and sharing a draft report at ICANN81 in October 2024.</w:t>
      </w:r>
    </w:p>
    <w:p w14:paraId="216E6F97" w14:textId="77777777" w:rsidR="00E76B75" w:rsidRPr="00001DEC" w:rsidRDefault="00E76B75" w:rsidP="00001DEC">
      <w:pPr>
        <w:pStyle w:val="NoSpacing"/>
        <w:ind w:left="720"/>
        <w:rPr>
          <w:rFonts w:ascii="Calibri" w:eastAsia="Times New Roman" w:hAnsi="Calibri" w:cs="Calibri"/>
          <w:color w:val="000000"/>
          <w:sz w:val="22"/>
          <w:szCs w:val="22"/>
        </w:rPr>
      </w:pPr>
    </w:p>
    <w:sectPr w:rsidR="00E76B75" w:rsidRPr="00001DEC" w:rsidSect="00A80CEE">
      <w:headerReference w:type="default" r:id="rId14"/>
      <w:pgSz w:w="12240" w:h="15840" w:code="1"/>
      <w:pgMar w:top="864"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1D98" w14:textId="77777777" w:rsidR="00980E78" w:rsidRDefault="00980E78">
      <w:r>
        <w:separator/>
      </w:r>
    </w:p>
  </w:endnote>
  <w:endnote w:type="continuationSeparator" w:id="0">
    <w:p w14:paraId="76726E13" w14:textId="77777777" w:rsidR="00980E78" w:rsidRDefault="0098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5825B" w14:textId="77777777" w:rsidR="00980E78" w:rsidRDefault="00980E78">
      <w:r>
        <w:separator/>
      </w:r>
    </w:p>
  </w:footnote>
  <w:footnote w:type="continuationSeparator" w:id="0">
    <w:p w14:paraId="03FE3A93" w14:textId="77777777" w:rsidR="00980E78" w:rsidRDefault="00980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AA94" w14:textId="308D1461" w:rsidR="00383ECE" w:rsidRDefault="00383ECE">
    <w:pPr>
      <w:pStyle w:val="Header"/>
      <w:jc w:val="center"/>
    </w:pPr>
  </w:p>
  <w:p w14:paraId="1D96BDEB" w14:textId="77777777" w:rsidR="00383ECE" w:rsidRDefault="00383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E5"/>
    <w:multiLevelType w:val="hybridMultilevel"/>
    <w:tmpl w:val="255E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770B9"/>
    <w:multiLevelType w:val="multilevel"/>
    <w:tmpl w:val="50A6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42179"/>
    <w:multiLevelType w:val="hybridMultilevel"/>
    <w:tmpl w:val="E532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1695A"/>
    <w:multiLevelType w:val="hybridMultilevel"/>
    <w:tmpl w:val="5A2E1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8628C1"/>
    <w:multiLevelType w:val="hybridMultilevel"/>
    <w:tmpl w:val="9DDA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E4A86"/>
    <w:multiLevelType w:val="hybridMultilevel"/>
    <w:tmpl w:val="4342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B62C3"/>
    <w:multiLevelType w:val="hybridMultilevel"/>
    <w:tmpl w:val="3C74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D4B42"/>
    <w:multiLevelType w:val="hybridMultilevel"/>
    <w:tmpl w:val="CBB0B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FB14F8"/>
    <w:multiLevelType w:val="multilevel"/>
    <w:tmpl w:val="333A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9A54B2"/>
    <w:multiLevelType w:val="hybridMultilevel"/>
    <w:tmpl w:val="EF3E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A57C8"/>
    <w:multiLevelType w:val="hybridMultilevel"/>
    <w:tmpl w:val="FFA63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A73156"/>
    <w:multiLevelType w:val="hybridMultilevel"/>
    <w:tmpl w:val="C8C2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485731"/>
    <w:multiLevelType w:val="hybridMultilevel"/>
    <w:tmpl w:val="5DA01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B5864"/>
    <w:multiLevelType w:val="hybridMultilevel"/>
    <w:tmpl w:val="7A5C9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3B7B8A"/>
    <w:multiLevelType w:val="hybridMultilevel"/>
    <w:tmpl w:val="3F34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3C5115A"/>
    <w:multiLevelType w:val="multilevel"/>
    <w:tmpl w:val="A84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AF08C7"/>
    <w:multiLevelType w:val="hybridMultilevel"/>
    <w:tmpl w:val="B95E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D6728A"/>
    <w:multiLevelType w:val="hybridMultilevel"/>
    <w:tmpl w:val="88F0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1F67C6"/>
    <w:multiLevelType w:val="hybridMultilevel"/>
    <w:tmpl w:val="D74E524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16905A65"/>
    <w:multiLevelType w:val="multilevel"/>
    <w:tmpl w:val="1BD8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727421"/>
    <w:multiLevelType w:val="multilevel"/>
    <w:tmpl w:val="162296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2968D2"/>
    <w:multiLevelType w:val="hybridMultilevel"/>
    <w:tmpl w:val="3E50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62474"/>
    <w:multiLevelType w:val="multilevel"/>
    <w:tmpl w:val="44D6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630F4E"/>
    <w:multiLevelType w:val="multilevel"/>
    <w:tmpl w:val="BD64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B07563"/>
    <w:multiLevelType w:val="hybridMultilevel"/>
    <w:tmpl w:val="58484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D847666"/>
    <w:multiLevelType w:val="multilevel"/>
    <w:tmpl w:val="1EF2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4025CC"/>
    <w:multiLevelType w:val="multilevel"/>
    <w:tmpl w:val="706C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51529F"/>
    <w:multiLevelType w:val="hybridMultilevel"/>
    <w:tmpl w:val="C610E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E9E3F38"/>
    <w:multiLevelType w:val="multilevel"/>
    <w:tmpl w:val="279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F7C092E"/>
    <w:multiLevelType w:val="hybridMultilevel"/>
    <w:tmpl w:val="A6F4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78372F"/>
    <w:multiLevelType w:val="hybridMultilevel"/>
    <w:tmpl w:val="AC907DFA"/>
    <w:lvl w:ilvl="0" w:tplc="382C442C">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22C36D8"/>
    <w:multiLevelType w:val="multilevel"/>
    <w:tmpl w:val="8EFE32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35A6477"/>
    <w:multiLevelType w:val="hybridMultilevel"/>
    <w:tmpl w:val="2F1497D6"/>
    <w:lvl w:ilvl="0" w:tplc="1EEEF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C628BB"/>
    <w:multiLevelType w:val="hybridMultilevel"/>
    <w:tmpl w:val="A658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555B79"/>
    <w:multiLevelType w:val="hybridMultilevel"/>
    <w:tmpl w:val="FBFA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9838A2"/>
    <w:multiLevelType w:val="multilevel"/>
    <w:tmpl w:val="1EF2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7A1ABE"/>
    <w:multiLevelType w:val="multilevel"/>
    <w:tmpl w:val="333A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CB2F5B"/>
    <w:multiLevelType w:val="multilevel"/>
    <w:tmpl w:val="CFAE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D47A35"/>
    <w:multiLevelType w:val="hybridMultilevel"/>
    <w:tmpl w:val="1A885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95F5511"/>
    <w:multiLevelType w:val="multilevel"/>
    <w:tmpl w:val="719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9C47B1D"/>
    <w:multiLevelType w:val="multilevel"/>
    <w:tmpl w:val="C816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EF63BE"/>
    <w:multiLevelType w:val="hybridMultilevel"/>
    <w:tmpl w:val="1C94B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C673311"/>
    <w:multiLevelType w:val="hybridMultilevel"/>
    <w:tmpl w:val="AD2AC2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CBD0F5C"/>
    <w:multiLevelType w:val="hybridMultilevel"/>
    <w:tmpl w:val="022E01D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2CC83AAF"/>
    <w:multiLevelType w:val="multilevel"/>
    <w:tmpl w:val="0B60CCE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6D7669"/>
    <w:multiLevelType w:val="hybridMultilevel"/>
    <w:tmpl w:val="DA6616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09F70F0"/>
    <w:multiLevelType w:val="multilevel"/>
    <w:tmpl w:val="CB5E50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2397E96"/>
    <w:multiLevelType w:val="multilevel"/>
    <w:tmpl w:val="3DC0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2B041E8"/>
    <w:multiLevelType w:val="hybridMultilevel"/>
    <w:tmpl w:val="26AC1046"/>
    <w:lvl w:ilvl="0" w:tplc="54EA2C7E">
      <w:start w:val="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36F64A8"/>
    <w:multiLevelType w:val="multilevel"/>
    <w:tmpl w:val="7E80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6F571B"/>
    <w:multiLevelType w:val="hybridMultilevel"/>
    <w:tmpl w:val="DBD4E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5874121"/>
    <w:multiLevelType w:val="hybridMultilevel"/>
    <w:tmpl w:val="11C63A94"/>
    <w:lvl w:ilvl="0" w:tplc="785ABA34">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C44AD6"/>
    <w:multiLevelType w:val="hybridMultilevel"/>
    <w:tmpl w:val="9590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6CD1302"/>
    <w:multiLevelType w:val="hybridMultilevel"/>
    <w:tmpl w:val="0BF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7A50223"/>
    <w:multiLevelType w:val="hybridMultilevel"/>
    <w:tmpl w:val="4324193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37CF2D0B"/>
    <w:multiLevelType w:val="hybridMultilevel"/>
    <w:tmpl w:val="76842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1838DA"/>
    <w:multiLevelType w:val="multilevel"/>
    <w:tmpl w:val="66C0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5D0568"/>
    <w:multiLevelType w:val="multilevel"/>
    <w:tmpl w:val="4F54C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8C350FE"/>
    <w:multiLevelType w:val="hybridMultilevel"/>
    <w:tmpl w:val="B7FA9C1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59" w15:restartNumberingAfterBreak="0">
    <w:nsid w:val="3CE14987"/>
    <w:multiLevelType w:val="hybridMultilevel"/>
    <w:tmpl w:val="F356AC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B431FF"/>
    <w:multiLevelType w:val="hybridMultilevel"/>
    <w:tmpl w:val="755E04FC"/>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F4E489B"/>
    <w:multiLevelType w:val="multilevel"/>
    <w:tmpl w:val="333A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F6C41FD"/>
    <w:multiLevelType w:val="multilevel"/>
    <w:tmpl w:val="93000B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FD33331"/>
    <w:multiLevelType w:val="multilevel"/>
    <w:tmpl w:val="4D9A8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35B2E06"/>
    <w:multiLevelType w:val="hybridMultilevel"/>
    <w:tmpl w:val="D620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3834BB3"/>
    <w:multiLevelType w:val="hybridMultilevel"/>
    <w:tmpl w:val="BBF8C4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53A016E"/>
    <w:multiLevelType w:val="multilevel"/>
    <w:tmpl w:val="EFC020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568701E"/>
    <w:multiLevelType w:val="hybridMultilevel"/>
    <w:tmpl w:val="F286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5C30622"/>
    <w:multiLevelType w:val="hybridMultilevel"/>
    <w:tmpl w:val="02A4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77C1106"/>
    <w:multiLevelType w:val="multilevel"/>
    <w:tmpl w:val="848A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80B1D36"/>
    <w:multiLevelType w:val="multilevel"/>
    <w:tmpl w:val="AA4C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14364B"/>
    <w:multiLevelType w:val="multilevel"/>
    <w:tmpl w:val="333A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9D52A1B"/>
    <w:multiLevelType w:val="hybridMultilevel"/>
    <w:tmpl w:val="77743FC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9F4695C"/>
    <w:multiLevelType w:val="multilevel"/>
    <w:tmpl w:val="536C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A1F4346"/>
    <w:multiLevelType w:val="multilevel"/>
    <w:tmpl w:val="4C58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A707DE8"/>
    <w:multiLevelType w:val="hybridMultilevel"/>
    <w:tmpl w:val="DE62F750"/>
    <w:lvl w:ilvl="0" w:tplc="69E86ED4">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4BBD65A5"/>
    <w:multiLevelType w:val="hybridMultilevel"/>
    <w:tmpl w:val="5706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CC910AC"/>
    <w:multiLevelType w:val="hybridMultilevel"/>
    <w:tmpl w:val="8DEAE1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CD852DE"/>
    <w:multiLevelType w:val="multilevel"/>
    <w:tmpl w:val="CD667D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EB95E79"/>
    <w:multiLevelType w:val="multilevel"/>
    <w:tmpl w:val="2C5E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12131D9"/>
    <w:multiLevelType w:val="hybridMultilevel"/>
    <w:tmpl w:val="0B3ECD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1FE4DC7"/>
    <w:multiLevelType w:val="multilevel"/>
    <w:tmpl w:val="08C4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24725C4"/>
    <w:multiLevelType w:val="hybridMultilevel"/>
    <w:tmpl w:val="F0FE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4157DED"/>
    <w:multiLevelType w:val="multilevel"/>
    <w:tmpl w:val="A336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5A738EA"/>
    <w:multiLevelType w:val="hybridMultilevel"/>
    <w:tmpl w:val="130284E0"/>
    <w:lvl w:ilvl="0" w:tplc="0C6E58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7326AE4"/>
    <w:multiLevelType w:val="hybridMultilevel"/>
    <w:tmpl w:val="8000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7900281"/>
    <w:multiLevelType w:val="hybridMultilevel"/>
    <w:tmpl w:val="847E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97E11F6"/>
    <w:multiLevelType w:val="multilevel"/>
    <w:tmpl w:val="8EFE32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B1211BE"/>
    <w:multiLevelType w:val="hybridMultilevel"/>
    <w:tmpl w:val="C164D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5CC707CD"/>
    <w:multiLevelType w:val="hybridMultilevel"/>
    <w:tmpl w:val="BA04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D93165E"/>
    <w:multiLevelType w:val="hybridMultilevel"/>
    <w:tmpl w:val="901E450A"/>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F004819"/>
    <w:multiLevelType w:val="hybridMultilevel"/>
    <w:tmpl w:val="25F81F84"/>
    <w:lvl w:ilvl="0" w:tplc="2D487BEA">
      <w:start w:val="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5F3E1E9B"/>
    <w:multiLevelType w:val="hybridMultilevel"/>
    <w:tmpl w:val="5F2E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FEB097C"/>
    <w:multiLevelType w:val="multilevel"/>
    <w:tmpl w:val="2E480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1681B66"/>
    <w:multiLevelType w:val="multilevel"/>
    <w:tmpl w:val="A1609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22D2F2C"/>
    <w:multiLevelType w:val="hybridMultilevel"/>
    <w:tmpl w:val="B38C74E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15:restartNumberingAfterBreak="0">
    <w:nsid w:val="62AD656B"/>
    <w:multiLevelType w:val="multilevel"/>
    <w:tmpl w:val="F55EDA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6941906"/>
    <w:multiLevelType w:val="multilevel"/>
    <w:tmpl w:val="550061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86B102D"/>
    <w:multiLevelType w:val="hybridMultilevel"/>
    <w:tmpl w:val="8A8C97B4"/>
    <w:lvl w:ilvl="0" w:tplc="2F58A30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8FB255C"/>
    <w:multiLevelType w:val="hybridMultilevel"/>
    <w:tmpl w:val="5E4A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9F501E"/>
    <w:multiLevelType w:val="hybridMultilevel"/>
    <w:tmpl w:val="C9B6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9E712CE"/>
    <w:multiLevelType w:val="hybridMultilevel"/>
    <w:tmpl w:val="CF2095A4"/>
    <w:lvl w:ilvl="0" w:tplc="B80AF4EE">
      <w:start w:val="1"/>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2" w15:restartNumberingAfterBreak="0">
    <w:nsid w:val="6A5C2575"/>
    <w:multiLevelType w:val="hybridMultilevel"/>
    <w:tmpl w:val="964C82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 w15:restartNumberingAfterBreak="0">
    <w:nsid w:val="6C205E89"/>
    <w:multiLevelType w:val="hybridMultilevel"/>
    <w:tmpl w:val="B2EEEDB0"/>
    <w:lvl w:ilvl="0" w:tplc="1D4AE5A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6D8A0764"/>
    <w:multiLevelType w:val="multilevel"/>
    <w:tmpl w:val="6EA4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F5D2051"/>
    <w:multiLevelType w:val="hybridMultilevel"/>
    <w:tmpl w:val="16EC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26B31BA"/>
    <w:multiLevelType w:val="multilevel"/>
    <w:tmpl w:val="B42C8C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3BB279C"/>
    <w:multiLevelType w:val="multilevel"/>
    <w:tmpl w:val="A716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53C40E8"/>
    <w:multiLevelType w:val="hybridMultilevel"/>
    <w:tmpl w:val="AF4691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75546997"/>
    <w:multiLevelType w:val="hybridMultilevel"/>
    <w:tmpl w:val="0EE2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58133D3"/>
    <w:multiLevelType w:val="multilevel"/>
    <w:tmpl w:val="B8DA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5B621C7"/>
    <w:multiLevelType w:val="multilevel"/>
    <w:tmpl w:val="358EE14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775B2C51"/>
    <w:multiLevelType w:val="multilevel"/>
    <w:tmpl w:val="B644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A665EE7"/>
    <w:multiLevelType w:val="multilevel"/>
    <w:tmpl w:val="162296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A8D4705"/>
    <w:multiLevelType w:val="hybridMultilevel"/>
    <w:tmpl w:val="84F04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CCC0403"/>
    <w:multiLevelType w:val="hybridMultilevel"/>
    <w:tmpl w:val="2812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CE35553"/>
    <w:multiLevelType w:val="hybridMultilevel"/>
    <w:tmpl w:val="0518B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28670">
    <w:abstractNumId w:val="14"/>
  </w:num>
  <w:num w:numId="2" w16cid:durableId="1403214046">
    <w:abstractNumId w:val="102"/>
  </w:num>
  <w:num w:numId="3" w16cid:durableId="591209026">
    <w:abstractNumId w:val="27"/>
  </w:num>
  <w:num w:numId="4" w16cid:durableId="500050826">
    <w:abstractNumId w:val="114"/>
  </w:num>
  <w:num w:numId="5" w16cid:durableId="481047730">
    <w:abstractNumId w:val="60"/>
  </w:num>
  <w:num w:numId="6" w16cid:durableId="2017462277">
    <w:abstractNumId w:val="75"/>
  </w:num>
  <w:num w:numId="7" w16cid:durableId="67193773">
    <w:abstractNumId w:val="90"/>
  </w:num>
  <w:num w:numId="8" w16cid:durableId="650250363">
    <w:abstractNumId w:val="43"/>
  </w:num>
  <w:num w:numId="9" w16cid:durableId="904683073">
    <w:abstractNumId w:val="42"/>
  </w:num>
  <w:num w:numId="10" w16cid:durableId="533612403">
    <w:abstractNumId w:val="104"/>
  </w:num>
  <w:num w:numId="11" w16cid:durableId="654454075">
    <w:abstractNumId w:val="92"/>
  </w:num>
  <w:num w:numId="12" w16cid:durableId="1607342635">
    <w:abstractNumId w:val="29"/>
  </w:num>
  <w:num w:numId="13" w16cid:durableId="1700089083">
    <w:abstractNumId w:val="0"/>
  </w:num>
  <w:num w:numId="14" w16cid:durableId="915938904">
    <w:abstractNumId w:val="68"/>
  </w:num>
  <w:num w:numId="15" w16cid:durableId="415176259">
    <w:abstractNumId w:val="103"/>
  </w:num>
  <w:num w:numId="16" w16cid:durableId="1709716898">
    <w:abstractNumId w:val="98"/>
  </w:num>
  <w:num w:numId="17" w16cid:durableId="630592680">
    <w:abstractNumId w:val="31"/>
  </w:num>
  <w:num w:numId="18" w16cid:durableId="1786803250">
    <w:abstractNumId w:val="31"/>
  </w:num>
  <w:num w:numId="19" w16cid:durableId="1094790898">
    <w:abstractNumId w:val="87"/>
  </w:num>
  <w:num w:numId="20" w16cid:durableId="113910160">
    <w:abstractNumId w:val="51"/>
  </w:num>
  <w:num w:numId="21" w16cid:durableId="542449417">
    <w:abstractNumId w:val="85"/>
  </w:num>
  <w:num w:numId="22" w16cid:durableId="1457140835">
    <w:abstractNumId w:val="67"/>
  </w:num>
  <w:num w:numId="23" w16cid:durableId="1965386407">
    <w:abstractNumId w:val="52"/>
  </w:num>
  <w:num w:numId="24" w16cid:durableId="1664119369">
    <w:abstractNumId w:val="13"/>
  </w:num>
  <w:num w:numId="25" w16cid:durableId="612133199">
    <w:abstractNumId w:val="64"/>
  </w:num>
  <w:num w:numId="26" w16cid:durableId="1212955969">
    <w:abstractNumId w:val="30"/>
  </w:num>
  <w:num w:numId="27" w16cid:durableId="1208907647">
    <w:abstractNumId w:val="91"/>
  </w:num>
  <w:num w:numId="28" w16cid:durableId="1823041421">
    <w:abstractNumId w:val="89"/>
  </w:num>
  <w:num w:numId="29" w16cid:durableId="889266844">
    <w:abstractNumId w:val="115"/>
  </w:num>
  <w:num w:numId="30" w16cid:durableId="524295807">
    <w:abstractNumId w:val="48"/>
  </w:num>
  <w:num w:numId="31" w16cid:durableId="1260525639">
    <w:abstractNumId w:val="11"/>
  </w:num>
  <w:num w:numId="32" w16cid:durableId="69573663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826763">
    <w:abstractNumId w:val="57"/>
  </w:num>
  <w:num w:numId="34" w16cid:durableId="522398653">
    <w:abstractNumId w:val="14"/>
  </w:num>
  <w:num w:numId="35" w16cid:durableId="777023074">
    <w:abstractNumId w:val="100"/>
  </w:num>
  <w:num w:numId="36" w16cid:durableId="788210333">
    <w:abstractNumId w:val="17"/>
  </w:num>
  <w:num w:numId="37" w16cid:durableId="1489783339">
    <w:abstractNumId w:val="41"/>
  </w:num>
  <w:num w:numId="38" w16cid:durableId="1367681641">
    <w:abstractNumId w:val="54"/>
  </w:num>
  <w:num w:numId="39" w16cid:durableId="1770813263">
    <w:abstractNumId w:val="110"/>
  </w:num>
  <w:num w:numId="40" w16cid:durableId="672923686">
    <w:abstractNumId w:val="88"/>
  </w:num>
  <w:num w:numId="41" w16cid:durableId="66464930">
    <w:abstractNumId w:val="105"/>
  </w:num>
  <w:num w:numId="42" w16cid:durableId="1295258168">
    <w:abstractNumId w:val="69"/>
  </w:num>
  <w:num w:numId="43" w16cid:durableId="1475834974">
    <w:abstractNumId w:val="39"/>
  </w:num>
  <w:num w:numId="44" w16cid:durableId="2120298653">
    <w:abstractNumId w:val="113"/>
  </w:num>
  <w:num w:numId="45" w16cid:durableId="190336381">
    <w:abstractNumId w:val="63"/>
  </w:num>
  <w:num w:numId="46" w16cid:durableId="10038707">
    <w:abstractNumId w:val="1"/>
  </w:num>
  <w:num w:numId="47" w16cid:durableId="904804429">
    <w:abstractNumId w:val="97"/>
  </w:num>
  <w:num w:numId="48" w16cid:durableId="1799835114">
    <w:abstractNumId w:val="62"/>
  </w:num>
  <w:num w:numId="49" w16cid:durableId="586771694">
    <w:abstractNumId w:val="78"/>
  </w:num>
  <w:num w:numId="50" w16cid:durableId="2074892383">
    <w:abstractNumId w:val="66"/>
  </w:num>
  <w:num w:numId="51" w16cid:durableId="2056275308">
    <w:abstractNumId w:val="3"/>
  </w:num>
  <w:num w:numId="52" w16cid:durableId="1126460310">
    <w:abstractNumId w:val="38"/>
  </w:num>
  <w:num w:numId="53" w16cid:durableId="1643269985">
    <w:abstractNumId w:val="20"/>
  </w:num>
  <w:num w:numId="54" w16cid:durableId="1726679861">
    <w:abstractNumId w:val="24"/>
  </w:num>
  <w:num w:numId="55" w16cid:durableId="1822650449">
    <w:abstractNumId w:val="21"/>
  </w:num>
  <w:num w:numId="56" w16cid:durableId="236209054">
    <w:abstractNumId w:val="50"/>
  </w:num>
  <w:num w:numId="57" w16cid:durableId="1316032976">
    <w:abstractNumId w:val="32"/>
  </w:num>
  <w:num w:numId="58" w16cid:durableId="1974864590">
    <w:abstractNumId w:val="53"/>
  </w:num>
  <w:num w:numId="59" w16cid:durableId="1227688395">
    <w:abstractNumId w:val="99"/>
  </w:num>
  <w:num w:numId="60" w16cid:durableId="794714296">
    <w:abstractNumId w:val="45"/>
  </w:num>
  <w:num w:numId="61" w16cid:durableId="1876429282">
    <w:abstractNumId w:val="65"/>
  </w:num>
  <w:num w:numId="62" w16cid:durableId="1629781802">
    <w:abstractNumId w:val="82"/>
  </w:num>
  <w:num w:numId="63" w16cid:durableId="199436800">
    <w:abstractNumId w:val="2"/>
  </w:num>
  <w:num w:numId="64" w16cid:durableId="1250315122">
    <w:abstractNumId w:val="34"/>
  </w:num>
  <w:num w:numId="65" w16cid:durableId="2077238908">
    <w:abstractNumId w:val="16"/>
  </w:num>
  <w:num w:numId="66" w16cid:durableId="1937055621">
    <w:abstractNumId w:val="86"/>
  </w:num>
  <w:num w:numId="67" w16cid:durableId="1577595205">
    <w:abstractNumId w:val="80"/>
  </w:num>
  <w:num w:numId="68" w16cid:durableId="1555386735">
    <w:abstractNumId w:val="77"/>
  </w:num>
  <w:num w:numId="69" w16cid:durableId="604315099">
    <w:abstractNumId w:val="6"/>
  </w:num>
  <w:num w:numId="70" w16cid:durableId="1427964537">
    <w:abstractNumId w:val="9"/>
  </w:num>
  <w:num w:numId="71" w16cid:durableId="460348649">
    <w:abstractNumId w:val="46"/>
  </w:num>
  <w:num w:numId="72" w16cid:durableId="1692994178">
    <w:abstractNumId w:val="15"/>
  </w:num>
  <w:num w:numId="73" w16cid:durableId="365758400">
    <w:abstractNumId w:val="74"/>
  </w:num>
  <w:num w:numId="74" w16cid:durableId="925265375">
    <w:abstractNumId w:val="28"/>
  </w:num>
  <w:num w:numId="75" w16cid:durableId="2076856786">
    <w:abstractNumId w:val="73"/>
  </w:num>
  <w:num w:numId="76" w16cid:durableId="390618638">
    <w:abstractNumId w:val="7"/>
  </w:num>
  <w:num w:numId="77" w16cid:durableId="484905102">
    <w:abstractNumId w:val="101"/>
  </w:num>
  <w:num w:numId="78" w16cid:durableId="853610012">
    <w:abstractNumId w:val="84"/>
  </w:num>
  <w:num w:numId="79" w16cid:durableId="1041593524">
    <w:abstractNumId w:val="95"/>
  </w:num>
  <w:num w:numId="80" w16cid:durableId="107773410">
    <w:abstractNumId w:val="10"/>
  </w:num>
  <w:num w:numId="81" w16cid:durableId="1110777298">
    <w:abstractNumId w:val="58"/>
  </w:num>
  <w:num w:numId="82" w16cid:durableId="403265448">
    <w:abstractNumId w:val="5"/>
  </w:num>
  <w:num w:numId="83" w16cid:durableId="255789136">
    <w:abstractNumId w:val="19"/>
  </w:num>
  <w:num w:numId="84" w16cid:durableId="385295927">
    <w:abstractNumId w:val="111"/>
  </w:num>
  <w:num w:numId="85" w16cid:durableId="2003779677">
    <w:abstractNumId w:val="47"/>
  </w:num>
  <w:num w:numId="86" w16cid:durableId="674917209">
    <w:abstractNumId w:val="4"/>
  </w:num>
  <w:num w:numId="87" w16cid:durableId="286014392">
    <w:abstractNumId w:val="76"/>
  </w:num>
  <w:num w:numId="88" w16cid:durableId="1208954936">
    <w:abstractNumId w:val="79"/>
  </w:num>
  <w:num w:numId="89" w16cid:durableId="1467090592">
    <w:abstractNumId w:val="107"/>
  </w:num>
  <w:num w:numId="90" w16cid:durableId="635377769">
    <w:abstractNumId w:val="94"/>
  </w:num>
  <w:num w:numId="91" w16cid:durableId="1889494125">
    <w:abstractNumId w:val="44"/>
  </w:num>
  <w:num w:numId="92" w16cid:durableId="411659546">
    <w:abstractNumId w:val="72"/>
  </w:num>
  <w:num w:numId="93" w16cid:durableId="1058819717">
    <w:abstractNumId w:val="116"/>
  </w:num>
  <w:num w:numId="94" w16cid:durableId="819887476">
    <w:abstractNumId w:val="12"/>
  </w:num>
  <w:num w:numId="95" w16cid:durableId="1924028554">
    <w:abstractNumId w:val="108"/>
  </w:num>
  <w:num w:numId="96" w16cid:durableId="1724058722">
    <w:abstractNumId w:val="55"/>
  </w:num>
  <w:num w:numId="97" w16cid:durableId="1022823942">
    <w:abstractNumId w:val="59"/>
  </w:num>
  <w:num w:numId="98" w16cid:durableId="889875536">
    <w:abstractNumId w:val="18"/>
  </w:num>
  <w:num w:numId="99" w16cid:durableId="1305236009">
    <w:abstractNumId w:val="83"/>
  </w:num>
  <w:num w:numId="100" w16cid:durableId="2103187144">
    <w:abstractNumId w:val="56"/>
  </w:num>
  <w:num w:numId="101" w16cid:durableId="1888447378">
    <w:abstractNumId w:val="49"/>
  </w:num>
  <w:num w:numId="102" w16cid:durableId="1478375291">
    <w:abstractNumId w:val="23"/>
  </w:num>
  <w:num w:numId="103" w16cid:durableId="1164592303">
    <w:abstractNumId w:val="26"/>
  </w:num>
  <w:num w:numId="104" w16cid:durableId="557207931">
    <w:abstractNumId w:val="93"/>
  </w:num>
  <w:num w:numId="105" w16cid:durableId="213351092">
    <w:abstractNumId w:val="40"/>
  </w:num>
  <w:num w:numId="106" w16cid:durableId="1918830015">
    <w:abstractNumId w:val="96"/>
  </w:num>
  <w:num w:numId="107" w16cid:durableId="193008427">
    <w:abstractNumId w:val="96"/>
    <w:lvlOverride w:ilvl="1">
      <w:lvl w:ilvl="1">
        <w:numFmt w:val="bullet"/>
        <w:lvlText w:val=""/>
        <w:lvlJc w:val="left"/>
        <w:pPr>
          <w:tabs>
            <w:tab w:val="num" w:pos="1440"/>
          </w:tabs>
          <w:ind w:left="1440" w:hanging="360"/>
        </w:pPr>
        <w:rPr>
          <w:rFonts w:ascii="Symbol" w:hAnsi="Symbol" w:hint="default"/>
          <w:sz w:val="20"/>
        </w:rPr>
      </w:lvl>
    </w:lvlOverride>
  </w:num>
  <w:num w:numId="108" w16cid:durableId="314846781">
    <w:abstractNumId w:val="96"/>
    <w:lvlOverride w:ilvl="1">
      <w:lvl w:ilvl="1">
        <w:numFmt w:val="bullet"/>
        <w:lvlText w:val=""/>
        <w:lvlJc w:val="left"/>
        <w:pPr>
          <w:tabs>
            <w:tab w:val="num" w:pos="1440"/>
          </w:tabs>
          <w:ind w:left="1440" w:hanging="360"/>
        </w:pPr>
        <w:rPr>
          <w:rFonts w:ascii="Symbol" w:hAnsi="Symbol" w:hint="default"/>
          <w:sz w:val="20"/>
        </w:rPr>
      </w:lvl>
    </w:lvlOverride>
  </w:num>
  <w:num w:numId="109" w16cid:durableId="2135633119">
    <w:abstractNumId w:val="33"/>
  </w:num>
  <w:num w:numId="110" w16cid:durableId="1113474468">
    <w:abstractNumId w:val="109"/>
  </w:num>
  <w:num w:numId="111" w16cid:durableId="1592812880">
    <w:abstractNumId w:val="22"/>
  </w:num>
  <w:num w:numId="112" w16cid:durableId="161224">
    <w:abstractNumId w:val="112"/>
  </w:num>
  <w:num w:numId="113" w16cid:durableId="530151846">
    <w:abstractNumId w:val="70"/>
  </w:num>
  <w:num w:numId="114" w16cid:durableId="803355817">
    <w:abstractNumId w:val="37"/>
  </w:num>
  <w:num w:numId="115" w16cid:durableId="1155073446">
    <w:abstractNumId w:val="81"/>
  </w:num>
  <w:num w:numId="116" w16cid:durableId="654115283">
    <w:abstractNumId w:val="36"/>
  </w:num>
  <w:num w:numId="117" w16cid:durableId="625812004">
    <w:abstractNumId w:val="8"/>
  </w:num>
  <w:num w:numId="118" w16cid:durableId="952204641">
    <w:abstractNumId w:val="71"/>
  </w:num>
  <w:num w:numId="119" w16cid:durableId="1208571096">
    <w:abstractNumId w:val="25"/>
  </w:num>
  <w:num w:numId="120" w16cid:durableId="1729842775">
    <w:abstractNumId w:val="35"/>
  </w:num>
  <w:num w:numId="121" w16cid:durableId="1456872604">
    <w:abstractNumId w:val="61"/>
  </w:num>
  <w:num w:numId="122" w16cid:durableId="802767941">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B6"/>
    <w:rsid w:val="00001DEC"/>
    <w:rsid w:val="000028E7"/>
    <w:rsid w:val="0000656D"/>
    <w:rsid w:val="00011912"/>
    <w:rsid w:val="000244E4"/>
    <w:rsid w:val="0002675D"/>
    <w:rsid w:val="00030ABD"/>
    <w:rsid w:val="0003347A"/>
    <w:rsid w:val="000360F3"/>
    <w:rsid w:val="00044832"/>
    <w:rsid w:val="00045542"/>
    <w:rsid w:val="000521ED"/>
    <w:rsid w:val="00055B22"/>
    <w:rsid w:val="000560DE"/>
    <w:rsid w:val="0005774A"/>
    <w:rsid w:val="000613FA"/>
    <w:rsid w:val="0006539C"/>
    <w:rsid w:val="000811EA"/>
    <w:rsid w:val="0008311F"/>
    <w:rsid w:val="000909D3"/>
    <w:rsid w:val="000916F3"/>
    <w:rsid w:val="000A4C8E"/>
    <w:rsid w:val="000B4830"/>
    <w:rsid w:val="000B7725"/>
    <w:rsid w:val="000C016D"/>
    <w:rsid w:val="000E7B9F"/>
    <w:rsid w:val="00110E25"/>
    <w:rsid w:val="001220FE"/>
    <w:rsid w:val="00123BA8"/>
    <w:rsid w:val="00126E4D"/>
    <w:rsid w:val="00131BC2"/>
    <w:rsid w:val="00143718"/>
    <w:rsid w:val="00147018"/>
    <w:rsid w:val="0015566B"/>
    <w:rsid w:val="00160B9A"/>
    <w:rsid w:val="00162394"/>
    <w:rsid w:val="001625AD"/>
    <w:rsid w:val="00162C36"/>
    <w:rsid w:val="00187DB3"/>
    <w:rsid w:val="001B0455"/>
    <w:rsid w:val="001B2645"/>
    <w:rsid w:val="001B6498"/>
    <w:rsid w:val="001C5010"/>
    <w:rsid w:val="001E2871"/>
    <w:rsid w:val="001E4C47"/>
    <w:rsid w:val="001F14C3"/>
    <w:rsid w:val="001F424E"/>
    <w:rsid w:val="001F4A96"/>
    <w:rsid w:val="001F643D"/>
    <w:rsid w:val="00217367"/>
    <w:rsid w:val="00224EC2"/>
    <w:rsid w:val="00231A8D"/>
    <w:rsid w:val="00233994"/>
    <w:rsid w:val="00251E82"/>
    <w:rsid w:val="0027105F"/>
    <w:rsid w:val="00272072"/>
    <w:rsid w:val="00293697"/>
    <w:rsid w:val="002A101D"/>
    <w:rsid w:val="002A637C"/>
    <w:rsid w:val="002A6E8E"/>
    <w:rsid w:val="002A7766"/>
    <w:rsid w:val="002B5A6F"/>
    <w:rsid w:val="002C0E5E"/>
    <w:rsid w:val="002C41EE"/>
    <w:rsid w:val="002C72C3"/>
    <w:rsid w:val="002D2CD3"/>
    <w:rsid w:val="002E14ED"/>
    <w:rsid w:val="002E214D"/>
    <w:rsid w:val="002E42BC"/>
    <w:rsid w:val="002E5CC9"/>
    <w:rsid w:val="002F0C42"/>
    <w:rsid w:val="002F65F0"/>
    <w:rsid w:val="0030320D"/>
    <w:rsid w:val="00303967"/>
    <w:rsid w:val="00306A45"/>
    <w:rsid w:val="00311F1B"/>
    <w:rsid w:val="00313885"/>
    <w:rsid w:val="00313A43"/>
    <w:rsid w:val="003151A8"/>
    <w:rsid w:val="0031559F"/>
    <w:rsid w:val="00323799"/>
    <w:rsid w:val="003302D8"/>
    <w:rsid w:val="0033283D"/>
    <w:rsid w:val="00335B1C"/>
    <w:rsid w:val="00341BCE"/>
    <w:rsid w:val="003442BE"/>
    <w:rsid w:val="003443E9"/>
    <w:rsid w:val="00347260"/>
    <w:rsid w:val="003505A8"/>
    <w:rsid w:val="003618FC"/>
    <w:rsid w:val="00383ECE"/>
    <w:rsid w:val="00384092"/>
    <w:rsid w:val="003868FB"/>
    <w:rsid w:val="00387EF1"/>
    <w:rsid w:val="0039209B"/>
    <w:rsid w:val="003956B9"/>
    <w:rsid w:val="0039677E"/>
    <w:rsid w:val="003A1DE4"/>
    <w:rsid w:val="003A2A3E"/>
    <w:rsid w:val="003A3FAF"/>
    <w:rsid w:val="003A6C1E"/>
    <w:rsid w:val="003B4132"/>
    <w:rsid w:val="003B6597"/>
    <w:rsid w:val="003B66C8"/>
    <w:rsid w:val="003B72AA"/>
    <w:rsid w:val="003D1F52"/>
    <w:rsid w:val="003E2640"/>
    <w:rsid w:val="003F094B"/>
    <w:rsid w:val="003F2800"/>
    <w:rsid w:val="003F3CC4"/>
    <w:rsid w:val="0040418F"/>
    <w:rsid w:val="00410B56"/>
    <w:rsid w:val="00411FC0"/>
    <w:rsid w:val="00412E92"/>
    <w:rsid w:val="0041794F"/>
    <w:rsid w:val="00430A57"/>
    <w:rsid w:val="00431617"/>
    <w:rsid w:val="00432E07"/>
    <w:rsid w:val="00440F7D"/>
    <w:rsid w:val="004434AE"/>
    <w:rsid w:val="00444A38"/>
    <w:rsid w:val="00454940"/>
    <w:rsid w:val="00462FD1"/>
    <w:rsid w:val="004650B7"/>
    <w:rsid w:val="00467AA7"/>
    <w:rsid w:val="00467C5A"/>
    <w:rsid w:val="00473AC2"/>
    <w:rsid w:val="0047706E"/>
    <w:rsid w:val="004805CB"/>
    <w:rsid w:val="004879A9"/>
    <w:rsid w:val="00492D50"/>
    <w:rsid w:val="004932B8"/>
    <w:rsid w:val="004A0BF6"/>
    <w:rsid w:val="004A14DC"/>
    <w:rsid w:val="004A5C1E"/>
    <w:rsid w:val="004C723E"/>
    <w:rsid w:val="004D3D45"/>
    <w:rsid w:val="004D579A"/>
    <w:rsid w:val="004D738A"/>
    <w:rsid w:val="004E2D7F"/>
    <w:rsid w:val="004E4753"/>
    <w:rsid w:val="00500498"/>
    <w:rsid w:val="00504F2F"/>
    <w:rsid w:val="005257DB"/>
    <w:rsid w:val="00531CE2"/>
    <w:rsid w:val="00535C93"/>
    <w:rsid w:val="00542C67"/>
    <w:rsid w:val="00542C9B"/>
    <w:rsid w:val="005576FD"/>
    <w:rsid w:val="00562C0B"/>
    <w:rsid w:val="00563927"/>
    <w:rsid w:val="00563B31"/>
    <w:rsid w:val="005669D2"/>
    <w:rsid w:val="0059124B"/>
    <w:rsid w:val="00593056"/>
    <w:rsid w:val="005A155E"/>
    <w:rsid w:val="005A1649"/>
    <w:rsid w:val="005A5199"/>
    <w:rsid w:val="005A6748"/>
    <w:rsid w:val="005C2CCF"/>
    <w:rsid w:val="005C54C3"/>
    <w:rsid w:val="005D1FE4"/>
    <w:rsid w:val="005E02C3"/>
    <w:rsid w:val="005E28D3"/>
    <w:rsid w:val="005F3742"/>
    <w:rsid w:val="005F574D"/>
    <w:rsid w:val="00604E53"/>
    <w:rsid w:val="0060762B"/>
    <w:rsid w:val="006169A0"/>
    <w:rsid w:val="00625B05"/>
    <w:rsid w:val="00635647"/>
    <w:rsid w:val="00641141"/>
    <w:rsid w:val="0064309B"/>
    <w:rsid w:val="00643DAC"/>
    <w:rsid w:val="00650055"/>
    <w:rsid w:val="006530C5"/>
    <w:rsid w:val="006544BC"/>
    <w:rsid w:val="00654730"/>
    <w:rsid w:val="00660836"/>
    <w:rsid w:val="00664EBE"/>
    <w:rsid w:val="00665947"/>
    <w:rsid w:val="00671D58"/>
    <w:rsid w:val="006866D1"/>
    <w:rsid w:val="0069023C"/>
    <w:rsid w:val="006A01E5"/>
    <w:rsid w:val="006A16C6"/>
    <w:rsid w:val="006A1CE5"/>
    <w:rsid w:val="006A1DA6"/>
    <w:rsid w:val="006B52F4"/>
    <w:rsid w:val="006B74E0"/>
    <w:rsid w:val="006B7D24"/>
    <w:rsid w:val="006C05A4"/>
    <w:rsid w:val="006C1E27"/>
    <w:rsid w:val="006C4487"/>
    <w:rsid w:val="006D3164"/>
    <w:rsid w:val="006D325B"/>
    <w:rsid w:val="006E0B84"/>
    <w:rsid w:val="006F15C3"/>
    <w:rsid w:val="006F2BCB"/>
    <w:rsid w:val="006F46EF"/>
    <w:rsid w:val="0070096C"/>
    <w:rsid w:val="00701B7B"/>
    <w:rsid w:val="00701E48"/>
    <w:rsid w:val="0070636C"/>
    <w:rsid w:val="007068F6"/>
    <w:rsid w:val="007270C0"/>
    <w:rsid w:val="00734AC8"/>
    <w:rsid w:val="00755785"/>
    <w:rsid w:val="0077518D"/>
    <w:rsid w:val="00790387"/>
    <w:rsid w:val="00791281"/>
    <w:rsid w:val="00791B16"/>
    <w:rsid w:val="00796D9C"/>
    <w:rsid w:val="007A3040"/>
    <w:rsid w:val="007A32DA"/>
    <w:rsid w:val="007A6607"/>
    <w:rsid w:val="007B1878"/>
    <w:rsid w:val="007B224D"/>
    <w:rsid w:val="007C2376"/>
    <w:rsid w:val="007D2E97"/>
    <w:rsid w:val="007E1E9F"/>
    <w:rsid w:val="007E2571"/>
    <w:rsid w:val="007E291D"/>
    <w:rsid w:val="007F1CB6"/>
    <w:rsid w:val="007F20CB"/>
    <w:rsid w:val="007F2C11"/>
    <w:rsid w:val="007F4325"/>
    <w:rsid w:val="007F781B"/>
    <w:rsid w:val="0080341F"/>
    <w:rsid w:val="00811023"/>
    <w:rsid w:val="00814F8C"/>
    <w:rsid w:val="008304DD"/>
    <w:rsid w:val="00832B5D"/>
    <w:rsid w:val="008332D2"/>
    <w:rsid w:val="00837C1B"/>
    <w:rsid w:val="00841472"/>
    <w:rsid w:val="0084199A"/>
    <w:rsid w:val="00847FAB"/>
    <w:rsid w:val="00853C71"/>
    <w:rsid w:val="0085509C"/>
    <w:rsid w:val="008566E6"/>
    <w:rsid w:val="00863DBE"/>
    <w:rsid w:val="008717E0"/>
    <w:rsid w:val="00872E8A"/>
    <w:rsid w:val="0087501E"/>
    <w:rsid w:val="008755E8"/>
    <w:rsid w:val="00881AD8"/>
    <w:rsid w:val="00890ADD"/>
    <w:rsid w:val="00890CE6"/>
    <w:rsid w:val="00892D39"/>
    <w:rsid w:val="00894CBA"/>
    <w:rsid w:val="0089506A"/>
    <w:rsid w:val="008A4884"/>
    <w:rsid w:val="008B77BF"/>
    <w:rsid w:val="008C1244"/>
    <w:rsid w:val="008C7648"/>
    <w:rsid w:val="008E690A"/>
    <w:rsid w:val="008E6B94"/>
    <w:rsid w:val="008F2A57"/>
    <w:rsid w:val="0090276D"/>
    <w:rsid w:val="009052CF"/>
    <w:rsid w:val="009059C8"/>
    <w:rsid w:val="00907DEF"/>
    <w:rsid w:val="00917366"/>
    <w:rsid w:val="00922917"/>
    <w:rsid w:val="00934ADB"/>
    <w:rsid w:val="00937F57"/>
    <w:rsid w:val="00943345"/>
    <w:rsid w:val="00944F6C"/>
    <w:rsid w:val="00945AFD"/>
    <w:rsid w:val="00946094"/>
    <w:rsid w:val="00946879"/>
    <w:rsid w:val="00955EC4"/>
    <w:rsid w:val="00961DC4"/>
    <w:rsid w:val="00962763"/>
    <w:rsid w:val="009732FA"/>
    <w:rsid w:val="00973985"/>
    <w:rsid w:val="00980E78"/>
    <w:rsid w:val="00983F02"/>
    <w:rsid w:val="00985141"/>
    <w:rsid w:val="0099426C"/>
    <w:rsid w:val="009A1E34"/>
    <w:rsid w:val="009A3320"/>
    <w:rsid w:val="009A3A66"/>
    <w:rsid w:val="009D0C19"/>
    <w:rsid w:val="009E0B86"/>
    <w:rsid w:val="009E1464"/>
    <w:rsid w:val="009F11B3"/>
    <w:rsid w:val="00A06946"/>
    <w:rsid w:val="00A07286"/>
    <w:rsid w:val="00A10EC4"/>
    <w:rsid w:val="00A14FC6"/>
    <w:rsid w:val="00A23E0E"/>
    <w:rsid w:val="00A26E50"/>
    <w:rsid w:val="00A40AFF"/>
    <w:rsid w:val="00A417CD"/>
    <w:rsid w:val="00A517CC"/>
    <w:rsid w:val="00A6146F"/>
    <w:rsid w:val="00A649C4"/>
    <w:rsid w:val="00A65B7E"/>
    <w:rsid w:val="00A71465"/>
    <w:rsid w:val="00A727C9"/>
    <w:rsid w:val="00A732A3"/>
    <w:rsid w:val="00A80CEE"/>
    <w:rsid w:val="00A83BCD"/>
    <w:rsid w:val="00A87676"/>
    <w:rsid w:val="00A93A67"/>
    <w:rsid w:val="00A952A2"/>
    <w:rsid w:val="00AA1C77"/>
    <w:rsid w:val="00AA40DD"/>
    <w:rsid w:val="00AB059E"/>
    <w:rsid w:val="00AB191C"/>
    <w:rsid w:val="00AB2118"/>
    <w:rsid w:val="00AB3BF8"/>
    <w:rsid w:val="00AB6C23"/>
    <w:rsid w:val="00AC17C4"/>
    <w:rsid w:val="00AC2762"/>
    <w:rsid w:val="00AC33BA"/>
    <w:rsid w:val="00AD082C"/>
    <w:rsid w:val="00AD28A1"/>
    <w:rsid w:val="00AD5C75"/>
    <w:rsid w:val="00AD625A"/>
    <w:rsid w:val="00AD7898"/>
    <w:rsid w:val="00AE73CA"/>
    <w:rsid w:val="00AF12A9"/>
    <w:rsid w:val="00AF50C1"/>
    <w:rsid w:val="00AF5FFA"/>
    <w:rsid w:val="00AF730E"/>
    <w:rsid w:val="00B00C17"/>
    <w:rsid w:val="00B02E93"/>
    <w:rsid w:val="00B034BF"/>
    <w:rsid w:val="00B16078"/>
    <w:rsid w:val="00B160E4"/>
    <w:rsid w:val="00B34A8A"/>
    <w:rsid w:val="00B4306D"/>
    <w:rsid w:val="00B4372B"/>
    <w:rsid w:val="00B510F5"/>
    <w:rsid w:val="00B526A5"/>
    <w:rsid w:val="00B52FE8"/>
    <w:rsid w:val="00B53D72"/>
    <w:rsid w:val="00B56663"/>
    <w:rsid w:val="00B62C06"/>
    <w:rsid w:val="00B660E3"/>
    <w:rsid w:val="00B71051"/>
    <w:rsid w:val="00B71853"/>
    <w:rsid w:val="00B765B6"/>
    <w:rsid w:val="00B80274"/>
    <w:rsid w:val="00B82935"/>
    <w:rsid w:val="00B82EE9"/>
    <w:rsid w:val="00B84FDF"/>
    <w:rsid w:val="00B9437D"/>
    <w:rsid w:val="00B94D0E"/>
    <w:rsid w:val="00B97876"/>
    <w:rsid w:val="00BB27AB"/>
    <w:rsid w:val="00BB6030"/>
    <w:rsid w:val="00BB7D87"/>
    <w:rsid w:val="00BC0AA7"/>
    <w:rsid w:val="00BD13BF"/>
    <w:rsid w:val="00BE0BDA"/>
    <w:rsid w:val="00BF35FB"/>
    <w:rsid w:val="00C01EEC"/>
    <w:rsid w:val="00C0475C"/>
    <w:rsid w:val="00C050E2"/>
    <w:rsid w:val="00C0709A"/>
    <w:rsid w:val="00C1149F"/>
    <w:rsid w:val="00C13363"/>
    <w:rsid w:val="00C20918"/>
    <w:rsid w:val="00C20E84"/>
    <w:rsid w:val="00C21D0F"/>
    <w:rsid w:val="00C3523F"/>
    <w:rsid w:val="00C37196"/>
    <w:rsid w:val="00C37FE5"/>
    <w:rsid w:val="00C55E8F"/>
    <w:rsid w:val="00C62D11"/>
    <w:rsid w:val="00C6316A"/>
    <w:rsid w:val="00C65D24"/>
    <w:rsid w:val="00C67A99"/>
    <w:rsid w:val="00C72BC3"/>
    <w:rsid w:val="00C74958"/>
    <w:rsid w:val="00C816F9"/>
    <w:rsid w:val="00C862E0"/>
    <w:rsid w:val="00C8632A"/>
    <w:rsid w:val="00C97736"/>
    <w:rsid w:val="00CB4589"/>
    <w:rsid w:val="00CC14C9"/>
    <w:rsid w:val="00CC3AAD"/>
    <w:rsid w:val="00CD55A1"/>
    <w:rsid w:val="00CE0429"/>
    <w:rsid w:val="00CE5C4C"/>
    <w:rsid w:val="00CE764D"/>
    <w:rsid w:val="00D035D1"/>
    <w:rsid w:val="00D07765"/>
    <w:rsid w:val="00D1036A"/>
    <w:rsid w:val="00D1380B"/>
    <w:rsid w:val="00D20A0A"/>
    <w:rsid w:val="00D25397"/>
    <w:rsid w:val="00D27FA1"/>
    <w:rsid w:val="00D520E8"/>
    <w:rsid w:val="00D53F42"/>
    <w:rsid w:val="00D67644"/>
    <w:rsid w:val="00D7611E"/>
    <w:rsid w:val="00D77814"/>
    <w:rsid w:val="00D8267E"/>
    <w:rsid w:val="00D833E0"/>
    <w:rsid w:val="00D84F26"/>
    <w:rsid w:val="00D87561"/>
    <w:rsid w:val="00D90E2C"/>
    <w:rsid w:val="00D9208E"/>
    <w:rsid w:val="00D92F48"/>
    <w:rsid w:val="00DA0EC8"/>
    <w:rsid w:val="00DB43EB"/>
    <w:rsid w:val="00DD0894"/>
    <w:rsid w:val="00DD2727"/>
    <w:rsid w:val="00DD63FF"/>
    <w:rsid w:val="00DE3F1D"/>
    <w:rsid w:val="00DF1C68"/>
    <w:rsid w:val="00DF30B6"/>
    <w:rsid w:val="00DF4A01"/>
    <w:rsid w:val="00DF5C8E"/>
    <w:rsid w:val="00E02623"/>
    <w:rsid w:val="00E17BBE"/>
    <w:rsid w:val="00E2301B"/>
    <w:rsid w:val="00E26739"/>
    <w:rsid w:val="00E314AD"/>
    <w:rsid w:val="00E37C6F"/>
    <w:rsid w:val="00E41C93"/>
    <w:rsid w:val="00E50044"/>
    <w:rsid w:val="00E54AD1"/>
    <w:rsid w:val="00E556B4"/>
    <w:rsid w:val="00E55A0F"/>
    <w:rsid w:val="00E61FE2"/>
    <w:rsid w:val="00E7107F"/>
    <w:rsid w:val="00E7191E"/>
    <w:rsid w:val="00E71AA8"/>
    <w:rsid w:val="00E73A72"/>
    <w:rsid w:val="00E74223"/>
    <w:rsid w:val="00E76B75"/>
    <w:rsid w:val="00E83768"/>
    <w:rsid w:val="00E83A5B"/>
    <w:rsid w:val="00E851C3"/>
    <w:rsid w:val="00E86C42"/>
    <w:rsid w:val="00E937B3"/>
    <w:rsid w:val="00EA18AA"/>
    <w:rsid w:val="00EA25A1"/>
    <w:rsid w:val="00EA4659"/>
    <w:rsid w:val="00EA63F5"/>
    <w:rsid w:val="00EC1DE9"/>
    <w:rsid w:val="00ED26FD"/>
    <w:rsid w:val="00EE2722"/>
    <w:rsid w:val="00EE6D3F"/>
    <w:rsid w:val="00F071ED"/>
    <w:rsid w:val="00F11B2E"/>
    <w:rsid w:val="00F1359C"/>
    <w:rsid w:val="00F25589"/>
    <w:rsid w:val="00F26FEC"/>
    <w:rsid w:val="00F30EC3"/>
    <w:rsid w:val="00F54A4C"/>
    <w:rsid w:val="00F5519B"/>
    <w:rsid w:val="00F652EB"/>
    <w:rsid w:val="00F6668A"/>
    <w:rsid w:val="00F701F5"/>
    <w:rsid w:val="00F7204B"/>
    <w:rsid w:val="00F76C6F"/>
    <w:rsid w:val="00F81586"/>
    <w:rsid w:val="00F852AF"/>
    <w:rsid w:val="00F87249"/>
    <w:rsid w:val="00FD265F"/>
    <w:rsid w:val="00FD2C21"/>
    <w:rsid w:val="00FE0B49"/>
    <w:rsid w:val="00FF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C6DB"/>
  <w15:chartTrackingRefBased/>
  <w15:docId w15:val="{1122118A-CC2B-5540-8CAE-C28D5C07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A6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B6"/>
    <w:pPr>
      <w:ind w:left="720"/>
    </w:pPr>
    <w:rPr>
      <w:rFonts w:ascii="Arial" w:eastAsia="Calibri" w:hAnsi="Arial" w:cs="Arial"/>
      <w:lang w:val="en-CA" w:eastAsia="en-CA"/>
    </w:rPr>
  </w:style>
  <w:style w:type="paragraph" w:styleId="Header">
    <w:name w:val="header"/>
    <w:basedOn w:val="Normal"/>
    <w:link w:val="HeaderChar"/>
    <w:uiPriority w:val="99"/>
    <w:unhideWhenUsed/>
    <w:rsid w:val="007F1CB6"/>
    <w:pPr>
      <w:tabs>
        <w:tab w:val="center" w:pos="4680"/>
        <w:tab w:val="right" w:pos="9360"/>
      </w:tabs>
    </w:pPr>
    <w:rPr>
      <w:rFonts w:ascii="Arial" w:eastAsia="Calibri" w:hAnsi="Arial" w:cs="Arial"/>
      <w:lang w:val="en-CA" w:eastAsia="en-CA"/>
    </w:rPr>
  </w:style>
  <w:style w:type="character" w:customStyle="1" w:styleId="HeaderChar">
    <w:name w:val="Header Char"/>
    <w:basedOn w:val="DefaultParagraphFont"/>
    <w:link w:val="Header"/>
    <w:uiPriority w:val="99"/>
    <w:rsid w:val="007F1CB6"/>
    <w:rPr>
      <w:rFonts w:ascii="Arial" w:eastAsia="Calibri" w:hAnsi="Arial" w:cs="Arial"/>
      <w:lang w:val="en-CA" w:eastAsia="en-CA"/>
    </w:rPr>
  </w:style>
  <w:style w:type="paragraph" w:styleId="NoSpacing">
    <w:name w:val="No Spacing"/>
    <w:uiPriority w:val="1"/>
    <w:qFormat/>
    <w:rsid w:val="007F1CB6"/>
    <w:rPr>
      <w:rFonts w:ascii="Arial" w:hAnsi="Arial"/>
    </w:rPr>
  </w:style>
  <w:style w:type="table" w:styleId="TableGrid">
    <w:name w:val="Table Grid"/>
    <w:basedOn w:val="TableNormal"/>
    <w:uiPriority w:val="39"/>
    <w:rsid w:val="007F1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4659"/>
    <w:rPr>
      <w:color w:val="0563C1" w:themeColor="hyperlink"/>
      <w:u w:val="single"/>
    </w:rPr>
  </w:style>
  <w:style w:type="character" w:styleId="UnresolvedMention">
    <w:name w:val="Unresolved Mention"/>
    <w:basedOn w:val="DefaultParagraphFont"/>
    <w:uiPriority w:val="99"/>
    <w:semiHidden/>
    <w:unhideWhenUsed/>
    <w:rsid w:val="00EA4659"/>
    <w:rPr>
      <w:color w:val="605E5C"/>
      <w:shd w:val="clear" w:color="auto" w:fill="E1DFDD"/>
    </w:rPr>
  </w:style>
  <w:style w:type="character" w:customStyle="1" w:styleId="apple-converted-space">
    <w:name w:val="apple-converted-space"/>
    <w:basedOn w:val="DefaultParagraphFont"/>
    <w:rsid w:val="00B034BF"/>
  </w:style>
  <w:style w:type="character" w:customStyle="1" w:styleId="searchhighlight">
    <w:name w:val="searchhighlight"/>
    <w:basedOn w:val="DefaultParagraphFont"/>
    <w:rsid w:val="00B034BF"/>
  </w:style>
  <w:style w:type="character" w:styleId="Strong">
    <w:name w:val="Strong"/>
    <w:basedOn w:val="DefaultParagraphFont"/>
    <w:uiPriority w:val="22"/>
    <w:qFormat/>
    <w:rsid w:val="006B7D24"/>
    <w:rPr>
      <w:b/>
      <w:bCs/>
    </w:rPr>
  </w:style>
  <w:style w:type="character" w:styleId="FollowedHyperlink">
    <w:name w:val="FollowedHyperlink"/>
    <w:basedOn w:val="DefaultParagraphFont"/>
    <w:uiPriority w:val="99"/>
    <w:semiHidden/>
    <w:unhideWhenUsed/>
    <w:rsid w:val="005F3742"/>
    <w:rPr>
      <w:color w:val="954F72" w:themeColor="followedHyperlink"/>
      <w:u w:val="single"/>
    </w:rPr>
  </w:style>
  <w:style w:type="paragraph" w:styleId="NormalWeb">
    <w:name w:val="Normal (Web)"/>
    <w:basedOn w:val="Normal"/>
    <w:uiPriority w:val="99"/>
    <w:unhideWhenUsed/>
    <w:rsid w:val="00D25397"/>
    <w:pPr>
      <w:spacing w:before="100" w:beforeAutospacing="1" w:after="100" w:afterAutospacing="1"/>
    </w:pPr>
  </w:style>
  <w:style w:type="paragraph" w:styleId="Footer">
    <w:name w:val="footer"/>
    <w:basedOn w:val="Normal"/>
    <w:link w:val="FooterChar"/>
    <w:uiPriority w:val="99"/>
    <w:unhideWhenUsed/>
    <w:rsid w:val="00C816F9"/>
    <w:pPr>
      <w:tabs>
        <w:tab w:val="center" w:pos="4513"/>
        <w:tab w:val="right" w:pos="9026"/>
      </w:tabs>
    </w:pPr>
  </w:style>
  <w:style w:type="character" w:customStyle="1" w:styleId="FooterChar">
    <w:name w:val="Footer Char"/>
    <w:basedOn w:val="DefaultParagraphFont"/>
    <w:link w:val="Footer"/>
    <w:uiPriority w:val="99"/>
    <w:rsid w:val="00C816F9"/>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1524">
      <w:bodyDiv w:val="1"/>
      <w:marLeft w:val="0"/>
      <w:marRight w:val="0"/>
      <w:marTop w:val="0"/>
      <w:marBottom w:val="0"/>
      <w:divBdr>
        <w:top w:val="none" w:sz="0" w:space="0" w:color="auto"/>
        <w:left w:val="none" w:sz="0" w:space="0" w:color="auto"/>
        <w:bottom w:val="none" w:sz="0" w:space="0" w:color="auto"/>
        <w:right w:val="none" w:sz="0" w:space="0" w:color="auto"/>
      </w:divBdr>
    </w:div>
    <w:div w:id="38557140">
      <w:bodyDiv w:val="1"/>
      <w:marLeft w:val="0"/>
      <w:marRight w:val="0"/>
      <w:marTop w:val="0"/>
      <w:marBottom w:val="0"/>
      <w:divBdr>
        <w:top w:val="none" w:sz="0" w:space="0" w:color="auto"/>
        <w:left w:val="none" w:sz="0" w:space="0" w:color="auto"/>
        <w:bottom w:val="none" w:sz="0" w:space="0" w:color="auto"/>
        <w:right w:val="none" w:sz="0" w:space="0" w:color="auto"/>
      </w:divBdr>
    </w:div>
    <w:div w:id="58941236">
      <w:bodyDiv w:val="1"/>
      <w:marLeft w:val="0"/>
      <w:marRight w:val="0"/>
      <w:marTop w:val="0"/>
      <w:marBottom w:val="0"/>
      <w:divBdr>
        <w:top w:val="none" w:sz="0" w:space="0" w:color="auto"/>
        <w:left w:val="none" w:sz="0" w:space="0" w:color="auto"/>
        <w:bottom w:val="none" w:sz="0" w:space="0" w:color="auto"/>
        <w:right w:val="none" w:sz="0" w:space="0" w:color="auto"/>
      </w:divBdr>
    </w:div>
    <w:div w:id="131754556">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69944658">
      <w:bodyDiv w:val="1"/>
      <w:marLeft w:val="0"/>
      <w:marRight w:val="0"/>
      <w:marTop w:val="0"/>
      <w:marBottom w:val="0"/>
      <w:divBdr>
        <w:top w:val="none" w:sz="0" w:space="0" w:color="auto"/>
        <w:left w:val="none" w:sz="0" w:space="0" w:color="auto"/>
        <w:bottom w:val="none" w:sz="0" w:space="0" w:color="auto"/>
        <w:right w:val="none" w:sz="0" w:space="0" w:color="auto"/>
      </w:divBdr>
    </w:div>
    <w:div w:id="281419672">
      <w:bodyDiv w:val="1"/>
      <w:marLeft w:val="0"/>
      <w:marRight w:val="0"/>
      <w:marTop w:val="0"/>
      <w:marBottom w:val="0"/>
      <w:divBdr>
        <w:top w:val="none" w:sz="0" w:space="0" w:color="auto"/>
        <w:left w:val="none" w:sz="0" w:space="0" w:color="auto"/>
        <w:bottom w:val="none" w:sz="0" w:space="0" w:color="auto"/>
        <w:right w:val="none" w:sz="0" w:space="0" w:color="auto"/>
      </w:divBdr>
    </w:div>
    <w:div w:id="328367878">
      <w:bodyDiv w:val="1"/>
      <w:marLeft w:val="0"/>
      <w:marRight w:val="0"/>
      <w:marTop w:val="0"/>
      <w:marBottom w:val="0"/>
      <w:divBdr>
        <w:top w:val="none" w:sz="0" w:space="0" w:color="auto"/>
        <w:left w:val="none" w:sz="0" w:space="0" w:color="auto"/>
        <w:bottom w:val="none" w:sz="0" w:space="0" w:color="auto"/>
        <w:right w:val="none" w:sz="0" w:space="0" w:color="auto"/>
      </w:divBdr>
    </w:div>
    <w:div w:id="348217879">
      <w:bodyDiv w:val="1"/>
      <w:marLeft w:val="0"/>
      <w:marRight w:val="0"/>
      <w:marTop w:val="0"/>
      <w:marBottom w:val="0"/>
      <w:divBdr>
        <w:top w:val="none" w:sz="0" w:space="0" w:color="auto"/>
        <w:left w:val="none" w:sz="0" w:space="0" w:color="auto"/>
        <w:bottom w:val="none" w:sz="0" w:space="0" w:color="auto"/>
        <w:right w:val="none" w:sz="0" w:space="0" w:color="auto"/>
      </w:divBdr>
    </w:div>
    <w:div w:id="353384298">
      <w:bodyDiv w:val="1"/>
      <w:marLeft w:val="0"/>
      <w:marRight w:val="0"/>
      <w:marTop w:val="0"/>
      <w:marBottom w:val="0"/>
      <w:divBdr>
        <w:top w:val="none" w:sz="0" w:space="0" w:color="auto"/>
        <w:left w:val="none" w:sz="0" w:space="0" w:color="auto"/>
        <w:bottom w:val="none" w:sz="0" w:space="0" w:color="auto"/>
        <w:right w:val="none" w:sz="0" w:space="0" w:color="auto"/>
      </w:divBdr>
    </w:div>
    <w:div w:id="374282231">
      <w:bodyDiv w:val="1"/>
      <w:marLeft w:val="0"/>
      <w:marRight w:val="0"/>
      <w:marTop w:val="0"/>
      <w:marBottom w:val="0"/>
      <w:divBdr>
        <w:top w:val="none" w:sz="0" w:space="0" w:color="auto"/>
        <w:left w:val="none" w:sz="0" w:space="0" w:color="auto"/>
        <w:bottom w:val="none" w:sz="0" w:space="0" w:color="auto"/>
        <w:right w:val="none" w:sz="0" w:space="0" w:color="auto"/>
      </w:divBdr>
    </w:div>
    <w:div w:id="400718951">
      <w:bodyDiv w:val="1"/>
      <w:marLeft w:val="0"/>
      <w:marRight w:val="0"/>
      <w:marTop w:val="0"/>
      <w:marBottom w:val="0"/>
      <w:divBdr>
        <w:top w:val="none" w:sz="0" w:space="0" w:color="auto"/>
        <w:left w:val="none" w:sz="0" w:space="0" w:color="auto"/>
        <w:bottom w:val="none" w:sz="0" w:space="0" w:color="auto"/>
        <w:right w:val="none" w:sz="0" w:space="0" w:color="auto"/>
      </w:divBdr>
    </w:div>
    <w:div w:id="587735258">
      <w:bodyDiv w:val="1"/>
      <w:marLeft w:val="0"/>
      <w:marRight w:val="0"/>
      <w:marTop w:val="0"/>
      <w:marBottom w:val="0"/>
      <w:divBdr>
        <w:top w:val="none" w:sz="0" w:space="0" w:color="auto"/>
        <w:left w:val="none" w:sz="0" w:space="0" w:color="auto"/>
        <w:bottom w:val="none" w:sz="0" w:space="0" w:color="auto"/>
        <w:right w:val="none" w:sz="0" w:space="0" w:color="auto"/>
      </w:divBdr>
    </w:div>
    <w:div w:id="600261240">
      <w:bodyDiv w:val="1"/>
      <w:marLeft w:val="0"/>
      <w:marRight w:val="0"/>
      <w:marTop w:val="0"/>
      <w:marBottom w:val="0"/>
      <w:divBdr>
        <w:top w:val="none" w:sz="0" w:space="0" w:color="auto"/>
        <w:left w:val="none" w:sz="0" w:space="0" w:color="auto"/>
        <w:bottom w:val="none" w:sz="0" w:space="0" w:color="auto"/>
        <w:right w:val="none" w:sz="0" w:space="0" w:color="auto"/>
      </w:divBdr>
    </w:div>
    <w:div w:id="730153097">
      <w:bodyDiv w:val="1"/>
      <w:marLeft w:val="0"/>
      <w:marRight w:val="0"/>
      <w:marTop w:val="0"/>
      <w:marBottom w:val="0"/>
      <w:divBdr>
        <w:top w:val="none" w:sz="0" w:space="0" w:color="auto"/>
        <w:left w:val="none" w:sz="0" w:space="0" w:color="auto"/>
        <w:bottom w:val="none" w:sz="0" w:space="0" w:color="auto"/>
        <w:right w:val="none" w:sz="0" w:space="0" w:color="auto"/>
      </w:divBdr>
    </w:div>
    <w:div w:id="760682490">
      <w:bodyDiv w:val="1"/>
      <w:marLeft w:val="0"/>
      <w:marRight w:val="0"/>
      <w:marTop w:val="0"/>
      <w:marBottom w:val="0"/>
      <w:divBdr>
        <w:top w:val="none" w:sz="0" w:space="0" w:color="auto"/>
        <w:left w:val="none" w:sz="0" w:space="0" w:color="auto"/>
        <w:bottom w:val="none" w:sz="0" w:space="0" w:color="auto"/>
        <w:right w:val="none" w:sz="0" w:space="0" w:color="auto"/>
      </w:divBdr>
    </w:div>
    <w:div w:id="825903556">
      <w:bodyDiv w:val="1"/>
      <w:marLeft w:val="0"/>
      <w:marRight w:val="0"/>
      <w:marTop w:val="0"/>
      <w:marBottom w:val="0"/>
      <w:divBdr>
        <w:top w:val="none" w:sz="0" w:space="0" w:color="auto"/>
        <w:left w:val="none" w:sz="0" w:space="0" w:color="auto"/>
        <w:bottom w:val="none" w:sz="0" w:space="0" w:color="auto"/>
        <w:right w:val="none" w:sz="0" w:space="0" w:color="auto"/>
      </w:divBdr>
    </w:div>
    <w:div w:id="885261456">
      <w:bodyDiv w:val="1"/>
      <w:marLeft w:val="0"/>
      <w:marRight w:val="0"/>
      <w:marTop w:val="0"/>
      <w:marBottom w:val="0"/>
      <w:divBdr>
        <w:top w:val="none" w:sz="0" w:space="0" w:color="auto"/>
        <w:left w:val="none" w:sz="0" w:space="0" w:color="auto"/>
        <w:bottom w:val="none" w:sz="0" w:space="0" w:color="auto"/>
        <w:right w:val="none" w:sz="0" w:space="0" w:color="auto"/>
      </w:divBdr>
    </w:div>
    <w:div w:id="946816325">
      <w:bodyDiv w:val="1"/>
      <w:marLeft w:val="0"/>
      <w:marRight w:val="0"/>
      <w:marTop w:val="0"/>
      <w:marBottom w:val="0"/>
      <w:divBdr>
        <w:top w:val="none" w:sz="0" w:space="0" w:color="auto"/>
        <w:left w:val="none" w:sz="0" w:space="0" w:color="auto"/>
        <w:bottom w:val="none" w:sz="0" w:space="0" w:color="auto"/>
        <w:right w:val="none" w:sz="0" w:space="0" w:color="auto"/>
      </w:divBdr>
    </w:div>
    <w:div w:id="954140070">
      <w:bodyDiv w:val="1"/>
      <w:marLeft w:val="0"/>
      <w:marRight w:val="0"/>
      <w:marTop w:val="0"/>
      <w:marBottom w:val="0"/>
      <w:divBdr>
        <w:top w:val="none" w:sz="0" w:space="0" w:color="auto"/>
        <w:left w:val="none" w:sz="0" w:space="0" w:color="auto"/>
        <w:bottom w:val="none" w:sz="0" w:space="0" w:color="auto"/>
        <w:right w:val="none" w:sz="0" w:space="0" w:color="auto"/>
      </w:divBdr>
    </w:div>
    <w:div w:id="957027282">
      <w:bodyDiv w:val="1"/>
      <w:marLeft w:val="0"/>
      <w:marRight w:val="0"/>
      <w:marTop w:val="0"/>
      <w:marBottom w:val="0"/>
      <w:divBdr>
        <w:top w:val="none" w:sz="0" w:space="0" w:color="auto"/>
        <w:left w:val="none" w:sz="0" w:space="0" w:color="auto"/>
        <w:bottom w:val="none" w:sz="0" w:space="0" w:color="auto"/>
        <w:right w:val="none" w:sz="0" w:space="0" w:color="auto"/>
      </w:divBdr>
    </w:div>
    <w:div w:id="977223134">
      <w:bodyDiv w:val="1"/>
      <w:marLeft w:val="0"/>
      <w:marRight w:val="0"/>
      <w:marTop w:val="0"/>
      <w:marBottom w:val="0"/>
      <w:divBdr>
        <w:top w:val="none" w:sz="0" w:space="0" w:color="auto"/>
        <w:left w:val="none" w:sz="0" w:space="0" w:color="auto"/>
        <w:bottom w:val="none" w:sz="0" w:space="0" w:color="auto"/>
        <w:right w:val="none" w:sz="0" w:space="0" w:color="auto"/>
      </w:divBdr>
    </w:div>
    <w:div w:id="978220147">
      <w:bodyDiv w:val="1"/>
      <w:marLeft w:val="0"/>
      <w:marRight w:val="0"/>
      <w:marTop w:val="0"/>
      <w:marBottom w:val="0"/>
      <w:divBdr>
        <w:top w:val="none" w:sz="0" w:space="0" w:color="auto"/>
        <w:left w:val="none" w:sz="0" w:space="0" w:color="auto"/>
        <w:bottom w:val="none" w:sz="0" w:space="0" w:color="auto"/>
        <w:right w:val="none" w:sz="0" w:space="0" w:color="auto"/>
      </w:divBdr>
    </w:div>
    <w:div w:id="992375745">
      <w:bodyDiv w:val="1"/>
      <w:marLeft w:val="0"/>
      <w:marRight w:val="0"/>
      <w:marTop w:val="0"/>
      <w:marBottom w:val="0"/>
      <w:divBdr>
        <w:top w:val="none" w:sz="0" w:space="0" w:color="auto"/>
        <w:left w:val="none" w:sz="0" w:space="0" w:color="auto"/>
        <w:bottom w:val="none" w:sz="0" w:space="0" w:color="auto"/>
        <w:right w:val="none" w:sz="0" w:space="0" w:color="auto"/>
      </w:divBdr>
    </w:div>
    <w:div w:id="1221790052">
      <w:bodyDiv w:val="1"/>
      <w:marLeft w:val="0"/>
      <w:marRight w:val="0"/>
      <w:marTop w:val="0"/>
      <w:marBottom w:val="0"/>
      <w:divBdr>
        <w:top w:val="none" w:sz="0" w:space="0" w:color="auto"/>
        <w:left w:val="none" w:sz="0" w:space="0" w:color="auto"/>
        <w:bottom w:val="none" w:sz="0" w:space="0" w:color="auto"/>
        <w:right w:val="none" w:sz="0" w:space="0" w:color="auto"/>
      </w:divBdr>
    </w:div>
    <w:div w:id="1223833894">
      <w:bodyDiv w:val="1"/>
      <w:marLeft w:val="0"/>
      <w:marRight w:val="0"/>
      <w:marTop w:val="0"/>
      <w:marBottom w:val="0"/>
      <w:divBdr>
        <w:top w:val="none" w:sz="0" w:space="0" w:color="auto"/>
        <w:left w:val="none" w:sz="0" w:space="0" w:color="auto"/>
        <w:bottom w:val="none" w:sz="0" w:space="0" w:color="auto"/>
        <w:right w:val="none" w:sz="0" w:space="0" w:color="auto"/>
      </w:divBdr>
    </w:div>
    <w:div w:id="1324119595">
      <w:bodyDiv w:val="1"/>
      <w:marLeft w:val="0"/>
      <w:marRight w:val="0"/>
      <w:marTop w:val="0"/>
      <w:marBottom w:val="0"/>
      <w:divBdr>
        <w:top w:val="none" w:sz="0" w:space="0" w:color="auto"/>
        <w:left w:val="none" w:sz="0" w:space="0" w:color="auto"/>
        <w:bottom w:val="none" w:sz="0" w:space="0" w:color="auto"/>
        <w:right w:val="none" w:sz="0" w:space="0" w:color="auto"/>
      </w:divBdr>
    </w:div>
    <w:div w:id="1469779739">
      <w:bodyDiv w:val="1"/>
      <w:marLeft w:val="0"/>
      <w:marRight w:val="0"/>
      <w:marTop w:val="0"/>
      <w:marBottom w:val="0"/>
      <w:divBdr>
        <w:top w:val="none" w:sz="0" w:space="0" w:color="auto"/>
        <w:left w:val="none" w:sz="0" w:space="0" w:color="auto"/>
        <w:bottom w:val="none" w:sz="0" w:space="0" w:color="auto"/>
        <w:right w:val="none" w:sz="0" w:space="0" w:color="auto"/>
      </w:divBdr>
    </w:div>
    <w:div w:id="1521431004">
      <w:bodyDiv w:val="1"/>
      <w:marLeft w:val="0"/>
      <w:marRight w:val="0"/>
      <w:marTop w:val="0"/>
      <w:marBottom w:val="0"/>
      <w:divBdr>
        <w:top w:val="none" w:sz="0" w:space="0" w:color="auto"/>
        <w:left w:val="none" w:sz="0" w:space="0" w:color="auto"/>
        <w:bottom w:val="none" w:sz="0" w:space="0" w:color="auto"/>
        <w:right w:val="none" w:sz="0" w:space="0" w:color="auto"/>
      </w:divBdr>
    </w:div>
    <w:div w:id="1567064006">
      <w:bodyDiv w:val="1"/>
      <w:marLeft w:val="0"/>
      <w:marRight w:val="0"/>
      <w:marTop w:val="0"/>
      <w:marBottom w:val="0"/>
      <w:divBdr>
        <w:top w:val="none" w:sz="0" w:space="0" w:color="auto"/>
        <w:left w:val="none" w:sz="0" w:space="0" w:color="auto"/>
        <w:bottom w:val="none" w:sz="0" w:space="0" w:color="auto"/>
        <w:right w:val="none" w:sz="0" w:space="0" w:color="auto"/>
      </w:divBdr>
    </w:div>
    <w:div w:id="1596356315">
      <w:bodyDiv w:val="1"/>
      <w:marLeft w:val="0"/>
      <w:marRight w:val="0"/>
      <w:marTop w:val="0"/>
      <w:marBottom w:val="0"/>
      <w:divBdr>
        <w:top w:val="none" w:sz="0" w:space="0" w:color="auto"/>
        <w:left w:val="none" w:sz="0" w:space="0" w:color="auto"/>
        <w:bottom w:val="none" w:sz="0" w:space="0" w:color="auto"/>
        <w:right w:val="none" w:sz="0" w:space="0" w:color="auto"/>
      </w:divBdr>
    </w:div>
    <w:div w:id="1617323797">
      <w:bodyDiv w:val="1"/>
      <w:marLeft w:val="0"/>
      <w:marRight w:val="0"/>
      <w:marTop w:val="0"/>
      <w:marBottom w:val="0"/>
      <w:divBdr>
        <w:top w:val="none" w:sz="0" w:space="0" w:color="auto"/>
        <w:left w:val="none" w:sz="0" w:space="0" w:color="auto"/>
        <w:bottom w:val="none" w:sz="0" w:space="0" w:color="auto"/>
        <w:right w:val="none" w:sz="0" w:space="0" w:color="auto"/>
      </w:divBdr>
    </w:div>
    <w:div w:id="1637878812">
      <w:bodyDiv w:val="1"/>
      <w:marLeft w:val="0"/>
      <w:marRight w:val="0"/>
      <w:marTop w:val="0"/>
      <w:marBottom w:val="0"/>
      <w:divBdr>
        <w:top w:val="none" w:sz="0" w:space="0" w:color="auto"/>
        <w:left w:val="none" w:sz="0" w:space="0" w:color="auto"/>
        <w:bottom w:val="none" w:sz="0" w:space="0" w:color="auto"/>
        <w:right w:val="none" w:sz="0" w:space="0" w:color="auto"/>
      </w:divBdr>
    </w:div>
    <w:div w:id="1687755132">
      <w:bodyDiv w:val="1"/>
      <w:marLeft w:val="0"/>
      <w:marRight w:val="0"/>
      <w:marTop w:val="0"/>
      <w:marBottom w:val="0"/>
      <w:divBdr>
        <w:top w:val="none" w:sz="0" w:space="0" w:color="auto"/>
        <w:left w:val="none" w:sz="0" w:space="0" w:color="auto"/>
        <w:bottom w:val="none" w:sz="0" w:space="0" w:color="auto"/>
        <w:right w:val="none" w:sz="0" w:space="0" w:color="auto"/>
      </w:divBdr>
    </w:div>
    <w:div w:id="1794210911">
      <w:bodyDiv w:val="1"/>
      <w:marLeft w:val="0"/>
      <w:marRight w:val="0"/>
      <w:marTop w:val="0"/>
      <w:marBottom w:val="0"/>
      <w:divBdr>
        <w:top w:val="none" w:sz="0" w:space="0" w:color="auto"/>
        <w:left w:val="none" w:sz="0" w:space="0" w:color="auto"/>
        <w:bottom w:val="none" w:sz="0" w:space="0" w:color="auto"/>
        <w:right w:val="none" w:sz="0" w:space="0" w:color="auto"/>
      </w:divBdr>
    </w:div>
    <w:div w:id="1840343216">
      <w:bodyDiv w:val="1"/>
      <w:marLeft w:val="0"/>
      <w:marRight w:val="0"/>
      <w:marTop w:val="0"/>
      <w:marBottom w:val="0"/>
      <w:divBdr>
        <w:top w:val="none" w:sz="0" w:space="0" w:color="auto"/>
        <w:left w:val="none" w:sz="0" w:space="0" w:color="auto"/>
        <w:bottom w:val="none" w:sz="0" w:space="0" w:color="auto"/>
        <w:right w:val="none" w:sz="0" w:space="0" w:color="auto"/>
      </w:divBdr>
    </w:div>
    <w:div w:id="1893928915">
      <w:bodyDiv w:val="1"/>
      <w:marLeft w:val="0"/>
      <w:marRight w:val="0"/>
      <w:marTop w:val="0"/>
      <w:marBottom w:val="0"/>
      <w:divBdr>
        <w:top w:val="none" w:sz="0" w:space="0" w:color="auto"/>
        <w:left w:val="none" w:sz="0" w:space="0" w:color="auto"/>
        <w:bottom w:val="none" w:sz="0" w:space="0" w:color="auto"/>
        <w:right w:val="none" w:sz="0" w:space="0" w:color="auto"/>
      </w:divBdr>
    </w:div>
    <w:div w:id="1895891286">
      <w:bodyDiv w:val="1"/>
      <w:marLeft w:val="0"/>
      <w:marRight w:val="0"/>
      <w:marTop w:val="0"/>
      <w:marBottom w:val="0"/>
      <w:divBdr>
        <w:top w:val="none" w:sz="0" w:space="0" w:color="auto"/>
        <w:left w:val="none" w:sz="0" w:space="0" w:color="auto"/>
        <w:bottom w:val="none" w:sz="0" w:space="0" w:color="auto"/>
        <w:right w:val="none" w:sz="0" w:space="0" w:color="auto"/>
      </w:divBdr>
    </w:div>
    <w:div w:id="2059471744">
      <w:bodyDiv w:val="1"/>
      <w:marLeft w:val="0"/>
      <w:marRight w:val="0"/>
      <w:marTop w:val="0"/>
      <w:marBottom w:val="0"/>
      <w:divBdr>
        <w:top w:val="none" w:sz="0" w:space="0" w:color="auto"/>
        <w:left w:val="none" w:sz="0" w:space="0" w:color="auto"/>
        <w:bottom w:val="none" w:sz="0" w:space="0" w:color="auto"/>
        <w:right w:val="none" w:sz="0" w:space="0" w:color="auto"/>
      </w:divBdr>
    </w:div>
    <w:div w:id="2085448546">
      <w:bodyDiv w:val="1"/>
      <w:marLeft w:val="0"/>
      <w:marRight w:val="0"/>
      <w:marTop w:val="0"/>
      <w:marBottom w:val="0"/>
      <w:divBdr>
        <w:top w:val="none" w:sz="0" w:space="0" w:color="auto"/>
        <w:left w:val="none" w:sz="0" w:space="0" w:color="auto"/>
        <w:bottom w:val="none" w:sz="0" w:space="0" w:color="auto"/>
        <w:right w:val="none" w:sz="0" w:space="0" w:color="auto"/>
      </w:divBdr>
    </w:div>
    <w:div w:id="2089574547">
      <w:bodyDiv w:val="1"/>
      <w:marLeft w:val="0"/>
      <w:marRight w:val="0"/>
      <w:marTop w:val="0"/>
      <w:marBottom w:val="0"/>
      <w:divBdr>
        <w:top w:val="none" w:sz="0" w:space="0" w:color="auto"/>
        <w:left w:val="none" w:sz="0" w:space="0" w:color="auto"/>
        <w:bottom w:val="none" w:sz="0" w:space="0" w:color="auto"/>
        <w:right w:val="none" w:sz="0" w:space="0" w:color="auto"/>
      </w:divBdr>
    </w:div>
    <w:div w:id="2125805098">
      <w:bodyDiv w:val="1"/>
      <w:marLeft w:val="0"/>
      <w:marRight w:val="0"/>
      <w:marTop w:val="0"/>
      <w:marBottom w:val="0"/>
      <w:divBdr>
        <w:top w:val="none" w:sz="0" w:space="0" w:color="auto"/>
        <w:left w:val="none" w:sz="0" w:space="0" w:color="auto"/>
        <w:bottom w:val="none" w:sz="0" w:space="0" w:color="auto"/>
        <w:right w:val="none" w:sz="0" w:space="0" w:color="auto"/>
      </w:divBdr>
    </w:div>
    <w:div w:id="21458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pages/viewpage.action?pageId=335839542" TargetMode="External"/><Relationship Id="rId13" Type="http://schemas.openxmlformats.org/officeDocument/2006/relationships/hyperlink" Target="https://docs.google.com/spreadsheets/d/13-bJJ1vdg4NCujHCnRo40T29KnvVIQbwm0u9GaGBbYI/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3-bJJ1vdg4NCujHCnRo40T29KnvVIQbwm0u9GaGBbYI/ed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3-bJJ1vdg4NCujHCnRo40T29KnvVIQbwm0u9GaGBbYI/ed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ldefense.com/v3/__https:/docs.google.com/spreadsheets/d/1DFJ30deCZoV7ictJ-sNw3LXzBhp8TMkp/edit?usp=sharing&amp;ouid=108339081225436447454&amp;rtpof=true&amp;sd=true__;!!PtGJab4!-mYbZhgD0riA3zrm5PJyqdQ4WzfiBbkAdK3pCRUisgBhbHSJYYR5wo0AMmWNimyHZ9VS2PxBAHnF24fSOzJ_NP8Ck_JwCcFQ$" TargetMode="External"/><Relationship Id="rId4" Type="http://schemas.openxmlformats.org/officeDocument/2006/relationships/settings" Target="settings.xml"/><Relationship Id="rId9" Type="http://schemas.openxmlformats.org/officeDocument/2006/relationships/hyperlink" Target="https://icann.zoom.us/rec/play/yv4zKpgKhRTw9n0illldE3J4t6ExFI1S2ncQVQv4qc3iCtjAGeCYi788ZOAsWYOojPhTpSm7uHDSNRBy.HYys9xFRHGjC-d7b?canPlayFromShare=true&amp;from=share_recording_detail&amp;startTime=1718089250000&amp;componentName=rec-play&amp;originRequestUrl=https%3A%2F%2Ficann.zoom.us%2Frec%2Fshare%2FDuJm5vz7WdDSzdibu_Ioy7MD82UTdeVNOqpNzJZbUB2hjTpZuTsh3-YR2Viyc0HC.HBMZ_aZMKKxrPaQD%3FstartTime%3D171808925000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71ECD-AB51-E941-9800-4F0504D0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Reda Josifi</cp:lastModifiedBy>
  <cp:revision>7</cp:revision>
  <cp:lastPrinted>2024-05-30T13:40:00Z</cp:lastPrinted>
  <dcterms:created xsi:type="dcterms:W3CDTF">2024-06-13T21:41:00Z</dcterms:created>
  <dcterms:modified xsi:type="dcterms:W3CDTF">2024-06-14T04:35:00Z</dcterms:modified>
</cp:coreProperties>
</file>