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E8A" w:rsidRPr="00F77E8A" w:rsidRDefault="00F77E8A" w:rsidP="00F77E8A">
      <w:pPr>
        <w:shd w:val="clear" w:color="auto" w:fill="FFFFFF"/>
        <w:spacing w:after="0" w:line="240" w:lineRule="auto"/>
        <w:textAlignment w:val="center"/>
        <w:rPr>
          <w:rFonts w:ascii="Arial" w:eastAsia="Times New Roman" w:hAnsi="Arial" w:cs="Arial"/>
          <w:color w:val="222222"/>
          <w:sz w:val="14"/>
          <w:szCs w:val="14"/>
          <w:lang w:val="en-US" w:eastAsia="fr-CH"/>
        </w:rPr>
      </w:pPr>
      <w:bookmarkStart w:id="0" w:name="_GoBack"/>
      <w:r w:rsidRPr="00F77E8A">
        <w:rPr>
          <w:rFonts w:ascii="Arial" w:eastAsia="Times New Roman" w:hAnsi="Arial" w:cs="Arial"/>
          <w:color w:val="222222"/>
          <w:sz w:val="14"/>
          <w:szCs w:val="14"/>
          <w:lang w:val="en-US" w:eastAsia="fr-CH"/>
        </w:rPr>
        <w:t>Dear All,</w:t>
      </w:r>
    </w:p>
    <w:p w:rsidR="00F77E8A" w:rsidRPr="00F77E8A" w:rsidRDefault="00F77E8A" w:rsidP="00F77E8A">
      <w:pPr>
        <w:shd w:val="clear" w:color="auto" w:fill="FFFFFF"/>
        <w:spacing w:after="0" w:line="240" w:lineRule="auto"/>
        <w:textAlignment w:val="center"/>
        <w:rPr>
          <w:rFonts w:ascii="Arial" w:eastAsia="Times New Roman" w:hAnsi="Arial" w:cs="Arial"/>
          <w:color w:val="222222"/>
          <w:sz w:val="14"/>
          <w:szCs w:val="14"/>
          <w:lang w:val="en-US" w:eastAsia="fr-CH"/>
        </w:rPr>
      </w:pPr>
      <w:r w:rsidRPr="00F77E8A">
        <w:rPr>
          <w:rFonts w:ascii="Arial" w:eastAsia="Times New Roman" w:hAnsi="Arial" w:cs="Arial"/>
          <w:color w:val="222222"/>
          <w:sz w:val="14"/>
          <w:szCs w:val="14"/>
          <w:lang w:val="en-US" w:eastAsia="fr-CH"/>
        </w:rPr>
        <w:br/>
        <w:t xml:space="preserve">1) The draft ICG charter published in 17 July is still a draft, </w:t>
      </w:r>
      <w:proofErr w:type="gramStart"/>
      <w:r w:rsidRPr="00F77E8A">
        <w:rPr>
          <w:rFonts w:ascii="Arial" w:eastAsia="Times New Roman" w:hAnsi="Arial" w:cs="Arial"/>
          <w:color w:val="222222"/>
          <w:sz w:val="14"/>
          <w:szCs w:val="14"/>
          <w:lang w:val="en-US" w:eastAsia="fr-CH"/>
        </w:rPr>
        <w:t>as  it</w:t>
      </w:r>
      <w:proofErr w:type="gramEnd"/>
      <w:r>
        <w:rPr>
          <w:rFonts w:ascii="Arial" w:eastAsia="Times New Roman" w:hAnsi="Arial" w:cs="Arial"/>
          <w:color w:val="222222"/>
          <w:sz w:val="14"/>
          <w:szCs w:val="14"/>
          <w:lang w:val="en-US" w:eastAsia="fr-CH"/>
        </w:rPr>
        <w:t xml:space="preserve"> has  </w:t>
      </w:r>
      <w:r w:rsidRPr="00F77E8A">
        <w:rPr>
          <w:rFonts w:ascii="Arial" w:eastAsia="Times New Roman" w:hAnsi="Arial" w:cs="Arial"/>
          <w:color w:val="222222"/>
          <w:sz w:val="14"/>
          <w:szCs w:val="14"/>
          <w:lang w:val="en-US" w:eastAsia="fr-CH"/>
        </w:rPr>
        <w:t>not been formally agreed by the entire ICG .it therefore considered provisional  until it is formally approved by ICG in its formal first f2f meeting on 06 September ,due to the fact that  </w:t>
      </w:r>
      <w:r w:rsidRPr="00F77E8A">
        <w:rPr>
          <w:rFonts w:ascii="Arial" w:eastAsia="Times New Roman" w:hAnsi="Arial" w:cs="Arial"/>
          <w:color w:val="222222"/>
          <w:sz w:val="14"/>
          <w:szCs w:val="14"/>
          <w:lang w:val="en-US" w:eastAsia="fr-CH"/>
        </w:rPr>
        <w:br/>
        <w:t>there has been no ICG-approved</w:t>
      </w:r>
      <w:r>
        <w:rPr>
          <w:rFonts w:ascii="Arial" w:eastAsia="Times New Roman" w:hAnsi="Arial" w:cs="Arial"/>
          <w:color w:val="222222"/>
          <w:sz w:val="14"/>
          <w:szCs w:val="14"/>
          <w:lang w:val="en-US" w:eastAsia="fr-CH"/>
        </w:rPr>
        <w:t xml:space="preserve"> </w:t>
      </w:r>
      <w:r w:rsidRPr="00F77E8A">
        <w:rPr>
          <w:rFonts w:ascii="Arial" w:eastAsia="Times New Roman" w:hAnsi="Arial" w:cs="Arial"/>
          <w:color w:val="222222"/>
          <w:sz w:val="14"/>
          <w:szCs w:val="14"/>
          <w:lang w:val="en-US" w:eastAsia="fr-CH"/>
        </w:rPr>
        <w:t xml:space="preserve"> charter  yet  Consequently it is subject to further comments and modifications.</w:t>
      </w:r>
    </w:p>
    <w:p w:rsidR="00F77E8A" w:rsidRPr="00F77E8A" w:rsidRDefault="00F77E8A" w:rsidP="00F77E8A">
      <w:pPr>
        <w:shd w:val="clear" w:color="auto" w:fill="FFFFFF"/>
        <w:spacing w:after="0" w:line="240" w:lineRule="auto"/>
        <w:textAlignment w:val="center"/>
        <w:rPr>
          <w:rFonts w:ascii="Arial" w:eastAsia="Times New Roman" w:hAnsi="Arial" w:cs="Arial"/>
          <w:color w:val="222222"/>
          <w:sz w:val="14"/>
          <w:szCs w:val="14"/>
          <w:lang w:val="en-US" w:eastAsia="fr-CH"/>
        </w:rPr>
      </w:pPr>
    </w:p>
    <w:p w:rsidR="00F77E8A" w:rsidRDefault="00F77E8A" w:rsidP="00F77E8A">
      <w:pPr>
        <w:shd w:val="clear" w:color="auto" w:fill="FFFFFF"/>
        <w:spacing w:after="0" w:line="240" w:lineRule="auto"/>
        <w:textAlignment w:val="center"/>
        <w:rPr>
          <w:rFonts w:ascii="Arial" w:eastAsia="Times New Roman" w:hAnsi="Arial" w:cs="Arial"/>
          <w:color w:val="222222"/>
          <w:sz w:val="14"/>
          <w:szCs w:val="14"/>
          <w:lang w:val="en-US" w:eastAsia="fr-CH"/>
        </w:rPr>
      </w:pPr>
      <w:r w:rsidRPr="00F77E8A">
        <w:rPr>
          <w:rFonts w:ascii="Arial" w:eastAsia="Times New Roman" w:hAnsi="Arial" w:cs="Arial"/>
          <w:color w:val="222222"/>
          <w:sz w:val="14"/>
          <w:szCs w:val="14"/>
          <w:lang w:val="en-US" w:eastAsia="fr-CH"/>
        </w:rPr>
        <w:t>2) Thus it appears that the ICG should take decisions regarding the process taking i</w:t>
      </w:r>
      <w:r>
        <w:rPr>
          <w:rFonts w:ascii="Arial" w:eastAsia="Times New Roman" w:hAnsi="Arial" w:cs="Arial"/>
          <w:color w:val="222222"/>
          <w:sz w:val="14"/>
          <w:szCs w:val="14"/>
          <w:lang w:val="en-US" w:eastAsia="fr-CH"/>
        </w:rPr>
        <w:t>nto account community</w:t>
      </w:r>
      <w:r>
        <w:rPr>
          <w:rFonts w:ascii="Arial" w:eastAsia="Times New Roman" w:hAnsi="Arial" w:cs="Arial"/>
          <w:color w:val="222222"/>
          <w:sz w:val="14"/>
          <w:szCs w:val="14"/>
          <w:lang w:val="en-US" w:eastAsia="fr-CH"/>
        </w:rPr>
        <w:br/>
        <w:t xml:space="preserve">comments. </w:t>
      </w:r>
      <w:r w:rsidRPr="00F77E8A">
        <w:rPr>
          <w:rFonts w:ascii="Arial" w:eastAsia="Times New Roman" w:hAnsi="Arial" w:cs="Arial"/>
          <w:color w:val="222222"/>
          <w:sz w:val="14"/>
          <w:szCs w:val="14"/>
          <w:lang w:val="en-US" w:eastAsia="fr-CH"/>
        </w:rPr>
        <w:t> ICG should therefore make proposals</w:t>
      </w:r>
      <w:r>
        <w:rPr>
          <w:rFonts w:ascii="Arial" w:eastAsia="Times New Roman" w:hAnsi="Arial" w:cs="Arial"/>
          <w:color w:val="222222"/>
          <w:sz w:val="14"/>
          <w:szCs w:val="14"/>
          <w:lang w:val="en-US" w:eastAsia="fr-CH"/>
        </w:rPr>
        <w:t xml:space="preserve"> regarding the process and </w:t>
      </w:r>
      <w:r w:rsidRPr="00F77E8A">
        <w:rPr>
          <w:rFonts w:ascii="Arial" w:eastAsia="Times New Roman" w:hAnsi="Arial" w:cs="Arial"/>
          <w:color w:val="222222"/>
          <w:sz w:val="14"/>
          <w:szCs w:val="14"/>
          <w:lang w:val="en-US" w:eastAsia="fr-CH"/>
        </w:rPr>
        <w:t xml:space="preserve">to submit them for public comment before deciding on </w:t>
      </w:r>
      <w:proofErr w:type="spellStart"/>
      <w:r w:rsidRPr="00F77E8A">
        <w:rPr>
          <w:rFonts w:ascii="Arial" w:eastAsia="Times New Roman" w:hAnsi="Arial" w:cs="Arial"/>
          <w:color w:val="222222"/>
          <w:sz w:val="14"/>
          <w:szCs w:val="14"/>
          <w:lang w:val="en-US" w:eastAsia="fr-CH"/>
        </w:rPr>
        <w:t xml:space="preserve">any </w:t>
      </w:r>
      <w:proofErr w:type="gramStart"/>
      <w:r w:rsidRPr="00F77E8A">
        <w:rPr>
          <w:rFonts w:ascii="Arial" w:eastAsia="Times New Roman" w:hAnsi="Arial" w:cs="Arial"/>
          <w:color w:val="222222"/>
          <w:sz w:val="14"/>
          <w:szCs w:val="14"/>
          <w:lang w:val="en-US" w:eastAsia="fr-CH"/>
        </w:rPr>
        <w:t>thing</w:t>
      </w:r>
      <w:proofErr w:type="spellEnd"/>
      <w:r w:rsidRPr="00F77E8A">
        <w:rPr>
          <w:rFonts w:ascii="Arial" w:eastAsia="Times New Roman" w:hAnsi="Arial" w:cs="Arial"/>
          <w:color w:val="222222"/>
          <w:sz w:val="14"/>
          <w:szCs w:val="14"/>
          <w:lang w:val="en-US" w:eastAsia="fr-CH"/>
        </w:rPr>
        <w:t xml:space="preserve"> .</w:t>
      </w:r>
      <w:proofErr w:type="gramEnd"/>
      <w:r w:rsidRPr="00F77E8A">
        <w:rPr>
          <w:rFonts w:ascii="Arial" w:eastAsia="Times New Roman" w:hAnsi="Arial" w:cs="Arial"/>
          <w:color w:val="222222"/>
          <w:sz w:val="14"/>
          <w:szCs w:val="14"/>
          <w:lang w:val="en-US" w:eastAsia="fr-CH"/>
        </w:rPr>
        <w:br/>
      </w:r>
    </w:p>
    <w:p w:rsidR="00F77E8A" w:rsidRDefault="00F77E8A" w:rsidP="00F77E8A">
      <w:pPr>
        <w:shd w:val="clear" w:color="auto" w:fill="FFFFFF"/>
        <w:spacing w:after="0" w:line="240" w:lineRule="auto"/>
        <w:textAlignment w:val="center"/>
        <w:rPr>
          <w:rFonts w:ascii="Arial" w:eastAsia="Times New Roman" w:hAnsi="Arial" w:cs="Arial"/>
          <w:vanish/>
          <w:color w:val="500050"/>
          <w:sz w:val="14"/>
          <w:szCs w:val="14"/>
          <w:lang w:val="en-US" w:eastAsia="fr-CH"/>
        </w:rPr>
      </w:pPr>
      <w:r w:rsidRPr="00F77E8A">
        <w:rPr>
          <w:rFonts w:ascii="Arial" w:eastAsia="Times New Roman" w:hAnsi="Arial" w:cs="Arial"/>
          <w:color w:val="222222"/>
          <w:sz w:val="14"/>
          <w:szCs w:val="14"/>
          <w:lang w:val="en-US" w:eastAsia="fr-CH"/>
        </w:rPr>
        <w:t xml:space="preserve">3) As far as I can understand the proposed process calls for proposals from only </w:t>
      </w:r>
      <w:r>
        <w:rPr>
          <w:rFonts w:ascii="Arial" w:eastAsia="Times New Roman" w:hAnsi="Arial" w:cs="Arial"/>
          <w:color w:val="222222"/>
          <w:sz w:val="14"/>
          <w:szCs w:val="14"/>
          <w:lang w:val="en-US" w:eastAsia="fr-CH"/>
        </w:rPr>
        <w:t xml:space="preserve"> </w:t>
      </w:r>
      <w:r w:rsidRPr="00F77E8A">
        <w:rPr>
          <w:rFonts w:ascii="Arial" w:eastAsia="Times New Roman" w:hAnsi="Arial" w:cs="Arial"/>
          <w:vanish/>
          <w:color w:val="500050"/>
          <w:sz w:val="14"/>
          <w:szCs w:val="14"/>
          <w:lang w:val="en-US" w:eastAsia="fr-CH"/>
        </w:rPr>
        <w:t xml:space="preserve">the 3 customer communities of IANA – </w:t>
      </w:r>
      <w:r>
        <w:rPr>
          <w:rFonts w:ascii="Arial" w:eastAsia="Times New Roman" w:hAnsi="Arial" w:cs="Arial"/>
          <w:vanish/>
          <w:color w:val="500050"/>
          <w:sz w:val="14"/>
          <w:szCs w:val="14"/>
          <w:lang w:val="en-US" w:eastAsia="fr-CH"/>
        </w:rPr>
        <w:t xml:space="preserve">representing Names, Numbers and </w:t>
      </w:r>
      <w:r w:rsidRPr="00F77E8A">
        <w:rPr>
          <w:rFonts w:ascii="Arial" w:eastAsia="Times New Roman" w:hAnsi="Arial" w:cs="Arial"/>
          <w:vanish/>
          <w:color w:val="500050"/>
          <w:sz w:val="14"/>
          <w:szCs w:val="14"/>
          <w:lang w:val="en-US" w:eastAsia="fr-CH"/>
        </w:rPr>
        <w:t xml:space="preserve"> Protocol Parameters - which addresses certain aspects of </w:t>
      </w:r>
      <w:r>
        <w:rPr>
          <w:rFonts w:ascii="Arial" w:eastAsia="Times New Roman" w:hAnsi="Arial" w:cs="Arial"/>
          <w:vanish/>
          <w:color w:val="500050"/>
          <w:sz w:val="14"/>
          <w:szCs w:val="14"/>
          <w:lang w:val="en-US" w:eastAsia="fr-CH"/>
        </w:rPr>
        <w:t xml:space="preserve">their own </w:t>
      </w:r>
      <w:r w:rsidRPr="00F77E8A">
        <w:rPr>
          <w:rFonts w:ascii="Arial" w:eastAsia="Times New Roman" w:hAnsi="Arial" w:cs="Arial"/>
          <w:vanish/>
          <w:color w:val="500050"/>
          <w:sz w:val="14"/>
          <w:szCs w:val="14"/>
          <w:lang w:val="en-US" w:eastAsia="fr-CH"/>
        </w:rPr>
        <w:t>individual community requirements/arrangements. Thus it is some sort of self-commenting and self-evaluation</w:t>
      </w:r>
      <w:r>
        <w:rPr>
          <w:rFonts w:ascii="Arial" w:eastAsia="Times New Roman" w:hAnsi="Arial" w:cs="Arial"/>
          <w:vanish/>
          <w:color w:val="500050"/>
          <w:sz w:val="14"/>
          <w:szCs w:val="14"/>
          <w:lang w:val="en-US" w:eastAsia="fr-CH"/>
        </w:rPr>
        <w:t xml:space="preserve"> by limited community .The principle  of global </w:t>
      </w:r>
      <w:proofErr w:type="spellStart"/>
      <w:r>
        <w:rPr>
          <w:rFonts w:ascii="Arial" w:eastAsia="Times New Roman" w:hAnsi="Arial" w:cs="Arial"/>
          <w:vanish/>
          <w:color w:val="500050"/>
          <w:sz w:val="14"/>
          <w:szCs w:val="14"/>
          <w:lang w:val="en-US" w:eastAsia="fr-CH"/>
        </w:rPr>
        <w:t>multistakeholder</w:t>
      </w:r>
      <w:proofErr w:type="spellEnd"/>
      <w:r>
        <w:rPr>
          <w:rFonts w:ascii="Arial" w:eastAsia="Times New Roman" w:hAnsi="Arial" w:cs="Arial"/>
          <w:vanish/>
          <w:color w:val="500050"/>
          <w:sz w:val="14"/>
          <w:szCs w:val="14"/>
          <w:lang w:val="en-US" w:eastAsia="fr-CH"/>
        </w:rPr>
        <w:t xml:space="preserve"> that IANA indicated in its announcement is not observed v</w:t>
      </w:r>
      <w:r w:rsidRPr="00F77E8A">
        <w:rPr>
          <w:rFonts w:ascii="Arial" w:eastAsia="Times New Roman" w:hAnsi="Arial" w:cs="Arial"/>
          <w:vanish/>
          <w:color w:val="500050"/>
          <w:sz w:val="14"/>
          <w:szCs w:val="14"/>
          <w:lang w:val="en-US" w:eastAsia="fr-CH"/>
        </w:rPr>
        <w:br/>
        <w:t xml:space="preserve">I don't  see why those </w:t>
      </w:r>
      <w:r>
        <w:rPr>
          <w:rFonts w:ascii="Arial" w:eastAsia="Times New Roman" w:hAnsi="Arial" w:cs="Arial"/>
          <w:vanish/>
          <w:color w:val="500050"/>
          <w:sz w:val="14"/>
          <w:szCs w:val="14"/>
          <w:lang w:val="en-US" w:eastAsia="fr-CH"/>
        </w:rPr>
        <w:t xml:space="preserve"> three communities </w:t>
      </w:r>
      <w:r w:rsidRPr="00F77E8A">
        <w:rPr>
          <w:rFonts w:ascii="Arial" w:eastAsia="Times New Roman" w:hAnsi="Arial" w:cs="Arial"/>
          <w:vanish/>
          <w:color w:val="500050"/>
          <w:sz w:val="14"/>
          <w:szCs w:val="14"/>
          <w:lang w:val="en-US" w:eastAsia="fr-CH"/>
        </w:rPr>
        <w:t xml:space="preserve">should be the only commented </w:t>
      </w:r>
      <w:r>
        <w:rPr>
          <w:rFonts w:ascii="Arial" w:eastAsia="Times New Roman" w:hAnsi="Arial" w:cs="Arial"/>
          <w:vanish/>
          <w:color w:val="500050"/>
          <w:sz w:val="14"/>
          <w:szCs w:val="14"/>
          <w:lang w:val="en-US" w:eastAsia="fr-CH"/>
        </w:rPr>
        <w:t xml:space="preserve"> which comment </w:t>
      </w:r>
      <w:r w:rsidRPr="00F77E8A">
        <w:rPr>
          <w:rFonts w:ascii="Arial" w:eastAsia="Times New Roman" w:hAnsi="Arial" w:cs="Arial"/>
          <w:vanish/>
          <w:color w:val="500050"/>
          <w:sz w:val="14"/>
          <w:szCs w:val="14"/>
          <w:lang w:val="en-US" w:eastAsia="fr-CH"/>
        </w:rPr>
        <w:br/>
      </w:r>
    </w:p>
    <w:p w:rsidR="00F77E8A" w:rsidRPr="00F77E8A" w:rsidRDefault="00F77E8A" w:rsidP="00F77E8A">
      <w:pPr>
        <w:shd w:val="clear" w:color="auto" w:fill="FFFFFF"/>
        <w:spacing w:after="0" w:line="240" w:lineRule="auto"/>
        <w:textAlignment w:val="center"/>
        <w:rPr>
          <w:rFonts w:ascii="Arial" w:eastAsia="Times New Roman" w:hAnsi="Arial" w:cs="Arial"/>
          <w:color w:val="222222"/>
          <w:sz w:val="14"/>
          <w:szCs w:val="14"/>
          <w:lang w:val="en-US" w:eastAsia="fr-CH"/>
        </w:rPr>
      </w:pPr>
      <w:r>
        <w:rPr>
          <w:rFonts w:ascii="Arial" w:eastAsia="Times New Roman" w:hAnsi="Arial" w:cs="Arial"/>
          <w:vanish/>
          <w:color w:val="500050"/>
          <w:sz w:val="14"/>
          <w:szCs w:val="14"/>
          <w:lang w:val="en-US" w:eastAsia="fr-CH"/>
        </w:rPr>
        <w:t xml:space="preserve">4) </w:t>
      </w:r>
      <w:r w:rsidRPr="00F77E8A">
        <w:rPr>
          <w:rFonts w:ascii="Arial" w:eastAsia="Times New Roman" w:hAnsi="Arial" w:cs="Arial"/>
          <w:vanish/>
          <w:color w:val="500050"/>
          <w:sz w:val="14"/>
          <w:szCs w:val="14"/>
          <w:lang w:val="en-US" w:eastAsia="fr-CH"/>
        </w:rPr>
        <w:t xml:space="preserve">At </w:t>
      </w:r>
      <w:proofErr w:type="spellStart"/>
      <w:r w:rsidRPr="00F77E8A">
        <w:rPr>
          <w:rFonts w:ascii="Arial" w:eastAsia="Times New Roman" w:hAnsi="Arial" w:cs="Arial"/>
          <w:vanish/>
          <w:color w:val="500050"/>
          <w:sz w:val="14"/>
          <w:szCs w:val="14"/>
          <w:lang w:val="en-US" w:eastAsia="fr-CH"/>
        </w:rPr>
        <w:t>Netmundial</w:t>
      </w:r>
      <w:proofErr w:type="spellEnd"/>
      <w:r w:rsidRPr="00F77E8A">
        <w:rPr>
          <w:rFonts w:ascii="Arial" w:eastAsia="Times New Roman" w:hAnsi="Arial" w:cs="Arial"/>
          <w:vanish/>
          <w:color w:val="500050"/>
          <w:sz w:val="14"/>
          <w:szCs w:val="14"/>
          <w:lang w:val="en-US" w:eastAsia="fr-CH"/>
        </w:rPr>
        <w:t>, at least four distinct categories of community were identified</w:t>
      </w:r>
    </w:p>
    <w:p w:rsidR="00F77E8A" w:rsidRPr="00F77E8A" w:rsidRDefault="00F77E8A" w:rsidP="00F77E8A">
      <w:pPr>
        <w:shd w:val="clear" w:color="auto" w:fill="FFFFFF"/>
        <w:spacing w:after="0" w:line="240" w:lineRule="auto"/>
        <w:textAlignment w:val="center"/>
        <w:rPr>
          <w:rFonts w:ascii="Arial" w:eastAsia="Times New Roman" w:hAnsi="Arial" w:cs="Arial"/>
          <w:vanish/>
          <w:color w:val="500050"/>
          <w:sz w:val="14"/>
          <w:szCs w:val="14"/>
          <w:lang w:val="en-US" w:eastAsia="fr-CH"/>
        </w:rPr>
      </w:pPr>
      <w:r w:rsidRPr="00F77E8A">
        <w:rPr>
          <w:rFonts w:ascii="Arial" w:eastAsia="Times New Roman" w:hAnsi="Arial" w:cs="Arial"/>
          <w:vanish/>
          <w:color w:val="500050"/>
          <w:sz w:val="14"/>
          <w:szCs w:val="14"/>
          <w:lang w:val="en-US" w:eastAsia="fr-CH"/>
        </w:rPr>
        <w:t xml:space="preserve">Governments, Private Sector, Civil Society, Technical Community/ Academia, At some point of time there was another category added </w:t>
      </w:r>
      <w:r>
        <w:rPr>
          <w:rFonts w:ascii="Arial" w:eastAsia="Times New Roman" w:hAnsi="Arial" w:cs="Arial"/>
          <w:vanish/>
          <w:color w:val="500050"/>
          <w:sz w:val="14"/>
          <w:szCs w:val="14"/>
          <w:lang w:val="en-US" w:eastAsia="fr-CH"/>
        </w:rPr>
        <w:t>/</w:t>
      </w:r>
      <w:r w:rsidRPr="00F77E8A">
        <w:rPr>
          <w:rFonts w:ascii="Arial" w:eastAsia="Times New Roman" w:hAnsi="Arial" w:cs="Arial"/>
          <w:vanish/>
          <w:color w:val="500050"/>
          <w:sz w:val="14"/>
          <w:szCs w:val="14"/>
          <w:lang w:val="en-US" w:eastAsia="fr-CH"/>
        </w:rPr>
        <w:t xml:space="preserve"> referred </w:t>
      </w:r>
      <w:proofErr w:type="gramStart"/>
      <w:r w:rsidRPr="00F77E8A">
        <w:rPr>
          <w:rFonts w:ascii="Arial" w:eastAsia="Times New Roman" w:hAnsi="Arial" w:cs="Arial"/>
          <w:vanish/>
          <w:color w:val="500050"/>
          <w:sz w:val="14"/>
          <w:szCs w:val="14"/>
          <w:lang w:val="en-US" w:eastAsia="fr-CH"/>
        </w:rPr>
        <w:t>to ;</w:t>
      </w:r>
      <w:proofErr w:type="gramEnd"/>
      <w:r w:rsidRPr="00F77E8A">
        <w:rPr>
          <w:rFonts w:ascii="Arial" w:eastAsia="Times New Roman" w:hAnsi="Arial" w:cs="Arial"/>
          <w:vanish/>
          <w:color w:val="500050"/>
          <w:sz w:val="14"/>
          <w:szCs w:val="14"/>
          <w:lang w:val="en-US" w:eastAsia="fr-CH"/>
        </w:rPr>
        <w:t xml:space="preserve"> </w:t>
      </w:r>
      <w:r>
        <w:rPr>
          <w:rFonts w:ascii="Arial" w:eastAsia="Times New Roman" w:hAnsi="Arial" w:cs="Arial"/>
          <w:vanish/>
          <w:color w:val="500050"/>
          <w:sz w:val="14"/>
          <w:szCs w:val="14"/>
          <w:lang w:val="en-US" w:eastAsia="fr-CH"/>
        </w:rPr>
        <w:t xml:space="preserve"> as </w:t>
      </w:r>
      <w:r w:rsidRPr="00F77E8A">
        <w:rPr>
          <w:rFonts w:ascii="Arial" w:eastAsia="Times New Roman" w:hAnsi="Arial" w:cs="Arial"/>
          <w:vanish/>
          <w:color w:val="500050"/>
          <w:sz w:val="14"/>
          <w:szCs w:val="14"/>
          <w:lang w:val="en-US" w:eastAsia="fr-CH"/>
        </w:rPr>
        <w:t>USERS .Although users could be people associated with</w:t>
      </w:r>
      <w:r>
        <w:rPr>
          <w:rFonts w:ascii="Arial" w:eastAsia="Times New Roman" w:hAnsi="Arial" w:cs="Arial"/>
          <w:vanish/>
          <w:color w:val="500050"/>
          <w:sz w:val="14"/>
          <w:szCs w:val="14"/>
          <w:lang w:val="en-US" w:eastAsia="fr-CH"/>
        </w:rPr>
        <w:t xml:space="preserve"> any of </w:t>
      </w:r>
      <w:r w:rsidRPr="00F77E8A">
        <w:rPr>
          <w:rFonts w:ascii="Arial" w:eastAsia="Times New Roman" w:hAnsi="Arial" w:cs="Arial"/>
          <w:vanish/>
          <w:color w:val="500050"/>
          <w:sz w:val="14"/>
          <w:szCs w:val="14"/>
          <w:lang w:val="en-US" w:eastAsia="fr-CH"/>
        </w:rPr>
        <w:t xml:space="preserve"> the above-mentioned four categories </w:t>
      </w:r>
    </w:p>
    <w:p w:rsidR="00F77E8A" w:rsidRPr="00F77E8A" w:rsidRDefault="00F77E8A" w:rsidP="00F77E8A">
      <w:pPr>
        <w:shd w:val="clear" w:color="auto" w:fill="FFFFFF"/>
        <w:spacing w:after="0" w:line="240" w:lineRule="auto"/>
        <w:textAlignment w:val="center"/>
        <w:rPr>
          <w:rFonts w:ascii="Arial" w:eastAsia="Times New Roman" w:hAnsi="Arial" w:cs="Arial"/>
          <w:vanish/>
          <w:color w:val="500050"/>
          <w:sz w:val="14"/>
          <w:szCs w:val="14"/>
          <w:lang w:val="en-US" w:eastAsia="fr-CH"/>
        </w:rPr>
      </w:pPr>
      <w:r w:rsidRPr="00F77E8A">
        <w:rPr>
          <w:rFonts w:ascii="Arial" w:eastAsia="Times New Roman" w:hAnsi="Arial" w:cs="Arial"/>
          <w:vanish/>
          <w:color w:val="500050"/>
          <w:sz w:val="14"/>
          <w:szCs w:val="14"/>
          <w:lang w:val="en-US" w:eastAsia="fr-CH"/>
        </w:rPr>
        <w:t xml:space="preserve">In my view, the issue </w:t>
      </w:r>
      <w:r>
        <w:rPr>
          <w:rFonts w:ascii="Arial" w:eastAsia="Times New Roman" w:hAnsi="Arial" w:cs="Arial"/>
          <w:vanish/>
          <w:color w:val="500050"/>
          <w:sz w:val="14"/>
          <w:szCs w:val="14"/>
          <w:lang w:val="en-US" w:eastAsia="fr-CH"/>
        </w:rPr>
        <w:t xml:space="preserve">should </w:t>
      </w:r>
      <w:r w:rsidRPr="00F77E8A">
        <w:rPr>
          <w:rFonts w:ascii="Arial" w:eastAsia="Times New Roman" w:hAnsi="Arial" w:cs="Arial"/>
          <w:vanish/>
          <w:color w:val="500050"/>
          <w:sz w:val="14"/>
          <w:szCs w:val="14"/>
          <w:lang w:val="en-US" w:eastAsia="fr-CH"/>
        </w:rPr>
        <w:t>also be approach</w:t>
      </w:r>
      <w:r>
        <w:rPr>
          <w:rFonts w:ascii="Arial" w:eastAsia="Times New Roman" w:hAnsi="Arial" w:cs="Arial"/>
          <w:vanish/>
          <w:color w:val="500050"/>
          <w:sz w:val="14"/>
          <w:szCs w:val="14"/>
          <w:lang w:val="en-US" w:eastAsia="fr-CH"/>
        </w:rPr>
        <w:t xml:space="preserve">ed globally, through a proposal </w:t>
      </w:r>
      <w:r w:rsidRPr="00F77E8A">
        <w:rPr>
          <w:rFonts w:ascii="Arial" w:eastAsia="Times New Roman" w:hAnsi="Arial" w:cs="Arial"/>
          <w:vanish/>
          <w:color w:val="500050"/>
          <w:sz w:val="14"/>
          <w:szCs w:val="14"/>
          <w:lang w:val="en-US" w:eastAsia="fr-CH"/>
        </w:rPr>
        <w:t>that covers all three elements (names, num</w:t>
      </w:r>
      <w:r>
        <w:rPr>
          <w:rFonts w:ascii="Arial" w:eastAsia="Times New Roman" w:hAnsi="Arial" w:cs="Arial"/>
          <w:vanish/>
          <w:color w:val="500050"/>
          <w:sz w:val="14"/>
          <w:szCs w:val="14"/>
          <w:lang w:val="en-US" w:eastAsia="fr-CH"/>
        </w:rPr>
        <w:t xml:space="preserve">bers, and protocol parameters), </w:t>
      </w:r>
      <w:r w:rsidRPr="00F77E8A">
        <w:rPr>
          <w:rFonts w:ascii="Arial" w:eastAsia="Times New Roman" w:hAnsi="Arial" w:cs="Arial"/>
          <w:vanish/>
          <w:color w:val="500050"/>
          <w:sz w:val="14"/>
          <w:szCs w:val="14"/>
          <w:lang w:val="en-US" w:eastAsia="fr-CH"/>
        </w:rPr>
        <w:t>as well as</w:t>
      </w:r>
      <w:proofErr w:type="gramStart"/>
      <w:r w:rsidRPr="00F77E8A">
        <w:rPr>
          <w:rFonts w:ascii="Arial" w:eastAsia="Times New Roman" w:hAnsi="Arial" w:cs="Arial"/>
          <w:vanish/>
          <w:color w:val="500050"/>
          <w:sz w:val="14"/>
          <w:szCs w:val="14"/>
          <w:lang w:val="en-US" w:eastAsia="fr-CH"/>
        </w:rPr>
        <w:t>  other</w:t>
      </w:r>
      <w:proofErr w:type="gramEnd"/>
      <w:r w:rsidRPr="00F77E8A">
        <w:rPr>
          <w:rFonts w:ascii="Arial" w:eastAsia="Times New Roman" w:hAnsi="Arial" w:cs="Arial"/>
          <w:vanish/>
          <w:color w:val="500050"/>
          <w:sz w:val="14"/>
          <w:szCs w:val="14"/>
          <w:lang w:val="en-US" w:eastAsia="fr-CH"/>
        </w:rPr>
        <w:t xml:space="preserve"> entities .</w:t>
      </w:r>
    </w:p>
    <w:p w:rsidR="00F77E8A" w:rsidRDefault="00F77E8A" w:rsidP="00F77E8A">
      <w:pPr>
        <w:shd w:val="clear" w:color="auto" w:fill="FFFFFF"/>
        <w:spacing w:after="0" w:line="240" w:lineRule="auto"/>
        <w:textAlignment w:val="center"/>
        <w:rPr>
          <w:rFonts w:ascii="Arial" w:eastAsia="Times New Roman" w:hAnsi="Arial" w:cs="Arial"/>
          <w:vanish/>
          <w:color w:val="500050"/>
          <w:sz w:val="14"/>
          <w:szCs w:val="14"/>
          <w:lang w:val="en-US" w:eastAsia="fr-CH"/>
        </w:rPr>
      </w:pPr>
    </w:p>
    <w:p w:rsidR="00F77E8A" w:rsidRDefault="00F77E8A" w:rsidP="00F77E8A">
      <w:pPr>
        <w:shd w:val="clear" w:color="auto" w:fill="FFFFFF"/>
        <w:spacing w:after="0" w:line="240" w:lineRule="auto"/>
        <w:textAlignment w:val="center"/>
        <w:rPr>
          <w:rFonts w:ascii="Arial" w:eastAsia="Times New Roman" w:hAnsi="Arial" w:cs="Arial"/>
          <w:vanish/>
          <w:color w:val="500050"/>
          <w:sz w:val="14"/>
          <w:szCs w:val="14"/>
          <w:lang w:val="en-US" w:eastAsia="fr-CH"/>
        </w:rPr>
      </w:pPr>
      <w:r>
        <w:rPr>
          <w:rFonts w:ascii="Arial" w:eastAsia="Times New Roman" w:hAnsi="Arial" w:cs="Arial"/>
          <w:vanish/>
          <w:color w:val="500050"/>
          <w:sz w:val="14"/>
          <w:szCs w:val="14"/>
          <w:lang w:val="en-US" w:eastAsia="fr-CH"/>
        </w:rPr>
        <w:t xml:space="preserve">5) </w:t>
      </w:r>
      <w:r w:rsidRPr="00F77E8A">
        <w:rPr>
          <w:rFonts w:ascii="Arial" w:eastAsia="Times New Roman" w:hAnsi="Arial" w:cs="Arial"/>
          <w:vanish/>
          <w:color w:val="500050"/>
          <w:sz w:val="14"/>
          <w:szCs w:val="14"/>
          <w:lang w:val="en-US" w:eastAsia="fr-CH"/>
        </w:rPr>
        <w:t>As for ICANN’s accountably. I also recognize that the issue of ICANN's accoun</w:t>
      </w:r>
      <w:r>
        <w:rPr>
          <w:rFonts w:ascii="Arial" w:eastAsia="Times New Roman" w:hAnsi="Arial" w:cs="Arial"/>
          <w:vanish/>
          <w:color w:val="500050"/>
          <w:sz w:val="14"/>
          <w:szCs w:val="14"/>
          <w:lang w:val="en-US" w:eastAsia="fr-CH"/>
        </w:rPr>
        <w:t xml:space="preserve">tability is not in the scope of </w:t>
      </w:r>
      <w:r w:rsidRPr="00F77E8A">
        <w:rPr>
          <w:rFonts w:ascii="Arial" w:eastAsia="Times New Roman" w:hAnsi="Arial" w:cs="Arial"/>
          <w:vanish/>
          <w:color w:val="500050"/>
          <w:sz w:val="14"/>
          <w:szCs w:val="14"/>
          <w:lang w:val="en-US" w:eastAsia="fr-CH"/>
        </w:rPr>
        <w:t>the ICG, but the ICG could note the relation between a proposal regarding IANA Stewardship and ICANN accountability.</w:t>
      </w:r>
      <w:r w:rsidRPr="00F77E8A">
        <w:rPr>
          <w:rFonts w:ascii="Arial" w:eastAsia="Times New Roman" w:hAnsi="Arial" w:cs="Arial"/>
          <w:vanish/>
          <w:color w:val="500050"/>
          <w:sz w:val="14"/>
          <w:szCs w:val="14"/>
          <w:lang w:val="en-US" w:eastAsia="fr-CH"/>
        </w:rPr>
        <w:br/>
        <w:t>Thus, if the process</w:t>
      </w:r>
      <w:proofErr w:type="gramStart"/>
      <w:r w:rsidRPr="00F77E8A">
        <w:rPr>
          <w:rFonts w:ascii="Arial" w:eastAsia="Times New Roman" w:hAnsi="Arial" w:cs="Arial"/>
          <w:vanish/>
          <w:color w:val="500050"/>
          <w:sz w:val="14"/>
          <w:szCs w:val="14"/>
          <w:lang w:val="en-US" w:eastAsia="fr-CH"/>
        </w:rPr>
        <w:t>  is</w:t>
      </w:r>
      <w:proofErr w:type="gramEnd"/>
      <w:r w:rsidRPr="00F77E8A">
        <w:rPr>
          <w:rFonts w:ascii="Arial" w:eastAsia="Times New Roman" w:hAnsi="Arial" w:cs="Arial"/>
          <w:vanish/>
          <w:color w:val="500050"/>
          <w:sz w:val="14"/>
          <w:szCs w:val="14"/>
          <w:lang w:val="en-US" w:eastAsia="fr-CH"/>
        </w:rPr>
        <w:t> outline</w:t>
      </w:r>
      <w:r>
        <w:rPr>
          <w:rFonts w:ascii="Arial" w:eastAsia="Times New Roman" w:hAnsi="Arial" w:cs="Arial"/>
          <w:vanish/>
          <w:color w:val="500050"/>
          <w:sz w:val="14"/>
          <w:szCs w:val="14"/>
          <w:lang w:val="en-US" w:eastAsia="fr-CH"/>
        </w:rPr>
        <w:t xml:space="preserve">d by Alice </w:t>
      </w:r>
      <w:r w:rsidRPr="00F77E8A">
        <w:rPr>
          <w:rFonts w:ascii="Arial" w:eastAsia="Times New Roman" w:hAnsi="Arial" w:cs="Arial"/>
          <w:vanish/>
          <w:color w:val="500050"/>
          <w:sz w:val="14"/>
          <w:szCs w:val="14"/>
          <w:lang w:val="en-US" w:eastAsia="fr-CH"/>
        </w:rPr>
        <w:t>is the only way to submit proposals, then I also think that it is too restrictive and will unduly reduce  the breadth and scope of the proposals.</w:t>
      </w:r>
      <w:r w:rsidRPr="00F77E8A">
        <w:rPr>
          <w:rFonts w:ascii="Arial" w:eastAsia="Times New Roman" w:hAnsi="Arial" w:cs="Arial"/>
          <w:vanish/>
          <w:color w:val="500050"/>
          <w:sz w:val="14"/>
          <w:szCs w:val="14"/>
          <w:lang w:val="en-US" w:eastAsia="fr-CH"/>
        </w:rPr>
        <w:br/>
      </w:r>
    </w:p>
    <w:p w:rsidR="00FA3E7C" w:rsidRDefault="00F77E8A" w:rsidP="00F77E8A">
      <w:pPr>
        <w:shd w:val="clear" w:color="auto" w:fill="FFFFFF"/>
        <w:spacing w:after="0" w:line="240" w:lineRule="auto"/>
        <w:textAlignment w:val="center"/>
        <w:rPr>
          <w:rFonts w:ascii="Arial" w:eastAsia="Times New Roman" w:hAnsi="Arial" w:cs="Arial"/>
          <w:vanish/>
          <w:color w:val="500050"/>
          <w:sz w:val="14"/>
          <w:szCs w:val="14"/>
          <w:lang w:val="en-US" w:eastAsia="fr-CH"/>
        </w:rPr>
      </w:pPr>
      <w:r>
        <w:rPr>
          <w:rFonts w:ascii="Arial" w:eastAsia="Times New Roman" w:hAnsi="Arial" w:cs="Arial"/>
          <w:vanish/>
          <w:color w:val="500050"/>
          <w:sz w:val="14"/>
          <w:szCs w:val="14"/>
          <w:lang w:val="en-US" w:eastAsia="fr-CH"/>
        </w:rPr>
        <w:t xml:space="preserve">6) </w:t>
      </w:r>
      <w:r w:rsidRPr="00F77E8A">
        <w:rPr>
          <w:rFonts w:ascii="Arial" w:eastAsia="Times New Roman" w:hAnsi="Arial" w:cs="Arial"/>
          <w:vanish/>
          <w:color w:val="500050"/>
          <w:sz w:val="14"/>
          <w:szCs w:val="14"/>
          <w:lang w:val="en-US" w:eastAsia="fr-CH"/>
        </w:rPr>
        <w:t>Further, I</w:t>
      </w:r>
      <w:r>
        <w:rPr>
          <w:rFonts w:ascii="Arial" w:eastAsia="Times New Roman" w:hAnsi="Arial" w:cs="Arial"/>
          <w:vanish/>
          <w:color w:val="500050"/>
          <w:sz w:val="14"/>
          <w:szCs w:val="14"/>
          <w:lang w:val="en-US" w:eastAsia="fr-CH"/>
        </w:rPr>
        <w:t xml:space="preserve"> </w:t>
      </w:r>
      <w:r w:rsidR="00FA3E7C">
        <w:rPr>
          <w:rFonts w:ascii="Arial" w:eastAsia="Times New Roman" w:hAnsi="Arial" w:cs="Arial"/>
          <w:vanish/>
          <w:color w:val="500050"/>
          <w:sz w:val="14"/>
          <w:szCs w:val="14"/>
          <w:lang w:val="en-US" w:eastAsia="fr-CH"/>
        </w:rPr>
        <w:t xml:space="preserve">too </w:t>
      </w:r>
      <w:r w:rsidR="00FA3E7C" w:rsidRPr="00F77E8A">
        <w:rPr>
          <w:rFonts w:ascii="Arial" w:eastAsia="Times New Roman" w:hAnsi="Arial" w:cs="Arial"/>
          <w:vanish/>
          <w:color w:val="500050"/>
          <w:sz w:val="14"/>
          <w:szCs w:val="14"/>
          <w:lang w:val="en-US" w:eastAsia="fr-CH"/>
        </w:rPr>
        <w:t>don’t</w:t>
      </w:r>
      <w:r w:rsidRPr="00F77E8A">
        <w:rPr>
          <w:rFonts w:ascii="Arial" w:eastAsia="Times New Roman" w:hAnsi="Arial" w:cs="Arial"/>
          <w:vanish/>
          <w:color w:val="500050"/>
          <w:sz w:val="14"/>
          <w:szCs w:val="14"/>
          <w:lang w:val="en-US" w:eastAsia="fr-CH"/>
        </w:rPr>
        <w:t xml:space="preserve"> think that the process itself is broad enough, because not all members of the global multi-stakeholder community are members </w:t>
      </w:r>
      <w:r w:rsidR="00FA3E7C" w:rsidRPr="00F77E8A">
        <w:rPr>
          <w:rFonts w:ascii="Arial" w:eastAsia="Times New Roman" w:hAnsi="Arial" w:cs="Arial"/>
          <w:vanish/>
          <w:color w:val="500050"/>
          <w:sz w:val="14"/>
          <w:szCs w:val="14"/>
          <w:lang w:val="en-US" w:eastAsia="fr-CH"/>
        </w:rPr>
        <w:t>of the</w:t>
      </w:r>
      <w:r w:rsidRPr="00F77E8A">
        <w:rPr>
          <w:rFonts w:ascii="Arial" w:eastAsia="Times New Roman" w:hAnsi="Arial" w:cs="Arial"/>
          <w:vanish/>
          <w:color w:val="500050"/>
          <w:sz w:val="14"/>
          <w:szCs w:val="14"/>
          <w:lang w:val="en-US" w:eastAsia="fr-CH"/>
        </w:rPr>
        <w:t xml:space="preserve"> 3 communities mentioned above.  Thus</w:t>
      </w:r>
      <w:r>
        <w:rPr>
          <w:rFonts w:ascii="Arial" w:eastAsia="Times New Roman" w:hAnsi="Arial" w:cs="Arial"/>
          <w:vanish/>
          <w:color w:val="500050"/>
          <w:sz w:val="14"/>
          <w:szCs w:val="14"/>
          <w:lang w:val="en-US" w:eastAsia="fr-CH"/>
        </w:rPr>
        <w:t xml:space="preserve"> they are not familiar with the </w:t>
      </w:r>
      <w:r w:rsidRPr="00F77E8A">
        <w:rPr>
          <w:rFonts w:ascii="Arial" w:eastAsia="Times New Roman" w:hAnsi="Arial" w:cs="Arial"/>
          <w:vanish/>
          <w:color w:val="500050"/>
          <w:sz w:val="14"/>
          <w:szCs w:val="14"/>
          <w:lang w:val="en-US" w:eastAsia="fr-CH"/>
        </w:rPr>
        <w:t>processes used in those communities.</w:t>
      </w:r>
      <w:r w:rsidRPr="00F77E8A">
        <w:rPr>
          <w:rFonts w:ascii="Arial" w:eastAsia="Times New Roman" w:hAnsi="Arial" w:cs="Arial"/>
          <w:vanish/>
          <w:color w:val="500050"/>
          <w:sz w:val="14"/>
          <w:szCs w:val="14"/>
          <w:lang w:val="en-US" w:eastAsia="fr-CH"/>
        </w:rPr>
        <w:br/>
        <w:t>They should be</w:t>
      </w:r>
      <w:r w:rsidR="00FA3E7C">
        <w:rPr>
          <w:rFonts w:ascii="Arial" w:eastAsia="Times New Roman" w:hAnsi="Arial" w:cs="Arial"/>
          <w:vanish/>
          <w:color w:val="500050"/>
          <w:sz w:val="14"/>
          <w:szCs w:val="14"/>
          <w:lang w:val="en-US" w:eastAsia="fr-CH"/>
        </w:rPr>
        <w:t xml:space="preserve"> therefore </w:t>
      </w:r>
      <w:r w:rsidR="00FA3E7C" w:rsidRPr="00F77E8A">
        <w:rPr>
          <w:rFonts w:ascii="Arial" w:eastAsia="Times New Roman" w:hAnsi="Arial" w:cs="Arial"/>
          <w:vanish/>
          <w:color w:val="500050"/>
          <w:sz w:val="14"/>
          <w:szCs w:val="14"/>
          <w:lang w:val="en-US" w:eastAsia="fr-CH"/>
        </w:rPr>
        <w:t>asked</w:t>
      </w:r>
      <w:r w:rsidRPr="00F77E8A">
        <w:rPr>
          <w:rFonts w:ascii="Arial" w:eastAsia="Times New Roman" w:hAnsi="Arial" w:cs="Arial"/>
          <w:vanish/>
          <w:color w:val="500050"/>
          <w:sz w:val="14"/>
          <w:szCs w:val="14"/>
          <w:lang w:val="en-US" w:eastAsia="fr-CH"/>
        </w:rPr>
        <w:t xml:space="preserve"> to comment separately and directly .Asking them to contribute through those communities narrows the scope for inputs and, in my view </w:t>
      </w:r>
      <w:proofErr w:type="gramStart"/>
      <w:r w:rsidRPr="00F77E8A">
        <w:rPr>
          <w:rFonts w:ascii="Arial" w:eastAsia="Times New Roman" w:hAnsi="Arial" w:cs="Arial"/>
          <w:vanish/>
          <w:color w:val="500050"/>
          <w:sz w:val="14"/>
          <w:szCs w:val="14"/>
          <w:lang w:val="en-US" w:eastAsia="fr-CH"/>
        </w:rPr>
        <w:t>also ,</w:t>
      </w:r>
      <w:proofErr w:type="gramEnd"/>
      <w:r w:rsidRPr="00F77E8A">
        <w:rPr>
          <w:rFonts w:ascii="Arial" w:eastAsia="Times New Roman" w:hAnsi="Arial" w:cs="Arial"/>
          <w:vanish/>
          <w:color w:val="500050"/>
          <w:sz w:val="14"/>
          <w:szCs w:val="14"/>
          <w:lang w:val="en-US" w:eastAsia="fr-CH"/>
        </w:rPr>
        <w:t xml:space="preserve"> impoverishes the discussion.</w:t>
      </w:r>
      <w:r w:rsidRPr="00F77E8A">
        <w:rPr>
          <w:rFonts w:ascii="Arial" w:eastAsia="Times New Roman" w:hAnsi="Arial" w:cs="Arial"/>
          <w:vanish/>
          <w:color w:val="500050"/>
          <w:sz w:val="14"/>
          <w:szCs w:val="14"/>
          <w:lang w:val="en-US" w:eastAsia="fr-CH"/>
        </w:rPr>
        <w:br/>
      </w:r>
    </w:p>
    <w:p w:rsidR="00F77E8A" w:rsidRPr="00F77E8A" w:rsidRDefault="00FA3E7C" w:rsidP="00FA3E7C">
      <w:pPr>
        <w:shd w:val="clear" w:color="auto" w:fill="FFFFFF"/>
        <w:spacing w:after="0" w:line="240" w:lineRule="auto"/>
        <w:textAlignment w:val="center"/>
        <w:rPr>
          <w:rFonts w:ascii="Arial" w:eastAsia="Times New Roman" w:hAnsi="Arial" w:cs="Arial"/>
          <w:vanish/>
          <w:color w:val="500050"/>
          <w:sz w:val="14"/>
          <w:szCs w:val="14"/>
          <w:lang w:val="en-US" w:eastAsia="fr-CH"/>
        </w:rPr>
      </w:pPr>
      <w:r>
        <w:rPr>
          <w:rFonts w:ascii="Arial" w:eastAsia="Times New Roman" w:hAnsi="Arial" w:cs="Arial"/>
          <w:vanish/>
          <w:color w:val="500050"/>
          <w:sz w:val="14"/>
          <w:szCs w:val="14"/>
          <w:lang w:val="en-US" w:eastAsia="fr-CH"/>
        </w:rPr>
        <w:t xml:space="preserve">7) </w:t>
      </w:r>
      <w:r w:rsidR="00F77E8A" w:rsidRPr="00F77E8A">
        <w:rPr>
          <w:rFonts w:ascii="Arial" w:eastAsia="Times New Roman" w:hAnsi="Arial" w:cs="Arial"/>
          <w:vanish/>
          <w:color w:val="500050"/>
          <w:sz w:val="14"/>
          <w:szCs w:val="14"/>
          <w:lang w:val="en-US" w:eastAsia="fr-CH"/>
        </w:rPr>
        <w:t> I also believe that NTIA did not ask ICANN to convene discussions within just the Internet community.  It asked ICANN to also consult the global multi-</w:t>
      </w:r>
      <w:r w:rsidRPr="00F77E8A">
        <w:rPr>
          <w:rFonts w:ascii="Arial" w:eastAsia="Times New Roman" w:hAnsi="Arial" w:cs="Arial"/>
          <w:vanish/>
          <w:color w:val="500050"/>
          <w:sz w:val="14"/>
          <w:szCs w:val="14"/>
          <w:lang w:val="en-US" w:eastAsia="fr-CH"/>
        </w:rPr>
        <w:t>stakeholder community</w:t>
      </w:r>
      <w:r w:rsidR="00F77E8A" w:rsidRPr="00F77E8A">
        <w:rPr>
          <w:rFonts w:ascii="Arial" w:eastAsia="Times New Roman" w:hAnsi="Arial" w:cs="Arial"/>
          <w:vanish/>
          <w:color w:val="500050"/>
          <w:sz w:val="14"/>
          <w:szCs w:val="14"/>
          <w:lang w:val="en-US" w:eastAsia="fr-CH"/>
        </w:rPr>
        <w:t>.</w:t>
      </w:r>
      <w:r>
        <w:rPr>
          <w:rFonts w:ascii="Arial" w:eastAsia="Times New Roman" w:hAnsi="Arial" w:cs="Arial"/>
          <w:vanish/>
          <w:color w:val="500050"/>
          <w:sz w:val="14"/>
          <w:szCs w:val="14"/>
          <w:lang w:val="en-US" w:eastAsia="fr-CH"/>
        </w:rPr>
        <w:t xml:space="preserve"> </w:t>
      </w:r>
      <w:r w:rsidR="00F77E8A" w:rsidRPr="00F77E8A">
        <w:rPr>
          <w:rFonts w:ascii="Arial" w:eastAsia="Times New Roman" w:hAnsi="Arial" w:cs="Arial"/>
          <w:vanish/>
          <w:color w:val="500050"/>
          <w:sz w:val="14"/>
          <w:szCs w:val="14"/>
          <w:lang w:val="en-US" w:eastAsia="fr-CH"/>
        </w:rPr>
        <w:t xml:space="preserve">What </w:t>
      </w:r>
      <w:r w:rsidRPr="00F77E8A">
        <w:rPr>
          <w:rFonts w:ascii="Arial" w:eastAsia="Times New Roman" w:hAnsi="Arial" w:cs="Arial"/>
          <w:vanish/>
          <w:color w:val="500050"/>
          <w:sz w:val="14"/>
          <w:szCs w:val="14"/>
          <w:lang w:val="en-US" w:eastAsia="fr-CH"/>
        </w:rPr>
        <w:t>process</w:t>
      </w:r>
      <w:r w:rsidR="00F77E8A" w:rsidRPr="00F77E8A">
        <w:rPr>
          <w:rFonts w:ascii="Arial" w:eastAsia="Times New Roman" w:hAnsi="Arial" w:cs="Arial"/>
          <w:vanish/>
          <w:color w:val="500050"/>
          <w:sz w:val="14"/>
          <w:szCs w:val="14"/>
          <w:lang w:val="en-US" w:eastAsia="fr-CH"/>
        </w:rPr>
        <w:t xml:space="preserve"> is exactly would in place to do </w:t>
      </w:r>
      <w:proofErr w:type="gramStart"/>
      <w:r w:rsidR="00F77E8A" w:rsidRPr="00F77E8A">
        <w:rPr>
          <w:rFonts w:ascii="Arial" w:eastAsia="Times New Roman" w:hAnsi="Arial" w:cs="Arial"/>
          <w:vanish/>
          <w:color w:val="500050"/>
          <w:sz w:val="14"/>
          <w:szCs w:val="14"/>
          <w:lang w:val="en-US" w:eastAsia="fr-CH"/>
        </w:rPr>
        <w:t>so ?</w:t>
      </w:r>
      <w:proofErr w:type="gramEnd"/>
      <w:r w:rsidR="00F77E8A" w:rsidRPr="00F77E8A">
        <w:rPr>
          <w:rFonts w:ascii="Arial" w:eastAsia="Times New Roman" w:hAnsi="Arial" w:cs="Arial"/>
          <w:vanish/>
          <w:color w:val="500050"/>
          <w:sz w:val="14"/>
          <w:szCs w:val="14"/>
          <w:lang w:val="en-US" w:eastAsia="fr-CH"/>
        </w:rPr>
        <w:t xml:space="preserve"> </w:t>
      </w:r>
      <w:proofErr w:type="gramStart"/>
      <w:r w:rsidR="00F77E8A" w:rsidRPr="00F77E8A">
        <w:rPr>
          <w:rFonts w:ascii="Arial" w:eastAsia="Times New Roman" w:hAnsi="Arial" w:cs="Arial"/>
          <w:vanish/>
          <w:color w:val="500050"/>
          <w:sz w:val="14"/>
          <w:szCs w:val="14"/>
          <w:lang w:val="en-US" w:eastAsia="fr-CH"/>
        </w:rPr>
        <w:t>yet</w:t>
      </w:r>
      <w:proofErr w:type="gramEnd"/>
      <w:r w:rsidR="00F77E8A" w:rsidRPr="00F77E8A">
        <w:rPr>
          <w:rFonts w:ascii="Arial" w:eastAsia="Times New Roman" w:hAnsi="Arial" w:cs="Arial"/>
          <w:vanish/>
          <w:color w:val="500050"/>
          <w:sz w:val="14"/>
          <w:szCs w:val="14"/>
          <w:lang w:val="en-US" w:eastAsia="fr-CH"/>
        </w:rPr>
        <w:t xml:space="preserve"> to be identified </w:t>
      </w:r>
      <w:r w:rsidR="00F77E8A" w:rsidRPr="00F77E8A">
        <w:rPr>
          <w:rFonts w:ascii="Arial" w:eastAsia="Times New Roman" w:hAnsi="Arial" w:cs="Arial"/>
          <w:vanish/>
          <w:color w:val="500050"/>
          <w:sz w:val="14"/>
          <w:szCs w:val="14"/>
          <w:lang w:val="en-US" w:eastAsia="fr-CH"/>
        </w:rPr>
        <w:br/>
      </w:r>
      <w:r w:rsidR="00F77E8A" w:rsidRPr="00F77E8A">
        <w:rPr>
          <w:rFonts w:ascii="Arial" w:eastAsia="Times New Roman" w:hAnsi="Arial" w:cs="Arial"/>
          <w:vanish/>
          <w:color w:val="500050"/>
          <w:sz w:val="14"/>
          <w:szCs w:val="14"/>
          <w:lang w:val="en-US" w:eastAsia="fr-CH"/>
        </w:rPr>
        <w:br/>
      </w:r>
      <w:r>
        <w:rPr>
          <w:rFonts w:ascii="Arial" w:eastAsia="Times New Roman" w:hAnsi="Arial" w:cs="Arial"/>
          <w:vanish/>
          <w:color w:val="500050"/>
          <w:sz w:val="14"/>
          <w:szCs w:val="14"/>
          <w:lang w:val="en-US" w:eastAsia="fr-CH"/>
        </w:rPr>
        <w:t xml:space="preserve">8) </w:t>
      </w:r>
      <w:r w:rsidR="00F77E8A" w:rsidRPr="00F77E8A">
        <w:rPr>
          <w:rFonts w:ascii="Arial" w:eastAsia="Times New Roman" w:hAnsi="Arial" w:cs="Arial"/>
          <w:vanish/>
          <w:color w:val="500050"/>
          <w:sz w:val="14"/>
          <w:szCs w:val="14"/>
          <w:lang w:val="en-US" w:eastAsia="fr-CH"/>
        </w:rPr>
        <w:t> I also</w:t>
      </w:r>
      <w:r>
        <w:rPr>
          <w:rFonts w:ascii="Arial" w:eastAsia="Times New Roman" w:hAnsi="Arial" w:cs="Arial"/>
          <w:vanish/>
          <w:color w:val="500050"/>
          <w:sz w:val="14"/>
          <w:szCs w:val="14"/>
          <w:lang w:val="en-US" w:eastAsia="fr-CH"/>
        </w:rPr>
        <w:t xml:space="preserve"> think that </w:t>
      </w:r>
      <w:r w:rsidR="00F77E8A" w:rsidRPr="00F77E8A">
        <w:rPr>
          <w:rFonts w:ascii="Arial" w:eastAsia="Times New Roman" w:hAnsi="Arial" w:cs="Arial"/>
          <w:vanish/>
          <w:color w:val="500050"/>
          <w:sz w:val="14"/>
          <w:szCs w:val="14"/>
          <w:lang w:val="en-US" w:eastAsia="fr-CH"/>
        </w:rPr>
        <w:t xml:space="preserve">we just disagree about the above. </w:t>
      </w:r>
      <w:r w:rsidRPr="00F77E8A">
        <w:rPr>
          <w:rFonts w:ascii="Arial" w:eastAsia="Times New Roman" w:hAnsi="Arial" w:cs="Arial"/>
          <w:vanish/>
          <w:color w:val="500050"/>
          <w:sz w:val="14"/>
          <w:szCs w:val="14"/>
          <w:lang w:val="en-US" w:eastAsia="fr-CH"/>
        </w:rPr>
        <w:t>As</w:t>
      </w:r>
      <w:r w:rsidR="00F77E8A" w:rsidRPr="00F77E8A">
        <w:rPr>
          <w:rFonts w:ascii="Arial" w:eastAsia="Times New Roman" w:hAnsi="Arial" w:cs="Arial"/>
          <w:vanish/>
          <w:color w:val="500050"/>
          <w:sz w:val="14"/>
          <w:szCs w:val="14"/>
          <w:lang w:val="en-US" w:eastAsia="fr-CH"/>
        </w:rPr>
        <w:t xml:space="preserve"> no notion of “m</w:t>
      </w:r>
      <w:r>
        <w:rPr>
          <w:rFonts w:ascii="Arial" w:eastAsia="Times New Roman" w:hAnsi="Arial" w:cs="Arial"/>
          <w:vanish/>
          <w:color w:val="500050"/>
          <w:sz w:val="14"/>
          <w:szCs w:val="14"/>
          <w:lang w:val="en-US" w:eastAsia="fr-CH"/>
        </w:rPr>
        <w:t xml:space="preserve">embership” prevents anyone from </w:t>
      </w:r>
      <w:r w:rsidR="00F77E8A" w:rsidRPr="00F77E8A">
        <w:rPr>
          <w:rFonts w:ascii="Arial" w:eastAsia="Times New Roman" w:hAnsi="Arial" w:cs="Arial"/>
          <w:vanish/>
          <w:color w:val="500050"/>
          <w:sz w:val="14"/>
          <w:szCs w:val="14"/>
          <w:lang w:val="en-US" w:eastAsia="fr-CH"/>
        </w:rPr>
        <w:t>participating, and also that anyone who n</w:t>
      </w:r>
      <w:r>
        <w:rPr>
          <w:rFonts w:ascii="Arial" w:eastAsia="Times New Roman" w:hAnsi="Arial" w:cs="Arial"/>
          <w:vanish/>
          <w:color w:val="500050"/>
          <w:sz w:val="14"/>
          <w:szCs w:val="14"/>
          <w:lang w:val="en-US" w:eastAsia="fr-CH"/>
        </w:rPr>
        <w:t xml:space="preserve">eeds help participating can get </w:t>
      </w:r>
      <w:r w:rsidR="00F77E8A" w:rsidRPr="00F77E8A">
        <w:rPr>
          <w:rFonts w:ascii="Arial" w:eastAsia="Times New Roman" w:hAnsi="Arial" w:cs="Arial"/>
          <w:vanish/>
          <w:color w:val="500050"/>
          <w:sz w:val="14"/>
          <w:szCs w:val="14"/>
          <w:lang w:val="en-US" w:eastAsia="fr-CH"/>
        </w:rPr>
        <w:t xml:space="preserve">it. The IETF certainly does not have </w:t>
      </w:r>
      <w:r w:rsidRPr="00F77E8A">
        <w:rPr>
          <w:rFonts w:ascii="Arial" w:eastAsia="Times New Roman" w:hAnsi="Arial" w:cs="Arial"/>
          <w:vanish/>
          <w:color w:val="500050"/>
          <w:sz w:val="14"/>
          <w:szCs w:val="14"/>
          <w:lang w:val="en-US" w:eastAsia="fr-CH"/>
        </w:rPr>
        <w:t>membership. We</w:t>
      </w:r>
      <w:r w:rsidR="00F77E8A" w:rsidRPr="00F77E8A">
        <w:rPr>
          <w:rFonts w:ascii="Arial" w:eastAsia="Times New Roman" w:hAnsi="Arial" w:cs="Arial"/>
          <w:vanish/>
          <w:color w:val="500050"/>
          <w:sz w:val="14"/>
          <w:szCs w:val="14"/>
          <w:lang w:val="en-US" w:eastAsia="fr-CH"/>
        </w:rPr>
        <w:t xml:space="preserve"> should find a proper way </w:t>
      </w:r>
      <w:proofErr w:type="gramStart"/>
      <w:r w:rsidR="00F77E8A" w:rsidRPr="00F77E8A">
        <w:rPr>
          <w:rFonts w:ascii="Arial" w:eastAsia="Times New Roman" w:hAnsi="Arial" w:cs="Arial"/>
          <w:vanish/>
          <w:color w:val="500050"/>
          <w:sz w:val="14"/>
          <w:szCs w:val="14"/>
          <w:lang w:val="en-US" w:eastAsia="fr-CH"/>
        </w:rPr>
        <w:t>who</w:t>
      </w:r>
      <w:proofErr w:type="gramEnd"/>
      <w:r w:rsidR="00F77E8A" w:rsidRPr="00F77E8A">
        <w:rPr>
          <w:rFonts w:ascii="Arial" w:eastAsia="Times New Roman" w:hAnsi="Arial" w:cs="Arial"/>
          <w:vanish/>
          <w:color w:val="500050"/>
          <w:sz w:val="14"/>
          <w:szCs w:val="14"/>
          <w:lang w:val="en-US" w:eastAsia="fr-CH"/>
        </w:rPr>
        <w:t xml:space="preserve"> the process is performed </w:t>
      </w:r>
    </w:p>
    <w:p w:rsidR="00BD7857" w:rsidRDefault="00FA3E7C">
      <w:pPr>
        <w:rPr>
          <w:lang w:val="en-US"/>
        </w:rPr>
      </w:pPr>
      <w:r>
        <w:rPr>
          <w:lang w:val="en-US"/>
        </w:rPr>
        <w:t>Regards</w:t>
      </w:r>
    </w:p>
    <w:p w:rsidR="00FA3E7C" w:rsidRPr="00F77E8A" w:rsidRDefault="00FA3E7C">
      <w:pPr>
        <w:rPr>
          <w:lang w:val="en-US"/>
        </w:rPr>
      </w:pPr>
      <w:r>
        <w:rPr>
          <w:lang w:val="en-US"/>
        </w:rPr>
        <w:t xml:space="preserve">K.ARASTEH </w:t>
      </w:r>
      <w:bookmarkEnd w:id="0"/>
    </w:p>
    <w:sectPr w:rsidR="00FA3E7C" w:rsidRPr="00F77E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8A"/>
    <w:rsid w:val="000008C5"/>
    <w:rsid w:val="00014592"/>
    <w:rsid w:val="000338B5"/>
    <w:rsid w:val="00033C04"/>
    <w:rsid w:val="00086302"/>
    <w:rsid w:val="0009771F"/>
    <w:rsid w:val="000A19E2"/>
    <w:rsid w:val="000A31B8"/>
    <w:rsid w:val="000A3ECC"/>
    <w:rsid w:val="000A5653"/>
    <w:rsid w:val="000A5F66"/>
    <w:rsid w:val="000B1845"/>
    <w:rsid w:val="000B2917"/>
    <w:rsid w:val="000B4612"/>
    <w:rsid w:val="000C7030"/>
    <w:rsid w:val="000D1439"/>
    <w:rsid w:val="000E0247"/>
    <w:rsid w:val="000E7C09"/>
    <w:rsid w:val="000F6144"/>
    <w:rsid w:val="000F6A61"/>
    <w:rsid w:val="00120C2F"/>
    <w:rsid w:val="0012478B"/>
    <w:rsid w:val="0012740A"/>
    <w:rsid w:val="00131FB8"/>
    <w:rsid w:val="00134DD7"/>
    <w:rsid w:val="0013561B"/>
    <w:rsid w:val="00140C9E"/>
    <w:rsid w:val="001427E2"/>
    <w:rsid w:val="00143E58"/>
    <w:rsid w:val="00145164"/>
    <w:rsid w:val="0015715E"/>
    <w:rsid w:val="00162A72"/>
    <w:rsid w:val="00163AD0"/>
    <w:rsid w:val="00166869"/>
    <w:rsid w:val="00170935"/>
    <w:rsid w:val="00170BAA"/>
    <w:rsid w:val="00174D3D"/>
    <w:rsid w:val="0018762D"/>
    <w:rsid w:val="00196FA3"/>
    <w:rsid w:val="00197705"/>
    <w:rsid w:val="00197AE0"/>
    <w:rsid w:val="001A083B"/>
    <w:rsid w:val="001A6BCF"/>
    <w:rsid w:val="001B7157"/>
    <w:rsid w:val="001D63E1"/>
    <w:rsid w:val="001D7D5C"/>
    <w:rsid w:val="001E249F"/>
    <w:rsid w:val="001E2A08"/>
    <w:rsid w:val="001E2E88"/>
    <w:rsid w:val="001E3222"/>
    <w:rsid w:val="001E73CF"/>
    <w:rsid w:val="001F0266"/>
    <w:rsid w:val="001F03AC"/>
    <w:rsid w:val="001F2224"/>
    <w:rsid w:val="001F67B0"/>
    <w:rsid w:val="0020156F"/>
    <w:rsid w:val="002058C3"/>
    <w:rsid w:val="00205C32"/>
    <w:rsid w:val="00216339"/>
    <w:rsid w:val="00227FBC"/>
    <w:rsid w:val="0023004B"/>
    <w:rsid w:val="00231B1D"/>
    <w:rsid w:val="002379E3"/>
    <w:rsid w:val="002432C6"/>
    <w:rsid w:val="0024790C"/>
    <w:rsid w:val="00252268"/>
    <w:rsid w:val="00252DFC"/>
    <w:rsid w:val="00253022"/>
    <w:rsid w:val="00260ACA"/>
    <w:rsid w:val="00267DEE"/>
    <w:rsid w:val="00290B4A"/>
    <w:rsid w:val="002957F6"/>
    <w:rsid w:val="00296865"/>
    <w:rsid w:val="002A1620"/>
    <w:rsid w:val="002A6931"/>
    <w:rsid w:val="002B06FB"/>
    <w:rsid w:val="002D0B19"/>
    <w:rsid w:val="002D3C4D"/>
    <w:rsid w:val="002D5473"/>
    <w:rsid w:val="002E0FE9"/>
    <w:rsid w:val="002E2142"/>
    <w:rsid w:val="002E2F82"/>
    <w:rsid w:val="002E38C0"/>
    <w:rsid w:val="002E4D5E"/>
    <w:rsid w:val="002F0182"/>
    <w:rsid w:val="00312614"/>
    <w:rsid w:val="0032069E"/>
    <w:rsid w:val="00325999"/>
    <w:rsid w:val="003300C6"/>
    <w:rsid w:val="00337B78"/>
    <w:rsid w:val="00341FB4"/>
    <w:rsid w:val="003449F2"/>
    <w:rsid w:val="00346A3C"/>
    <w:rsid w:val="00360ADC"/>
    <w:rsid w:val="0036626D"/>
    <w:rsid w:val="0037264F"/>
    <w:rsid w:val="00377F56"/>
    <w:rsid w:val="00386D08"/>
    <w:rsid w:val="00391493"/>
    <w:rsid w:val="003A0AE0"/>
    <w:rsid w:val="003A0F35"/>
    <w:rsid w:val="003A43CA"/>
    <w:rsid w:val="003A7814"/>
    <w:rsid w:val="003B1634"/>
    <w:rsid w:val="003B46D0"/>
    <w:rsid w:val="003B6B38"/>
    <w:rsid w:val="003B7420"/>
    <w:rsid w:val="003B75A0"/>
    <w:rsid w:val="003C4310"/>
    <w:rsid w:val="003D1347"/>
    <w:rsid w:val="003D7242"/>
    <w:rsid w:val="003E7950"/>
    <w:rsid w:val="003E7B75"/>
    <w:rsid w:val="003F14CB"/>
    <w:rsid w:val="003F6B4F"/>
    <w:rsid w:val="004035BA"/>
    <w:rsid w:val="004064B2"/>
    <w:rsid w:val="004068F4"/>
    <w:rsid w:val="00417928"/>
    <w:rsid w:val="00423B8D"/>
    <w:rsid w:val="0042605B"/>
    <w:rsid w:val="0043070C"/>
    <w:rsid w:val="00441316"/>
    <w:rsid w:val="00444AC5"/>
    <w:rsid w:val="004457D4"/>
    <w:rsid w:val="00457C52"/>
    <w:rsid w:val="00460362"/>
    <w:rsid w:val="0046588A"/>
    <w:rsid w:val="00472545"/>
    <w:rsid w:val="00476796"/>
    <w:rsid w:val="0047790C"/>
    <w:rsid w:val="00486D06"/>
    <w:rsid w:val="0049165E"/>
    <w:rsid w:val="004B44B2"/>
    <w:rsid w:val="004B6350"/>
    <w:rsid w:val="004B71A8"/>
    <w:rsid w:val="004C1898"/>
    <w:rsid w:val="004C4B03"/>
    <w:rsid w:val="004D46A7"/>
    <w:rsid w:val="004F319B"/>
    <w:rsid w:val="00500096"/>
    <w:rsid w:val="00502EA9"/>
    <w:rsid w:val="0050457A"/>
    <w:rsid w:val="00505F1F"/>
    <w:rsid w:val="005075DA"/>
    <w:rsid w:val="00510746"/>
    <w:rsid w:val="00510D28"/>
    <w:rsid w:val="00512AA3"/>
    <w:rsid w:val="00513FDA"/>
    <w:rsid w:val="00515EF2"/>
    <w:rsid w:val="00517A7B"/>
    <w:rsid w:val="00520F30"/>
    <w:rsid w:val="00522B1E"/>
    <w:rsid w:val="0053249D"/>
    <w:rsid w:val="0053655E"/>
    <w:rsid w:val="00536FFA"/>
    <w:rsid w:val="005375C0"/>
    <w:rsid w:val="00537887"/>
    <w:rsid w:val="00541BB4"/>
    <w:rsid w:val="0054476E"/>
    <w:rsid w:val="00562733"/>
    <w:rsid w:val="00573817"/>
    <w:rsid w:val="005778A2"/>
    <w:rsid w:val="00584108"/>
    <w:rsid w:val="005855D5"/>
    <w:rsid w:val="005A01F3"/>
    <w:rsid w:val="005A6547"/>
    <w:rsid w:val="005A7F51"/>
    <w:rsid w:val="005B3ED8"/>
    <w:rsid w:val="005B4AC8"/>
    <w:rsid w:val="005C73A0"/>
    <w:rsid w:val="005D17D5"/>
    <w:rsid w:val="005D6505"/>
    <w:rsid w:val="005D794F"/>
    <w:rsid w:val="005E2316"/>
    <w:rsid w:val="005F199D"/>
    <w:rsid w:val="005F2F3C"/>
    <w:rsid w:val="00610068"/>
    <w:rsid w:val="006206C7"/>
    <w:rsid w:val="00626BB0"/>
    <w:rsid w:val="00633FDA"/>
    <w:rsid w:val="00637054"/>
    <w:rsid w:val="00644535"/>
    <w:rsid w:val="00644B6E"/>
    <w:rsid w:val="00645813"/>
    <w:rsid w:val="00651615"/>
    <w:rsid w:val="00662B09"/>
    <w:rsid w:val="0067132E"/>
    <w:rsid w:val="006750FE"/>
    <w:rsid w:val="006763FA"/>
    <w:rsid w:val="00676FC4"/>
    <w:rsid w:val="006A27CF"/>
    <w:rsid w:val="006A4816"/>
    <w:rsid w:val="006A7114"/>
    <w:rsid w:val="006B09E5"/>
    <w:rsid w:val="006C008A"/>
    <w:rsid w:val="006C0597"/>
    <w:rsid w:val="006C40F1"/>
    <w:rsid w:val="006C7D8F"/>
    <w:rsid w:val="006D61F5"/>
    <w:rsid w:val="006E34ED"/>
    <w:rsid w:val="006F4582"/>
    <w:rsid w:val="00700761"/>
    <w:rsid w:val="00707EEB"/>
    <w:rsid w:val="00714EDE"/>
    <w:rsid w:val="00720651"/>
    <w:rsid w:val="0072392E"/>
    <w:rsid w:val="00723DFE"/>
    <w:rsid w:val="00737454"/>
    <w:rsid w:val="00737693"/>
    <w:rsid w:val="00743541"/>
    <w:rsid w:val="007442AB"/>
    <w:rsid w:val="0074702E"/>
    <w:rsid w:val="0075010C"/>
    <w:rsid w:val="007647AE"/>
    <w:rsid w:val="007666EE"/>
    <w:rsid w:val="00785C74"/>
    <w:rsid w:val="007947B5"/>
    <w:rsid w:val="007958F3"/>
    <w:rsid w:val="007A361E"/>
    <w:rsid w:val="007C605C"/>
    <w:rsid w:val="007D0772"/>
    <w:rsid w:val="007D485A"/>
    <w:rsid w:val="007D5638"/>
    <w:rsid w:val="007D7033"/>
    <w:rsid w:val="007D7F33"/>
    <w:rsid w:val="007E379F"/>
    <w:rsid w:val="007E4E0B"/>
    <w:rsid w:val="007E7EA1"/>
    <w:rsid w:val="007F7248"/>
    <w:rsid w:val="007F7C23"/>
    <w:rsid w:val="007F7DAA"/>
    <w:rsid w:val="00801EC0"/>
    <w:rsid w:val="00802916"/>
    <w:rsid w:val="008079C9"/>
    <w:rsid w:val="00814BA2"/>
    <w:rsid w:val="0082653F"/>
    <w:rsid w:val="00826CF4"/>
    <w:rsid w:val="00827FCE"/>
    <w:rsid w:val="0084085A"/>
    <w:rsid w:val="0084764B"/>
    <w:rsid w:val="0085224C"/>
    <w:rsid w:val="00857F2E"/>
    <w:rsid w:val="00860603"/>
    <w:rsid w:val="008664EA"/>
    <w:rsid w:val="00867BF1"/>
    <w:rsid w:val="008742F8"/>
    <w:rsid w:val="008835A2"/>
    <w:rsid w:val="00886396"/>
    <w:rsid w:val="00886A33"/>
    <w:rsid w:val="00886C38"/>
    <w:rsid w:val="00897007"/>
    <w:rsid w:val="008A4340"/>
    <w:rsid w:val="008A4C51"/>
    <w:rsid w:val="008B1232"/>
    <w:rsid w:val="008C28C2"/>
    <w:rsid w:val="008D3714"/>
    <w:rsid w:val="008D3A93"/>
    <w:rsid w:val="008D3DD3"/>
    <w:rsid w:val="008D561F"/>
    <w:rsid w:val="008E2082"/>
    <w:rsid w:val="008E3A40"/>
    <w:rsid w:val="00901AB9"/>
    <w:rsid w:val="00910D79"/>
    <w:rsid w:val="0092003D"/>
    <w:rsid w:val="00924EEB"/>
    <w:rsid w:val="0093314F"/>
    <w:rsid w:val="00937DF7"/>
    <w:rsid w:val="00943031"/>
    <w:rsid w:val="00955F10"/>
    <w:rsid w:val="00956D73"/>
    <w:rsid w:val="009571DF"/>
    <w:rsid w:val="00963D4B"/>
    <w:rsid w:val="009645B3"/>
    <w:rsid w:val="00966052"/>
    <w:rsid w:val="0097098D"/>
    <w:rsid w:val="00980C39"/>
    <w:rsid w:val="009842EE"/>
    <w:rsid w:val="00994B3F"/>
    <w:rsid w:val="00996F95"/>
    <w:rsid w:val="009A7CEF"/>
    <w:rsid w:val="009C55AF"/>
    <w:rsid w:val="009C76B9"/>
    <w:rsid w:val="009D1468"/>
    <w:rsid w:val="009D248E"/>
    <w:rsid w:val="009D3FE7"/>
    <w:rsid w:val="009D5B48"/>
    <w:rsid w:val="009E0456"/>
    <w:rsid w:val="009E6CC2"/>
    <w:rsid w:val="009F0AA3"/>
    <w:rsid w:val="009F2CE8"/>
    <w:rsid w:val="009F5DD6"/>
    <w:rsid w:val="009F7A0B"/>
    <w:rsid w:val="009F7A1A"/>
    <w:rsid w:val="00A04600"/>
    <w:rsid w:val="00A04E39"/>
    <w:rsid w:val="00A1364E"/>
    <w:rsid w:val="00A1506A"/>
    <w:rsid w:val="00A163B2"/>
    <w:rsid w:val="00A17257"/>
    <w:rsid w:val="00A208BD"/>
    <w:rsid w:val="00A34724"/>
    <w:rsid w:val="00A54822"/>
    <w:rsid w:val="00A556BC"/>
    <w:rsid w:val="00A610CB"/>
    <w:rsid w:val="00A6172D"/>
    <w:rsid w:val="00A65EFC"/>
    <w:rsid w:val="00A71499"/>
    <w:rsid w:val="00A742F8"/>
    <w:rsid w:val="00AA18D3"/>
    <w:rsid w:val="00AA678D"/>
    <w:rsid w:val="00AA74E4"/>
    <w:rsid w:val="00AB0CD9"/>
    <w:rsid w:val="00AB2E9D"/>
    <w:rsid w:val="00AB5284"/>
    <w:rsid w:val="00AD0B60"/>
    <w:rsid w:val="00AD63E0"/>
    <w:rsid w:val="00AD6911"/>
    <w:rsid w:val="00AE27E5"/>
    <w:rsid w:val="00AE3357"/>
    <w:rsid w:val="00AE616B"/>
    <w:rsid w:val="00AE7B49"/>
    <w:rsid w:val="00AF0126"/>
    <w:rsid w:val="00AF0CF1"/>
    <w:rsid w:val="00AF1BFB"/>
    <w:rsid w:val="00AF506E"/>
    <w:rsid w:val="00B06BC0"/>
    <w:rsid w:val="00B256F2"/>
    <w:rsid w:val="00B30892"/>
    <w:rsid w:val="00B429ED"/>
    <w:rsid w:val="00B435DB"/>
    <w:rsid w:val="00B51B50"/>
    <w:rsid w:val="00B63F83"/>
    <w:rsid w:val="00B67D7E"/>
    <w:rsid w:val="00B70BCB"/>
    <w:rsid w:val="00B806F3"/>
    <w:rsid w:val="00B8098B"/>
    <w:rsid w:val="00B81655"/>
    <w:rsid w:val="00B862F5"/>
    <w:rsid w:val="00B90EA2"/>
    <w:rsid w:val="00B918CE"/>
    <w:rsid w:val="00B9478C"/>
    <w:rsid w:val="00B97AE2"/>
    <w:rsid w:val="00BA2612"/>
    <w:rsid w:val="00BA2C76"/>
    <w:rsid w:val="00BA65C3"/>
    <w:rsid w:val="00BB48B4"/>
    <w:rsid w:val="00BC5C05"/>
    <w:rsid w:val="00BC66E4"/>
    <w:rsid w:val="00BD1E4F"/>
    <w:rsid w:val="00BD37E7"/>
    <w:rsid w:val="00BD4170"/>
    <w:rsid w:val="00BD54E0"/>
    <w:rsid w:val="00BD7857"/>
    <w:rsid w:val="00BF1C82"/>
    <w:rsid w:val="00BF6C3B"/>
    <w:rsid w:val="00C11DC2"/>
    <w:rsid w:val="00C12662"/>
    <w:rsid w:val="00C15DF8"/>
    <w:rsid w:val="00C17A5D"/>
    <w:rsid w:val="00C25868"/>
    <w:rsid w:val="00C37E5E"/>
    <w:rsid w:val="00C561F4"/>
    <w:rsid w:val="00C603BC"/>
    <w:rsid w:val="00C65530"/>
    <w:rsid w:val="00C76EBA"/>
    <w:rsid w:val="00C811B5"/>
    <w:rsid w:val="00C81D7B"/>
    <w:rsid w:val="00C90C0F"/>
    <w:rsid w:val="00C9596F"/>
    <w:rsid w:val="00CB15F0"/>
    <w:rsid w:val="00CC1326"/>
    <w:rsid w:val="00CC5975"/>
    <w:rsid w:val="00CD23CC"/>
    <w:rsid w:val="00CE0131"/>
    <w:rsid w:val="00CE41A3"/>
    <w:rsid w:val="00CF1926"/>
    <w:rsid w:val="00CF3464"/>
    <w:rsid w:val="00CF51E8"/>
    <w:rsid w:val="00D0763C"/>
    <w:rsid w:val="00D11FE2"/>
    <w:rsid w:val="00D13354"/>
    <w:rsid w:val="00D13B7E"/>
    <w:rsid w:val="00D1493B"/>
    <w:rsid w:val="00D2393C"/>
    <w:rsid w:val="00D25CC5"/>
    <w:rsid w:val="00D33732"/>
    <w:rsid w:val="00D33B8F"/>
    <w:rsid w:val="00D34073"/>
    <w:rsid w:val="00D35D7B"/>
    <w:rsid w:val="00D41CFE"/>
    <w:rsid w:val="00D45659"/>
    <w:rsid w:val="00D53A7B"/>
    <w:rsid w:val="00D54633"/>
    <w:rsid w:val="00D55E7A"/>
    <w:rsid w:val="00D61E98"/>
    <w:rsid w:val="00D62E3A"/>
    <w:rsid w:val="00D6716F"/>
    <w:rsid w:val="00D727B5"/>
    <w:rsid w:val="00D918A1"/>
    <w:rsid w:val="00D926A4"/>
    <w:rsid w:val="00DA5B8A"/>
    <w:rsid w:val="00DB02E8"/>
    <w:rsid w:val="00DB0414"/>
    <w:rsid w:val="00DB2FC4"/>
    <w:rsid w:val="00DB42F6"/>
    <w:rsid w:val="00DC40B8"/>
    <w:rsid w:val="00DC5697"/>
    <w:rsid w:val="00DD2E21"/>
    <w:rsid w:val="00DD35C6"/>
    <w:rsid w:val="00DD50C4"/>
    <w:rsid w:val="00DD51D0"/>
    <w:rsid w:val="00DD7EF6"/>
    <w:rsid w:val="00DE3589"/>
    <w:rsid w:val="00DE57B6"/>
    <w:rsid w:val="00DE6198"/>
    <w:rsid w:val="00DE71BA"/>
    <w:rsid w:val="00DF29F1"/>
    <w:rsid w:val="00E0338B"/>
    <w:rsid w:val="00E04719"/>
    <w:rsid w:val="00E15702"/>
    <w:rsid w:val="00E241FA"/>
    <w:rsid w:val="00E255EB"/>
    <w:rsid w:val="00E25666"/>
    <w:rsid w:val="00E26067"/>
    <w:rsid w:val="00E32D93"/>
    <w:rsid w:val="00E448DB"/>
    <w:rsid w:val="00E44C82"/>
    <w:rsid w:val="00E4564F"/>
    <w:rsid w:val="00E500CD"/>
    <w:rsid w:val="00E52509"/>
    <w:rsid w:val="00E62721"/>
    <w:rsid w:val="00E62B46"/>
    <w:rsid w:val="00E70D92"/>
    <w:rsid w:val="00E77E46"/>
    <w:rsid w:val="00E95D5F"/>
    <w:rsid w:val="00E96614"/>
    <w:rsid w:val="00EA73D9"/>
    <w:rsid w:val="00EC4D61"/>
    <w:rsid w:val="00EC578A"/>
    <w:rsid w:val="00EC5F08"/>
    <w:rsid w:val="00ED01D1"/>
    <w:rsid w:val="00ED45B4"/>
    <w:rsid w:val="00EE25EF"/>
    <w:rsid w:val="00EE7198"/>
    <w:rsid w:val="00EF13AB"/>
    <w:rsid w:val="00EF333F"/>
    <w:rsid w:val="00EF535D"/>
    <w:rsid w:val="00F07D79"/>
    <w:rsid w:val="00F07FA5"/>
    <w:rsid w:val="00F14791"/>
    <w:rsid w:val="00F15D53"/>
    <w:rsid w:val="00F22D7C"/>
    <w:rsid w:val="00F41A80"/>
    <w:rsid w:val="00F500D3"/>
    <w:rsid w:val="00F55028"/>
    <w:rsid w:val="00F603BB"/>
    <w:rsid w:val="00F61789"/>
    <w:rsid w:val="00F62280"/>
    <w:rsid w:val="00F730F3"/>
    <w:rsid w:val="00F74283"/>
    <w:rsid w:val="00F759FC"/>
    <w:rsid w:val="00F77AD6"/>
    <w:rsid w:val="00F77E8A"/>
    <w:rsid w:val="00F8205B"/>
    <w:rsid w:val="00F90CFD"/>
    <w:rsid w:val="00FA2057"/>
    <w:rsid w:val="00FA3E7C"/>
    <w:rsid w:val="00FC2056"/>
    <w:rsid w:val="00FD0718"/>
    <w:rsid w:val="00FE713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642151">
      <w:bodyDiv w:val="1"/>
      <w:marLeft w:val="0"/>
      <w:marRight w:val="0"/>
      <w:marTop w:val="0"/>
      <w:marBottom w:val="0"/>
      <w:divBdr>
        <w:top w:val="none" w:sz="0" w:space="0" w:color="auto"/>
        <w:left w:val="none" w:sz="0" w:space="0" w:color="auto"/>
        <w:bottom w:val="none" w:sz="0" w:space="0" w:color="auto"/>
        <w:right w:val="none" w:sz="0" w:space="0" w:color="auto"/>
      </w:divBdr>
      <w:divsChild>
        <w:div w:id="1946037780">
          <w:marLeft w:val="0"/>
          <w:marRight w:val="0"/>
          <w:marTop w:val="0"/>
          <w:marBottom w:val="0"/>
          <w:divBdr>
            <w:top w:val="none" w:sz="0" w:space="0" w:color="auto"/>
            <w:left w:val="none" w:sz="0" w:space="0" w:color="auto"/>
            <w:bottom w:val="none" w:sz="0" w:space="0" w:color="auto"/>
            <w:right w:val="none" w:sz="0" w:space="0" w:color="auto"/>
          </w:divBdr>
          <w:divsChild>
            <w:div w:id="255142361">
              <w:marLeft w:val="0"/>
              <w:marRight w:val="0"/>
              <w:marTop w:val="0"/>
              <w:marBottom w:val="0"/>
              <w:divBdr>
                <w:top w:val="none" w:sz="0" w:space="0" w:color="auto"/>
                <w:left w:val="none" w:sz="0" w:space="0" w:color="auto"/>
                <w:bottom w:val="none" w:sz="0" w:space="0" w:color="auto"/>
                <w:right w:val="none" w:sz="0" w:space="0" w:color="auto"/>
              </w:divBdr>
              <w:divsChild>
                <w:div w:id="318390624">
                  <w:marLeft w:val="0"/>
                  <w:marRight w:val="0"/>
                  <w:marTop w:val="0"/>
                  <w:marBottom w:val="0"/>
                  <w:divBdr>
                    <w:top w:val="none" w:sz="0" w:space="0" w:color="auto"/>
                    <w:left w:val="none" w:sz="0" w:space="0" w:color="auto"/>
                    <w:bottom w:val="none" w:sz="0" w:space="0" w:color="auto"/>
                    <w:right w:val="none" w:sz="0" w:space="0" w:color="auto"/>
                  </w:divBdr>
                  <w:divsChild>
                    <w:div w:id="583490857">
                      <w:marLeft w:val="0"/>
                      <w:marRight w:val="0"/>
                      <w:marTop w:val="0"/>
                      <w:marBottom w:val="0"/>
                      <w:divBdr>
                        <w:top w:val="none" w:sz="0" w:space="0" w:color="auto"/>
                        <w:left w:val="none" w:sz="0" w:space="0" w:color="auto"/>
                        <w:bottom w:val="none" w:sz="0" w:space="0" w:color="auto"/>
                        <w:right w:val="none" w:sz="0" w:space="0" w:color="auto"/>
                      </w:divBdr>
                      <w:divsChild>
                        <w:div w:id="345984657">
                          <w:marLeft w:val="0"/>
                          <w:marRight w:val="0"/>
                          <w:marTop w:val="0"/>
                          <w:marBottom w:val="0"/>
                          <w:divBdr>
                            <w:top w:val="none" w:sz="0" w:space="0" w:color="auto"/>
                            <w:left w:val="none" w:sz="0" w:space="0" w:color="auto"/>
                            <w:bottom w:val="none" w:sz="0" w:space="0" w:color="auto"/>
                            <w:right w:val="none" w:sz="0" w:space="0" w:color="auto"/>
                          </w:divBdr>
                          <w:divsChild>
                            <w:div w:id="1283148832">
                              <w:marLeft w:val="0"/>
                              <w:marRight w:val="0"/>
                              <w:marTop w:val="0"/>
                              <w:marBottom w:val="0"/>
                              <w:divBdr>
                                <w:top w:val="none" w:sz="0" w:space="0" w:color="auto"/>
                                <w:left w:val="none" w:sz="0" w:space="0" w:color="auto"/>
                                <w:bottom w:val="none" w:sz="0" w:space="0" w:color="auto"/>
                                <w:right w:val="none" w:sz="0" w:space="0" w:color="auto"/>
                              </w:divBdr>
                              <w:divsChild>
                                <w:div w:id="284242122">
                                  <w:marLeft w:val="0"/>
                                  <w:marRight w:val="0"/>
                                  <w:marTop w:val="0"/>
                                  <w:marBottom w:val="0"/>
                                  <w:divBdr>
                                    <w:top w:val="none" w:sz="0" w:space="0" w:color="auto"/>
                                    <w:left w:val="none" w:sz="0" w:space="0" w:color="auto"/>
                                    <w:bottom w:val="none" w:sz="0" w:space="0" w:color="auto"/>
                                    <w:right w:val="none" w:sz="0" w:space="0" w:color="auto"/>
                                  </w:divBdr>
                                  <w:divsChild>
                                    <w:div w:id="871572343">
                                      <w:marLeft w:val="0"/>
                                      <w:marRight w:val="0"/>
                                      <w:marTop w:val="0"/>
                                      <w:marBottom w:val="0"/>
                                      <w:divBdr>
                                        <w:top w:val="none" w:sz="0" w:space="0" w:color="auto"/>
                                        <w:left w:val="none" w:sz="0" w:space="0" w:color="auto"/>
                                        <w:bottom w:val="none" w:sz="0" w:space="0" w:color="auto"/>
                                        <w:right w:val="none" w:sz="0" w:space="0" w:color="auto"/>
                                      </w:divBdr>
                                      <w:divsChild>
                                        <w:div w:id="1494029578">
                                          <w:marLeft w:val="0"/>
                                          <w:marRight w:val="0"/>
                                          <w:marTop w:val="0"/>
                                          <w:marBottom w:val="0"/>
                                          <w:divBdr>
                                            <w:top w:val="none" w:sz="0" w:space="0" w:color="auto"/>
                                            <w:left w:val="none" w:sz="0" w:space="0" w:color="auto"/>
                                            <w:bottom w:val="none" w:sz="0" w:space="0" w:color="auto"/>
                                            <w:right w:val="none" w:sz="0" w:space="0" w:color="auto"/>
                                          </w:divBdr>
                                          <w:divsChild>
                                            <w:div w:id="1693068143">
                                              <w:marLeft w:val="0"/>
                                              <w:marRight w:val="0"/>
                                              <w:marTop w:val="0"/>
                                              <w:marBottom w:val="0"/>
                                              <w:divBdr>
                                                <w:top w:val="single" w:sz="12" w:space="2" w:color="FFFFCC"/>
                                                <w:left w:val="single" w:sz="12" w:space="2" w:color="FFFFCC"/>
                                                <w:bottom w:val="single" w:sz="12" w:space="2" w:color="FFFFCC"/>
                                                <w:right w:val="single" w:sz="12" w:space="0" w:color="FFFFCC"/>
                                              </w:divBdr>
                                              <w:divsChild>
                                                <w:div w:id="1061902692">
                                                  <w:marLeft w:val="0"/>
                                                  <w:marRight w:val="0"/>
                                                  <w:marTop w:val="0"/>
                                                  <w:marBottom w:val="0"/>
                                                  <w:divBdr>
                                                    <w:top w:val="none" w:sz="0" w:space="0" w:color="auto"/>
                                                    <w:left w:val="none" w:sz="0" w:space="0" w:color="auto"/>
                                                    <w:bottom w:val="none" w:sz="0" w:space="0" w:color="auto"/>
                                                    <w:right w:val="none" w:sz="0" w:space="0" w:color="auto"/>
                                                  </w:divBdr>
                                                  <w:divsChild>
                                                    <w:div w:id="1771465470">
                                                      <w:marLeft w:val="0"/>
                                                      <w:marRight w:val="0"/>
                                                      <w:marTop w:val="0"/>
                                                      <w:marBottom w:val="0"/>
                                                      <w:divBdr>
                                                        <w:top w:val="none" w:sz="0" w:space="0" w:color="auto"/>
                                                        <w:left w:val="none" w:sz="0" w:space="0" w:color="auto"/>
                                                        <w:bottom w:val="none" w:sz="0" w:space="0" w:color="auto"/>
                                                        <w:right w:val="none" w:sz="0" w:space="0" w:color="auto"/>
                                                      </w:divBdr>
                                                      <w:divsChild>
                                                        <w:div w:id="1393771671">
                                                          <w:marLeft w:val="0"/>
                                                          <w:marRight w:val="0"/>
                                                          <w:marTop w:val="0"/>
                                                          <w:marBottom w:val="0"/>
                                                          <w:divBdr>
                                                            <w:top w:val="none" w:sz="0" w:space="0" w:color="auto"/>
                                                            <w:left w:val="none" w:sz="0" w:space="0" w:color="auto"/>
                                                            <w:bottom w:val="none" w:sz="0" w:space="0" w:color="auto"/>
                                                            <w:right w:val="none" w:sz="0" w:space="0" w:color="auto"/>
                                                          </w:divBdr>
                                                          <w:divsChild>
                                                            <w:div w:id="1490949357">
                                                              <w:marLeft w:val="0"/>
                                                              <w:marRight w:val="0"/>
                                                              <w:marTop w:val="0"/>
                                                              <w:marBottom w:val="0"/>
                                                              <w:divBdr>
                                                                <w:top w:val="none" w:sz="0" w:space="0" w:color="auto"/>
                                                                <w:left w:val="none" w:sz="0" w:space="0" w:color="auto"/>
                                                                <w:bottom w:val="none" w:sz="0" w:space="0" w:color="auto"/>
                                                                <w:right w:val="none" w:sz="0" w:space="0" w:color="auto"/>
                                                              </w:divBdr>
                                                              <w:divsChild>
                                                                <w:div w:id="1223446472">
                                                                  <w:marLeft w:val="0"/>
                                                                  <w:marRight w:val="0"/>
                                                                  <w:marTop w:val="0"/>
                                                                  <w:marBottom w:val="0"/>
                                                                  <w:divBdr>
                                                                    <w:top w:val="none" w:sz="0" w:space="0" w:color="auto"/>
                                                                    <w:left w:val="none" w:sz="0" w:space="0" w:color="auto"/>
                                                                    <w:bottom w:val="none" w:sz="0" w:space="0" w:color="auto"/>
                                                                    <w:right w:val="none" w:sz="0" w:space="0" w:color="auto"/>
                                                                  </w:divBdr>
                                                                  <w:divsChild>
                                                                    <w:div w:id="463696479">
                                                                      <w:marLeft w:val="0"/>
                                                                      <w:marRight w:val="0"/>
                                                                      <w:marTop w:val="0"/>
                                                                      <w:marBottom w:val="0"/>
                                                                      <w:divBdr>
                                                                        <w:top w:val="none" w:sz="0" w:space="0" w:color="auto"/>
                                                                        <w:left w:val="none" w:sz="0" w:space="0" w:color="auto"/>
                                                                        <w:bottom w:val="none" w:sz="0" w:space="0" w:color="auto"/>
                                                                        <w:right w:val="none" w:sz="0" w:space="0" w:color="auto"/>
                                                                      </w:divBdr>
                                                                      <w:divsChild>
                                                                        <w:div w:id="824201300">
                                                                          <w:marLeft w:val="0"/>
                                                                          <w:marRight w:val="0"/>
                                                                          <w:marTop w:val="0"/>
                                                                          <w:marBottom w:val="0"/>
                                                                          <w:divBdr>
                                                                            <w:top w:val="none" w:sz="0" w:space="0" w:color="auto"/>
                                                                            <w:left w:val="none" w:sz="0" w:space="0" w:color="auto"/>
                                                                            <w:bottom w:val="none" w:sz="0" w:space="0" w:color="auto"/>
                                                                            <w:right w:val="none" w:sz="0" w:space="0" w:color="auto"/>
                                                                          </w:divBdr>
                                                                          <w:divsChild>
                                                                            <w:div w:id="501511681">
                                                                              <w:marLeft w:val="0"/>
                                                                              <w:marRight w:val="0"/>
                                                                              <w:marTop w:val="0"/>
                                                                              <w:marBottom w:val="0"/>
                                                                              <w:divBdr>
                                                                                <w:top w:val="none" w:sz="0" w:space="0" w:color="auto"/>
                                                                                <w:left w:val="none" w:sz="0" w:space="0" w:color="auto"/>
                                                                                <w:bottom w:val="none" w:sz="0" w:space="0" w:color="auto"/>
                                                                                <w:right w:val="none" w:sz="0" w:space="0" w:color="auto"/>
                                                                              </w:divBdr>
                                                                              <w:divsChild>
                                                                                <w:div w:id="661930229">
                                                                                  <w:marLeft w:val="0"/>
                                                                                  <w:marRight w:val="0"/>
                                                                                  <w:marTop w:val="0"/>
                                                                                  <w:marBottom w:val="0"/>
                                                                                  <w:divBdr>
                                                                                    <w:top w:val="none" w:sz="0" w:space="0" w:color="auto"/>
                                                                                    <w:left w:val="none" w:sz="0" w:space="0" w:color="auto"/>
                                                                                    <w:bottom w:val="none" w:sz="0" w:space="0" w:color="auto"/>
                                                                                    <w:right w:val="none" w:sz="0" w:space="0" w:color="auto"/>
                                                                                  </w:divBdr>
                                                                                  <w:divsChild>
                                                                                    <w:div w:id="1187715358">
                                                                                      <w:marLeft w:val="0"/>
                                                                                      <w:marRight w:val="0"/>
                                                                                      <w:marTop w:val="0"/>
                                                                                      <w:marBottom w:val="0"/>
                                                                                      <w:divBdr>
                                                                                        <w:top w:val="none" w:sz="0" w:space="0" w:color="auto"/>
                                                                                        <w:left w:val="none" w:sz="0" w:space="0" w:color="auto"/>
                                                                                        <w:bottom w:val="none" w:sz="0" w:space="0" w:color="auto"/>
                                                                                        <w:right w:val="none" w:sz="0" w:space="0" w:color="auto"/>
                                                                                      </w:divBdr>
                                                                                      <w:divsChild>
                                                                                        <w:div w:id="1029187675">
                                                                                          <w:marLeft w:val="0"/>
                                                                                          <w:marRight w:val="0"/>
                                                                                          <w:marTop w:val="0"/>
                                                                                          <w:marBottom w:val="0"/>
                                                                                          <w:divBdr>
                                                                                            <w:top w:val="none" w:sz="0" w:space="0" w:color="auto"/>
                                                                                            <w:left w:val="none" w:sz="0" w:space="0" w:color="auto"/>
                                                                                            <w:bottom w:val="none" w:sz="0" w:space="0" w:color="auto"/>
                                                                                            <w:right w:val="none" w:sz="0" w:space="0" w:color="auto"/>
                                                                                          </w:divBdr>
                                                                                          <w:divsChild>
                                                                                            <w:div w:id="1715228886">
                                                                                              <w:marLeft w:val="0"/>
                                                                                              <w:marRight w:val="120"/>
                                                                                              <w:marTop w:val="0"/>
                                                                                              <w:marBottom w:val="150"/>
                                                                                              <w:divBdr>
                                                                                                <w:top w:val="single" w:sz="2" w:space="0" w:color="EFEFEF"/>
                                                                                                <w:left w:val="single" w:sz="6" w:space="0" w:color="EFEFEF"/>
                                                                                                <w:bottom w:val="single" w:sz="6" w:space="0" w:color="E2E2E2"/>
                                                                                                <w:right w:val="single" w:sz="6" w:space="0" w:color="EFEFEF"/>
                                                                                              </w:divBdr>
                                                                                              <w:divsChild>
                                                                                                <w:div w:id="716004344">
                                                                                                  <w:marLeft w:val="0"/>
                                                                                                  <w:marRight w:val="0"/>
                                                                                                  <w:marTop w:val="0"/>
                                                                                                  <w:marBottom w:val="0"/>
                                                                                                  <w:divBdr>
                                                                                                    <w:top w:val="none" w:sz="0" w:space="0" w:color="auto"/>
                                                                                                    <w:left w:val="none" w:sz="0" w:space="0" w:color="auto"/>
                                                                                                    <w:bottom w:val="none" w:sz="0" w:space="0" w:color="auto"/>
                                                                                                    <w:right w:val="none" w:sz="0" w:space="0" w:color="auto"/>
                                                                                                  </w:divBdr>
                                                                                                  <w:divsChild>
                                                                                                    <w:div w:id="1263956611">
                                                                                                      <w:marLeft w:val="0"/>
                                                                                                      <w:marRight w:val="0"/>
                                                                                                      <w:marTop w:val="0"/>
                                                                                                      <w:marBottom w:val="0"/>
                                                                                                      <w:divBdr>
                                                                                                        <w:top w:val="none" w:sz="0" w:space="0" w:color="auto"/>
                                                                                                        <w:left w:val="none" w:sz="0" w:space="0" w:color="auto"/>
                                                                                                        <w:bottom w:val="none" w:sz="0" w:space="0" w:color="auto"/>
                                                                                                        <w:right w:val="none" w:sz="0" w:space="0" w:color="auto"/>
                                                                                                      </w:divBdr>
                                                                                                      <w:divsChild>
                                                                                                        <w:div w:id="1066219883">
                                                                                                          <w:marLeft w:val="0"/>
                                                                                                          <w:marRight w:val="0"/>
                                                                                                          <w:marTop w:val="0"/>
                                                                                                          <w:marBottom w:val="0"/>
                                                                                                          <w:divBdr>
                                                                                                            <w:top w:val="none" w:sz="0" w:space="0" w:color="auto"/>
                                                                                                            <w:left w:val="none" w:sz="0" w:space="0" w:color="auto"/>
                                                                                                            <w:bottom w:val="none" w:sz="0" w:space="0" w:color="auto"/>
                                                                                                            <w:right w:val="none" w:sz="0" w:space="0" w:color="auto"/>
                                                                                                          </w:divBdr>
                                                                                                          <w:divsChild>
                                                                                                            <w:div w:id="2080013289">
                                                                                                              <w:marLeft w:val="0"/>
                                                                                                              <w:marRight w:val="0"/>
                                                                                                              <w:marTop w:val="0"/>
                                                                                                              <w:marBottom w:val="0"/>
                                                                                                              <w:divBdr>
                                                                                                                <w:top w:val="single" w:sz="6" w:space="0" w:color="E5E5E5"/>
                                                                                                                <w:left w:val="none" w:sz="0" w:space="0" w:color="auto"/>
                                                                                                                <w:bottom w:val="none" w:sz="0" w:space="0" w:color="auto"/>
                                                                                                                <w:right w:val="none" w:sz="0" w:space="0" w:color="auto"/>
                                                                                                              </w:divBdr>
                                                                                                              <w:divsChild>
                                                                                                                <w:div w:id="1079252016">
                                                                                                                  <w:marLeft w:val="0"/>
                                                                                                                  <w:marRight w:val="0"/>
                                                                                                                  <w:marTop w:val="0"/>
                                                                                                                  <w:marBottom w:val="0"/>
                                                                                                                  <w:divBdr>
                                                                                                                    <w:top w:val="single" w:sz="6" w:space="9" w:color="D8D8D8"/>
                                                                                                                    <w:left w:val="none" w:sz="0" w:space="0" w:color="auto"/>
                                                                                                                    <w:bottom w:val="none" w:sz="0" w:space="0" w:color="auto"/>
                                                                                                                    <w:right w:val="none" w:sz="0" w:space="0" w:color="auto"/>
                                                                                                                  </w:divBdr>
                                                                                                                  <w:divsChild>
                                                                                                                    <w:div w:id="443186423">
                                                                                                                      <w:marLeft w:val="0"/>
                                                                                                                      <w:marRight w:val="0"/>
                                                                                                                      <w:marTop w:val="0"/>
                                                                                                                      <w:marBottom w:val="0"/>
                                                                                                                      <w:divBdr>
                                                                                                                        <w:top w:val="none" w:sz="0" w:space="0" w:color="auto"/>
                                                                                                                        <w:left w:val="none" w:sz="0" w:space="0" w:color="auto"/>
                                                                                                                        <w:bottom w:val="none" w:sz="0" w:space="0" w:color="auto"/>
                                                                                                                        <w:right w:val="none" w:sz="0" w:space="0" w:color="auto"/>
                                                                                                                      </w:divBdr>
                                                                                                                      <w:divsChild>
                                                                                                                        <w:div w:id="2048674992">
                                                                                                                          <w:marLeft w:val="0"/>
                                                                                                                          <w:marRight w:val="0"/>
                                                                                                                          <w:marTop w:val="0"/>
                                                                                                                          <w:marBottom w:val="0"/>
                                                                                                                          <w:divBdr>
                                                                                                                            <w:top w:val="none" w:sz="0" w:space="0" w:color="auto"/>
                                                                                                                            <w:left w:val="none" w:sz="0" w:space="0" w:color="auto"/>
                                                                                                                            <w:bottom w:val="none" w:sz="0" w:space="0" w:color="auto"/>
                                                                                                                            <w:right w:val="none" w:sz="0" w:space="0" w:color="auto"/>
                                                                                                                          </w:divBdr>
                                                                                                                          <w:divsChild>
                                                                                                                            <w:div w:id="453787445">
                                                                                                                              <w:marLeft w:val="0"/>
                                                                                                                              <w:marRight w:val="0"/>
                                                                                                                              <w:marTop w:val="0"/>
                                                                                                                              <w:marBottom w:val="0"/>
                                                                                                                              <w:divBdr>
                                                                                                                                <w:top w:val="none" w:sz="0" w:space="0" w:color="auto"/>
                                                                                                                                <w:left w:val="none" w:sz="0" w:space="0" w:color="auto"/>
                                                                                                                                <w:bottom w:val="none" w:sz="0" w:space="0" w:color="auto"/>
                                                                                                                                <w:right w:val="none" w:sz="0" w:space="0" w:color="auto"/>
                                                                                                                              </w:divBdr>
                                                                                                                              <w:divsChild>
                                                                                                                                <w:div w:id="1398623798">
                                                                                                                                  <w:marLeft w:val="-6000"/>
                                                                                                                                  <w:marRight w:val="0"/>
                                                                                                                                  <w:marTop w:val="0"/>
                                                                                                                                  <w:marBottom w:val="135"/>
                                                                                                                                  <w:divBdr>
                                                                                                                                    <w:top w:val="none" w:sz="0" w:space="0" w:color="auto"/>
                                                                                                                                    <w:left w:val="none" w:sz="0" w:space="0" w:color="auto"/>
                                                                                                                                    <w:bottom w:val="single" w:sz="6" w:space="0" w:color="E5E5E5"/>
                                                                                                                                    <w:right w:val="none" w:sz="0" w:space="0" w:color="auto"/>
                                                                                                                                  </w:divBdr>
                                                                                                                                  <w:divsChild>
                                                                                                                                    <w:div w:id="769545421">
                                                                                                                                      <w:marLeft w:val="0"/>
                                                                                                                                      <w:marRight w:val="0"/>
                                                                                                                                      <w:marTop w:val="0"/>
                                                                                                                                      <w:marBottom w:val="0"/>
                                                                                                                                      <w:divBdr>
                                                                                                                                        <w:top w:val="none" w:sz="0" w:space="0" w:color="auto"/>
                                                                                                                                        <w:left w:val="none" w:sz="0" w:space="0" w:color="auto"/>
                                                                                                                                        <w:bottom w:val="none" w:sz="0" w:space="0" w:color="auto"/>
                                                                                                                                        <w:right w:val="none" w:sz="0" w:space="0" w:color="auto"/>
                                                                                                                                      </w:divBdr>
                                                                                                                                      <w:divsChild>
                                                                                                                                        <w:div w:id="502472731">
                                                                                                                                          <w:marLeft w:val="0"/>
                                                                                                                                          <w:marRight w:val="0"/>
                                                                                                                                          <w:marTop w:val="0"/>
                                                                                                                                          <w:marBottom w:val="0"/>
                                                                                                                                          <w:divBdr>
                                                                                                                                            <w:top w:val="none" w:sz="0" w:space="0" w:color="auto"/>
                                                                                                                                            <w:left w:val="none" w:sz="0" w:space="0" w:color="auto"/>
                                                                                                                                            <w:bottom w:val="none" w:sz="0" w:space="0" w:color="auto"/>
                                                                                                                                            <w:right w:val="none" w:sz="0" w:space="0" w:color="auto"/>
                                                                                                                                          </w:divBdr>
                                                                                                                                          <w:divsChild>
                                                                                                                                            <w:div w:id="191965848">
                                                                                                                                              <w:marLeft w:val="0"/>
                                                                                                                                              <w:marRight w:val="0"/>
                                                                                                                                              <w:marTop w:val="0"/>
                                                                                                                                              <w:marBottom w:val="0"/>
                                                                                                                                              <w:divBdr>
                                                                                                                                                <w:top w:val="none" w:sz="0" w:space="0" w:color="auto"/>
                                                                                                                                                <w:left w:val="none" w:sz="0" w:space="0" w:color="auto"/>
                                                                                                                                                <w:bottom w:val="none" w:sz="0" w:space="0" w:color="auto"/>
                                                                                                                                                <w:right w:val="none" w:sz="0" w:space="0" w:color="auto"/>
                                                                                                                                              </w:divBdr>
                                                                                                                                              <w:divsChild>
                                                                                                                                                <w:div w:id="999383653">
                                                                                                                                                  <w:marLeft w:val="0"/>
                                                                                                                                                  <w:marRight w:val="0"/>
                                                                                                                                                  <w:marTop w:val="0"/>
                                                                                                                                                  <w:marBottom w:val="0"/>
                                                                                                                                                  <w:divBdr>
                                                                                                                                                    <w:top w:val="single" w:sz="6" w:space="0" w:color="666666"/>
                                                                                                                                                    <w:left w:val="single" w:sz="6" w:space="0" w:color="CCCCCC"/>
                                                                                                                                                    <w:bottom w:val="single" w:sz="6" w:space="0" w:color="CCCCCC"/>
                                                                                                                                                    <w:right w:val="single" w:sz="6" w:space="0" w:color="CCCCCC"/>
                                                                                                                                                  </w:divBdr>
                                                                                                                                                  <w:divsChild>
                                                                                                                                                    <w:div w:id="229582165">
                                                                                                                                                      <w:marLeft w:val="30"/>
                                                                                                                                                      <w:marRight w:val="0"/>
                                                                                                                                                      <w:marTop w:val="0"/>
                                                                                                                                                      <w:marBottom w:val="0"/>
                                                                                                                                                      <w:divBdr>
                                                                                                                                                        <w:top w:val="none" w:sz="0" w:space="0" w:color="auto"/>
                                                                                                                                                        <w:left w:val="none" w:sz="0" w:space="0" w:color="auto"/>
                                                                                                                                                        <w:bottom w:val="none" w:sz="0" w:space="0" w:color="auto"/>
                                                                                                                                                        <w:right w:val="none" w:sz="0" w:space="0" w:color="auto"/>
                                                                                                                                                      </w:divBdr>
                                                                                                                                                      <w:divsChild>
                                                                                                                                                        <w:div w:id="787699071">
                                                                                                                                                          <w:marLeft w:val="0"/>
                                                                                                                                                          <w:marRight w:val="0"/>
                                                                                                                                                          <w:marTop w:val="0"/>
                                                                                                                                                          <w:marBottom w:val="0"/>
                                                                                                                                                          <w:divBdr>
                                                                                                                                                            <w:top w:val="none" w:sz="0" w:space="0" w:color="auto"/>
                                                                                                                                                            <w:left w:val="none" w:sz="0" w:space="0" w:color="auto"/>
                                                                                                                                                            <w:bottom w:val="none" w:sz="0" w:space="0" w:color="auto"/>
                                                                                                                                                            <w:right w:val="none" w:sz="0" w:space="0" w:color="auto"/>
                                                                                                                                                          </w:divBdr>
                                                                                                                                                          <w:divsChild>
                                                                                                                                                            <w:div w:id="1129544885">
                                                                                                                                                              <w:marLeft w:val="0"/>
                                                                                                                                                              <w:marRight w:val="0"/>
                                                                                                                                                              <w:marTop w:val="0"/>
                                                                                                                                                              <w:marBottom w:val="0"/>
                                                                                                                                                              <w:divBdr>
                                                                                                                                                                <w:top w:val="none" w:sz="0" w:space="0" w:color="auto"/>
                                                                                                                                                                <w:left w:val="none" w:sz="0" w:space="0" w:color="auto"/>
                                                                                                                                                                <w:bottom w:val="none" w:sz="0" w:space="0" w:color="auto"/>
                                                                                                                                                                <w:right w:val="none" w:sz="0" w:space="0" w:color="auto"/>
                                                                                                                                                              </w:divBdr>
                                                                                                                                                            </w:div>
                                                                                                                                                            <w:div w:id="1629629405">
                                                                                                                                                              <w:marLeft w:val="0"/>
                                                                                                                                                              <w:marRight w:val="0"/>
                                                                                                                                                              <w:marTop w:val="0"/>
                                                                                                                                                              <w:marBottom w:val="0"/>
                                                                                                                                                              <w:divBdr>
                                                                                                                                                                <w:top w:val="none" w:sz="0" w:space="0" w:color="auto"/>
                                                                                                                                                                <w:left w:val="none" w:sz="0" w:space="0" w:color="auto"/>
                                                                                                                                                                <w:bottom w:val="none" w:sz="0" w:space="0" w:color="auto"/>
                                                                                                                                                                <w:right w:val="none" w:sz="0" w:space="0" w:color="auto"/>
                                                                                                                                                              </w:divBdr>
                                                                                                                                                            </w:div>
                                                                                                                                                            <w:div w:id="1066420012">
                                                                                                                                                              <w:marLeft w:val="0"/>
                                                                                                                                                              <w:marRight w:val="0"/>
                                                                                                                                                              <w:marTop w:val="0"/>
                                                                                                                                                              <w:marBottom w:val="0"/>
                                                                                                                                                              <w:divBdr>
                                                                                                                                                                <w:top w:val="none" w:sz="0" w:space="0" w:color="auto"/>
                                                                                                                                                                <w:left w:val="none" w:sz="0" w:space="0" w:color="auto"/>
                                                                                                                                                                <w:bottom w:val="none" w:sz="0" w:space="0" w:color="auto"/>
                                                                                                                                                                <w:right w:val="none" w:sz="0" w:space="0" w:color="auto"/>
                                                                                                                                                              </w:divBdr>
                                                                                                                                                            </w:div>
                                                                                                                                                            <w:div w:id="836725231">
                                                                                                                                                              <w:marLeft w:val="0"/>
                                                                                                                                                              <w:marRight w:val="0"/>
                                                                                                                                                              <w:marTop w:val="0"/>
                                                                                                                                                              <w:marBottom w:val="0"/>
                                                                                                                                                              <w:divBdr>
                                                                                                                                                                <w:top w:val="none" w:sz="0" w:space="0" w:color="auto"/>
                                                                                                                                                                <w:left w:val="none" w:sz="0" w:space="0" w:color="auto"/>
                                                                                                                                                                <w:bottom w:val="none" w:sz="0" w:space="0" w:color="auto"/>
                                                                                                                                                                <w:right w:val="none" w:sz="0" w:space="0" w:color="auto"/>
                                                                                                                                                              </w:divBdr>
                                                                                                                                                              <w:divsChild>
                                                                                                                                                                <w:div w:id="1634212507">
                                                                                                                                                                  <w:marLeft w:val="0"/>
                                                                                                                                                                  <w:marRight w:val="0"/>
                                                                                                                                                                  <w:marTop w:val="0"/>
                                                                                                                                                                  <w:marBottom w:val="0"/>
                                                                                                                                                                  <w:divBdr>
                                                                                                                                                                    <w:top w:val="none" w:sz="0" w:space="0" w:color="auto"/>
                                                                                                                                                                    <w:left w:val="none" w:sz="0" w:space="0" w:color="auto"/>
                                                                                                                                                                    <w:bottom w:val="none" w:sz="0" w:space="0" w:color="auto"/>
                                                                                                                                                                    <w:right w:val="none" w:sz="0" w:space="0" w:color="auto"/>
                                                                                                                                                                  </w:divBdr>
                                                                                                                                                                  <w:divsChild>
                                                                                                                                                                    <w:div w:id="2033532583">
                                                                                                                                                                      <w:marLeft w:val="0"/>
                                                                                                                                                                      <w:marRight w:val="0"/>
                                                                                                                                                                      <w:marTop w:val="0"/>
                                                                                                                                                                      <w:marBottom w:val="0"/>
                                                                                                                                                                      <w:divBdr>
                                                                                                                                                                        <w:top w:val="none" w:sz="0" w:space="0" w:color="auto"/>
                                                                                                                                                                        <w:left w:val="none" w:sz="0" w:space="0" w:color="auto"/>
                                                                                                                                                                        <w:bottom w:val="none" w:sz="0" w:space="0" w:color="auto"/>
                                                                                                                                                                        <w:right w:val="none" w:sz="0" w:space="0" w:color="auto"/>
                                                                                                                                                                      </w:divBdr>
                                                                                                                                                                    </w:div>
                                                                                                                                                                    <w:div w:id="864557446">
                                                                                                                                                                      <w:marLeft w:val="0"/>
                                                                                                                                                                      <w:marRight w:val="0"/>
                                                                                                                                                                      <w:marTop w:val="0"/>
                                                                                                                                                                      <w:marBottom w:val="0"/>
                                                                                                                                                                      <w:divBdr>
                                                                                                                                                                        <w:top w:val="none" w:sz="0" w:space="0" w:color="auto"/>
                                                                                                                                                                        <w:left w:val="none" w:sz="0" w:space="0" w:color="auto"/>
                                                                                                                                                                        <w:bottom w:val="none" w:sz="0" w:space="0" w:color="auto"/>
                                                                                                                                                                        <w:right w:val="none" w:sz="0" w:space="0" w:color="auto"/>
                                                                                                                                                                      </w:divBdr>
                                                                                                                                                                    </w:div>
                                                                                                                                                                    <w:div w:id="1127505871">
                                                                                                                                                                      <w:marLeft w:val="0"/>
                                                                                                                                                                      <w:marRight w:val="0"/>
                                                                                                                                                                      <w:marTop w:val="0"/>
                                                                                                                                                                      <w:marBottom w:val="0"/>
                                                                                                                                                                      <w:divBdr>
                                                                                                                                                                        <w:top w:val="none" w:sz="0" w:space="0" w:color="auto"/>
                                                                                                                                                                        <w:left w:val="none" w:sz="0" w:space="0" w:color="auto"/>
                                                                                                                                                                        <w:bottom w:val="none" w:sz="0" w:space="0" w:color="auto"/>
                                                                                                                                                                        <w:right w:val="none" w:sz="0" w:space="0" w:color="auto"/>
                                                                                                                                                                      </w:divBdr>
                                                                                                                                                                    </w:div>
                                                                                                                                                                    <w:div w:id="854150745">
                                                                                                                                                                      <w:marLeft w:val="0"/>
                                                                                                                                                                      <w:marRight w:val="0"/>
                                                                                                                                                                      <w:marTop w:val="0"/>
                                                                                                                                                                      <w:marBottom w:val="0"/>
                                                                                                                                                                      <w:divBdr>
                                                                                                                                                                        <w:top w:val="none" w:sz="0" w:space="0" w:color="auto"/>
                                                                                                                                                                        <w:left w:val="none" w:sz="0" w:space="0" w:color="auto"/>
                                                                                                                                                                        <w:bottom w:val="none" w:sz="0" w:space="0" w:color="auto"/>
                                                                                                                                                                        <w:right w:val="none" w:sz="0" w:space="0" w:color="auto"/>
                                                                                                                                                                      </w:divBdr>
                                                                                                                                                                    </w:div>
                                                                                                                                                                    <w:div w:id="117737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480</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Arasteh</dc:creator>
  <cp:lastModifiedBy>Arasteh</cp:lastModifiedBy>
  <cp:revision>1</cp:revision>
  <dcterms:created xsi:type="dcterms:W3CDTF">2014-08-02T21:33:00Z</dcterms:created>
  <dcterms:modified xsi:type="dcterms:W3CDTF">2014-08-02T21:46:00Z</dcterms:modified>
</cp:coreProperties>
</file>