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FE8FF" w14:textId="6497FFB0" w:rsidR="00C14F90" w:rsidRDefault="00C72284">
      <w:pPr>
        <w:rPr>
          <w:rFonts w:ascii="Arial" w:hAnsi="Arial"/>
          <w:b/>
          <w:sz w:val="28"/>
          <w:szCs w:val="28"/>
        </w:rPr>
      </w:pPr>
      <w:r w:rsidRPr="00C72284">
        <w:rPr>
          <w:rFonts w:ascii="Arial" w:hAnsi="Arial"/>
          <w:b/>
          <w:sz w:val="28"/>
          <w:szCs w:val="28"/>
        </w:rPr>
        <w:t xml:space="preserve">IANA Stewardship Transition Proposal </w:t>
      </w:r>
    </w:p>
    <w:p w14:paraId="26FA497E" w14:textId="77777777" w:rsidR="00062CEB" w:rsidRDefault="00C72284">
      <w:pPr>
        <w:rPr>
          <w:rFonts w:ascii="Arial" w:hAnsi="Arial"/>
          <w:b/>
          <w:sz w:val="28"/>
          <w:szCs w:val="28"/>
        </w:rPr>
      </w:pPr>
      <w:r w:rsidRPr="00C72284">
        <w:rPr>
          <w:rFonts w:ascii="Arial" w:hAnsi="Arial"/>
          <w:b/>
          <w:sz w:val="28"/>
          <w:szCs w:val="28"/>
        </w:rPr>
        <w:t>Assembly and Finalization Process</w:t>
      </w:r>
    </w:p>
    <w:p w14:paraId="6AE22BDB" w14:textId="77777777" w:rsidR="00C72284" w:rsidRDefault="00C72284">
      <w:pPr>
        <w:rPr>
          <w:rFonts w:ascii="Arial" w:hAnsi="Arial"/>
          <w:b/>
          <w:sz w:val="28"/>
          <w:szCs w:val="28"/>
        </w:rPr>
      </w:pPr>
    </w:p>
    <w:p w14:paraId="3F1F9D81" w14:textId="234D60DA" w:rsidR="00C72284" w:rsidRPr="00C72284" w:rsidRDefault="002C202B">
      <w:pPr>
        <w:rPr>
          <w:rFonts w:ascii="Arial" w:hAnsi="Arial"/>
          <w:b/>
          <w:sz w:val="26"/>
          <w:szCs w:val="26"/>
        </w:rPr>
      </w:pPr>
      <w:ins w:id="0" w:author="Alissa Cooper" w:date="2014-12-10T11:34:00Z">
        <w:r>
          <w:rPr>
            <w:rFonts w:ascii="Arial" w:hAnsi="Arial"/>
            <w:b/>
            <w:sz w:val="26"/>
            <w:szCs w:val="26"/>
          </w:rPr>
          <w:t>10</w:t>
        </w:r>
      </w:ins>
      <w:r w:rsidR="00B00328">
        <w:rPr>
          <w:rFonts w:ascii="Arial" w:hAnsi="Arial"/>
          <w:b/>
          <w:sz w:val="26"/>
          <w:szCs w:val="26"/>
        </w:rPr>
        <w:t xml:space="preserve"> December 2014</w:t>
      </w:r>
    </w:p>
    <w:p w14:paraId="3AEA3E60" w14:textId="77777777" w:rsidR="00C72284" w:rsidRDefault="00C72284">
      <w:pPr>
        <w:rPr>
          <w:ins w:id="1" w:author="Alissa Cooper" w:date="2014-12-10T11:16:00Z"/>
          <w:rFonts w:ascii="Arial" w:hAnsi="Arial"/>
          <w:b/>
        </w:rPr>
      </w:pPr>
    </w:p>
    <w:p w14:paraId="2C84E055" w14:textId="129A44BE" w:rsidR="00F06E1D" w:rsidRDefault="00F06E1D">
      <w:pPr>
        <w:rPr>
          <w:ins w:id="2" w:author="Alissa Cooper" w:date="2014-12-10T11:26:00Z"/>
          <w:rFonts w:ascii="Arial" w:hAnsi="Arial"/>
        </w:rPr>
      </w:pPr>
      <w:ins w:id="3" w:author="Alissa Cooper" w:date="2014-12-10T11:17:00Z">
        <w:r>
          <w:rPr>
            <w:rFonts w:ascii="Arial" w:hAnsi="Arial"/>
          </w:rPr>
          <w:t xml:space="preserve">This document explains the process that the IANA Stewardship </w:t>
        </w:r>
      </w:ins>
      <w:ins w:id="4" w:author="Alissa Cooper" w:date="2014-12-10T11:19:00Z">
        <w:r w:rsidR="00130AC6">
          <w:rPr>
            <w:rFonts w:ascii="Arial" w:hAnsi="Arial"/>
          </w:rPr>
          <w:t>Transition Coordination Group (</w:t>
        </w:r>
      </w:ins>
      <w:ins w:id="5" w:author="Alissa Cooper" w:date="2014-12-10T11:17:00Z">
        <w:r>
          <w:rPr>
            <w:rFonts w:ascii="Arial" w:hAnsi="Arial"/>
          </w:rPr>
          <w:t>ICG</w:t>
        </w:r>
      </w:ins>
      <w:ins w:id="6" w:author="Alissa Cooper" w:date="2014-12-10T11:19:00Z">
        <w:r w:rsidR="00130AC6">
          <w:rPr>
            <w:rFonts w:ascii="Arial" w:hAnsi="Arial"/>
          </w:rPr>
          <w:t>)</w:t>
        </w:r>
      </w:ins>
      <w:ins w:id="7" w:author="Alissa Cooper" w:date="2014-12-10T11:17:00Z">
        <w:r>
          <w:rPr>
            <w:rFonts w:ascii="Arial" w:hAnsi="Arial"/>
          </w:rPr>
          <w:t xml:space="preserve"> will foll</w:t>
        </w:r>
      </w:ins>
      <w:ins w:id="8" w:author="Alissa Cooper" w:date="2014-12-10T11:18:00Z">
        <w:r>
          <w:rPr>
            <w:rFonts w:ascii="Arial" w:hAnsi="Arial"/>
          </w:rPr>
          <w:t>ow for assembly and finalization of the IANA Stewardship Transition Proposal. The dates listed in this document are consistent with the</w:t>
        </w:r>
      </w:ins>
      <w:ins w:id="9" w:author="Alissa Cooper" w:date="2014-12-10T11:19:00Z">
        <w:r w:rsidR="00130AC6">
          <w:rPr>
            <w:rFonts w:ascii="Arial" w:hAnsi="Arial"/>
          </w:rPr>
          <w:t xml:space="preserve"> timeline previously published by the ICG</w:t>
        </w:r>
      </w:ins>
      <w:ins w:id="10" w:author="Alissa Cooper" w:date="2014-12-10T11:20:00Z">
        <w:r w:rsidR="00130AC6">
          <w:rPr>
            <w:rFonts w:ascii="Arial" w:hAnsi="Arial"/>
          </w:rPr>
          <w:t>.</w:t>
        </w:r>
        <w:r w:rsidR="00130AC6">
          <w:rPr>
            <w:rStyle w:val="FootnoteReference"/>
            <w:rFonts w:ascii="Arial" w:hAnsi="Arial"/>
          </w:rPr>
          <w:footnoteReference w:id="1"/>
        </w:r>
      </w:ins>
      <w:ins w:id="13" w:author="Alissa Cooper" w:date="2014-12-10T11:18:00Z">
        <w:r>
          <w:rPr>
            <w:rFonts w:ascii="Arial" w:hAnsi="Arial"/>
          </w:rPr>
          <w:t xml:space="preserve"> </w:t>
        </w:r>
      </w:ins>
      <w:ins w:id="14" w:author="Alissa Cooper" w:date="2014-12-10T11:23:00Z">
        <w:r w:rsidR="00130AC6">
          <w:rPr>
            <w:rFonts w:ascii="Arial" w:hAnsi="Arial"/>
          </w:rPr>
          <w:t>The ICG expects operational communities to respect these dates. Should the ICG receive late submissions, it will make best efforts</w:t>
        </w:r>
      </w:ins>
      <w:ins w:id="15" w:author="Alissa Cooper" w:date="2014-12-10T11:24:00Z">
        <w:r w:rsidR="00130AC6">
          <w:rPr>
            <w:rFonts w:ascii="Arial" w:hAnsi="Arial"/>
          </w:rPr>
          <w:t xml:space="preserve"> to follow the steps below in as timely a fashion as possible, but may adjust the steps as described here if necessary to avoid delays.</w:t>
        </w:r>
      </w:ins>
    </w:p>
    <w:p w14:paraId="434BE526" w14:textId="77777777" w:rsidR="00130AC6" w:rsidRPr="002C202B" w:rsidRDefault="00130AC6">
      <w:pPr>
        <w:rPr>
          <w:rFonts w:ascii="Arial" w:hAnsi="Arial"/>
        </w:rPr>
      </w:pPr>
    </w:p>
    <w:p w14:paraId="4767B18E" w14:textId="77777777" w:rsidR="00C72284" w:rsidRDefault="00C72284">
      <w:pPr>
        <w:rPr>
          <w:rFonts w:ascii="Arial" w:hAnsi="Arial"/>
          <w:b/>
        </w:rPr>
      </w:pPr>
    </w:p>
    <w:p w14:paraId="701375C4" w14:textId="150A0192" w:rsidR="00C72284" w:rsidRDefault="00C72284" w:rsidP="00943E9E">
      <w:pPr>
        <w:ind w:left="720" w:hanging="720"/>
        <w:rPr>
          <w:rFonts w:ascii="Arial" w:hAnsi="Arial"/>
          <w:b/>
        </w:rPr>
      </w:pPr>
      <w:r>
        <w:rPr>
          <w:rFonts w:ascii="Arial" w:hAnsi="Arial"/>
          <w:b/>
        </w:rPr>
        <w:t xml:space="preserve">1. </w:t>
      </w:r>
      <w:r>
        <w:rPr>
          <w:rFonts w:ascii="Arial" w:hAnsi="Arial"/>
          <w:b/>
        </w:rPr>
        <w:tab/>
        <w:t>Individual</w:t>
      </w:r>
      <w:r w:rsidR="0035497A">
        <w:rPr>
          <w:rFonts w:ascii="Arial" w:hAnsi="Arial"/>
          <w:b/>
        </w:rPr>
        <w:t xml:space="preserve"> process </w:t>
      </w:r>
      <w:r w:rsidR="00DF24A9">
        <w:rPr>
          <w:rFonts w:ascii="Arial" w:hAnsi="Arial"/>
          <w:b/>
        </w:rPr>
        <w:t xml:space="preserve">and proposal </w:t>
      </w:r>
      <w:r>
        <w:rPr>
          <w:rFonts w:ascii="Arial" w:hAnsi="Arial"/>
          <w:b/>
        </w:rPr>
        <w:t>assessment</w:t>
      </w:r>
      <w:r w:rsidR="007B711D">
        <w:rPr>
          <w:rFonts w:ascii="Arial" w:hAnsi="Arial"/>
          <w:b/>
        </w:rPr>
        <w:t xml:space="preserve"> </w:t>
      </w:r>
      <w:r w:rsidR="006B36C9">
        <w:rPr>
          <w:rFonts w:ascii="Arial" w:hAnsi="Arial"/>
          <w:b/>
        </w:rPr>
        <w:t xml:space="preserve">                                                              </w:t>
      </w:r>
      <w:r w:rsidR="006923EF">
        <w:rPr>
          <w:rFonts w:ascii="Arial" w:hAnsi="Arial"/>
          <w:b/>
        </w:rPr>
        <w:t>15</w:t>
      </w:r>
      <w:r w:rsidR="00817765">
        <w:rPr>
          <w:rFonts w:ascii="Arial" w:hAnsi="Arial"/>
          <w:b/>
        </w:rPr>
        <w:t xml:space="preserve"> January</w:t>
      </w:r>
      <w:r w:rsidR="006B36C9">
        <w:rPr>
          <w:rFonts w:ascii="Arial" w:hAnsi="Arial"/>
          <w:b/>
        </w:rPr>
        <w:t xml:space="preserve"> 2015</w:t>
      </w:r>
      <w:r w:rsidR="006923EF">
        <w:rPr>
          <w:rFonts w:ascii="Arial" w:hAnsi="Arial"/>
          <w:b/>
        </w:rPr>
        <w:t xml:space="preserve"> (or earlier) to 15 February 2015</w:t>
      </w:r>
    </w:p>
    <w:p w14:paraId="3599D099" w14:textId="77777777" w:rsidR="00C72284" w:rsidRDefault="00C72284">
      <w:pPr>
        <w:rPr>
          <w:rFonts w:ascii="Arial" w:hAnsi="Arial"/>
          <w:b/>
        </w:rPr>
      </w:pPr>
    </w:p>
    <w:p w14:paraId="0AD82548" w14:textId="77777777" w:rsidR="00D02F28" w:rsidRDefault="00D02F28" w:rsidP="00D02F28">
      <w:pPr>
        <w:rPr>
          <w:rFonts w:ascii="Arial" w:hAnsi="Arial"/>
        </w:rPr>
      </w:pPr>
      <w:r>
        <w:rPr>
          <w:rFonts w:ascii="Arial" w:hAnsi="Arial"/>
        </w:rPr>
        <w:t>Upon receipt of a complete, formal transition proposal from an individual operational community addressing the transition of the stewardship of the names, numbers, or protocol parameters IANA function, the ICG will conduct an assessment to determine:</w:t>
      </w:r>
    </w:p>
    <w:p w14:paraId="211AF022" w14:textId="77777777" w:rsidR="00D02F28" w:rsidRDefault="00D02F28" w:rsidP="00D02F28">
      <w:pPr>
        <w:rPr>
          <w:rFonts w:ascii="Arial" w:hAnsi="Arial"/>
        </w:rPr>
      </w:pPr>
    </w:p>
    <w:p w14:paraId="0F9EB8D3" w14:textId="70311EB9" w:rsidR="00D02F28" w:rsidRPr="00B47424" w:rsidRDefault="00D02F28" w:rsidP="00EC7578">
      <w:pPr>
        <w:rPr>
          <w:rFonts w:asciiTheme="minorBidi" w:hAnsiTheme="minorBidi"/>
        </w:rPr>
      </w:pPr>
      <w:r>
        <w:rPr>
          <w:rFonts w:ascii="Arial" w:hAnsi="Arial"/>
        </w:rPr>
        <w:t>a. The process was consistent with RFP requirements of openness and inclusiveness</w:t>
      </w:r>
      <w:r w:rsidRPr="00943E9E">
        <w:rPr>
          <w:rFonts w:ascii="Arial" w:hAnsi="Arial"/>
        </w:rPr>
        <w:t>.</w:t>
      </w:r>
      <w:r>
        <w:rPr>
          <w:rFonts w:ascii="Arial" w:hAnsi="Arial"/>
        </w:rPr>
        <w:t xml:space="preserve"> These concepts can be validated by reviewing:</w:t>
      </w:r>
    </w:p>
    <w:p w14:paraId="57252256" w14:textId="77777777" w:rsidR="00D02F28" w:rsidRPr="00943E9E" w:rsidRDefault="00D02F28" w:rsidP="00D02F28">
      <w:pPr>
        <w:pStyle w:val="ListParagraph"/>
        <w:rPr>
          <w:rFonts w:asciiTheme="minorBidi" w:hAnsiTheme="minorBidi"/>
        </w:rPr>
      </w:pPr>
    </w:p>
    <w:p w14:paraId="46A3131C" w14:textId="77777777" w:rsidR="00D02F28" w:rsidRDefault="00D02F28" w:rsidP="00D02F28">
      <w:pPr>
        <w:pStyle w:val="ListParagraph"/>
        <w:numPr>
          <w:ilvl w:val="0"/>
          <w:numId w:val="3"/>
        </w:numPr>
        <w:ind w:left="1080"/>
        <w:rPr>
          <w:ins w:id="16" w:author="ka1320" w:date="2014-12-11T17:35:00Z"/>
          <w:rFonts w:ascii="Arial" w:hAnsi="Arial"/>
        </w:rPr>
      </w:pPr>
      <w:r>
        <w:rPr>
          <w:rFonts w:ascii="Arial" w:hAnsi="Arial"/>
        </w:rPr>
        <w:t>Any process concerns that were highlighted to the ICG by participants to the proposal development process.</w:t>
      </w:r>
    </w:p>
    <w:p w14:paraId="3638E086" w14:textId="08B27EA8" w:rsidR="001025E2" w:rsidRDefault="001025E2" w:rsidP="00D02F28">
      <w:pPr>
        <w:pStyle w:val="ListParagraph"/>
        <w:numPr>
          <w:ilvl w:val="0"/>
          <w:numId w:val="3"/>
        </w:numPr>
        <w:ind w:left="1080"/>
        <w:rPr>
          <w:ins w:id="17" w:author="ka1320" w:date="2014-12-11T17:36:00Z"/>
          <w:rFonts w:ascii="Arial" w:hAnsi="Arial"/>
        </w:rPr>
      </w:pPr>
      <w:proofErr w:type="spellStart"/>
      <w:ins w:id="18" w:author="ka1320" w:date="2014-12-11T17:36:00Z">
        <w:r>
          <w:rPr>
            <w:rFonts w:ascii="Arial" w:hAnsi="Arial"/>
          </w:rPr>
          <w:t>Commentrs</w:t>
        </w:r>
        <w:proofErr w:type="spellEnd"/>
        <w:r>
          <w:rPr>
            <w:rFonts w:ascii="Arial" w:hAnsi="Arial"/>
          </w:rPr>
          <w:t xml:space="preserve"> from </w:t>
        </w:r>
        <w:proofErr w:type="spellStart"/>
        <w:r>
          <w:rPr>
            <w:rFonts w:ascii="Arial" w:hAnsi="Arial"/>
          </w:rPr>
          <w:t>Kavouss</w:t>
        </w:r>
        <w:proofErr w:type="spellEnd"/>
        <w:r>
          <w:rPr>
            <w:rFonts w:ascii="Arial" w:hAnsi="Arial"/>
          </w:rPr>
          <w:t xml:space="preserve"> </w:t>
        </w:r>
      </w:ins>
    </w:p>
    <w:p w14:paraId="3F0A4980" w14:textId="1E696778" w:rsidR="001025E2" w:rsidRDefault="001025E2" w:rsidP="00D02F28">
      <w:pPr>
        <w:pStyle w:val="ListParagraph"/>
        <w:numPr>
          <w:ilvl w:val="0"/>
          <w:numId w:val="3"/>
        </w:numPr>
        <w:ind w:left="1080"/>
        <w:rPr>
          <w:rFonts w:ascii="Arial" w:hAnsi="Arial"/>
        </w:rPr>
      </w:pPr>
      <w:ins w:id="19" w:author="ka1320" w:date="2014-12-11T17:36:00Z">
        <w:r>
          <w:rPr>
            <w:rFonts w:ascii="Arial" w:hAnsi="Arial"/>
          </w:rPr>
          <w:t xml:space="preserve">The meaning of the above paragraph is not clear ,please </w:t>
        </w:r>
        <w:proofErr w:type="spellStart"/>
        <w:r>
          <w:rPr>
            <w:rFonts w:ascii="Arial" w:hAnsi="Arial"/>
          </w:rPr>
          <w:t>modifyz</w:t>
        </w:r>
        <w:proofErr w:type="spellEnd"/>
        <w:r>
          <w:rPr>
            <w:rFonts w:ascii="Arial" w:hAnsi="Arial"/>
          </w:rPr>
          <w:t xml:space="preserve"> the language to </w:t>
        </w:r>
        <w:proofErr w:type="spellStart"/>
        <w:r>
          <w:rPr>
            <w:rFonts w:ascii="Arial" w:hAnsi="Arial"/>
          </w:rPr>
          <w:t>cleary</w:t>
        </w:r>
        <w:proofErr w:type="spellEnd"/>
        <w:r>
          <w:rPr>
            <w:rFonts w:ascii="Arial" w:hAnsi="Arial"/>
          </w:rPr>
          <w:t xml:space="preserve"> </w:t>
        </w:r>
        <w:proofErr w:type="spellStart"/>
        <w:r>
          <w:rPr>
            <w:rFonts w:ascii="Arial" w:hAnsi="Arial"/>
          </w:rPr>
          <w:t>convery</w:t>
        </w:r>
        <w:proofErr w:type="spellEnd"/>
        <w:r>
          <w:rPr>
            <w:rFonts w:ascii="Arial" w:hAnsi="Arial"/>
          </w:rPr>
          <w:t xml:space="preserve"> the intended message .I do not want to tough it as it was written by someone else </w:t>
        </w:r>
      </w:ins>
    </w:p>
    <w:p w14:paraId="7920F927" w14:textId="77777777" w:rsidR="00D02F28" w:rsidRPr="00B47424" w:rsidRDefault="00D02F28" w:rsidP="00D02F28">
      <w:pPr>
        <w:rPr>
          <w:rFonts w:ascii="Arial" w:hAnsi="Arial"/>
        </w:rPr>
      </w:pPr>
    </w:p>
    <w:p w14:paraId="01034129" w14:textId="68304684" w:rsidR="00D02F28" w:rsidRDefault="00D02F28" w:rsidP="00D02F28">
      <w:pPr>
        <w:pStyle w:val="ListParagraph"/>
        <w:numPr>
          <w:ilvl w:val="0"/>
          <w:numId w:val="3"/>
        </w:numPr>
        <w:ind w:left="1080"/>
        <w:rPr>
          <w:rFonts w:ascii="Arial" w:hAnsi="Arial"/>
        </w:rPr>
      </w:pPr>
      <w:r>
        <w:rPr>
          <w:rFonts w:ascii="Arial" w:hAnsi="Arial"/>
        </w:rPr>
        <w:t xml:space="preserve">Whether input/comments the ICG received directly </w:t>
      </w:r>
      <w:del w:id="20" w:author="ka1320" w:date="2014-12-11T17:37:00Z">
        <w:r w:rsidR="00B4385F" w:rsidDel="001025E2">
          <w:rPr>
            <w:rFonts w:ascii="Arial" w:hAnsi="Arial"/>
          </w:rPr>
          <w:delText xml:space="preserve">that </w:delText>
        </w:r>
      </w:del>
      <w:r>
        <w:rPr>
          <w:rFonts w:ascii="Arial" w:hAnsi="Arial"/>
        </w:rPr>
        <w:t xml:space="preserve">were shared with the operational </w:t>
      </w:r>
      <w:proofErr w:type="gramStart"/>
      <w:r>
        <w:rPr>
          <w:rFonts w:ascii="Arial" w:hAnsi="Arial"/>
        </w:rPr>
        <w:t xml:space="preserve">community </w:t>
      </w:r>
      <w:ins w:id="21" w:author="ka1320" w:date="2014-12-11T17:38:00Z">
        <w:r w:rsidR="001025E2">
          <w:rPr>
            <w:rFonts w:ascii="Arial" w:hAnsi="Arial"/>
          </w:rPr>
          <w:t xml:space="preserve"> and</w:t>
        </w:r>
        <w:proofErr w:type="gramEnd"/>
        <w:r w:rsidR="001025E2">
          <w:rPr>
            <w:rFonts w:ascii="Arial" w:hAnsi="Arial"/>
          </w:rPr>
          <w:t xml:space="preserve"> </w:t>
        </w:r>
      </w:ins>
      <w:r w:rsidR="00B4385F">
        <w:rPr>
          <w:rFonts w:ascii="Arial" w:hAnsi="Arial"/>
        </w:rPr>
        <w:t>were considered or</w:t>
      </w:r>
      <w:r>
        <w:rPr>
          <w:rFonts w:ascii="Arial" w:hAnsi="Arial"/>
        </w:rPr>
        <w:t xml:space="preserve"> addressed.</w:t>
      </w:r>
      <w:ins w:id="22" w:author="ka1320" w:date="2014-12-11T17:38:00Z">
        <w:r w:rsidR="001025E2">
          <w:rPr>
            <w:rFonts w:ascii="Arial" w:hAnsi="Arial"/>
          </w:rPr>
          <w:t xml:space="preserve"> by the operational community </w:t>
        </w:r>
      </w:ins>
    </w:p>
    <w:p w14:paraId="74E77C43" w14:textId="77777777" w:rsidR="00D02F28" w:rsidRPr="00642B64" w:rsidRDefault="00D02F28" w:rsidP="00D02F28">
      <w:pPr>
        <w:pStyle w:val="ListParagraph"/>
        <w:ind w:left="1440"/>
        <w:rPr>
          <w:ins w:id="23" w:author="Alissa Cooper" w:date="2014-12-01T14:59:00Z"/>
          <w:rFonts w:ascii="Arial" w:hAnsi="Arial"/>
        </w:rPr>
      </w:pPr>
    </w:p>
    <w:p w14:paraId="6F970349" w14:textId="33FC5338" w:rsidR="00D02F28" w:rsidRPr="00943E9E" w:rsidRDefault="00D02F28" w:rsidP="00D02F28">
      <w:pPr>
        <w:pStyle w:val="ListParagraph"/>
        <w:numPr>
          <w:ilvl w:val="0"/>
          <w:numId w:val="3"/>
        </w:numPr>
        <w:ind w:left="1080"/>
        <w:rPr>
          <w:ins w:id="24" w:author="Alissa Cooper" w:date="2014-12-01T14:59:00Z"/>
          <w:rFonts w:asciiTheme="minorBidi" w:hAnsiTheme="minorBidi"/>
        </w:rPr>
      </w:pPr>
      <w:ins w:id="25" w:author="Alissa Cooper" w:date="2014-12-01T15:01:00Z">
        <w:del w:id="26" w:author="Milton Mueller" w:date="2014-12-08T16:42:00Z">
          <w:r w:rsidDel="00117C5C">
            <w:rPr>
              <w:rFonts w:ascii="Arial" w:hAnsi="Arial"/>
            </w:rPr>
            <w:delText>How</w:delText>
          </w:r>
        </w:del>
      </w:ins>
      <w:ins w:id="27" w:author="Alissa Cooper" w:date="2014-12-01T14:59:00Z">
        <w:del w:id="28" w:author="Milton Mueller" w:date="2014-12-08T16:42:00Z">
          <w:r w:rsidDel="00117C5C">
            <w:rPr>
              <w:rFonts w:ascii="Arial" w:hAnsi="Arial"/>
            </w:rPr>
            <w:delText xml:space="preserve"> </w:delText>
          </w:r>
        </w:del>
      </w:ins>
      <w:ins w:id="29" w:author="Milton Mueller" w:date="2014-12-08T16:42:00Z">
        <w:r w:rsidR="00117C5C">
          <w:rPr>
            <w:rFonts w:ascii="Arial" w:hAnsi="Arial"/>
          </w:rPr>
          <w:t xml:space="preserve">Whether </w:t>
        </w:r>
      </w:ins>
      <w:ins w:id="30" w:author="Alissa Cooper" w:date="2014-12-01T14:59:00Z">
        <w:r>
          <w:rPr>
            <w:rFonts w:ascii="Arial" w:hAnsi="Arial"/>
          </w:rPr>
          <w:t xml:space="preserve">the proposal obtained consensus </w:t>
        </w:r>
      </w:ins>
      <w:ins w:id="31" w:author="Alissa Cooper" w:date="2014-12-10T03:34:00Z">
        <w:r w:rsidR="001C58BA">
          <w:rPr>
            <w:rFonts w:ascii="Arial" w:hAnsi="Arial"/>
          </w:rPr>
          <w:t xml:space="preserve">(as defined in that community’s process) </w:t>
        </w:r>
      </w:ins>
      <w:ins w:id="32" w:author="Alissa Cooper" w:date="2014-12-01T14:59:00Z">
        <w:r>
          <w:rPr>
            <w:rFonts w:ascii="Arial" w:hAnsi="Arial"/>
          </w:rPr>
          <w:t>among those who participated in the operational community process.</w:t>
        </w:r>
      </w:ins>
    </w:p>
    <w:p w14:paraId="0F65F0F2" w14:textId="77777777" w:rsidR="00D02F28" w:rsidRDefault="00D02F28" w:rsidP="00D02F28">
      <w:pPr>
        <w:rPr>
          <w:ins w:id="33" w:author="Alissa Cooper" w:date="2014-12-01T14:59:00Z"/>
          <w:rFonts w:ascii="Arial" w:hAnsi="Arial"/>
        </w:rPr>
      </w:pPr>
    </w:p>
    <w:p w14:paraId="54D93D45" w14:textId="77777777" w:rsidR="00D02F28" w:rsidRDefault="00D02F28" w:rsidP="00D02F28">
      <w:pPr>
        <w:rPr>
          <w:rFonts w:ascii="Arial" w:hAnsi="Arial"/>
        </w:rPr>
      </w:pPr>
      <w:r>
        <w:rPr>
          <w:rFonts w:ascii="Arial" w:hAnsi="Arial"/>
        </w:rPr>
        <w:t>b. The Proposal has met the RFP requirements:</w:t>
      </w:r>
    </w:p>
    <w:p w14:paraId="2D10533D" w14:textId="77777777" w:rsidR="00D02F28" w:rsidRPr="00943E9E" w:rsidRDefault="00D02F28" w:rsidP="00D02F28">
      <w:pPr>
        <w:rPr>
          <w:rFonts w:ascii="Arial" w:hAnsi="Arial"/>
        </w:rPr>
      </w:pPr>
    </w:p>
    <w:p w14:paraId="49FA38A4" w14:textId="0B1BF21F" w:rsidR="00EC7578" w:rsidRDefault="00D02F28" w:rsidP="00EC7578">
      <w:pPr>
        <w:pStyle w:val="ListParagraph"/>
        <w:numPr>
          <w:ilvl w:val="0"/>
          <w:numId w:val="4"/>
        </w:numPr>
        <w:rPr>
          <w:ins w:id="34" w:author="Alissa Cooper" w:date="2014-12-09T14:09:00Z"/>
          <w:rFonts w:ascii="Arial" w:hAnsi="Arial"/>
        </w:rPr>
      </w:pPr>
      <w:r w:rsidRPr="00C72284">
        <w:rPr>
          <w:rFonts w:ascii="Arial" w:hAnsi="Arial"/>
        </w:rPr>
        <w:t>Completeness – check if any RFP components are missing</w:t>
      </w:r>
      <w:del w:id="35" w:author="Alissa Cooper" w:date="2014-12-10T03:44:00Z">
        <w:r w:rsidDel="001020DE">
          <w:rPr>
            <w:rFonts w:ascii="Arial" w:hAnsi="Arial"/>
          </w:rPr>
          <w:delText xml:space="preserve"> </w:delText>
        </w:r>
      </w:del>
      <w:del w:id="36" w:author="Alissa Cooper" w:date="2014-12-10T03:43:00Z">
        <w:r w:rsidDel="001020DE">
          <w:rPr>
            <w:rFonts w:ascii="Arial" w:hAnsi="Arial"/>
          </w:rPr>
          <w:delText>or incomplete</w:delText>
        </w:r>
      </w:del>
      <w:r>
        <w:rPr>
          <w:rFonts w:ascii="Arial" w:hAnsi="Arial"/>
        </w:rPr>
        <w:t>.</w:t>
      </w:r>
    </w:p>
    <w:p w14:paraId="0FA89BC4" w14:textId="77777777" w:rsidR="00D02F28" w:rsidRPr="00C72284" w:rsidRDefault="00D02F28" w:rsidP="00D02F28">
      <w:pPr>
        <w:pStyle w:val="ListParagraph"/>
        <w:rPr>
          <w:rFonts w:ascii="Arial" w:hAnsi="Arial"/>
        </w:rPr>
      </w:pPr>
    </w:p>
    <w:p w14:paraId="526C5B16" w14:textId="3C527C36" w:rsidR="00D02F28" w:rsidRDefault="00D02F28" w:rsidP="00D02F28">
      <w:pPr>
        <w:pStyle w:val="ListParagraph"/>
        <w:numPr>
          <w:ilvl w:val="0"/>
          <w:numId w:val="4"/>
        </w:numPr>
        <w:rPr>
          <w:rFonts w:ascii="Arial" w:hAnsi="Arial"/>
        </w:rPr>
      </w:pPr>
      <w:r>
        <w:rPr>
          <w:rFonts w:ascii="Arial" w:hAnsi="Arial"/>
        </w:rPr>
        <w:t>Clarity – check if anything in the proposal does not make sense or requires clarification from the operational community</w:t>
      </w:r>
      <w:ins w:id="37" w:author="Alissa Cooper" w:date="2014-12-10T11:31:00Z">
        <w:r w:rsidR="002C202B">
          <w:rPr>
            <w:rFonts w:ascii="Arial" w:hAnsi="Arial"/>
          </w:rPr>
          <w:t>.</w:t>
        </w:r>
      </w:ins>
    </w:p>
    <w:p w14:paraId="21EF2D44" w14:textId="77777777" w:rsidR="00D02F28" w:rsidRPr="00E66ED0" w:rsidRDefault="00D02F28" w:rsidP="00D02F28">
      <w:pPr>
        <w:rPr>
          <w:rFonts w:ascii="Arial" w:hAnsi="Arial"/>
        </w:rPr>
      </w:pPr>
    </w:p>
    <w:p w14:paraId="6FA84E1C" w14:textId="4373F032" w:rsidR="00D02F28" w:rsidRDefault="00D02F28" w:rsidP="00D02F28">
      <w:pPr>
        <w:pStyle w:val="ListParagraph"/>
        <w:numPr>
          <w:ilvl w:val="0"/>
          <w:numId w:val="4"/>
        </w:numPr>
        <w:rPr>
          <w:ins w:id="38" w:author="ka1320" w:date="2014-12-11T17:39:00Z"/>
          <w:rFonts w:ascii="Arial" w:hAnsi="Arial"/>
        </w:rPr>
      </w:pPr>
      <w:r>
        <w:rPr>
          <w:rFonts w:ascii="Arial" w:hAnsi="Arial"/>
        </w:rPr>
        <w:t>NTIA criteria – check if the proposal fulfills the NTIA criteria</w:t>
      </w:r>
      <w:ins w:id="39" w:author="Alissa Cooper" w:date="2014-12-10T11:31:00Z">
        <w:r w:rsidR="002C202B">
          <w:rPr>
            <w:rFonts w:ascii="Arial" w:hAnsi="Arial"/>
          </w:rPr>
          <w:t>.</w:t>
        </w:r>
      </w:ins>
    </w:p>
    <w:p w14:paraId="7E9F7571" w14:textId="77777777" w:rsidR="001025E2" w:rsidRPr="001025E2" w:rsidRDefault="001025E2" w:rsidP="001025E2">
      <w:pPr>
        <w:pStyle w:val="ListParagraph"/>
        <w:rPr>
          <w:ins w:id="40" w:author="ka1320" w:date="2014-12-11T17:39:00Z"/>
          <w:rFonts w:ascii="Arial" w:hAnsi="Arial"/>
          <w:rPrChange w:id="41" w:author="ka1320" w:date="2014-12-11T17:39:00Z">
            <w:rPr>
              <w:ins w:id="42" w:author="ka1320" w:date="2014-12-11T17:39:00Z"/>
            </w:rPr>
          </w:rPrChange>
        </w:rPr>
        <w:pPrChange w:id="43" w:author="ka1320" w:date="2014-12-11T17:39:00Z">
          <w:pPr>
            <w:pStyle w:val="ListParagraph"/>
            <w:numPr>
              <w:numId w:val="4"/>
            </w:numPr>
            <w:ind w:hanging="360"/>
          </w:pPr>
        </w:pPrChange>
      </w:pPr>
    </w:p>
    <w:p w14:paraId="1F0E31F6" w14:textId="13A891D0" w:rsidR="001025E2" w:rsidRDefault="001025E2" w:rsidP="00D02F28">
      <w:pPr>
        <w:pStyle w:val="ListParagraph"/>
        <w:numPr>
          <w:ilvl w:val="0"/>
          <w:numId w:val="4"/>
        </w:numPr>
        <w:rPr>
          <w:ins w:id="44" w:author="ka1320" w:date="2014-12-11T17:39:00Z"/>
          <w:rFonts w:ascii="Arial" w:hAnsi="Arial"/>
        </w:rPr>
      </w:pPr>
      <w:ins w:id="45" w:author="ka1320" w:date="2014-12-11T17:39:00Z">
        <w:r>
          <w:rPr>
            <w:rFonts w:ascii="Arial" w:hAnsi="Arial"/>
          </w:rPr>
          <w:t xml:space="preserve">Comments from </w:t>
        </w:r>
        <w:proofErr w:type="spellStart"/>
        <w:r>
          <w:rPr>
            <w:rFonts w:ascii="Arial" w:hAnsi="Arial"/>
          </w:rPr>
          <w:t>kavouss</w:t>
        </w:r>
        <w:proofErr w:type="spellEnd"/>
        <w:r>
          <w:rPr>
            <w:rFonts w:ascii="Arial" w:hAnsi="Arial"/>
          </w:rPr>
          <w:t xml:space="preserve"> </w:t>
        </w:r>
      </w:ins>
    </w:p>
    <w:p w14:paraId="44EE8BBD" w14:textId="77777777" w:rsidR="001025E2" w:rsidRPr="001025E2" w:rsidRDefault="001025E2" w:rsidP="001025E2">
      <w:pPr>
        <w:pStyle w:val="ListParagraph"/>
        <w:rPr>
          <w:ins w:id="46" w:author="ka1320" w:date="2014-12-11T17:39:00Z"/>
          <w:rFonts w:ascii="Arial" w:hAnsi="Arial"/>
          <w:rPrChange w:id="47" w:author="ka1320" w:date="2014-12-11T17:39:00Z">
            <w:rPr>
              <w:ins w:id="48" w:author="ka1320" w:date="2014-12-11T17:39:00Z"/>
            </w:rPr>
          </w:rPrChange>
        </w:rPr>
        <w:pPrChange w:id="49" w:author="ka1320" w:date="2014-12-11T17:39:00Z">
          <w:pPr>
            <w:pStyle w:val="ListParagraph"/>
            <w:numPr>
              <w:numId w:val="4"/>
            </w:numPr>
            <w:ind w:hanging="360"/>
          </w:pPr>
        </w:pPrChange>
      </w:pPr>
    </w:p>
    <w:p w14:paraId="6003FA5C" w14:textId="05C5D49C" w:rsidR="001025E2" w:rsidRDefault="001025E2" w:rsidP="00D02F28">
      <w:pPr>
        <w:pStyle w:val="ListParagraph"/>
        <w:numPr>
          <w:ilvl w:val="0"/>
          <w:numId w:val="4"/>
        </w:numPr>
        <w:rPr>
          <w:rFonts w:ascii="Arial" w:hAnsi="Arial"/>
        </w:rPr>
      </w:pPr>
      <w:ins w:id="50" w:author="ka1320" w:date="2014-12-11T17:39:00Z">
        <w:r>
          <w:rPr>
            <w:rFonts w:ascii="Arial" w:hAnsi="Arial"/>
          </w:rPr>
          <w:t xml:space="preserve">It is suggested to hyperlink NTIA </w:t>
        </w:r>
        <w:proofErr w:type="spellStart"/>
        <w:r>
          <w:rPr>
            <w:rFonts w:ascii="Arial" w:hAnsi="Arial"/>
          </w:rPr>
          <w:t>criteris</w:t>
        </w:r>
        <w:proofErr w:type="spellEnd"/>
        <w:r>
          <w:rPr>
            <w:rFonts w:ascii="Arial" w:hAnsi="Arial"/>
          </w:rPr>
          <w:t xml:space="preserve"> </w:t>
        </w:r>
      </w:ins>
    </w:p>
    <w:p w14:paraId="26C98228" w14:textId="77777777" w:rsidR="00D02F28" w:rsidRDefault="00D02F28" w:rsidP="00D02F28">
      <w:pPr>
        <w:rPr>
          <w:rFonts w:ascii="Arial" w:hAnsi="Arial"/>
        </w:rPr>
      </w:pPr>
    </w:p>
    <w:p w14:paraId="1B930749" w14:textId="117A0C9D" w:rsidR="00D02F28" w:rsidRDefault="00D02F28" w:rsidP="00D02F28">
      <w:pPr>
        <w:rPr>
          <w:rFonts w:ascii="Arial" w:hAnsi="Arial"/>
        </w:rPr>
      </w:pPr>
      <w:r>
        <w:rPr>
          <w:rFonts w:ascii="Arial" w:hAnsi="Arial"/>
        </w:rPr>
        <w:t xml:space="preserve">If the proposal passes all of these checks, the ICG should publicly document the fact that the proposal is ready to move on to step 2. If not, the ICG should convey the outstanding issues back to the operational community with as much detail as possible concerning what needs to </w:t>
      </w:r>
      <w:ins w:id="51" w:author="ka1320" w:date="2014-12-11T17:40:00Z">
        <w:r w:rsidR="001025E2">
          <w:rPr>
            <w:rFonts w:ascii="Arial" w:hAnsi="Arial"/>
          </w:rPr>
          <w:t xml:space="preserve"> be </w:t>
        </w:r>
      </w:ins>
      <w:r>
        <w:rPr>
          <w:rFonts w:ascii="Arial" w:hAnsi="Arial"/>
        </w:rPr>
        <w:t>added, completed or clarified and suggest a timeline for the community to respond.</w:t>
      </w:r>
    </w:p>
    <w:p w14:paraId="313CF3EA" w14:textId="77777777" w:rsidR="00C72284" w:rsidRPr="00C72284" w:rsidRDefault="00C72284" w:rsidP="00C72284">
      <w:pPr>
        <w:rPr>
          <w:rFonts w:ascii="Arial" w:hAnsi="Arial"/>
          <w:i/>
        </w:rPr>
      </w:pPr>
    </w:p>
    <w:p w14:paraId="0A6616CD" w14:textId="77777777" w:rsidR="00C72284" w:rsidRDefault="00C72284" w:rsidP="00C72284">
      <w:pPr>
        <w:rPr>
          <w:ins w:id="52" w:author="Paul Wilson" w:date="2014-11-10T10:24:00Z"/>
          <w:rFonts w:ascii="Arial" w:hAnsi="Arial"/>
        </w:rPr>
      </w:pPr>
    </w:p>
    <w:p w14:paraId="1B063A7C" w14:textId="3E30BB63" w:rsidR="0055364C" w:rsidRPr="00EC7578" w:rsidRDefault="00D02F28" w:rsidP="00C72284">
      <w:pPr>
        <w:rPr>
          <w:rFonts w:ascii="Arial" w:hAnsi="Arial"/>
          <w:b/>
        </w:rPr>
      </w:pPr>
      <w:r>
        <w:rPr>
          <w:rFonts w:ascii="Arial" w:hAnsi="Arial"/>
          <w:b/>
        </w:rPr>
        <w:t>2</w:t>
      </w:r>
      <w:r w:rsidR="0055364C" w:rsidRPr="00EC7578">
        <w:rPr>
          <w:rFonts w:ascii="Arial" w:hAnsi="Arial"/>
          <w:b/>
        </w:rPr>
        <w:t xml:space="preserve">. </w:t>
      </w:r>
      <w:r w:rsidR="0055364C" w:rsidRPr="00EC7578">
        <w:rPr>
          <w:rFonts w:ascii="Arial" w:hAnsi="Arial"/>
          <w:b/>
        </w:rPr>
        <w:tab/>
      </w:r>
      <w:r w:rsidR="003945A0">
        <w:rPr>
          <w:rFonts w:ascii="Arial" w:hAnsi="Arial"/>
          <w:b/>
        </w:rPr>
        <w:t>D</w:t>
      </w:r>
      <w:r w:rsidR="0055364C" w:rsidRPr="00EC7578">
        <w:rPr>
          <w:rFonts w:ascii="Arial" w:hAnsi="Arial"/>
          <w:b/>
        </w:rPr>
        <w:t xml:space="preserve">raft </w:t>
      </w:r>
      <w:r w:rsidR="003945A0">
        <w:rPr>
          <w:rFonts w:ascii="Arial" w:hAnsi="Arial"/>
          <w:b/>
        </w:rPr>
        <w:t>p</w:t>
      </w:r>
      <w:r w:rsidR="0055364C" w:rsidRPr="00EC7578">
        <w:rPr>
          <w:rFonts w:ascii="Arial" w:hAnsi="Arial"/>
          <w:b/>
        </w:rPr>
        <w:t xml:space="preserve">roposal </w:t>
      </w:r>
      <w:r w:rsidR="003945A0">
        <w:rPr>
          <w:rFonts w:ascii="Arial" w:hAnsi="Arial"/>
          <w:b/>
        </w:rPr>
        <w:t>p</w:t>
      </w:r>
      <w:r w:rsidR="0055364C" w:rsidRPr="00EC7578">
        <w:rPr>
          <w:rFonts w:ascii="Arial" w:hAnsi="Arial"/>
          <w:b/>
        </w:rPr>
        <w:t>roduction</w:t>
      </w:r>
    </w:p>
    <w:p w14:paraId="34840E95" w14:textId="6024DD6F" w:rsidR="0055364C" w:rsidRPr="00EC7578" w:rsidRDefault="0055364C" w:rsidP="00C72284">
      <w:pPr>
        <w:rPr>
          <w:rFonts w:ascii="Arial" w:hAnsi="Arial"/>
          <w:b/>
        </w:rPr>
      </w:pPr>
      <w:r w:rsidRPr="00EC7578">
        <w:rPr>
          <w:rFonts w:ascii="Arial" w:hAnsi="Arial"/>
          <w:b/>
        </w:rPr>
        <w:tab/>
        <w:t xml:space="preserve">15 February 2015 to </w:t>
      </w:r>
      <w:r w:rsidR="00D02F28">
        <w:rPr>
          <w:rFonts w:ascii="Arial" w:hAnsi="Arial"/>
          <w:b/>
        </w:rPr>
        <w:t>13</w:t>
      </w:r>
      <w:r w:rsidRPr="00EC7578">
        <w:rPr>
          <w:rFonts w:ascii="Arial" w:hAnsi="Arial"/>
          <w:b/>
        </w:rPr>
        <w:t xml:space="preserve"> March 2015</w:t>
      </w:r>
    </w:p>
    <w:p w14:paraId="7ED7C2E7" w14:textId="493028C5" w:rsidR="0055364C" w:rsidRDefault="0055364C" w:rsidP="00C72284">
      <w:pPr>
        <w:rPr>
          <w:rFonts w:ascii="Arial" w:hAnsi="Arial"/>
        </w:rPr>
      </w:pPr>
      <w:r>
        <w:rPr>
          <w:rFonts w:ascii="Arial" w:hAnsi="Arial"/>
        </w:rPr>
        <w:t xml:space="preserve"> </w:t>
      </w:r>
    </w:p>
    <w:p w14:paraId="182B1BF7" w14:textId="51078059" w:rsidR="00817765" w:rsidRDefault="00817765" w:rsidP="00C72284">
      <w:pPr>
        <w:rPr>
          <w:rFonts w:ascii="Arial" w:hAnsi="Arial"/>
        </w:rPr>
      </w:pPr>
      <w:r>
        <w:rPr>
          <w:rFonts w:ascii="Arial" w:hAnsi="Arial"/>
        </w:rPr>
        <w:t xml:space="preserve">According to the ICG Charter, its role is </w:t>
      </w:r>
      <w:ins w:id="53" w:author="Alissa Cooper" w:date="2014-12-10T03:56:00Z">
        <w:r w:rsidR="008810F7">
          <w:rPr>
            <w:rFonts w:ascii="Arial" w:hAnsi="Arial"/>
          </w:rPr>
          <w:t xml:space="preserve">to assemble a proposal from component proposals, </w:t>
        </w:r>
      </w:ins>
      <w:r>
        <w:rPr>
          <w:rFonts w:ascii="Arial" w:hAnsi="Arial"/>
        </w:rPr>
        <w:t>not to draft a single transition proposal</w:t>
      </w:r>
      <w:ins w:id="54" w:author="Alissa Cooper" w:date="2014-12-09T14:49:00Z">
        <w:r w:rsidR="00FB552E">
          <w:rPr>
            <w:rFonts w:ascii="Arial" w:hAnsi="Arial"/>
          </w:rPr>
          <w:t xml:space="preserve"> of its own</w:t>
        </w:r>
      </w:ins>
      <w:del w:id="55" w:author="Alissa Cooper" w:date="2014-12-10T03:56:00Z">
        <w:r w:rsidDel="008810F7">
          <w:rPr>
            <w:rFonts w:ascii="Arial" w:hAnsi="Arial"/>
          </w:rPr>
          <w:delText>, but rather to assemble a proposal from component proposals</w:delText>
        </w:r>
      </w:del>
      <w:r>
        <w:rPr>
          <w:rFonts w:ascii="Arial" w:hAnsi="Arial"/>
        </w:rPr>
        <w:t xml:space="preserve">. </w:t>
      </w:r>
      <w:ins w:id="56" w:author="ka1320" w:date="2014-12-11T17:42:00Z">
        <w:r w:rsidR="001025E2">
          <w:rPr>
            <w:rFonts w:ascii="Arial" w:hAnsi="Arial"/>
          </w:rPr>
          <w:t xml:space="preserve">Each of </w:t>
        </w:r>
      </w:ins>
      <w:del w:id="57" w:author="ka1320" w:date="2014-12-11T17:42:00Z">
        <w:r w:rsidDel="001025E2">
          <w:rPr>
            <w:rFonts w:ascii="Arial" w:hAnsi="Arial"/>
          </w:rPr>
          <w:delText>T</w:delText>
        </w:r>
      </w:del>
      <w:ins w:id="58" w:author="ka1320" w:date="2014-12-11T17:43:00Z">
        <w:r w:rsidR="001025E2">
          <w:rPr>
            <w:rFonts w:ascii="Arial" w:hAnsi="Arial"/>
          </w:rPr>
          <w:t>t</w:t>
        </w:r>
      </w:ins>
      <w:r>
        <w:rPr>
          <w:rFonts w:ascii="Arial" w:hAnsi="Arial"/>
        </w:rPr>
        <w:t xml:space="preserve">hese components </w:t>
      </w:r>
      <w:del w:id="59" w:author="ka1320" w:date="2014-12-11T17:43:00Z">
        <w:r w:rsidDel="001025E2">
          <w:rPr>
            <w:rFonts w:ascii="Arial" w:hAnsi="Arial"/>
          </w:rPr>
          <w:delText xml:space="preserve">are </w:delText>
        </w:r>
      </w:del>
      <w:ins w:id="60" w:author="ka1320" w:date="2014-12-11T17:43:00Z">
        <w:r w:rsidR="001025E2">
          <w:rPr>
            <w:rFonts w:ascii="Arial" w:hAnsi="Arial"/>
          </w:rPr>
          <w:t xml:space="preserve">is </w:t>
        </w:r>
      </w:ins>
      <w:r>
        <w:rPr>
          <w:rFonts w:ascii="Arial" w:hAnsi="Arial"/>
        </w:rPr>
        <w:t xml:space="preserve">expected to </w:t>
      </w:r>
      <w:del w:id="61" w:author="Alissa Cooper" w:date="2014-12-09T14:24:00Z">
        <w:r w:rsidDel="0069298B">
          <w:rPr>
            <w:rFonts w:ascii="Arial" w:hAnsi="Arial"/>
          </w:rPr>
          <w:delText>be essentially disjoint, relating</w:delText>
        </w:r>
      </w:del>
      <w:ins w:id="62" w:author="Alissa Cooper" w:date="2014-12-09T14:24:00Z">
        <w:del w:id="63" w:author="ka1320" w:date="2014-12-11T17:43:00Z">
          <w:r w:rsidR="0069298B" w:rsidDel="001025E2">
            <w:rPr>
              <w:rFonts w:ascii="Arial" w:hAnsi="Arial"/>
            </w:rPr>
            <w:delText>each</w:delText>
          </w:r>
        </w:del>
        <w:r w:rsidR="0069298B">
          <w:rPr>
            <w:rFonts w:ascii="Arial" w:hAnsi="Arial"/>
          </w:rPr>
          <w:t xml:space="preserve"> relate</w:t>
        </w:r>
      </w:ins>
      <w:r>
        <w:rPr>
          <w:rFonts w:ascii="Arial" w:hAnsi="Arial"/>
        </w:rPr>
        <w:t xml:space="preserve"> to the specific IANA functions which </w:t>
      </w:r>
      <w:proofErr w:type="gramStart"/>
      <w:r>
        <w:rPr>
          <w:rFonts w:ascii="Arial" w:hAnsi="Arial"/>
        </w:rPr>
        <w:t xml:space="preserve">are </w:t>
      </w:r>
      <w:ins w:id="64" w:author="ka1320" w:date="2014-12-11T17:43:00Z">
        <w:r w:rsidR="001025E2">
          <w:rPr>
            <w:rFonts w:ascii="Arial" w:hAnsi="Arial"/>
          </w:rPr>
          <w:t xml:space="preserve"> within</w:t>
        </w:r>
        <w:proofErr w:type="gramEnd"/>
        <w:r w:rsidR="001025E2">
          <w:rPr>
            <w:rFonts w:ascii="Arial" w:hAnsi="Arial"/>
          </w:rPr>
          <w:t xml:space="preserve"> the scope and mandate </w:t>
        </w:r>
      </w:ins>
      <w:r>
        <w:rPr>
          <w:rFonts w:ascii="Arial" w:hAnsi="Arial"/>
        </w:rPr>
        <w:t xml:space="preserve">of </w:t>
      </w:r>
      <w:del w:id="65" w:author="ka1320" w:date="2014-12-11T17:44:00Z">
        <w:r w:rsidDel="001025E2">
          <w:rPr>
            <w:rFonts w:ascii="Arial" w:hAnsi="Arial"/>
          </w:rPr>
          <w:delText xml:space="preserve">interest to </w:delText>
        </w:r>
      </w:del>
      <w:r>
        <w:rPr>
          <w:rFonts w:ascii="Arial" w:hAnsi="Arial"/>
        </w:rPr>
        <w:t>each operational community.</w:t>
      </w:r>
    </w:p>
    <w:p w14:paraId="39AD91F3" w14:textId="77777777" w:rsidR="00817765" w:rsidRDefault="00817765" w:rsidP="00C72284">
      <w:pPr>
        <w:rPr>
          <w:rFonts w:ascii="Arial" w:hAnsi="Arial"/>
        </w:rPr>
      </w:pPr>
    </w:p>
    <w:p w14:paraId="27D3A53C" w14:textId="77777777" w:rsidR="001025E2" w:rsidRDefault="00817765" w:rsidP="00C72284">
      <w:pPr>
        <w:rPr>
          <w:ins w:id="66" w:author="ka1320" w:date="2014-12-11T17:44:00Z"/>
          <w:rFonts w:ascii="Arial" w:hAnsi="Arial"/>
        </w:rPr>
      </w:pPr>
      <w:r>
        <w:rPr>
          <w:rFonts w:ascii="Arial" w:hAnsi="Arial"/>
        </w:rPr>
        <w:t>The ICG</w:t>
      </w:r>
      <w:r w:rsidR="0035497A">
        <w:rPr>
          <w:rFonts w:ascii="Arial" w:hAnsi="Arial"/>
        </w:rPr>
        <w:t xml:space="preserve"> expect</w:t>
      </w:r>
      <w:r w:rsidR="003945A0">
        <w:rPr>
          <w:rFonts w:ascii="Arial" w:hAnsi="Arial"/>
        </w:rPr>
        <w:t>s</w:t>
      </w:r>
      <w:r w:rsidR="0035497A">
        <w:rPr>
          <w:rFonts w:ascii="Arial" w:hAnsi="Arial"/>
        </w:rPr>
        <w:t xml:space="preserve"> the proposals to reflect the differences</w:t>
      </w:r>
      <w:r>
        <w:rPr>
          <w:rFonts w:ascii="Arial" w:hAnsi="Arial"/>
        </w:rPr>
        <w:t xml:space="preserve"> between the communities and the related IANA </w:t>
      </w:r>
      <w:proofErr w:type="spellStart"/>
      <w:r>
        <w:rPr>
          <w:rFonts w:ascii="Arial" w:hAnsi="Arial"/>
        </w:rPr>
        <w:t>functions</w:t>
      </w:r>
      <w:r w:rsidR="00D02F28">
        <w:rPr>
          <w:rFonts w:ascii="Arial" w:hAnsi="Arial"/>
        </w:rPr>
        <w:t>.</w:t>
      </w:r>
      <w:ins w:id="67" w:author="ka1320" w:date="2014-12-11T17:44:00Z">
        <w:r w:rsidR="001025E2">
          <w:rPr>
            <w:rFonts w:ascii="Arial" w:hAnsi="Arial"/>
          </w:rPr>
          <w:t>Comments</w:t>
        </w:r>
        <w:proofErr w:type="spellEnd"/>
        <w:r w:rsidR="001025E2">
          <w:rPr>
            <w:rFonts w:ascii="Arial" w:hAnsi="Arial"/>
          </w:rPr>
          <w:t xml:space="preserve"> from </w:t>
        </w:r>
        <w:proofErr w:type="spellStart"/>
        <w:r w:rsidR="001025E2">
          <w:rPr>
            <w:rFonts w:ascii="Arial" w:hAnsi="Arial"/>
          </w:rPr>
          <w:t>Kavouss</w:t>
        </w:r>
        <w:proofErr w:type="spellEnd"/>
        <w:r w:rsidR="001025E2">
          <w:rPr>
            <w:rFonts w:ascii="Arial" w:hAnsi="Arial"/>
          </w:rPr>
          <w:t xml:space="preserve"> </w:t>
        </w:r>
      </w:ins>
    </w:p>
    <w:p w14:paraId="7C5BA3A3" w14:textId="15F0B413" w:rsidR="0035497A" w:rsidRDefault="001025E2" w:rsidP="00C72284">
      <w:pPr>
        <w:rPr>
          <w:rFonts w:ascii="Arial" w:hAnsi="Arial"/>
        </w:rPr>
      </w:pPr>
      <w:ins w:id="68" w:author="ka1320" w:date="2014-12-11T17:44:00Z">
        <w:r>
          <w:rPr>
            <w:rFonts w:ascii="Arial" w:hAnsi="Arial"/>
          </w:rPr>
          <w:t xml:space="preserve">The meaning of the above is not clear what do </w:t>
        </w:r>
        <w:proofErr w:type="spellStart"/>
        <w:r>
          <w:rPr>
            <w:rFonts w:ascii="Arial" w:hAnsi="Arial"/>
          </w:rPr>
          <w:t>wemean</w:t>
        </w:r>
        <w:proofErr w:type="spellEnd"/>
        <w:r>
          <w:rPr>
            <w:rFonts w:ascii="Arial" w:hAnsi="Arial"/>
          </w:rPr>
          <w:t xml:space="preserve"> by </w:t>
        </w:r>
      </w:ins>
      <w:proofErr w:type="gramStart"/>
      <w:ins w:id="69" w:author="ka1320" w:date="2014-12-11T17:45:00Z">
        <w:r>
          <w:rPr>
            <w:rFonts w:ascii="Arial" w:hAnsi="Arial"/>
          </w:rPr>
          <w:t xml:space="preserve">“ </w:t>
        </w:r>
        <w:r w:rsidRPr="001025E2">
          <w:rPr>
            <w:rFonts w:ascii="Arial" w:hAnsi="Arial"/>
            <w:i/>
            <w:rPrChange w:id="70" w:author="ka1320" w:date="2014-12-11T17:46:00Z">
              <w:rPr>
                <w:rFonts w:ascii="Arial" w:hAnsi="Arial"/>
              </w:rPr>
            </w:rPrChange>
          </w:rPr>
          <w:t>the</w:t>
        </w:r>
        <w:proofErr w:type="gramEnd"/>
        <w:r w:rsidRPr="001025E2">
          <w:rPr>
            <w:rFonts w:ascii="Arial" w:hAnsi="Arial"/>
            <w:i/>
            <w:rPrChange w:id="71" w:author="ka1320" w:date="2014-12-11T17:46:00Z">
              <w:rPr>
                <w:rFonts w:ascii="Arial" w:hAnsi="Arial"/>
              </w:rPr>
            </w:rPrChange>
          </w:rPr>
          <w:t xml:space="preserve"> differences between the communities and the related IANA functions</w:t>
        </w:r>
        <w:r>
          <w:rPr>
            <w:rFonts w:ascii="Arial" w:hAnsi="Arial"/>
          </w:rPr>
          <w:t xml:space="preserve">” </w:t>
        </w:r>
      </w:ins>
      <w:del w:id="72" w:author="ka1320" w:date="2014-12-11T17:47:00Z">
        <w:r w:rsidR="00D02F28" w:rsidDel="001025E2">
          <w:rPr>
            <w:rFonts w:ascii="Arial" w:hAnsi="Arial"/>
          </w:rPr>
          <w:delText xml:space="preserve"> </w:delText>
        </w:r>
        <w:r w:rsidR="0035497A" w:rsidDel="001025E2">
          <w:rPr>
            <w:rFonts w:ascii="Arial" w:hAnsi="Arial"/>
          </w:rPr>
          <w:delText xml:space="preserve">As </w:delText>
        </w:r>
      </w:del>
      <w:ins w:id="73" w:author="ka1320" w:date="2014-12-11T17:47:00Z">
        <w:r>
          <w:rPr>
            <w:rFonts w:ascii="Arial" w:hAnsi="Arial"/>
          </w:rPr>
          <w:t xml:space="preserve">Once </w:t>
        </w:r>
      </w:ins>
      <w:r w:rsidR="00817765">
        <w:rPr>
          <w:rFonts w:ascii="Arial" w:hAnsi="Arial"/>
        </w:rPr>
        <w:t xml:space="preserve">the ICG </w:t>
      </w:r>
      <w:ins w:id="74" w:author="ka1320" w:date="2014-12-11T17:47:00Z">
        <w:r>
          <w:rPr>
            <w:rFonts w:ascii="Arial" w:hAnsi="Arial"/>
          </w:rPr>
          <w:t xml:space="preserve">combines </w:t>
        </w:r>
      </w:ins>
      <w:del w:id="75" w:author="ka1320" w:date="2014-12-11T17:47:00Z">
        <w:r w:rsidR="0035497A" w:rsidDel="001025E2">
          <w:rPr>
            <w:rFonts w:ascii="Arial" w:hAnsi="Arial"/>
          </w:rPr>
          <w:delText>consider</w:delText>
        </w:r>
        <w:r w:rsidR="00817765" w:rsidDel="001025E2">
          <w:rPr>
            <w:rFonts w:ascii="Arial" w:hAnsi="Arial"/>
          </w:rPr>
          <w:delText>s</w:delText>
        </w:r>
        <w:r w:rsidR="0035497A" w:rsidDel="001025E2">
          <w:rPr>
            <w:rFonts w:ascii="Arial" w:hAnsi="Arial"/>
          </w:rPr>
          <w:delText xml:space="preserve"> how the </w:delText>
        </w:r>
      </w:del>
      <w:r w:rsidR="0035497A">
        <w:rPr>
          <w:rFonts w:ascii="Arial" w:hAnsi="Arial"/>
        </w:rPr>
        <w:t xml:space="preserve">various operational </w:t>
      </w:r>
      <w:ins w:id="76" w:author="ka1320" w:date="2014-12-11T17:47:00Z">
        <w:r>
          <w:rPr>
            <w:rFonts w:ascii="Arial" w:hAnsi="Arial"/>
          </w:rPr>
          <w:t xml:space="preserve"> community </w:t>
        </w:r>
      </w:ins>
      <w:r w:rsidR="0035497A">
        <w:rPr>
          <w:rFonts w:ascii="Arial" w:hAnsi="Arial"/>
        </w:rPr>
        <w:t xml:space="preserve">proposals </w:t>
      </w:r>
      <w:del w:id="77" w:author="ka1320" w:date="2014-12-11T17:47:00Z">
        <w:r w:rsidR="0035497A" w:rsidDel="001025E2">
          <w:rPr>
            <w:rFonts w:ascii="Arial" w:hAnsi="Arial"/>
          </w:rPr>
          <w:delText xml:space="preserve">combine </w:delText>
        </w:r>
      </w:del>
      <w:r w:rsidR="0035497A">
        <w:rPr>
          <w:rFonts w:ascii="Arial" w:hAnsi="Arial"/>
        </w:rPr>
        <w:t xml:space="preserve">into a </w:t>
      </w:r>
      <w:r w:rsidR="00A662DC">
        <w:rPr>
          <w:rFonts w:ascii="Arial" w:hAnsi="Arial"/>
        </w:rPr>
        <w:t>single</w:t>
      </w:r>
      <w:r w:rsidR="0035497A">
        <w:rPr>
          <w:rFonts w:ascii="Arial" w:hAnsi="Arial"/>
        </w:rPr>
        <w:t xml:space="preserve"> proposal, some potential </w:t>
      </w:r>
      <w:ins w:id="78" w:author="ka1320" w:date="2014-12-11T17:49:00Z">
        <w:r>
          <w:rPr>
            <w:rFonts w:ascii="Arial" w:hAnsi="Arial"/>
          </w:rPr>
          <w:t>,</w:t>
        </w:r>
        <w:proofErr w:type="spellStart"/>
        <w:r>
          <w:rPr>
            <w:rFonts w:ascii="Arial" w:hAnsi="Arial"/>
          </w:rPr>
          <w:t>incompatibiliuty</w:t>
        </w:r>
        <w:proofErr w:type="spellEnd"/>
        <w:r>
          <w:rPr>
            <w:rFonts w:ascii="Arial" w:hAnsi="Arial"/>
          </w:rPr>
          <w:t xml:space="preserve"> ,</w:t>
        </w:r>
      </w:ins>
      <w:r w:rsidR="0035497A">
        <w:rPr>
          <w:rFonts w:ascii="Arial" w:hAnsi="Arial"/>
        </w:rPr>
        <w:t>inconsistencies</w:t>
      </w:r>
      <w:ins w:id="79" w:author="ka1320" w:date="2014-12-11T17:48:00Z">
        <w:r>
          <w:rPr>
            <w:rFonts w:ascii="Arial" w:hAnsi="Arial"/>
          </w:rPr>
          <w:t xml:space="preserve">/mismatch , overlapping or </w:t>
        </w:r>
      </w:ins>
      <w:r w:rsidR="0035497A">
        <w:rPr>
          <w:rFonts w:ascii="Arial" w:hAnsi="Arial"/>
        </w:rPr>
        <w:t xml:space="preserve"> </w:t>
      </w:r>
      <w:proofErr w:type="spellStart"/>
      <w:r w:rsidR="0035497A">
        <w:rPr>
          <w:rFonts w:ascii="Arial" w:hAnsi="Arial"/>
        </w:rPr>
        <w:t>or</w:t>
      </w:r>
      <w:proofErr w:type="spellEnd"/>
      <w:r w:rsidR="0035497A">
        <w:rPr>
          <w:rFonts w:ascii="Arial" w:hAnsi="Arial"/>
        </w:rPr>
        <w:t xml:space="preserve"> conflicts among the proposals may arise. </w:t>
      </w:r>
    </w:p>
    <w:p w14:paraId="62A19BA6" w14:textId="77777777" w:rsidR="0035497A" w:rsidRDefault="0035497A" w:rsidP="00C72284">
      <w:pPr>
        <w:rPr>
          <w:rFonts w:ascii="Arial" w:hAnsi="Arial"/>
        </w:rPr>
      </w:pPr>
    </w:p>
    <w:p w14:paraId="6CDD1DD2" w14:textId="3BCB146C" w:rsidR="00C72284" w:rsidRDefault="0035497A" w:rsidP="00C72284">
      <w:pPr>
        <w:rPr>
          <w:rFonts w:ascii="Arial" w:hAnsi="Arial"/>
        </w:rPr>
      </w:pPr>
      <w:r>
        <w:rPr>
          <w:rFonts w:ascii="Arial" w:hAnsi="Arial"/>
        </w:rPr>
        <w:t>Therefore, o</w:t>
      </w:r>
      <w:r w:rsidR="00C72284">
        <w:rPr>
          <w:rFonts w:ascii="Arial" w:hAnsi="Arial"/>
        </w:rPr>
        <w:t>nce multiple community pro</w:t>
      </w:r>
      <w:r w:rsidR="00C14F90">
        <w:rPr>
          <w:rFonts w:ascii="Arial" w:hAnsi="Arial"/>
        </w:rPr>
        <w:t xml:space="preserve">posals have completed step </w:t>
      </w:r>
      <w:r w:rsidR="00A81CD1">
        <w:rPr>
          <w:rFonts w:ascii="Arial" w:hAnsi="Arial"/>
        </w:rPr>
        <w:t>1</w:t>
      </w:r>
      <w:r w:rsidR="00817765">
        <w:rPr>
          <w:rFonts w:ascii="Arial" w:hAnsi="Arial"/>
        </w:rPr>
        <w:t xml:space="preserve"> above</w:t>
      </w:r>
      <w:r w:rsidR="00C14F90">
        <w:rPr>
          <w:rFonts w:ascii="Arial" w:hAnsi="Arial"/>
        </w:rPr>
        <w:t>, the ICG will conduct an assessment</w:t>
      </w:r>
      <w:r w:rsidR="00C72284">
        <w:rPr>
          <w:rFonts w:ascii="Arial" w:hAnsi="Arial"/>
        </w:rPr>
        <w:t xml:space="preserve"> to determine:</w:t>
      </w:r>
    </w:p>
    <w:p w14:paraId="79CDFE6B" w14:textId="77777777" w:rsidR="00C72284" w:rsidRDefault="00C72284" w:rsidP="00C72284">
      <w:pPr>
        <w:rPr>
          <w:rFonts w:ascii="Arial" w:hAnsi="Arial"/>
        </w:rPr>
      </w:pPr>
    </w:p>
    <w:p w14:paraId="7BD48F1A" w14:textId="7169C7F5" w:rsidR="001025E2" w:rsidRDefault="00642B64" w:rsidP="00C72284">
      <w:pPr>
        <w:pStyle w:val="ListParagraph"/>
        <w:numPr>
          <w:ilvl w:val="0"/>
          <w:numId w:val="2"/>
        </w:numPr>
        <w:rPr>
          <w:ins w:id="80" w:author="ka1320" w:date="2014-12-11T17:50:00Z"/>
          <w:rFonts w:ascii="Arial" w:hAnsi="Arial"/>
        </w:rPr>
      </w:pPr>
      <w:r w:rsidRPr="00C72284">
        <w:rPr>
          <w:rFonts w:ascii="Arial" w:hAnsi="Arial"/>
        </w:rPr>
        <w:t>Compatibility</w:t>
      </w:r>
      <w:r w:rsidR="00C72284" w:rsidRPr="00C72284">
        <w:rPr>
          <w:rFonts w:ascii="Arial" w:hAnsi="Arial"/>
        </w:rPr>
        <w:t xml:space="preserve"> and interoperability</w:t>
      </w:r>
      <w:r w:rsidR="00817765">
        <w:rPr>
          <w:rFonts w:ascii="Arial" w:hAnsi="Arial"/>
        </w:rPr>
        <w:t>:</w:t>
      </w:r>
      <w:r w:rsidR="00C72284" w:rsidRPr="00C72284">
        <w:rPr>
          <w:rFonts w:ascii="Arial" w:hAnsi="Arial"/>
        </w:rPr>
        <w:t xml:space="preserve"> Do the proposals work together</w:t>
      </w:r>
      <w:r w:rsidR="00B545E7">
        <w:rPr>
          <w:rFonts w:ascii="Arial" w:hAnsi="Arial"/>
        </w:rPr>
        <w:t xml:space="preserve"> in a single </w:t>
      </w:r>
      <w:del w:id="81" w:author="Alissa Cooper" w:date="2014-12-09T14:33:00Z">
        <w:r w:rsidR="00B545E7" w:rsidDel="00C85067">
          <w:rPr>
            <w:rFonts w:ascii="Arial" w:hAnsi="Arial"/>
          </w:rPr>
          <w:delText xml:space="preserve">unified </w:delText>
        </w:r>
      </w:del>
      <w:r w:rsidR="00B545E7">
        <w:rPr>
          <w:rFonts w:ascii="Arial" w:hAnsi="Arial"/>
        </w:rPr>
        <w:t>proposal</w:t>
      </w:r>
      <w:r w:rsidR="00C72284" w:rsidRPr="00C72284">
        <w:rPr>
          <w:rFonts w:ascii="Arial" w:hAnsi="Arial"/>
        </w:rPr>
        <w:t xml:space="preserve">? Do they suggest any arrangements that </w:t>
      </w:r>
      <w:ins w:id="82" w:author="Alissa Cooper" w:date="2014-12-10T03:52:00Z">
        <w:r w:rsidR="00302A43">
          <w:rPr>
            <w:rFonts w:ascii="Arial" w:hAnsi="Arial"/>
          </w:rPr>
          <w:t>need to be</w:t>
        </w:r>
      </w:ins>
      <w:del w:id="83" w:author="Alissa Cooper" w:date="2014-12-10T03:52:00Z">
        <w:r w:rsidR="00C72284" w:rsidRPr="00C72284" w:rsidDel="00302A43">
          <w:rPr>
            <w:rFonts w:ascii="Arial" w:hAnsi="Arial"/>
          </w:rPr>
          <w:delText>are not</w:delText>
        </w:r>
      </w:del>
      <w:r w:rsidR="00C72284" w:rsidRPr="00C72284">
        <w:rPr>
          <w:rFonts w:ascii="Arial" w:hAnsi="Arial"/>
        </w:rPr>
        <w:t xml:space="preserve"> compatible</w:t>
      </w:r>
      <w:ins w:id="84" w:author="ka1320" w:date="2014-12-11T17:49:00Z">
        <w:r w:rsidR="001025E2">
          <w:rPr>
            <w:rFonts w:ascii="Arial" w:hAnsi="Arial"/>
          </w:rPr>
          <w:t xml:space="preserve">/consistent and/or </w:t>
        </w:r>
        <w:proofErr w:type="gramStart"/>
        <w:r w:rsidR="001025E2">
          <w:rPr>
            <w:rFonts w:ascii="Arial" w:hAnsi="Arial"/>
          </w:rPr>
          <w:t xml:space="preserve">coherent </w:t>
        </w:r>
      </w:ins>
      <w:r w:rsidR="00C72284" w:rsidRPr="00C72284">
        <w:rPr>
          <w:rFonts w:ascii="Arial" w:hAnsi="Arial"/>
        </w:rPr>
        <w:t xml:space="preserve"> with</w:t>
      </w:r>
      <w:proofErr w:type="gramEnd"/>
      <w:r w:rsidR="00C72284" w:rsidRPr="00C72284">
        <w:rPr>
          <w:rFonts w:ascii="Arial" w:hAnsi="Arial"/>
        </w:rPr>
        <w:t xml:space="preserve"> each other</w:t>
      </w:r>
      <w:ins w:id="85" w:author="Alissa Cooper" w:date="2014-12-10T03:52:00Z">
        <w:r w:rsidR="00302A43">
          <w:rPr>
            <w:rFonts w:ascii="Arial" w:hAnsi="Arial"/>
          </w:rPr>
          <w:t xml:space="preserve"> but are not</w:t>
        </w:r>
      </w:ins>
      <w:r w:rsidR="00B545E7" w:rsidRPr="00C72284">
        <w:rPr>
          <w:rFonts w:ascii="Arial" w:hAnsi="Arial"/>
        </w:rPr>
        <w:t>?</w:t>
      </w:r>
      <w:ins w:id="86" w:author="ka1320" w:date="2014-12-11T17:50:00Z">
        <w:r w:rsidR="001025E2">
          <w:rPr>
            <w:rFonts w:ascii="Arial" w:hAnsi="Arial"/>
          </w:rPr>
          <w:t xml:space="preserve"> Comment from </w:t>
        </w:r>
        <w:proofErr w:type="spellStart"/>
        <w:r w:rsidR="001025E2">
          <w:rPr>
            <w:rFonts w:ascii="Arial" w:hAnsi="Arial"/>
          </w:rPr>
          <w:t>kavouss</w:t>
        </w:r>
        <w:proofErr w:type="spellEnd"/>
        <w:r w:rsidR="001025E2">
          <w:rPr>
            <w:rFonts w:ascii="Arial" w:hAnsi="Arial"/>
          </w:rPr>
          <w:t xml:space="preserve"> </w:t>
        </w:r>
      </w:ins>
    </w:p>
    <w:p w14:paraId="1A740ED5" w14:textId="0072DDD9" w:rsidR="001025E2" w:rsidRPr="001025E2" w:rsidRDefault="001025E2" w:rsidP="001025E2">
      <w:pPr>
        <w:ind w:left="360"/>
        <w:rPr>
          <w:ins w:id="87" w:author="ka1320" w:date="2014-12-11T17:50:00Z"/>
          <w:rFonts w:ascii="Arial" w:hAnsi="Arial"/>
          <w:rPrChange w:id="88" w:author="ka1320" w:date="2014-12-11T17:51:00Z">
            <w:rPr>
              <w:ins w:id="89" w:author="ka1320" w:date="2014-12-11T17:50:00Z"/>
            </w:rPr>
          </w:rPrChange>
        </w:rPr>
        <w:pPrChange w:id="90" w:author="ka1320" w:date="2014-12-11T17:51:00Z">
          <w:pPr>
            <w:pStyle w:val="ListParagraph"/>
            <w:numPr>
              <w:numId w:val="2"/>
            </w:numPr>
            <w:ind w:hanging="360"/>
          </w:pPr>
        </w:pPrChange>
      </w:pPr>
      <w:ins w:id="91" w:author="ka1320" w:date="2014-12-11T17:50:00Z">
        <w:r w:rsidRPr="001025E2">
          <w:rPr>
            <w:rFonts w:ascii="Arial" w:hAnsi="Arial"/>
            <w:rPrChange w:id="92" w:author="ka1320" w:date="2014-12-11T17:51:00Z">
              <w:rPr/>
            </w:rPrChange>
          </w:rPr>
          <w:t>What do we mean by</w:t>
        </w:r>
      </w:ins>
      <w:ins w:id="93" w:author="ka1320" w:date="2014-12-11T17:51:00Z">
        <w:r w:rsidRPr="001025E2">
          <w:rPr>
            <w:rFonts w:ascii="Arial" w:hAnsi="Arial"/>
            <w:rPrChange w:id="94" w:author="ka1320" w:date="2014-12-11T17:51:00Z">
              <w:rPr/>
            </w:rPrChange>
          </w:rPr>
          <w:t xml:space="preserve"> “</w:t>
        </w:r>
        <w:r w:rsidRPr="001025E2">
          <w:rPr>
            <w:rFonts w:ascii="Arial" w:hAnsi="Arial"/>
            <w:rPrChange w:id="95" w:author="ka1320" w:date="2014-12-11T17:51:00Z">
              <w:rPr/>
            </w:rPrChange>
          </w:rPr>
          <w:t>but are not?</w:t>
        </w:r>
        <w:r w:rsidRPr="001025E2">
          <w:rPr>
            <w:rFonts w:ascii="Arial" w:hAnsi="Arial"/>
            <w:rPrChange w:id="96" w:author="ka1320" w:date="2014-12-11T17:51:00Z">
              <w:rPr/>
            </w:rPrChange>
          </w:rPr>
          <w:t>”</w:t>
        </w:r>
      </w:ins>
      <w:ins w:id="97" w:author="ka1320" w:date="2014-12-11T17:50:00Z">
        <w:r w:rsidRPr="001025E2">
          <w:rPr>
            <w:rFonts w:ascii="Arial" w:hAnsi="Arial"/>
            <w:rPrChange w:id="98" w:author="ka1320" w:date="2014-12-11T17:51:00Z">
              <w:rPr/>
            </w:rPrChange>
          </w:rPr>
          <w:t xml:space="preserve"> </w:t>
        </w:r>
      </w:ins>
    </w:p>
    <w:p w14:paraId="6EA635E5" w14:textId="2482D487" w:rsidR="00C72284" w:rsidRDefault="00B545E7" w:rsidP="00C72284">
      <w:pPr>
        <w:pStyle w:val="ListParagraph"/>
        <w:numPr>
          <w:ilvl w:val="0"/>
          <w:numId w:val="2"/>
        </w:numPr>
        <w:rPr>
          <w:rFonts w:ascii="Arial" w:hAnsi="Arial"/>
        </w:rPr>
      </w:pPr>
      <w:r>
        <w:rPr>
          <w:rFonts w:ascii="Arial" w:hAnsi="Arial"/>
        </w:rPr>
        <w:t xml:space="preserve"> </w:t>
      </w:r>
      <w:r w:rsidR="003945A0">
        <w:rPr>
          <w:rFonts w:ascii="Arial" w:hAnsi="Arial"/>
        </w:rPr>
        <w:t>Is the handling of</w:t>
      </w:r>
      <w:r w:rsidR="00A81CD1">
        <w:rPr>
          <w:rFonts w:ascii="Arial" w:hAnsi="Arial"/>
        </w:rPr>
        <w:t xml:space="preserve"> </w:t>
      </w:r>
      <w:ins w:id="99" w:author="Alissa Cooper" w:date="2014-12-10T03:57:00Z">
        <w:r w:rsidR="008810F7">
          <w:rPr>
            <w:rFonts w:ascii="Arial" w:hAnsi="Arial"/>
          </w:rPr>
          <w:t>any</w:t>
        </w:r>
      </w:ins>
      <w:del w:id="100" w:author="Alissa Cooper" w:date="2014-12-10T03:56:00Z">
        <w:r w:rsidR="00A81CD1" w:rsidDel="008810F7">
          <w:rPr>
            <w:rFonts w:ascii="Arial" w:hAnsi="Arial"/>
          </w:rPr>
          <w:delText>all</w:delText>
        </w:r>
      </w:del>
      <w:r w:rsidR="00817765">
        <w:rPr>
          <w:rFonts w:ascii="Arial" w:hAnsi="Arial"/>
        </w:rPr>
        <w:t xml:space="preserve"> </w:t>
      </w:r>
      <w:ins w:id="101" w:author="Alissa Cooper" w:date="2014-12-09T14:26:00Z">
        <w:r w:rsidR="00A662DC">
          <w:rPr>
            <w:rFonts w:ascii="Arial" w:hAnsi="Arial"/>
          </w:rPr>
          <w:t xml:space="preserve">conflicting </w:t>
        </w:r>
      </w:ins>
      <w:r w:rsidR="00BD6EBE">
        <w:rPr>
          <w:rFonts w:ascii="Arial" w:hAnsi="Arial"/>
        </w:rPr>
        <w:t xml:space="preserve">overlaps between the </w:t>
      </w:r>
      <w:r w:rsidR="00DC1735">
        <w:rPr>
          <w:rFonts w:ascii="Arial" w:hAnsi="Arial"/>
        </w:rPr>
        <w:t>functions</w:t>
      </w:r>
      <w:r>
        <w:rPr>
          <w:rFonts w:ascii="Arial" w:hAnsi="Arial"/>
        </w:rPr>
        <w:t xml:space="preserve"> </w:t>
      </w:r>
      <w:r w:rsidR="00817765">
        <w:rPr>
          <w:rFonts w:ascii="Arial" w:hAnsi="Arial"/>
        </w:rPr>
        <w:t>resolved</w:t>
      </w:r>
      <w:r w:rsidR="00BD6EBE">
        <w:rPr>
          <w:rFonts w:ascii="Arial" w:hAnsi="Arial"/>
        </w:rPr>
        <w:t xml:space="preserve"> in a workable manner?</w:t>
      </w:r>
    </w:p>
    <w:p w14:paraId="796E8919" w14:textId="77777777" w:rsidR="00E66ED0" w:rsidRPr="00C72284" w:rsidRDefault="00E66ED0" w:rsidP="00E66ED0">
      <w:pPr>
        <w:pStyle w:val="ListParagraph"/>
        <w:rPr>
          <w:rFonts w:ascii="Arial" w:hAnsi="Arial"/>
        </w:rPr>
      </w:pPr>
    </w:p>
    <w:p w14:paraId="208E8E7A" w14:textId="30AAF0F3" w:rsidR="00C72284" w:rsidRDefault="00E66ED0" w:rsidP="00C72284">
      <w:pPr>
        <w:pStyle w:val="ListParagraph"/>
        <w:numPr>
          <w:ilvl w:val="0"/>
          <w:numId w:val="2"/>
        </w:numPr>
        <w:rPr>
          <w:ins w:id="102" w:author="ka1320" w:date="2014-12-11T17:51:00Z"/>
          <w:rFonts w:ascii="Arial" w:hAnsi="Arial"/>
        </w:rPr>
      </w:pPr>
      <w:r>
        <w:rPr>
          <w:rFonts w:ascii="Arial" w:hAnsi="Arial"/>
        </w:rPr>
        <w:lastRenderedPageBreak/>
        <w:t>Accountability</w:t>
      </w:r>
      <w:r w:rsidR="00817765">
        <w:rPr>
          <w:rFonts w:ascii="Arial" w:hAnsi="Arial"/>
        </w:rPr>
        <w:t>:</w:t>
      </w:r>
      <w:r>
        <w:rPr>
          <w:rFonts w:ascii="Arial" w:hAnsi="Arial"/>
        </w:rPr>
        <w:t xml:space="preserve"> Do the proposals together include </w:t>
      </w:r>
      <w:r w:rsidR="0035497A">
        <w:rPr>
          <w:rFonts w:ascii="Arial" w:hAnsi="Arial"/>
        </w:rPr>
        <w:t>appropriate and properly supported</w:t>
      </w:r>
      <w:r>
        <w:rPr>
          <w:rFonts w:ascii="Arial" w:hAnsi="Arial"/>
        </w:rPr>
        <w:t xml:space="preserve"> independent accountability mechanisms for running the IANA function?</w:t>
      </w:r>
      <w:r w:rsidR="0035497A">
        <w:rPr>
          <w:rFonts w:ascii="Arial" w:hAnsi="Arial"/>
        </w:rPr>
        <w:t xml:space="preserve"> Are there any gaps </w:t>
      </w:r>
      <w:r w:rsidR="00817765">
        <w:rPr>
          <w:rFonts w:ascii="Arial" w:hAnsi="Arial"/>
        </w:rPr>
        <w:t>in</w:t>
      </w:r>
      <w:r w:rsidR="00B545E7">
        <w:rPr>
          <w:rFonts w:ascii="Arial" w:hAnsi="Arial"/>
        </w:rPr>
        <w:t xml:space="preserve"> overall</w:t>
      </w:r>
      <w:r w:rsidR="00817765">
        <w:rPr>
          <w:rFonts w:ascii="Arial" w:hAnsi="Arial"/>
        </w:rPr>
        <w:t xml:space="preserve"> </w:t>
      </w:r>
      <w:r w:rsidR="0035497A">
        <w:rPr>
          <w:rFonts w:ascii="Arial" w:hAnsi="Arial"/>
        </w:rPr>
        <w:t xml:space="preserve">accountability </w:t>
      </w:r>
      <w:r w:rsidR="00817765">
        <w:rPr>
          <w:rFonts w:ascii="Arial" w:hAnsi="Arial"/>
        </w:rPr>
        <w:t xml:space="preserve">under </w:t>
      </w:r>
      <w:r w:rsidR="0035497A">
        <w:rPr>
          <w:rFonts w:ascii="Arial" w:hAnsi="Arial"/>
        </w:rPr>
        <w:t xml:space="preserve">the </w:t>
      </w:r>
      <w:proofErr w:type="gramStart"/>
      <w:r w:rsidR="00C85067">
        <w:rPr>
          <w:rFonts w:ascii="Arial" w:hAnsi="Arial"/>
        </w:rPr>
        <w:t xml:space="preserve">single </w:t>
      </w:r>
      <w:r w:rsidR="0035497A">
        <w:rPr>
          <w:rFonts w:ascii="Arial" w:hAnsi="Arial"/>
        </w:rPr>
        <w:t xml:space="preserve"> proposal</w:t>
      </w:r>
      <w:proofErr w:type="gramEnd"/>
      <w:r w:rsidR="0035497A">
        <w:rPr>
          <w:rFonts w:ascii="Arial" w:hAnsi="Arial"/>
        </w:rPr>
        <w:t>?</w:t>
      </w:r>
    </w:p>
    <w:p w14:paraId="51216BC1" w14:textId="77777777" w:rsidR="001025E2" w:rsidRPr="001025E2" w:rsidRDefault="001025E2" w:rsidP="001025E2">
      <w:pPr>
        <w:pStyle w:val="ListParagraph"/>
        <w:rPr>
          <w:ins w:id="103" w:author="ka1320" w:date="2014-12-11T17:51:00Z"/>
          <w:rFonts w:ascii="Arial" w:hAnsi="Arial"/>
          <w:rPrChange w:id="104" w:author="ka1320" w:date="2014-12-11T17:51:00Z">
            <w:rPr>
              <w:ins w:id="105" w:author="ka1320" w:date="2014-12-11T17:51:00Z"/>
            </w:rPr>
          </w:rPrChange>
        </w:rPr>
        <w:pPrChange w:id="106" w:author="ka1320" w:date="2014-12-11T17:51:00Z">
          <w:pPr>
            <w:pStyle w:val="ListParagraph"/>
            <w:numPr>
              <w:numId w:val="2"/>
            </w:numPr>
            <w:ind w:hanging="360"/>
          </w:pPr>
        </w:pPrChange>
      </w:pPr>
    </w:p>
    <w:p w14:paraId="475CE09B" w14:textId="138D50A1" w:rsidR="001025E2" w:rsidRDefault="001025E2" w:rsidP="001025E2">
      <w:pPr>
        <w:rPr>
          <w:ins w:id="107" w:author="ka1320" w:date="2014-12-11T17:51:00Z"/>
          <w:rFonts w:ascii="Arial" w:hAnsi="Arial"/>
        </w:rPr>
        <w:pPrChange w:id="108" w:author="ka1320" w:date="2014-12-11T17:51:00Z">
          <w:pPr>
            <w:pStyle w:val="ListParagraph"/>
            <w:numPr>
              <w:numId w:val="2"/>
            </w:numPr>
            <w:ind w:hanging="360"/>
          </w:pPr>
        </w:pPrChange>
      </w:pPr>
      <w:ins w:id="109" w:author="ka1320" w:date="2014-12-11T17:51:00Z">
        <w:r>
          <w:rPr>
            <w:rFonts w:ascii="Arial" w:hAnsi="Arial"/>
          </w:rPr>
          <w:t xml:space="preserve">Comments from </w:t>
        </w:r>
        <w:proofErr w:type="spellStart"/>
        <w:r>
          <w:rPr>
            <w:rFonts w:ascii="Arial" w:hAnsi="Arial"/>
          </w:rPr>
          <w:t>Kavouss</w:t>
        </w:r>
        <w:proofErr w:type="spellEnd"/>
      </w:ins>
    </w:p>
    <w:p w14:paraId="69CA5E37" w14:textId="038401F0" w:rsidR="001025E2" w:rsidRPr="001025E2" w:rsidRDefault="001025E2" w:rsidP="001025E2">
      <w:pPr>
        <w:rPr>
          <w:rFonts w:ascii="Arial" w:hAnsi="Arial"/>
          <w:rPrChange w:id="110" w:author="ka1320" w:date="2014-12-11T17:51:00Z">
            <w:rPr/>
          </w:rPrChange>
        </w:rPr>
        <w:pPrChange w:id="111" w:author="ka1320" w:date="2014-12-11T17:51:00Z">
          <w:pPr>
            <w:pStyle w:val="ListParagraph"/>
            <w:numPr>
              <w:numId w:val="2"/>
            </w:numPr>
            <w:ind w:hanging="360"/>
          </w:pPr>
        </w:pPrChange>
      </w:pPr>
      <w:ins w:id="112" w:author="ka1320" w:date="2014-12-11T17:52:00Z">
        <w:r>
          <w:rPr>
            <w:rFonts w:ascii="Arial" w:hAnsi="Arial"/>
          </w:rPr>
          <w:t xml:space="preserve">What are the basis to make such accountability assessment without receiving output from CWG </w:t>
        </w:r>
        <w:proofErr w:type="spellStart"/>
        <w:r>
          <w:rPr>
            <w:rFonts w:ascii="Arial" w:hAnsi="Arial"/>
          </w:rPr>
          <w:t>abnd</w:t>
        </w:r>
        <w:proofErr w:type="spellEnd"/>
        <w:r>
          <w:rPr>
            <w:rFonts w:ascii="Arial" w:hAnsi="Arial"/>
          </w:rPr>
          <w:t xml:space="preserve"> </w:t>
        </w:r>
        <w:proofErr w:type="gramStart"/>
        <w:r>
          <w:rPr>
            <w:rFonts w:ascii="Arial" w:hAnsi="Arial"/>
          </w:rPr>
          <w:t>CCWG ?</w:t>
        </w:r>
      </w:ins>
      <w:proofErr w:type="gramEnd"/>
    </w:p>
    <w:p w14:paraId="17FCA4AE" w14:textId="77777777" w:rsidR="0035497A" w:rsidRPr="001D5F1C" w:rsidRDefault="0035497A" w:rsidP="001D5F1C">
      <w:pPr>
        <w:pStyle w:val="ListParagraph"/>
        <w:rPr>
          <w:rFonts w:ascii="Arial" w:hAnsi="Arial"/>
        </w:rPr>
      </w:pPr>
    </w:p>
    <w:p w14:paraId="52467031" w14:textId="351F24D3" w:rsidR="0035497A" w:rsidRPr="00C72284" w:rsidRDefault="00C85067" w:rsidP="00C72284">
      <w:pPr>
        <w:pStyle w:val="ListParagraph"/>
        <w:numPr>
          <w:ilvl w:val="0"/>
          <w:numId w:val="2"/>
        </w:numPr>
        <w:rPr>
          <w:rFonts w:ascii="Arial" w:hAnsi="Arial"/>
        </w:rPr>
      </w:pPr>
      <w:ins w:id="113" w:author="Alissa Cooper" w:date="2014-12-09T14:37:00Z">
        <w:r>
          <w:rPr>
            <w:rFonts w:ascii="Arial" w:hAnsi="Arial"/>
          </w:rPr>
          <w:t xml:space="preserve">Workability: Do the </w:t>
        </w:r>
      </w:ins>
      <w:ins w:id="114" w:author="Alissa Cooper" w:date="2014-12-09T14:38:00Z">
        <w:r>
          <w:rPr>
            <w:rFonts w:ascii="Arial" w:hAnsi="Arial"/>
          </w:rPr>
          <w:t xml:space="preserve">results of any tests or evaluations of workability </w:t>
        </w:r>
      </w:ins>
      <w:proofErr w:type="gramStart"/>
      <w:ins w:id="115" w:author="ka1320" w:date="2014-12-11T17:53:00Z">
        <w:r w:rsidR="001025E2">
          <w:rPr>
            <w:rFonts w:ascii="Arial" w:hAnsi="Arial"/>
          </w:rPr>
          <w:t xml:space="preserve">( </w:t>
        </w:r>
        <w:proofErr w:type="spellStart"/>
        <w:r w:rsidR="001025E2">
          <w:rPr>
            <w:rFonts w:ascii="Arial" w:hAnsi="Arial"/>
          </w:rPr>
          <w:t>Comeents</w:t>
        </w:r>
        <w:proofErr w:type="spellEnd"/>
        <w:proofErr w:type="gramEnd"/>
        <w:r w:rsidR="001025E2">
          <w:rPr>
            <w:rFonts w:ascii="Arial" w:hAnsi="Arial"/>
          </w:rPr>
          <w:t xml:space="preserve"> from </w:t>
        </w:r>
        <w:proofErr w:type="spellStart"/>
        <w:r w:rsidR="001025E2">
          <w:rPr>
            <w:rFonts w:ascii="Arial" w:hAnsi="Arial"/>
          </w:rPr>
          <w:t>Kavouss</w:t>
        </w:r>
        <w:proofErr w:type="spellEnd"/>
        <w:r w:rsidR="001025E2">
          <w:rPr>
            <w:rFonts w:ascii="Arial" w:hAnsi="Arial"/>
          </w:rPr>
          <w:t xml:space="preserve"> ) Do we mean interoperability since workability has no sense here? </w:t>
        </w:r>
        <w:proofErr w:type="spellStart"/>
        <w:r w:rsidR="001025E2">
          <w:rPr>
            <w:rFonts w:ascii="Arial" w:hAnsi="Arial"/>
          </w:rPr>
          <w:t>O</w:t>
        </w:r>
      </w:ins>
      <w:ins w:id="116" w:author="Alissa Cooper" w:date="2014-12-09T14:38:00Z">
        <w:r>
          <w:rPr>
            <w:rFonts w:ascii="Arial" w:hAnsi="Arial"/>
          </w:rPr>
          <w:t>that</w:t>
        </w:r>
        <w:proofErr w:type="spellEnd"/>
        <w:r>
          <w:rPr>
            <w:rFonts w:ascii="Arial" w:hAnsi="Arial"/>
          </w:rPr>
          <w:t xml:space="preserve"> were included in the component proposals conflict with each other or raise possible concerns when considered in combination?</w:t>
        </w:r>
      </w:ins>
      <w:commentRangeStart w:id="117"/>
      <w:commentRangeStart w:id="118"/>
      <w:commentRangeStart w:id="119"/>
      <w:del w:id="120" w:author="Alissa Cooper" w:date="2014-12-09T14:39:00Z">
        <w:r w:rsidR="0035497A" w:rsidDel="00C85067">
          <w:rPr>
            <w:rFonts w:ascii="Arial" w:hAnsi="Arial"/>
          </w:rPr>
          <w:delText>Consideration of how the proposal documented the stress tests or scenario analysis that they were subjected to and whether those results when considered in combination create any possible concerns</w:delText>
        </w:r>
      </w:del>
      <w:r w:rsidR="0035497A">
        <w:rPr>
          <w:rFonts w:ascii="Arial" w:hAnsi="Arial"/>
        </w:rPr>
        <w:t xml:space="preserve">. </w:t>
      </w:r>
      <w:commentRangeEnd w:id="117"/>
      <w:r w:rsidR="00C12511">
        <w:rPr>
          <w:rStyle w:val="CommentReference"/>
        </w:rPr>
        <w:commentReference w:id="117"/>
      </w:r>
      <w:commentRangeEnd w:id="118"/>
      <w:r w:rsidR="00117C5C">
        <w:rPr>
          <w:rStyle w:val="CommentReference"/>
        </w:rPr>
        <w:commentReference w:id="118"/>
      </w:r>
      <w:commentRangeEnd w:id="119"/>
      <w:r w:rsidR="00EC7578">
        <w:rPr>
          <w:rStyle w:val="CommentReference"/>
        </w:rPr>
        <w:commentReference w:id="119"/>
      </w:r>
    </w:p>
    <w:p w14:paraId="734ADE7D" w14:textId="77777777" w:rsidR="00C72284" w:rsidRDefault="00C72284">
      <w:pPr>
        <w:rPr>
          <w:rFonts w:ascii="Arial" w:hAnsi="Arial"/>
          <w:b/>
        </w:rPr>
      </w:pPr>
    </w:p>
    <w:p w14:paraId="72A3F37F" w14:textId="04BD623F" w:rsidR="002A1CBB" w:rsidRDefault="00134100" w:rsidP="00DC1735">
      <w:pPr>
        <w:rPr>
          <w:rFonts w:ascii="Arial" w:hAnsi="Arial"/>
        </w:rPr>
      </w:pPr>
      <w:r>
        <w:rPr>
          <w:rFonts w:ascii="Arial" w:hAnsi="Arial"/>
        </w:rPr>
        <w:t xml:space="preserve">If the proposals pass </w:t>
      </w:r>
      <w:r w:rsidR="00E66ED0">
        <w:rPr>
          <w:rFonts w:ascii="Arial" w:hAnsi="Arial"/>
        </w:rPr>
        <w:t xml:space="preserve">these checks, </w:t>
      </w:r>
      <w:r w:rsidR="00DC1735">
        <w:rPr>
          <w:rFonts w:ascii="Arial" w:hAnsi="Arial"/>
        </w:rPr>
        <w:t xml:space="preserve">the ICG will publicly document the fact that the proposals are ready to move on to step 3. If not, </w:t>
      </w:r>
      <w:r w:rsidR="00E66ED0">
        <w:rPr>
          <w:rFonts w:ascii="Arial" w:hAnsi="Arial"/>
        </w:rPr>
        <w:t xml:space="preserve">the ICG </w:t>
      </w:r>
      <w:r w:rsidR="002A1CBB">
        <w:rPr>
          <w:rFonts w:ascii="Arial" w:hAnsi="Arial"/>
        </w:rPr>
        <w:t xml:space="preserve">will </w:t>
      </w:r>
      <w:r w:rsidR="00E66ED0">
        <w:rPr>
          <w:rFonts w:ascii="Arial" w:hAnsi="Arial"/>
        </w:rPr>
        <w:t>convey the outstanding issues b</w:t>
      </w:r>
      <w:r w:rsidR="000F4782">
        <w:rPr>
          <w:rFonts w:ascii="Arial" w:hAnsi="Arial"/>
        </w:rPr>
        <w:t>ack to the operational communities as necessary</w:t>
      </w:r>
      <w:r w:rsidR="00E66ED0">
        <w:rPr>
          <w:rFonts w:ascii="Arial" w:hAnsi="Arial"/>
        </w:rPr>
        <w:t xml:space="preserve"> and sugg</w:t>
      </w:r>
      <w:r w:rsidR="000F4782">
        <w:rPr>
          <w:rFonts w:ascii="Arial" w:hAnsi="Arial"/>
        </w:rPr>
        <w:t>est a timeline for the communities</w:t>
      </w:r>
      <w:r w:rsidR="00E66ED0">
        <w:rPr>
          <w:rFonts w:ascii="Arial" w:hAnsi="Arial"/>
        </w:rPr>
        <w:t xml:space="preserve"> to respond.</w:t>
      </w:r>
    </w:p>
    <w:p w14:paraId="1A046B3C" w14:textId="77777777" w:rsidR="00D551BC" w:rsidRDefault="00D551BC" w:rsidP="00E66ED0">
      <w:pPr>
        <w:rPr>
          <w:rFonts w:ascii="Arial" w:hAnsi="Arial"/>
        </w:rPr>
      </w:pPr>
    </w:p>
    <w:p w14:paraId="366BFC0C" w14:textId="77777777" w:rsidR="009F7FFC" w:rsidRDefault="009F7FFC" w:rsidP="00E66ED0">
      <w:pPr>
        <w:rPr>
          <w:rFonts w:ascii="Arial" w:hAnsi="Arial"/>
        </w:rPr>
      </w:pPr>
    </w:p>
    <w:p w14:paraId="483ADA70" w14:textId="70FAE59B" w:rsidR="0055364C" w:rsidRDefault="00DC1735" w:rsidP="0055364C">
      <w:pPr>
        <w:ind w:left="720" w:hanging="720"/>
        <w:rPr>
          <w:rFonts w:ascii="Arial" w:hAnsi="Arial"/>
          <w:b/>
        </w:rPr>
      </w:pPr>
      <w:r>
        <w:rPr>
          <w:rFonts w:ascii="Arial" w:hAnsi="Arial"/>
          <w:b/>
        </w:rPr>
        <w:t>3</w:t>
      </w:r>
      <w:r w:rsidR="0055364C" w:rsidRPr="00C72284">
        <w:rPr>
          <w:rFonts w:ascii="Arial" w:hAnsi="Arial"/>
          <w:b/>
        </w:rPr>
        <w:t>.</w:t>
      </w:r>
      <w:r w:rsidR="0055364C" w:rsidRPr="00C72284">
        <w:rPr>
          <w:rFonts w:ascii="Arial" w:hAnsi="Arial"/>
          <w:b/>
        </w:rPr>
        <w:tab/>
      </w:r>
      <w:r>
        <w:rPr>
          <w:rFonts w:ascii="Arial" w:hAnsi="Arial"/>
          <w:b/>
        </w:rPr>
        <w:t>Review of draft proposal</w:t>
      </w:r>
      <w:r w:rsidR="0055364C">
        <w:rPr>
          <w:rFonts w:ascii="Arial" w:hAnsi="Arial"/>
          <w:b/>
        </w:rPr>
        <w:t xml:space="preserve"> </w:t>
      </w:r>
    </w:p>
    <w:p w14:paraId="2376A71C" w14:textId="6447546E" w:rsidR="0055364C" w:rsidRPr="00C72284" w:rsidRDefault="00DC1735" w:rsidP="00EC7578">
      <w:pPr>
        <w:ind w:left="720"/>
        <w:rPr>
          <w:rFonts w:ascii="Arial" w:hAnsi="Arial"/>
          <w:b/>
        </w:rPr>
      </w:pPr>
      <w:r>
        <w:rPr>
          <w:rFonts w:ascii="Arial" w:hAnsi="Arial"/>
          <w:b/>
        </w:rPr>
        <w:t>13</w:t>
      </w:r>
      <w:r w:rsidR="002A1CBB">
        <w:rPr>
          <w:rFonts w:ascii="Arial" w:hAnsi="Arial"/>
          <w:b/>
        </w:rPr>
        <w:t xml:space="preserve"> March 2015 </w:t>
      </w:r>
      <w:r w:rsidR="0055364C">
        <w:rPr>
          <w:rFonts w:ascii="Arial" w:hAnsi="Arial"/>
          <w:b/>
        </w:rPr>
        <w:t xml:space="preserve">to 19 June 2015 </w:t>
      </w:r>
    </w:p>
    <w:p w14:paraId="0A7AC8D1" w14:textId="77777777" w:rsidR="0055364C" w:rsidRDefault="0055364C" w:rsidP="00E66ED0">
      <w:pPr>
        <w:rPr>
          <w:rFonts w:ascii="Arial" w:hAnsi="Arial"/>
        </w:rPr>
      </w:pPr>
    </w:p>
    <w:p w14:paraId="7D70CAC7" w14:textId="3B161514" w:rsidR="002A1CBB" w:rsidRDefault="00DC1735" w:rsidP="00E66ED0">
      <w:pPr>
        <w:rPr>
          <w:ins w:id="121" w:author="ka1320" w:date="2014-12-11T17:54:00Z"/>
          <w:rFonts w:ascii="Arial" w:hAnsi="Arial"/>
        </w:rPr>
      </w:pPr>
      <w:r>
        <w:rPr>
          <w:rFonts w:ascii="Arial" w:hAnsi="Arial"/>
        </w:rPr>
        <w:t>Once all of the proposal components have passed step 2, th</w:t>
      </w:r>
      <w:r w:rsidR="00B00328">
        <w:rPr>
          <w:rFonts w:ascii="Arial" w:hAnsi="Arial"/>
        </w:rPr>
        <w:t xml:space="preserve">e ICG will assemble a </w:t>
      </w:r>
      <w:r w:rsidR="00B11F52">
        <w:rPr>
          <w:rFonts w:ascii="Arial" w:hAnsi="Arial"/>
        </w:rPr>
        <w:t>single</w:t>
      </w:r>
      <w:r>
        <w:rPr>
          <w:rFonts w:ascii="Arial" w:hAnsi="Arial"/>
        </w:rPr>
        <w:t xml:space="preserve"> </w:t>
      </w:r>
      <w:r w:rsidR="00B00328">
        <w:rPr>
          <w:rFonts w:ascii="Arial" w:hAnsi="Arial"/>
        </w:rPr>
        <w:t xml:space="preserve">draft </w:t>
      </w:r>
      <w:r>
        <w:rPr>
          <w:rFonts w:ascii="Arial" w:hAnsi="Arial"/>
        </w:rPr>
        <w:t xml:space="preserve">proposal and </w:t>
      </w:r>
      <w:r w:rsidR="005808EC">
        <w:rPr>
          <w:rFonts w:ascii="Arial" w:hAnsi="Arial"/>
        </w:rPr>
        <w:t>put the draft proposal</w:t>
      </w:r>
      <w:r w:rsidR="005808EC" w:rsidRPr="000F4782">
        <w:rPr>
          <w:rFonts w:ascii="Arial" w:hAnsi="Arial"/>
        </w:rPr>
        <w:t xml:space="preserve"> up for public comment involving a reasonable period of time for reviewing the proposal, analyzing </w:t>
      </w:r>
      <w:r w:rsidR="005808EC">
        <w:rPr>
          <w:rFonts w:ascii="Arial" w:hAnsi="Arial"/>
        </w:rPr>
        <w:t xml:space="preserve">it, </w:t>
      </w:r>
      <w:r w:rsidR="005808EC" w:rsidRPr="000F4782">
        <w:rPr>
          <w:rFonts w:ascii="Arial" w:hAnsi="Arial"/>
        </w:rPr>
        <w:t>and preparing supportive or critical comments.</w:t>
      </w:r>
      <w:r w:rsidR="00B90CE5">
        <w:rPr>
          <w:rFonts w:ascii="Arial" w:hAnsi="Arial"/>
        </w:rPr>
        <w:t xml:space="preserve"> The ICG will coordinate</w:t>
      </w:r>
      <w:r>
        <w:rPr>
          <w:rFonts w:ascii="Arial" w:hAnsi="Arial"/>
        </w:rPr>
        <w:t xml:space="preserve"> with the operational communities to have public comments addressed </w:t>
      </w:r>
      <w:del w:id="122" w:author="Alissa Cooper" w:date="2014-12-10T11:37:00Z">
        <w:r w:rsidR="00B90CE5" w:rsidDel="002C202B">
          <w:rPr>
            <w:rFonts w:ascii="Arial" w:hAnsi="Arial"/>
          </w:rPr>
          <w:delText xml:space="preserve">within their components </w:delText>
        </w:r>
      </w:del>
      <w:r>
        <w:rPr>
          <w:rFonts w:ascii="Arial" w:hAnsi="Arial"/>
        </w:rPr>
        <w:t>before assembling an interim final proposal.</w:t>
      </w:r>
    </w:p>
    <w:p w14:paraId="3B537F65" w14:textId="134815A3" w:rsidR="00786137" w:rsidRDefault="00786137" w:rsidP="00E66ED0">
      <w:pPr>
        <w:rPr>
          <w:ins w:id="123" w:author="ka1320" w:date="2014-12-11T17:54:00Z"/>
          <w:rFonts w:ascii="Arial" w:hAnsi="Arial"/>
        </w:rPr>
      </w:pPr>
      <w:ins w:id="124" w:author="ka1320" w:date="2014-12-11T17:54:00Z">
        <w:r>
          <w:rPr>
            <w:rFonts w:ascii="Arial" w:hAnsi="Arial"/>
          </w:rPr>
          <w:t xml:space="preserve">Comments from </w:t>
        </w:r>
        <w:proofErr w:type="spellStart"/>
        <w:r>
          <w:rPr>
            <w:rFonts w:ascii="Arial" w:hAnsi="Arial"/>
          </w:rPr>
          <w:t>Kavouss</w:t>
        </w:r>
        <w:proofErr w:type="spellEnd"/>
      </w:ins>
    </w:p>
    <w:p w14:paraId="0D4B0D40" w14:textId="4F72C955" w:rsidR="00786137" w:rsidRDefault="00786137" w:rsidP="00E66ED0">
      <w:pPr>
        <w:rPr>
          <w:rFonts w:ascii="Arial" w:hAnsi="Arial"/>
        </w:rPr>
      </w:pPr>
      <w:ins w:id="125" w:author="ka1320" w:date="2014-12-11T17:55:00Z">
        <w:r>
          <w:rPr>
            <w:rFonts w:ascii="Arial" w:hAnsi="Arial"/>
          </w:rPr>
          <w:t xml:space="preserve">The minimum time should not be less </w:t>
        </w:r>
        <w:proofErr w:type="spellStart"/>
        <w:proofErr w:type="gramStart"/>
        <w:r>
          <w:rPr>
            <w:rFonts w:ascii="Arial" w:hAnsi="Arial"/>
          </w:rPr>
          <w:t>that</w:t>
        </w:r>
        <w:proofErr w:type="spellEnd"/>
        <w:proofErr w:type="gramEnd"/>
        <w:r>
          <w:rPr>
            <w:rFonts w:ascii="Arial" w:hAnsi="Arial"/>
          </w:rPr>
          <w:t xml:space="preserve"> 30 days </w:t>
        </w:r>
      </w:ins>
    </w:p>
    <w:p w14:paraId="78AF50FE" w14:textId="77777777" w:rsidR="002A1CBB" w:rsidRDefault="002A1CBB" w:rsidP="00E66ED0">
      <w:pPr>
        <w:rPr>
          <w:rFonts w:ascii="Arial" w:hAnsi="Arial"/>
        </w:rPr>
      </w:pPr>
    </w:p>
    <w:p w14:paraId="315C2C18" w14:textId="5F4D373E" w:rsidR="000F4782" w:rsidRDefault="000F4782">
      <w:pPr>
        <w:rPr>
          <w:rFonts w:ascii="Arial" w:hAnsi="Arial"/>
          <w:b/>
        </w:rPr>
      </w:pPr>
    </w:p>
    <w:p w14:paraId="38144FC3" w14:textId="29B9683E" w:rsidR="000F4782" w:rsidRDefault="00DC1735" w:rsidP="00943E9E">
      <w:pPr>
        <w:ind w:left="720" w:hanging="720"/>
        <w:rPr>
          <w:rFonts w:ascii="Arial" w:hAnsi="Arial"/>
          <w:b/>
        </w:rPr>
      </w:pPr>
      <w:r>
        <w:rPr>
          <w:rFonts w:ascii="Arial" w:hAnsi="Arial"/>
          <w:b/>
        </w:rPr>
        <w:t>4</w:t>
      </w:r>
      <w:r w:rsidR="000F4782">
        <w:rPr>
          <w:rFonts w:ascii="Arial" w:hAnsi="Arial"/>
          <w:b/>
        </w:rPr>
        <w:t>.</w:t>
      </w:r>
      <w:r w:rsidR="000F4782">
        <w:rPr>
          <w:rFonts w:ascii="Arial" w:hAnsi="Arial"/>
          <w:b/>
        </w:rPr>
        <w:tab/>
      </w:r>
      <w:r>
        <w:rPr>
          <w:rFonts w:ascii="Arial" w:hAnsi="Arial"/>
          <w:b/>
        </w:rPr>
        <w:t xml:space="preserve">Review of interim final proposal   </w:t>
      </w:r>
      <w:r w:rsidR="006B36C9">
        <w:rPr>
          <w:rFonts w:ascii="Arial" w:hAnsi="Arial"/>
          <w:b/>
        </w:rPr>
        <w:t xml:space="preserve">                                                          </w:t>
      </w:r>
      <w:r w:rsidR="006B36C9" w:rsidRPr="006B36C9">
        <w:rPr>
          <w:rFonts w:ascii="Arial" w:hAnsi="Arial"/>
          <w:b/>
        </w:rPr>
        <w:t>19 Jun 2015 to 17 Jul 2015</w:t>
      </w:r>
      <w:r w:rsidR="006B36C9">
        <w:rPr>
          <w:rFonts w:ascii="Arial" w:hAnsi="Arial"/>
          <w:b/>
        </w:rPr>
        <w:t xml:space="preserve"> </w:t>
      </w:r>
    </w:p>
    <w:p w14:paraId="6D4B5934" w14:textId="77777777" w:rsidR="000F4782" w:rsidRDefault="000F4782" w:rsidP="000F4782">
      <w:pPr>
        <w:rPr>
          <w:rFonts w:ascii="Arial" w:hAnsi="Arial"/>
        </w:rPr>
      </w:pPr>
    </w:p>
    <w:p w14:paraId="41B2056D" w14:textId="69AD537A" w:rsidR="00B545E7" w:rsidRDefault="000F4782" w:rsidP="000F4782">
      <w:pPr>
        <w:rPr>
          <w:rFonts w:ascii="Arial" w:hAnsi="Arial"/>
        </w:rPr>
      </w:pPr>
      <w:r>
        <w:rPr>
          <w:rFonts w:ascii="Arial" w:hAnsi="Arial"/>
        </w:rPr>
        <w:t xml:space="preserve">Once step </w:t>
      </w:r>
      <w:r w:rsidR="00DC1735">
        <w:rPr>
          <w:rFonts w:ascii="Arial" w:hAnsi="Arial"/>
        </w:rPr>
        <w:t>3</w:t>
      </w:r>
      <w:r>
        <w:rPr>
          <w:rFonts w:ascii="Arial" w:hAnsi="Arial"/>
        </w:rPr>
        <w:t xml:space="preserve"> has produced a</w:t>
      </w:r>
      <w:r w:rsidR="00DC1735">
        <w:rPr>
          <w:rFonts w:ascii="Arial" w:hAnsi="Arial"/>
        </w:rPr>
        <w:t>n</w:t>
      </w:r>
      <w:r>
        <w:rPr>
          <w:rFonts w:ascii="Arial" w:hAnsi="Arial"/>
        </w:rPr>
        <w:t xml:space="preserve"> </w:t>
      </w:r>
      <w:r w:rsidR="00DC1735">
        <w:rPr>
          <w:rFonts w:ascii="Arial" w:hAnsi="Arial"/>
        </w:rPr>
        <w:t>interim</w:t>
      </w:r>
      <w:r w:rsidR="002A1CBB">
        <w:rPr>
          <w:rFonts w:ascii="Arial" w:hAnsi="Arial"/>
        </w:rPr>
        <w:t xml:space="preserve"> final </w:t>
      </w:r>
      <w:r>
        <w:rPr>
          <w:rFonts w:ascii="Arial" w:hAnsi="Arial"/>
        </w:rPr>
        <w:t xml:space="preserve">proposal, the ICG will </w:t>
      </w:r>
      <w:r w:rsidR="005808EC">
        <w:rPr>
          <w:rFonts w:ascii="Arial" w:hAnsi="Arial"/>
        </w:rPr>
        <w:t xml:space="preserve">put the interim final proposal up for a public comment period, similar to the one described in step </w:t>
      </w:r>
      <w:r w:rsidR="00B11F52">
        <w:rPr>
          <w:rFonts w:ascii="Arial" w:hAnsi="Arial"/>
        </w:rPr>
        <w:t>3</w:t>
      </w:r>
      <w:r w:rsidR="005808EC">
        <w:rPr>
          <w:rFonts w:ascii="Arial" w:hAnsi="Arial"/>
        </w:rPr>
        <w:t xml:space="preserve">. </w:t>
      </w:r>
      <w:r w:rsidRPr="000F4782">
        <w:rPr>
          <w:rFonts w:ascii="Arial" w:hAnsi="Arial"/>
        </w:rPr>
        <w:t>The ICG will then review the</w:t>
      </w:r>
      <w:r w:rsidR="00622721">
        <w:rPr>
          <w:rFonts w:ascii="Arial" w:hAnsi="Arial"/>
        </w:rPr>
        <w:t xml:space="preserve"> public</w:t>
      </w:r>
      <w:r w:rsidRPr="000F4782">
        <w:rPr>
          <w:rFonts w:ascii="Arial" w:hAnsi="Arial"/>
        </w:rPr>
        <w:t xml:space="preserve"> comments and determine whether modifications are required. If no modifications are needed, and the </w:t>
      </w:r>
      <w:r w:rsidR="009F7FFC">
        <w:rPr>
          <w:rFonts w:ascii="Arial" w:hAnsi="Arial"/>
        </w:rPr>
        <w:t>ICG</w:t>
      </w:r>
      <w:r w:rsidRPr="000F4782">
        <w:rPr>
          <w:rFonts w:ascii="Arial" w:hAnsi="Arial"/>
        </w:rPr>
        <w:t xml:space="preserve"> agrees, </w:t>
      </w:r>
      <w:r w:rsidR="00B364E2">
        <w:rPr>
          <w:rFonts w:ascii="Arial" w:hAnsi="Arial"/>
        </w:rPr>
        <w:t xml:space="preserve">the </w:t>
      </w:r>
      <w:r w:rsidR="003945A0">
        <w:rPr>
          <w:rFonts w:ascii="Arial" w:hAnsi="Arial"/>
        </w:rPr>
        <w:t xml:space="preserve">interim final report will be considered to be final and the </w:t>
      </w:r>
      <w:r w:rsidR="00B364E2">
        <w:rPr>
          <w:rFonts w:ascii="Arial" w:hAnsi="Arial"/>
        </w:rPr>
        <w:t xml:space="preserve">ICG will move on to step </w:t>
      </w:r>
      <w:r w:rsidR="00B11F52">
        <w:rPr>
          <w:rFonts w:ascii="Arial" w:hAnsi="Arial"/>
        </w:rPr>
        <w:t>5</w:t>
      </w:r>
      <w:r w:rsidRPr="000F4782">
        <w:rPr>
          <w:rFonts w:ascii="Arial" w:hAnsi="Arial"/>
        </w:rPr>
        <w:t>.</w:t>
      </w:r>
    </w:p>
    <w:p w14:paraId="5E08BCC6" w14:textId="77777777" w:rsidR="000F4782" w:rsidRPr="000F4782" w:rsidRDefault="000F4782" w:rsidP="000F4782">
      <w:pPr>
        <w:rPr>
          <w:rFonts w:ascii="Arial" w:hAnsi="Arial"/>
        </w:rPr>
      </w:pPr>
    </w:p>
    <w:p w14:paraId="103EE4F4" w14:textId="17979D78" w:rsidR="00134100" w:rsidDel="00786137" w:rsidRDefault="000F4782" w:rsidP="000F4782">
      <w:pPr>
        <w:rPr>
          <w:del w:id="126" w:author="ka1320" w:date="2014-12-11T17:56:00Z"/>
          <w:rFonts w:ascii="Arial" w:hAnsi="Arial"/>
        </w:rPr>
      </w:pPr>
      <w:r w:rsidRPr="000F4782">
        <w:rPr>
          <w:rFonts w:ascii="Arial" w:hAnsi="Arial"/>
        </w:rPr>
        <w:lastRenderedPageBreak/>
        <w:t xml:space="preserve">If changes are required to fix problems or to achieve broader support, the ICG will work with the operational communities </w:t>
      </w:r>
      <w:r>
        <w:rPr>
          <w:rFonts w:ascii="Arial" w:hAnsi="Arial"/>
        </w:rPr>
        <w:t>to get those problems fixed</w:t>
      </w:r>
      <w:r w:rsidRPr="000F4782">
        <w:rPr>
          <w:rFonts w:ascii="Arial" w:hAnsi="Arial"/>
        </w:rPr>
        <w:t xml:space="preserve">. </w:t>
      </w:r>
      <w:commentRangeStart w:id="127"/>
      <w:r w:rsidRPr="000F4782">
        <w:rPr>
          <w:rFonts w:ascii="Arial" w:hAnsi="Arial"/>
        </w:rPr>
        <w:t xml:space="preserve">If, in the ICG’s opinion, broad public support for the proposal as articulated by the NTIA is not present, the parts of the proposal that are not supported </w:t>
      </w:r>
      <w:r>
        <w:rPr>
          <w:rFonts w:ascii="Arial" w:hAnsi="Arial"/>
        </w:rPr>
        <w:t xml:space="preserve">will be returned to the operational </w:t>
      </w:r>
      <w:proofErr w:type="spellStart"/>
      <w:r>
        <w:rPr>
          <w:rFonts w:ascii="Arial" w:hAnsi="Arial"/>
        </w:rPr>
        <w:t>communities.</w:t>
      </w:r>
      <w:commentRangeEnd w:id="127"/>
      <w:r w:rsidR="00B36BED">
        <w:rPr>
          <w:rStyle w:val="CommentReference"/>
        </w:rPr>
        <w:commentReference w:id="127"/>
      </w:r>
    </w:p>
    <w:p w14:paraId="57E22321" w14:textId="5A7D64F9" w:rsidR="00B364E2" w:rsidRDefault="00786137" w:rsidP="000F4782">
      <w:pPr>
        <w:rPr>
          <w:ins w:id="128" w:author="ka1320" w:date="2014-12-11T17:56:00Z"/>
          <w:rFonts w:ascii="Arial" w:hAnsi="Arial"/>
        </w:rPr>
      </w:pPr>
      <w:ins w:id="129" w:author="ka1320" w:date="2014-12-11T17:56:00Z">
        <w:r>
          <w:rPr>
            <w:rFonts w:ascii="Arial" w:hAnsi="Arial"/>
          </w:rPr>
          <w:t>Comments</w:t>
        </w:r>
        <w:proofErr w:type="spellEnd"/>
        <w:r>
          <w:rPr>
            <w:rFonts w:ascii="Arial" w:hAnsi="Arial"/>
          </w:rPr>
          <w:t xml:space="preserve"> from </w:t>
        </w:r>
        <w:proofErr w:type="spellStart"/>
        <w:r>
          <w:rPr>
            <w:rFonts w:ascii="Arial" w:hAnsi="Arial"/>
          </w:rPr>
          <w:t>Kavouss</w:t>
        </w:r>
        <w:proofErr w:type="spellEnd"/>
        <w:r>
          <w:rPr>
            <w:rFonts w:ascii="Arial" w:hAnsi="Arial"/>
          </w:rPr>
          <w:t xml:space="preserve"> </w:t>
        </w:r>
      </w:ins>
    </w:p>
    <w:p w14:paraId="2E80C57C" w14:textId="15EBFE21" w:rsidR="00786137" w:rsidRDefault="00786137" w:rsidP="000F4782">
      <w:pPr>
        <w:rPr>
          <w:rFonts w:ascii="Arial" w:hAnsi="Arial"/>
        </w:rPr>
      </w:pPr>
      <w:ins w:id="130" w:author="ka1320" w:date="2014-12-11T17:56:00Z">
        <w:r>
          <w:rPr>
            <w:rFonts w:ascii="Arial" w:hAnsi="Arial"/>
          </w:rPr>
          <w:t xml:space="preserve">I agree with Alissa to </w:t>
        </w:r>
        <w:proofErr w:type="spellStart"/>
        <w:r>
          <w:rPr>
            <w:rFonts w:ascii="Arial" w:hAnsi="Arial"/>
          </w:rPr>
          <w:t>repolce</w:t>
        </w:r>
        <w:proofErr w:type="spellEnd"/>
        <w:r>
          <w:rPr>
            <w:rFonts w:ascii="Arial" w:hAnsi="Arial"/>
          </w:rPr>
          <w:t xml:space="preserve"> </w:t>
        </w:r>
      </w:ins>
      <w:proofErr w:type="gramStart"/>
      <w:ins w:id="131" w:author="ka1320" w:date="2014-12-11T17:57:00Z">
        <w:r>
          <w:rPr>
            <w:rFonts w:ascii="Arial" w:hAnsi="Arial"/>
          </w:rPr>
          <w:t xml:space="preserve">“ </w:t>
        </w:r>
        <w:r w:rsidRPr="000F4782">
          <w:rPr>
            <w:rFonts w:ascii="Arial" w:hAnsi="Arial"/>
          </w:rPr>
          <w:t>broad</w:t>
        </w:r>
        <w:proofErr w:type="gramEnd"/>
        <w:r w:rsidRPr="000F4782">
          <w:rPr>
            <w:rFonts w:ascii="Arial" w:hAnsi="Arial"/>
          </w:rPr>
          <w:t xml:space="preserve"> public support</w:t>
        </w:r>
        <w:r>
          <w:rPr>
            <w:rFonts w:ascii="Arial" w:hAnsi="Arial"/>
          </w:rPr>
          <w:t xml:space="preserve">” with the language that she suggested which is more clear and </w:t>
        </w:r>
        <w:proofErr w:type="spellStart"/>
        <w:r>
          <w:rPr>
            <w:rFonts w:ascii="Arial" w:hAnsi="Arial"/>
          </w:rPr>
          <w:t>stragight</w:t>
        </w:r>
        <w:proofErr w:type="spellEnd"/>
        <w:r>
          <w:rPr>
            <w:rFonts w:ascii="Arial" w:hAnsi="Arial"/>
          </w:rPr>
          <w:t xml:space="preserve"> forward  </w:t>
        </w:r>
      </w:ins>
    </w:p>
    <w:p w14:paraId="196A9590" w14:textId="77777777" w:rsidR="00B364E2" w:rsidRDefault="00B364E2" w:rsidP="000F4782">
      <w:pPr>
        <w:rPr>
          <w:rFonts w:ascii="Arial" w:hAnsi="Arial"/>
        </w:rPr>
      </w:pPr>
    </w:p>
    <w:p w14:paraId="28F8705C" w14:textId="05A02F69" w:rsidR="00B364E2" w:rsidRDefault="00B11F52" w:rsidP="00B364E2">
      <w:pPr>
        <w:ind w:left="720" w:hanging="720"/>
        <w:rPr>
          <w:rFonts w:ascii="Arial" w:hAnsi="Arial"/>
        </w:rPr>
      </w:pPr>
      <w:r>
        <w:rPr>
          <w:rFonts w:ascii="Arial" w:hAnsi="Arial"/>
          <w:b/>
        </w:rPr>
        <w:t>5</w:t>
      </w:r>
      <w:r w:rsidR="00B364E2">
        <w:rPr>
          <w:rFonts w:ascii="Arial" w:hAnsi="Arial"/>
          <w:b/>
        </w:rPr>
        <w:t>.</w:t>
      </w:r>
      <w:r w:rsidR="00B364E2">
        <w:rPr>
          <w:rFonts w:ascii="Arial" w:hAnsi="Arial"/>
          <w:b/>
        </w:rPr>
        <w:tab/>
        <w:t>Proposal submission                                                                                      17 Jul 2015 to 31 Jul 2015</w:t>
      </w:r>
    </w:p>
    <w:p w14:paraId="5DFB31FE" w14:textId="77777777" w:rsidR="00B364E2" w:rsidRDefault="00B364E2" w:rsidP="000F4782">
      <w:pPr>
        <w:rPr>
          <w:rFonts w:ascii="Arial" w:hAnsi="Arial"/>
        </w:rPr>
      </w:pPr>
    </w:p>
    <w:p w14:paraId="08B9BC70" w14:textId="77777777" w:rsidR="00B364E2" w:rsidRDefault="00B364E2" w:rsidP="000F4782">
      <w:pPr>
        <w:rPr>
          <w:rFonts w:ascii="Arial" w:hAnsi="Arial"/>
        </w:rPr>
      </w:pPr>
      <w:r>
        <w:rPr>
          <w:rFonts w:ascii="Arial" w:hAnsi="Arial"/>
        </w:rPr>
        <w:t>This step consists of the following:</w:t>
      </w:r>
    </w:p>
    <w:p w14:paraId="587EBC06" w14:textId="77777777" w:rsidR="00B364E2" w:rsidRDefault="00B364E2" w:rsidP="000F4782">
      <w:pPr>
        <w:rPr>
          <w:rFonts w:ascii="Arial" w:hAnsi="Arial"/>
        </w:rPr>
      </w:pPr>
    </w:p>
    <w:p w14:paraId="110019E2" w14:textId="7C8330B7" w:rsidR="00B364E2" w:rsidRDefault="00B364E2" w:rsidP="00B364E2">
      <w:pPr>
        <w:pStyle w:val="ListParagraph"/>
        <w:numPr>
          <w:ilvl w:val="0"/>
          <w:numId w:val="5"/>
        </w:numPr>
        <w:rPr>
          <w:rFonts w:ascii="Arial" w:hAnsi="Arial"/>
        </w:rPr>
      </w:pPr>
      <w:r w:rsidRPr="00B364E2">
        <w:rPr>
          <w:rFonts w:ascii="Arial" w:hAnsi="Arial"/>
        </w:rPr>
        <w:t>The ICG will post the final proposal on its public web site</w:t>
      </w:r>
      <w:ins w:id="132" w:author="Alissa Cooper" w:date="2014-12-10T03:18:00Z">
        <w:r w:rsidR="00862C10">
          <w:rPr>
            <w:rFonts w:ascii="Arial" w:hAnsi="Arial"/>
          </w:rPr>
          <w:t xml:space="preserve"> and</w:t>
        </w:r>
      </w:ins>
      <w:ins w:id="133" w:author="Alissa Cooper" w:date="2014-12-10T11:12:00Z">
        <w:r w:rsidR="0025272B">
          <w:rPr>
            <w:rFonts w:ascii="Arial" w:hAnsi="Arial"/>
          </w:rPr>
          <w:t xml:space="preserve"> transmit it to the ICANN Board.</w:t>
        </w:r>
      </w:ins>
      <w:del w:id="134" w:author="Alissa Cooper" w:date="2014-12-10T03:18:00Z">
        <w:r w:rsidRPr="00B364E2" w:rsidDel="00862C10">
          <w:rPr>
            <w:rFonts w:ascii="Arial" w:hAnsi="Arial"/>
          </w:rPr>
          <w:delText>.</w:delText>
        </w:r>
      </w:del>
    </w:p>
    <w:p w14:paraId="4BEDB590" w14:textId="77777777" w:rsidR="00B364E2" w:rsidRPr="00862C10" w:rsidDel="00862C10" w:rsidRDefault="00B364E2">
      <w:pPr>
        <w:rPr>
          <w:del w:id="135" w:author="Alissa Cooper" w:date="2014-12-10T03:18:00Z"/>
          <w:rFonts w:ascii="Arial" w:hAnsi="Arial"/>
          <w:rPrChange w:id="136" w:author="Alissa Cooper" w:date="2014-12-10T03:18:00Z">
            <w:rPr>
              <w:del w:id="137" w:author="Alissa Cooper" w:date="2014-12-10T03:18:00Z"/>
            </w:rPr>
          </w:rPrChange>
        </w:rPr>
        <w:pPrChange w:id="138" w:author="Alissa Cooper" w:date="2014-12-10T11:12:00Z">
          <w:pPr>
            <w:pStyle w:val="ListParagraph"/>
          </w:pPr>
        </w:pPrChange>
      </w:pPr>
      <w:del w:id="139" w:author="Alissa Cooper" w:date="2014-12-10T03:18:00Z">
        <w:r w:rsidRPr="00862C10" w:rsidDel="00862C10">
          <w:rPr>
            <w:rFonts w:ascii="Arial" w:hAnsi="Arial"/>
            <w:rPrChange w:id="140" w:author="Alissa Cooper" w:date="2014-12-10T03:18:00Z">
              <w:rPr/>
            </w:rPrChange>
          </w:rPr>
          <w:delText xml:space="preserve"> </w:delText>
        </w:r>
      </w:del>
    </w:p>
    <w:p w14:paraId="3AD65536" w14:textId="39F16381" w:rsidR="00B364E2" w:rsidRPr="00862C10" w:rsidDel="0025272B" w:rsidRDefault="00B364E2">
      <w:pPr>
        <w:ind w:left="360"/>
        <w:rPr>
          <w:del w:id="141" w:author="Alissa Cooper" w:date="2014-12-10T11:12:00Z"/>
        </w:rPr>
        <w:pPrChange w:id="142" w:author="Alissa Cooper" w:date="2014-12-10T03:18:00Z">
          <w:pPr>
            <w:pStyle w:val="ListParagraph"/>
            <w:numPr>
              <w:numId w:val="5"/>
            </w:numPr>
            <w:ind w:hanging="360"/>
          </w:pPr>
        </w:pPrChange>
      </w:pPr>
      <w:del w:id="143" w:author="Alissa Cooper" w:date="2014-12-10T03:18:00Z">
        <w:r w:rsidRPr="00862C10" w:rsidDel="00862C10">
          <w:delText xml:space="preserve">The ICG will </w:delText>
        </w:r>
      </w:del>
      <w:del w:id="144" w:author="Alissa Cooper" w:date="2014-12-10T11:12:00Z">
        <w:r w:rsidR="003945A0" w:rsidRPr="00862C10" w:rsidDel="0025272B">
          <w:delText>transmit</w:delText>
        </w:r>
      </w:del>
      <w:del w:id="145" w:author="Alissa Cooper" w:date="2014-12-10T03:18:00Z">
        <w:r w:rsidR="00B545E7" w:rsidRPr="00862C10" w:rsidDel="00862C10">
          <w:delText xml:space="preserve"> </w:delText>
        </w:r>
        <w:r w:rsidRPr="00862C10" w:rsidDel="00862C10">
          <w:delText>the final proposal</w:delText>
        </w:r>
      </w:del>
      <w:del w:id="146" w:author="Alissa Cooper" w:date="2014-12-10T11:12:00Z">
        <w:r w:rsidRPr="00862C10" w:rsidDel="0025272B">
          <w:delText xml:space="preserve"> to </w:delText>
        </w:r>
        <w:r w:rsidR="003945A0" w:rsidRPr="00862C10" w:rsidDel="0025272B">
          <w:delText xml:space="preserve">the </w:delText>
        </w:r>
        <w:r w:rsidRPr="00862C10" w:rsidDel="0025272B">
          <w:delText>ICANN</w:delText>
        </w:r>
        <w:r w:rsidR="003945A0" w:rsidRPr="00862C10" w:rsidDel="0025272B">
          <w:delText xml:space="preserve"> Board</w:delText>
        </w:r>
        <w:r w:rsidRPr="00862C10" w:rsidDel="0025272B">
          <w:delText>.</w:delText>
        </w:r>
        <w:r w:rsidR="00B545E7" w:rsidRPr="00862C10" w:rsidDel="0025272B">
          <w:delText xml:space="preserve"> </w:delText>
        </w:r>
      </w:del>
    </w:p>
    <w:p w14:paraId="4B8FC51E" w14:textId="238DB303" w:rsidR="00B364E2" w:rsidDel="00672E0D" w:rsidRDefault="003945A0" w:rsidP="00B364E2">
      <w:pPr>
        <w:pStyle w:val="ListParagraph"/>
        <w:numPr>
          <w:ilvl w:val="0"/>
          <w:numId w:val="5"/>
        </w:numPr>
        <w:rPr>
          <w:del w:id="147" w:author="Alissa Cooper" w:date="2014-12-09T14:19:00Z"/>
          <w:rFonts w:ascii="Arial" w:hAnsi="Arial"/>
        </w:rPr>
      </w:pPr>
      <w:del w:id="148" w:author="Alissa Cooper" w:date="2014-12-09T14:19:00Z">
        <w:r w:rsidDel="00672E0D">
          <w:rPr>
            <w:rFonts w:ascii="Helvetica" w:hAnsi="Helvetica" w:cs="Helvetica"/>
          </w:rPr>
          <w:delText>The ICANN Board will meet to consider the final proposal within 14 days of receiving the report</w:delText>
        </w:r>
      </w:del>
    </w:p>
    <w:p w14:paraId="6589FB32" w14:textId="77777777" w:rsidR="00B364E2" w:rsidRPr="00B364E2" w:rsidRDefault="00B364E2" w:rsidP="00B364E2">
      <w:pPr>
        <w:rPr>
          <w:rFonts w:ascii="Arial" w:hAnsi="Arial"/>
        </w:rPr>
      </w:pPr>
    </w:p>
    <w:p w14:paraId="17D40756" w14:textId="17A7A2E4" w:rsidR="003945A0" w:rsidRPr="00786137" w:rsidRDefault="001C58BA" w:rsidP="00B364E2">
      <w:pPr>
        <w:pStyle w:val="ListParagraph"/>
        <w:numPr>
          <w:ilvl w:val="0"/>
          <w:numId w:val="5"/>
        </w:numPr>
        <w:rPr>
          <w:ins w:id="149" w:author="ka1320" w:date="2014-12-11T18:00:00Z"/>
          <w:rFonts w:ascii="Arial" w:hAnsi="Arial"/>
          <w:rPrChange w:id="150" w:author="ka1320" w:date="2014-12-11T18:00:00Z">
            <w:rPr>
              <w:ins w:id="151" w:author="ka1320" w:date="2014-12-11T18:00:00Z"/>
              <w:rFonts w:ascii="Helvetica" w:hAnsi="Helvetica" w:cs="Helvetica"/>
            </w:rPr>
          </w:rPrChange>
        </w:rPr>
      </w:pPr>
      <w:ins w:id="152" w:author="Alissa Cooper" w:date="2014-12-10T03:19:00Z">
        <w:r>
          <w:rPr>
            <w:rFonts w:ascii="Helvetica" w:hAnsi="Helvetica" w:cs="Helvetica"/>
          </w:rPr>
          <w:t xml:space="preserve">As </w:t>
        </w:r>
        <w:r w:rsidR="001563A1">
          <w:rPr>
            <w:rFonts w:ascii="Helvetica" w:hAnsi="Helvetica" w:cs="Helvetica"/>
          </w:rPr>
          <w:t>the ICANN Board</w:t>
        </w:r>
      </w:ins>
      <w:ins w:id="153" w:author="Alissa Cooper" w:date="2014-12-10T03:26:00Z">
        <w:r>
          <w:rPr>
            <w:rFonts w:ascii="Helvetica" w:hAnsi="Helvetica" w:cs="Helvetica"/>
          </w:rPr>
          <w:t xml:space="preserve"> has confirmed to the ICG</w:t>
        </w:r>
      </w:ins>
      <w:ins w:id="154" w:author="Alissa Cooper" w:date="2014-12-10T03:19:00Z">
        <w:r w:rsidR="001563A1">
          <w:rPr>
            <w:rFonts w:ascii="Helvetica" w:hAnsi="Helvetica" w:cs="Helvetica"/>
          </w:rPr>
          <w:t>, t</w:t>
        </w:r>
      </w:ins>
      <w:del w:id="155" w:author="Alissa Cooper" w:date="2014-12-10T03:19:00Z">
        <w:r w:rsidR="003945A0" w:rsidDel="001563A1">
          <w:rPr>
            <w:rFonts w:ascii="Helvetica" w:hAnsi="Helvetica" w:cs="Helvetica"/>
          </w:rPr>
          <w:delText>T</w:delText>
        </w:r>
      </w:del>
      <w:r w:rsidR="003945A0">
        <w:rPr>
          <w:rFonts w:ascii="Helvetica" w:hAnsi="Helvetica" w:cs="Helvetica"/>
        </w:rPr>
        <w:t>he</w:t>
      </w:r>
      <w:del w:id="156" w:author="Alissa Cooper" w:date="2014-12-10T03:19:00Z">
        <w:r w:rsidR="003945A0" w:rsidDel="001563A1">
          <w:rPr>
            <w:rFonts w:ascii="Helvetica" w:hAnsi="Helvetica" w:cs="Helvetica"/>
          </w:rPr>
          <w:delText xml:space="preserve"> ICANN</w:delText>
        </w:r>
      </w:del>
      <w:r w:rsidR="003945A0">
        <w:rPr>
          <w:rFonts w:ascii="Helvetica" w:hAnsi="Helvetica" w:cs="Helvetica"/>
        </w:rPr>
        <w:t xml:space="preserve"> Board will send the final </w:t>
      </w:r>
      <w:r w:rsidR="009F7FFC">
        <w:rPr>
          <w:rFonts w:ascii="Helvetica" w:hAnsi="Helvetica" w:cs="Helvetica"/>
        </w:rPr>
        <w:t>proposal</w:t>
      </w:r>
      <w:r w:rsidR="003945A0">
        <w:rPr>
          <w:rFonts w:ascii="Helvetica" w:hAnsi="Helvetica" w:cs="Helvetica"/>
        </w:rPr>
        <w:t xml:space="preserve"> to NTIA without making any changes within 14 days of receiving the proposal</w:t>
      </w:r>
      <w:r w:rsidR="009F7FFC">
        <w:rPr>
          <w:rFonts w:ascii="Helvetica" w:hAnsi="Helvetica" w:cs="Helvetica"/>
        </w:rPr>
        <w:t xml:space="preserve"> from the ICG</w:t>
      </w:r>
      <w:ins w:id="157" w:author="Alissa Cooper" w:date="2014-12-10T11:13:00Z">
        <w:r w:rsidR="0025272B">
          <w:rPr>
            <w:rFonts w:ascii="Helvetica" w:hAnsi="Helvetica" w:cs="Helvetica"/>
          </w:rPr>
          <w:t xml:space="preserve"> and will make public </w:t>
        </w:r>
        <w:proofErr w:type="spellStart"/>
        <w:r w:rsidR="0025272B">
          <w:rPr>
            <w:rFonts w:ascii="Helvetica" w:hAnsi="Helvetica" w:cs="Helvetica"/>
          </w:rPr>
          <w:t>a</w:t>
        </w:r>
      </w:ins>
      <w:r w:rsidR="003945A0">
        <w:rPr>
          <w:rFonts w:ascii="Helvetica" w:hAnsi="Helvetica" w:cs="Helvetica"/>
        </w:rPr>
        <w:t>.</w:t>
      </w:r>
      <w:ins w:id="158" w:author="Alissa Cooper" w:date="2014-12-09T14:19:00Z">
        <w:r w:rsidR="0025272B">
          <w:rPr>
            <w:rFonts w:ascii="Helvetica" w:hAnsi="Helvetica" w:cs="Helvetica"/>
          </w:rPr>
          <w:t>ny</w:t>
        </w:r>
        <w:proofErr w:type="spellEnd"/>
        <w:r w:rsidR="0025272B">
          <w:rPr>
            <w:rFonts w:ascii="Helvetica" w:hAnsi="Helvetica" w:cs="Helvetica"/>
          </w:rPr>
          <w:t xml:space="preserve"> </w:t>
        </w:r>
      </w:ins>
      <w:ins w:id="159" w:author="Alissa Cooper" w:date="2014-12-10T11:15:00Z">
        <w:r w:rsidR="00F06E1D">
          <w:rPr>
            <w:rFonts w:ascii="Helvetica" w:hAnsi="Helvetica" w:cs="Helvetica"/>
          </w:rPr>
          <w:t xml:space="preserve">of its </w:t>
        </w:r>
      </w:ins>
      <w:ins w:id="160" w:author="Alissa Cooper" w:date="2014-12-09T14:19:00Z">
        <w:r w:rsidR="0025272B">
          <w:rPr>
            <w:rFonts w:ascii="Helvetica" w:hAnsi="Helvetica" w:cs="Helvetica"/>
          </w:rPr>
          <w:t>accompanying communications</w:t>
        </w:r>
      </w:ins>
      <w:proofErr w:type="gramStart"/>
      <w:ins w:id="161" w:author="ka1320" w:date="2014-12-11T17:59:00Z">
        <w:r w:rsidR="00786137">
          <w:rPr>
            <w:rFonts w:ascii="Helvetica" w:hAnsi="Helvetica" w:cs="Helvetica"/>
          </w:rPr>
          <w:t xml:space="preserve">, </w:t>
        </w:r>
      </w:ins>
      <w:ins w:id="162" w:author="Alissa Cooper" w:date="2014-12-09T14:19:00Z">
        <w:r w:rsidR="0025272B">
          <w:rPr>
            <w:rFonts w:ascii="Helvetica" w:hAnsi="Helvetica" w:cs="Helvetica"/>
          </w:rPr>
          <w:t xml:space="preserve"> to</w:t>
        </w:r>
        <w:proofErr w:type="gramEnd"/>
        <w:r w:rsidR="0025272B">
          <w:rPr>
            <w:rFonts w:ascii="Helvetica" w:hAnsi="Helvetica" w:cs="Helvetica"/>
          </w:rPr>
          <w:t xml:space="preserve"> NTIA</w:t>
        </w:r>
        <w:r w:rsidR="00672E0D">
          <w:rPr>
            <w:rFonts w:ascii="Helvetica" w:hAnsi="Helvetica" w:cs="Helvetica"/>
          </w:rPr>
          <w:t xml:space="preserve"> </w:t>
        </w:r>
      </w:ins>
      <w:ins w:id="163" w:author="Alissa Cooper" w:date="2014-12-10T11:13:00Z">
        <w:r w:rsidR="0025272B">
          <w:rPr>
            <w:rFonts w:ascii="Helvetica" w:hAnsi="Helvetica" w:cs="Helvetica"/>
          </w:rPr>
          <w:t>at that time</w:t>
        </w:r>
      </w:ins>
      <w:ins w:id="164" w:author="Alissa Cooper" w:date="2014-12-09T14:19:00Z">
        <w:r w:rsidR="00672E0D">
          <w:rPr>
            <w:rFonts w:ascii="Helvetica" w:hAnsi="Helvetica" w:cs="Helvetica"/>
          </w:rPr>
          <w:t>.</w:t>
        </w:r>
      </w:ins>
    </w:p>
    <w:p w14:paraId="23962DA6" w14:textId="77777777" w:rsidR="00786137" w:rsidRPr="00786137" w:rsidRDefault="00786137" w:rsidP="00786137">
      <w:pPr>
        <w:pStyle w:val="ListParagraph"/>
        <w:rPr>
          <w:ins w:id="165" w:author="ka1320" w:date="2014-12-11T18:00:00Z"/>
          <w:rFonts w:ascii="Arial" w:hAnsi="Arial"/>
          <w:rPrChange w:id="166" w:author="ka1320" w:date="2014-12-11T18:00:00Z">
            <w:rPr>
              <w:ins w:id="167" w:author="ka1320" w:date="2014-12-11T18:00:00Z"/>
            </w:rPr>
          </w:rPrChange>
        </w:rPr>
        <w:pPrChange w:id="168" w:author="ka1320" w:date="2014-12-11T18:00:00Z">
          <w:pPr>
            <w:pStyle w:val="ListParagraph"/>
            <w:numPr>
              <w:numId w:val="5"/>
            </w:numPr>
            <w:ind w:hanging="360"/>
          </w:pPr>
        </w:pPrChange>
      </w:pPr>
    </w:p>
    <w:p w14:paraId="1520BA42" w14:textId="226E1B0A" w:rsidR="00786137" w:rsidRDefault="00786137" w:rsidP="00786137">
      <w:pPr>
        <w:rPr>
          <w:ins w:id="169" w:author="ka1320" w:date="2014-12-11T18:00:00Z"/>
          <w:rFonts w:ascii="Arial" w:hAnsi="Arial"/>
        </w:rPr>
        <w:pPrChange w:id="170" w:author="ka1320" w:date="2014-12-11T18:00:00Z">
          <w:pPr>
            <w:pStyle w:val="ListParagraph"/>
            <w:numPr>
              <w:numId w:val="5"/>
            </w:numPr>
            <w:ind w:hanging="360"/>
          </w:pPr>
        </w:pPrChange>
      </w:pPr>
      <w:ins w:id="171" w:author="ka1320" w:date="2014-12-11T18:00:00Z">
        <w:r>
          <w:rPr>
            <w:rFonts w:ascii="Arial" w:hAnsi="Arial"/>
          </w:rPr>
          <w:t xml:space="preserve">Comment from </w:t>
        </w:r>
        <w:proofErr w:type="spellStart"/>
        <w:r>
          <w:rPr>
            <w:rFonts w:ascii="Arial" w:hAnsi="Arial"/>
          </w:rPr>
          <w:t>Kavouss</w:t>
        </w:r>
        <w:proofErr w:type="spellEnd"/>
        <w:r>
          <w:rPr>
            <w:rFonts w:ascii="Arial" w:hAnsi="Arial"/>
          </w:rPr>
          <w:t xml:space="preserve"> </w:t>
        </w:r>
      </w:ins>
    </w:p>
    <w:p w14:paraId="41CAF6E2" w14:textId="6C791BBF" w:rsidR="00786137" w:rsidRPr="00786137" w:rsidRDefault="00786137" w:rsidP="00786137">
      <w:pPr>
        <w:rPr>
          <w:rFonts w:ascii="Arial" w:hAnsi="Arial"/>
          <w:rPrChange w:id="172" w:author="ka1320" w:date="2014-12-11T18:00:00Z">
            <w:rPr/>
          </w:rPrChange>
        </w:rPr>
        <w:pPrChange w:id="173" w:author="ka1320" w:date="2014-12-11T18:00:00Z">
          <w:pPr>
            <w:pStyle w:val="ListParagraph"/>
            <w:numPr>
              <w:numId w:val="5"/>
            </w:numPr>
            <w:ind w:hanging="360"/>
          </w:pPr>
        </w:pPrChange>
      </w:pPr>
      <w:proofErr w:type="gramStart"/>
      <w:ins w:id="174" w:author="ka1320" w:date="2014-12-11T18:00:00Z">
        <w:r>
          <w:rPr>
            <w:rFonts w:ascii="Arial" w:hAnsi="Arial"/>
          </w:rPr>
          <w:t>what</w:t>
        </w:r>
        <w:proofErr w:type="gramEnd"/>
        <w:r>
          <w:rPr>
            <w:rFonts w:ascii="Arial" w:hAnsi="Arial"/>
          </w:rPr>
          <w:t xml:space="preserve"> the last sentence means .It is ambiguous </w:t>
        </w:r>
        <w:proofErr w:type="spellStart"/>
        <w:r>
          <w:rPr>
            <w:rFonts w:ascii="Arial" w:hAnsi="Arial"/>
          </w:rPr>
          <w:t>opls</w:t>
        </w:r>
        <w:proofErr w:type="spellEnd"/>
        <w:r>
          <w:rPr>
            <w:rFonts w:ascii="Arial" w:hAnsi="Arial"/>
          </w:rPr>
          <w:t xml:space="preserve"> use different language </w:t>
        </w:r>
        <w:bookmarkStart w:id="175" w:name="_GoBack"/>
        <w:bookmarkEnd w:id="175"/>
        <w:r>
          <w:rPr>
            <w:rFonts w:ascii="Arial" w:hAnsi="Arial"/>
          </w:rPr>
          <w:t xml:space="preserve"> </w:t>
        </w:r>
      </w:ins>
    </w:p>
    <w:p w14:paraId="38DD9030" w14:textId="77777777" w:rsidR="003945A0" w:rsidRPr="00672E0D" w:rsidRDefault="003945A0" w:rsidP="00672E0D">
      <w:pPr>
        <w:rPr>
          <w:rFonts w:ascii="Arial" w:hAnsi="Arial"/>
        </w:rPr>
      </w:pPr>
    </w:p>
    <w:p w14:paraId="79768B32" w14:textId="21996C9D" w:rsidR="00B364E2" w:rsidRPr="00B364E2" w:rsidRDefault="003945A0" w:rsidP="00B364E2">
      <w:pPr>
        <w:pStyle w:val="ListParagraph"/>
        <w:numPr>
          <w:ilvl w:val="0"/>
          <w:numId w:val="5"/>
        </w:numPr>
        <w:rPr>
          <w:rFonts w:ascii="Arial" w:hAnsi="Arial"/>
        </w:rPr>
      </w:pPr>
      <w:del w:id="176" w:author="Alissa Cooper" w:date="2014-12-09T14:21:00Z">
        <w:r w:rsidDel="00672E0D">
          <w:rPr>
            <w:rFonts w:ascii="Helvetica" w:hAnsi="Helvetica" w:cs="Helvetica"/>
          </w:rPr>
          <w:delText xml:space="preserve">The </w:delText>
        </w:r>
      </w:del>
      <w:ins w:id="177" w:author="Alissa Cooper" w:date="2014-12-09T14:20:00Z">
        <w:r w:rsidR="00672E0D" w:rsidRPr="00672E0D">
          <w:rPr>
            <w:rFonts w:ascii="Helvetica" w:hAnsi="Helvetica" w:cs="Helvetica"/>
          </w:rPr>
          <w:t>If the ICANN Board has an issue with the proposal, the ICG understands that the ICANN Board will have already shared that with the ICG in a timely manner</w:t>
        </w:r>
      </w:ins>
      <w:ins w:id="178" w:author="Alissa Cooper" w:date="2014-12-10T03:31:00Z">
        <w:r w:rsidR="001C58BA">
          <w:rPr>
            <w:rFonts w:ascii="Helvetica" w:hAnsi="Helvetica" w:cs="Helvetica"/>
          </w:rPr>
          <w:t xml:space="preserve"> to avoid any last-minute contention</w:t>
        </w:r>
      </w:ins>
      <w:ins w:id="179" w:author="Alissa Cooper" w:date="2014-12-09T14:20:00Z">
        <w:r w:rsidR="00672E0D" w:rsidRPr="00672E0D">
          <w:rPr>
            <w:rFonts w:ascii="Helvetica" w:hAnsi="Helvetica" w:cs="Helvetica"/>
          </w:rPr>
          <w:t>, through the available opportunities of dialogue and public comment.</w:t>
        </w:r>
      </w:ins>
      <w:del w:id="180" w:author="Alissa Cooper" w:date="2014-12-09T14:20:00Z">
        <w:r w:rsidDel="00672E0D">
          <w:rPr>
            <w:rFonts w:ascii="Helvetica" w:hAnsi="Helvetica" w:cs="Helvetica"/>
          </w:rPr>
          <w:delText>ICANN Board will send an accompanying letter to NTIA which will either endorse the report, or it will express concerns that will already have been shared with the ICG through the various opportunities for public comment and dialogue. The accompanying letter will be posted publicly.</w:delText>
        </w:r>
      </w:del>
    </w:p>
    <w:p w14:paraId="53C6FBCB" w14:textId="77777777" w:rsidR="000F4782" w:rsidRPr="000F4782" w:rsidRDefault="000F4782">
      <w:pPr>
        <w:rPr>
          <w:rFonts w:ascii="Arial" w:hAnsi="Arial"/>
        </w:rPr>
      </w:pPr>
    </w:p>
    <w:sectPr w:rsidR="000F4782" w:rsidRPr="000F4782" w:rsidSect="006251FD">
      <w:footerReference w:type="even" r:id="rId10"/>
      <w:footerReference w:type="default" r:id="rId1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7" w:author="Alissa Cooper" w:date="2014-12-10T11:19:00Z" w:initials="AC">
    <w:p w14:paraId="0A0CE900" w14:textId="77777777" w:rsidR="002C202B" w:rsidRDefault="002C202B">
      <w:pPr>
        <w:pStyle w:val="CommentText"/>
      </w:pPr>
      <w:r>
        <w:rPr>
          <w:rStyle w:val="CommentReference"/>
        </w:rPr>
        <w:annotationRef/>
      </w:r>
      <w:r>
        <w:t>I don’t think we can include this because we don’t actually have a requirement that these things be documented.</w:t>
      </w:r>
    </w:p>
  </w:comment>
  <w:comment w:id="118" w:author="Milton Mueller" w:date="2014-12-10T11:19:00Z" w:initials="MM">
    <w:p w14:paraId="60E5F6E3" w14:textId="084DFECF" w:rsidR="002C202B" w:rsidRDefault="002C202B">
      <w:pPr>
        <w:pStyle w:val="CommentText"/>
      </w:pPr>
      <w:r>
        <w:rPr>
          <w:rStyle w:val="CommentReference"/>
        </w:rPr>
        <w:annotationRef/>
      </w:r>
      <w:r>
        <w:t xml:space="preserve">I agree with Alissa here, I think. Mainly I am not sure I understand what Joe is calling for. What is “operations com unity accountability functions”? </w:t>
      </w:r>
    </w:p>
  </w:comment>
  <w:comment w:id="119" w:author="Alissa Cooper" w:date="2014-12-10T11:19:00Z" w:initials="AC">
    <w:p w14:paraId="0D703888" w14:textId="046BCE05" w:rsidR="002C202B" w:rsidRDefault="002C202B">
      <w:pPr>
        <w:pStyle w:val="CommentText"/>
      </w:pPr>
      <w:r>
        <w:rPr>
          <w:rStyle w:val="CommentReference"/>
        </w:rPr>
        <w:annotationRef/>
      </w:r>
      <w:proofErr w:type="spellStart"/>
      <w:r>
        <w:t>Adiel’s</w:t>
      </w:r>
      <w:proofErr w:type="spellEnd"/>
      <w:r>
        <w:t xml:space="preserve"> comment: Agree that we have not requested the </w:t>
      </w:r>
      <w:proofErr w:type="gramStart"/>
      <w:r>
        <w:t>stress  test</w:t>
      </w:r>
      <w:proofErr w:type="gramEnd"/>
      <w:r>
        <w:t>.</w:t>
      </w:r>
    </w:p>
  </w:comment>
  <w:comment w:id="127" w:author="WUK" w:date="2014-12-10T11:19:00Z" w:initials="W">
    <w:p w14:paraId="601B7BEA" w14:textId="66999BA6" w:rsidR="002C202B" w:rsidRDefault="002C202B">
      <w:pPr>
        <w:pStyle w:val="CommentText"/>
      </w:pPr>
      <w:r>
        <w:rPr>
          <w:rStyle w:val="CommentReference"/>
        </w:rPr>
        <w:annotationRef/>
      </w:r>
      <w:r>
        <w:t xml:space="preserve"> Can we define “broad public support”? Isn’t here ICG’s coordination role required in a way to bring together those who object with the respective OC?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408300" w15:done="0"/>
  <w15:commentEx w15:paraId="3F67BEBB" w15:done="0"/>
  <w15:commentEx w15:paraId="0A0CE900" w15:done="0"/>
  <w15:commentEx w15:paraId="60E5F6E3" w15:paraIdParent="0A0CE900" w15:done="0"/>
  <w15:commentEx w15:paraId="2A14F3D2" w15:done="0"/>
  <w15:commentEx w15:paraId="3334FFE0" w15:done="0"/>
  <w15:commentEx w15:paraId="1225ECA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9B56A" w14:textId="77777777" w:rsidR="00F77C15" w:rsidRDefault="00F77C15" w:rsidP="00134100">
      <w:r>
        <w:separator/>
      </w:r>
    </w:p>
  </w:endnote>
  <w:endnote w:type="continuationSeparator" w:id="0">
    <w:p w14:paraId="00DB4753" w14:textId="77777777" w:rsidR="00F77C15" w:rsidRDefault="00F77C15" w:rsidP="0013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9F2FF" w14:textId="77777777" w:rsidR="002C202B" w:rsidRDefault="002C202B" w:rsidP="001341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ABF1B5" w14:textId="77777777" w:rsidR="002C202B" w:rsidRDefault="002C202B" w:rsidP="0013410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FE374" w14:textId="77777777" w:rsidR="002C202B" w:rsidRPr="00134100" w:rsidRDefault="002C202B" w:rsidP="00134100">
    <w:pPr>
      <w:pStyle w:val="Footer"/>
      <w:framePr w:wrap="around" w:vAnchor="text" w:hAnchor="margin" w:xAlign="right" w:y="1"/>
      <w:rPr>
        <w:rStyle w:val="PageNumber"/>
        <w:rFonts w:ascii="Arial" w:hAnsi="Arial"/>
      </w:rPr>
    </w:pPr>
    <w:r w:rsidRPr="00134100">
      <w:rPr>
        <w:rStyle w:val="PageNumber"/>
        <w:rFonts w:ascii="Arial" w:hAnsi="Arial"/>
      </w:rPr>
      <w:fldChar w:fldCharType="begin"/>
    </w:r>
    <w:r w:rsidRPr="00134100">
      <w:rPr>
        <w:rStyle w:val="PageNumber"/>
        <w:rFonts w:ascii="Arial" w:hAnsi="Arial"/>
      </w:rPr>
      <w:instrText xml:space="preserve">PAGE  </w:instrText>
    </w:r>
    <w:r w:rsidRPr="00134100">
      <w:rPr>
        <w:rStyle w:val="PageNumber"/>
        <w:rFonts w:ascii="Arial" w:hAnsi="Arial"/>
      </w:rPr>
      <w:fldChar w:fldCharType="separate"/>
    </w:r>
    <w:r w:rsidR="00786137">
      <w:rPr>
        <w:rStyle w:val="PageNumber"/>
        <w:rFonts w:ascii="Arial" w:hAnsi="Arial"/>
        <w:noProof/>
      </w:rPr>
      <w:t>4</w:t>
    </w:r>
    <w:r w:rsidRPr="00134100">
      <w:rPr>
        <w:rStyle w:val="PageNumber"/>
        <w:rFonts w:ascii="Arial" w:hAnsi="Arial"/>
      </w:rPr>
      <w:fldChar w:fldCharType="end"/>
    </w:r>
  </w:p>
  <w:p w14:paraId="63E5C842" w14:textId="77777777" w:rsidR="002C202B" w:rsidRDefault="002C202B" w:rsidP="0013410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68A44" w14:textId="77777777" w:rsidR="00F77C15" w:rsidRDefault="00F77C15" w:rsidP="00134100">
      <w:r>
        <w:separator/>
      </w:r>
    </w:p>
  </w:footnote>
  <w:footnote w:type="continuationSeparator" w:id="0">
    <w:p w14:paraId="0355F1D6" w14:textId="77777777" w:rsidR="00F77C15" w:rsidRDefault="00F77C15" w:rsidP="00134100">
      <w:r>
        <w:continuationSeparator/>
      </w:r>
    </w:p>
  </w:footnote>
  <w:footnote w:id="1">
    <w:p w14:paraId="2D173FC7" w14:textId="086B5BCF" w:rsidR="002C202B" w:rsidRPr="002C202B" w:rsidRDefault="002C202B">
      <w:pPr>
        <w:pStyle w:val="FootnoteText"/>
        <w:rPr>
          <w:rFonts w:ascii="Arial" w:hAnsi="Arial" w:cs="Arial"/>
          <w:sz w:val="20"/>
          <w:szCs w:val="20"/>
        </w:rPr>
      </w:pPr>
      <w:ins w:id="11" w:author="Alissa Cooper" w:date="2014-12-10T11:20:00Z">
        <w:r w:rsidRPr="002C202B">
          <w:rPr>
            <w:rStyle w:val="FootnoteReference"/>
            <w:rFonts w:ascii="Arial" w:hAnsi="Arial" w:cs="Arial"/>
            <w:sz w:val="20"/>
            <w:szCs w:val="20"/>
          </w:rPr>
          <w:footnoteRef/>
        </w:r>
        <w:r w:rsidRPr="002C202B">
          <w:rPr>
            <w:rFonts w:ascii="Arial" w:hAnsi="Arial" w:cs="Arial"/>
            <w:sz w:val="20"/>
            <w:szCs w:val="20"/>
          </w:rPr>
          <w:t xml:space="preserve"> </w:t>
        </w:r>
      </w:ins>
      <w:r>
        <w:rPr>
          <w:rFonts w:ascii="Arial" w:hAnsi="Arial" w:cs="Arial"/>
          <w:sz w:val="20"/>
          <w:szCs w:val="20"/>
        </w:rPr>
        <w:fldChar w:fldCharType="begin"/>
      </w:r>
      <w:r>
        <w:rPr>
          <w:rFonts w:ascii="Arial" w:hAnsi="Arial" w:cs="Arial"/>
          <w:sz w:val="20"/>
          <w:szCs w:val="20"/>
        </w:rPr>
        <w:instrText xml:space="preserve"> HYPERLINK "</w:instrText>
      </w:r>
      <w:r w:rsidRPr="002C202B">
        <w:rPr>
          <w:rFonts w:ascii="Arial" w:hAnsi="Arial" w:cs="Arial"/>
          <w:sz w:val="20"/>
          <w:szCs w:val="20"/>
        </w:rPr>
        <w:instrText>https://www.icann.org/en/system/files/files/icg-process-timeline-08sep14-en.pdf</w:instrText>
      </w:r>
      <w:r>
        <w:rPr>
          <w:rFonts w:ascii="Arial" w:hAnsi="Arial" w:cs="Arial"/>
          <w:sz w:val="20"/>
          <w:szCs w:val="20"/>
        </w:rPr>
        <w:instrText xml:space="preserve">" </w:instrText>
      </w:r>
      <w:r>
        <w:rPr>
          <w:rFonts w:ascii="Arial" w:hAnsi="Arial" w:cs="Arial"/>
          <w:sz w:val="20"/>
          <w:szCs w:val="20"/>
        </w:rPr>
        <w:fldChar w:fldCharType="separate"/>
      </w:r>
      <w:ins w:id="12" w:author="Alissa Cooper" w:date="2014-12-10T11:20:00Z">
        <w:r w:rsidRPr="002C202B">
          <w:rPr>
            <w:rStyle w:val="Hyperlink"/>
            <w:rFonts w:ascii="Arial" w:hAnsi="Arial" w:cs="Arial"/>
            <w:sz w:val="20"/>
            <w:szCs w:val="20"/>
          </w:rPr>
          <w:t>https://www.icann.org/en/system/files/files/icg-process-timeline-08sep14-en.pdf</w:t>
        </w:r>
        <w:r>
          <w:rPr>
            <w:rFonts w:ascii="Arial" w:hAnsi="Arial" w:cs="Arial"/>
            <w:sz w:val="20"/>
            <w:szCs w:val="20"/>
          </w:rPr>
          <w:fldChar w:fldCharType="end"/>
        </w:r>
        <w:r>
          <w:rPr>
            <w:rFonts w:ascii="Arial" w:hAnsi="Arial" w:cs="Arial"/>
            <w:sz w:val="20"/>
            <w:szCs w:val="20"/>
          </w:rPr>
          <w:t xml:space="preserve"> </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4BE2"/>
    <w:multiLevelType w:val="hybridMultilevel"/>
    <w:tmpl w:val="A4F857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92905"/>
    <w:multiLevelType w:val="hybridMultilevel"/>
    <w:tmpl w:val="2F40259C"/>
    <w:lvl w:ilvl="0" w:tplc="584E0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984B8B"/>
    <w:multiLevelType w:val="hybridMultilevel"/>
    <w:tmpl w:val="9ECEA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8C1E38"/>
    <w:multiLevelType w:val="hybridMultilevel"/>
    <w:tmpl w:val="474EFF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291AB9"/>
    <w:multiLevelType w:val="hybridMultilevel"/>
    <w:tmpl w:val="23026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8B64A3"/>
    <w:multiLevelType w:val="hybridMultilevel"/>
    <w:tmpl w:val="30988D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ton Mueller">
    <w15:presenceInfo w15:providerId="Windows Live" w15:userId="3480870ffe24fe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284"/>
    <w:rsid w:val="000040A7"/>
    <w:rsid w:val="00062CEB"/>
    <w:rsid w:val="00087BE1"/>
    <w:rsid w:val="000A5178"/>
    <w:rsid w:val="000F4782"/>
    <w:rsid w:val="001020DE"/>
    <w:rsid w:val="001025E2"/>
    <w:rsid w:val="00115D66"/>
    <w:rsid w:val="00117C5C"/>
    <w:rsid w:val="001308D6"/>
    <w:rsid w:val="00130AC6"/>
    <w:rsid w:val="00134100"/>
    <w:rsid w:val="001563A1"/>
    <w:rsid w:val="001C58BA"/>
    <w:rsid w:val="001D5F1C"/>
    <w:rsid w:val="002433B4"/>
    <w:rsid w:val="0025272B"/>
    <w:rsid w:val="002A1CBB"/>
    <w:rsid w:val="002C202B"/>
    <w:rsid w:val="002C2CE0"/>
    <w:rsid w:val="00302A43"/>
    <w:rsid w:val="0030394C"/>
    <w:rsid w:val="003116F4"/>
    <w:rsid w:val="0032283E"/>
    <w:rsid w:val="00324FD8"/>
    <w:rsid w:val="00325535"/>
    <w:rsid w:val="0035497A"/>
    <w:rsid w:val="00391F29"/>
    <w:rsid w:val="003945A0"/>
    <w:rsid w:val="003960C7"/>
    <w:rsid w:val="003E711B"/>
    <w:rsid w:val="003F3179"/>
    <w:rsid w:val="003F51A0"/>
    <w:rsid w:val="003F67A3"/>
    <w:rsid w:val="004151D6"/>
    <w:rsid w:val="004651E3"/>
    <w:rsid w:val="004C66D6"/>
    <w:rsid w:val="004E6CBF"/>
    <w:rsid w:val="004E6FFF"/>
    <w:rsid w:val="004F24A5"/>
    <w:rsid w:val="004F5D62"/>
    <w:rsid w:val="0055364C"/>
    <w:rsid w:val="005808EC"/>
    <w:rsid w:val="005F6A9D"/>
    <w:rsid w:val="00622721"/>
    <w:rsid w:val="006251FD"/>
    <w:rsid w:val="00642B64"/>
    <w:rsid w:val="00672E0D"/>
    <w:rsid w:val="00673907"/>
    <w:rsid w:val="00683435"/>
    <w:rsid w:val="00687A5F"/>
    <w:rsid w:val="006923EF"/>
    <w:rsid w:val="0069298B"/>
    <w:rsid w:val="006B36C9"/>
    <w:rsid w:val="006C2AF5"/>
    <w:rsid w:val="007012DA"/>
    <w:rsid w:val="00717402"/>
    <w:rsid w:val="00785E9A"/>
    <w:rsid w:val="00786137"/>
    <w:rsid w:val="007865AC"/>
    <w:rsid w:val="00793DA2"/>
    <w:rsid w:val="007B711D"/>
    <w:rsid w:val="00817765"/>
    <w:rsid w:val="00841B18"/>
    <w:rsid w:val="00862C10"/>
    <w:rsid w:val="008810F7"/>
    <w:rsid w:val="00882066"/>
    <w:rsid w:val="008E026C"/>
    <w:rsid w:val="00943E9E"/>
    <w:rsid w:val="009632CE"/>
    <w:rsid w:val="00990741"/>
    <w:rsid w:val="009B4BB4"/>
    <w:rsid w:val="009F7FFC"/>
    <w:rsid w:val="00A44954"/>
    <w:rsid w:val="00A662DC"/>
    <w:rsid w:val="00A81CD1"/>
    <w:rsid w:val="00AB0CB1"/>
    <w:rsid w:val="00B00328"/>
    <w:rsid w:val="00B11F52"/>
    <w:rsid w:val="00B364E2"/>
    <w:rsid w:val="00B36BED"/>
    <w:rsid w:val="00B4385F"/>
    <w:rsid w:val="00B47424"/>
    <w:rsid w:val="00B5451A"/>
    <w:rsid w:val="00B545E7"/>
    <w:rsid w:val="00B90CE5"/>
    <w:rsid w:val="00BD6EBE"/>
    <w:rsid w:val="00BE5D12"/>
    <w:rsid w:val="00C05F87"/>
    <w:rsid w:val="00C12511"/>
    <w:rsid w:val="00C14F90"/>
    <w:rsid w:val="00C72284"/>
    <w:rsid w:val="00C76295"/>
    <w:rsid w:val="00C85067"/>
    <w:rsid w:val="00CC4931"/>
    <w:rsid w:val="00D02F28"/>
    <w:rsid w:val="00D3237D"/>
    <w:rsid w:val="00D40936"/>
    <w:rsid w:val="00D474CC"/>
    <w:rsid w:val="00D551BC"/>
    <w:rsid w:val="00D611E1"/>
    <w:rsid w:val="00DC1735"/>
    <w:rsid w:val="00DF24A9"/>
    <w:rsid w:val="00E4247E"/>
    <w:rsid w:val="00E6555B"/>
    <w:rsid w:val="00E66ED0"/>
    <w:rsid w:val="00EC7578"/>
    <w:rsid w:val="00F02180"/>
    <w:rsid w:val="00F06E1D"/>
    <w:rsid w:val="00F77C15"/>
    <w:rsid w:val="00FB5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79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16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Heading1"/>
    <w:qFormat/>
    <w:rsid w:val="003116F4"/>
    <w:pPr>
      <w:spacing w:before="0"/>
    </w:pPr>
    <w:rPr>
      <w:rFonts w:ascii="Arial" w:hAnsi="Arial"/>
      <w:bCs w:val="0"/>
      <w:color w:val="auto"/>
    </w:rPr>
  </w:style>
  <w:style w:type="character" w:customStyle="1" w:styleId="Heading1Char">
    <w:name w:val="Heading 1 Char"/>
    <w:basedOn w:val="DefaultParagraphFont"/>
    <w:link w:val="Heading1"/>
    <w:uiPriority w:val="9"/>
    <w:rsid w:val="003116F4"/>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C72284"/>
    <w:pPr>
      <w:ind w:left="720"/>
      <w:contextualSpacing/>
    </w:pPr>
  </w:style>
  <w:style w:type="paragraph" w:styleId="PlainText">
    <w:name w:val="Plain Text"/>
    <w:basedOn w:val="Normal"/>
    <w:link w:val="PlainTextChar"/>
    <w:uiPriority w:val="99"/>
    <w:semiHidden/>
    <w:unhideWhenUsed/>
    <w:rsid w:val="000F4782"/>
    <w:rPr>
      <w:rFonts w:ascii="Courier" w:hAnsi="Courier"/>
      <w:sz w:val="21"/>
      <w:szCs w:val="21"/>
    </w:rPr>
  </w:style>
  <w:style w:type="character" w:customStyle="1" w:styleId="PlainTextChar">
    <w:name w:val="Plain Text Char"/>
    <w:basedOn w:val="DefaultParagraphFont"/>
    <w:link w:val="PlainText"/>
    <w:uiPriority w:val="99"/>
    <w:semiHidden/>
    <w:rsid w:val="000F4782"/>
    <w:rPr>
      <w:rFonts w:ascii="Courier" w:hAnsi="Courier"/>
      <w:sz w:val="21"/>
      <w:szCs w:val="21"/>
    </w:rPr>
  </w:style>
  <w:style w:type="paragraph" w:styleId="Footer">
    <w:name w:val="footer"/>
    <w:basedOn w:val="Normal"/>
    <w:link w:val="FooterChar"/>
    <w:uiPriority w:val="99"/>
    <w:unhideWhenUsed/>
    <w:rsid w:val="00134100"/>
    <w:pPr>
      <w:tabs>
        <w:tab w:val="center" w:pos="4320"/>
        <w:tab w:val="right" w:pos="8640"/>
      </w:tabs>
    </w:pPr>
  </w:style>
  <w:style w:type="character" w:customStyle="1" w:styleId="FooterChar">
    <w:name w:val="Footer Char"/>
    <w:basedOn w:val="DefaultParagraphFont"/>
    <w:link w:val="Footer"/>
    <w:uiPriority w:val="99"/>
    <w:rsid w:val="00134100"/>
  </w:style>
  <w:style w:type="character" w:styleId="PageNumber">
    <w:name w:val="page number"/>
    <w:basedOn w:val="DefaultParagraphFont"/>
    <w:uiPriority w:val="99"/>
    <w:semiHidden/>
    <w:unhideWhenUsed/>
    <w:rsid w:val="00134100"/>
  </w:style>
  <w:style w:type="paragraph" w:styleId="Header">
    <w:name w:val="header"/>
    <w:basedOn w:val="Normal"/>
    <w:link w:val="HeaderChar"/>
    <w:uiPriority w:val="99"/>
    <w:unhideWhenUsed/>
    <w:rsid w:val="00134100"/>
    <w:pPr>
      <w:tabs>
        <w:tab w:val="center" w:pos="4320"/>
        <w:tab w:val="right" w:pos="8640"/>
      </w:tabs>
    </w:pPr>
  </w:style>
  <w:style w:type="character" w:customStyle="1" w:styleId="HeaderChar">
    <w:name w:val="Header Char"/>
    <w:basedOn w:val="DefaultParagraphFont"/>
    <w:link w:val="Header"/>
    <w:uiPriority w:val="99"/>
    <w:rsid w:val="00134100"/>
  </w:style>
  <w:style w:type="paragraph" w:styleId="BalloonText">
    <w:name w:val="Balloon Text"/>
    <w:basedOn w:val="Normal"/>
    <w:link w:val="BalloonTextChar"/>
    <w:uiPriority w:val="99"/>
    <w:semiHidden/>
    <w:unhideWhenUsed/>
    <w:rsid w:val="00642B64"/>
    <w:rPr>
      <w:rFonts w:ascii="Tahoma" w:hAnsi="Tahoma" w:cs="Tahoma"/>
      <w:sz w:val="16"/>
      <w:szCs w:val="16"/>
    </w:rPr>
  </w:style>
  <w:style w:type="character" w:customStyle="1" w:styleId="BalloonTextChar">
    <w:name w:val="Balloon Text Char"/>
    <w:basedOn w:val="DefaultParagraphFont"/>
    <w:link w:val="BalloonText"/>
    <w:uiPriority w:val="99"/>
    <w:semiHidden/>
    <w:rsid w:val="00642B64"/>
    <w:rPr>
      <w:rFonts w:ascii="Tahoma" w:hAnsi="Tahoma" w:cs="Tahoma"/>
      <w:sz w:val="16"/>
      <w:szCs w:val="16"/>
    </w:rPr>
  </w:style>
  <w:style w:type="character" w:styleId="CommentReference">
    <w:name w:val="annotation reference"/>
    <w:basedOn w:val="DefaultParagraphFont"/>
    <w:uiPriority w:val="99"/>
    <w:semiHidden/>
    <w:unhideWhenUsed/>
    <w:rsid w:val="0035497A"/>
    <w:rPr>
      <w:sz w:val="16"/>
      <w:szCs w:val="16"/>
    </w:rPr>
  </w:style>
  <w:style w:type="paragraph" w:styleId="CommentText">
    <w:name w:val="annotation text"/>
    <w:basedOn w:val="Normal"/>
    <w:link w:val="CommentTextChar"/>
    <w:uiPriority w:val="99"/>
    <w:semiHidden/>
    <w:unhideWhenUsed/>
    <w:rsid w:val="0035497A"/>
    <w:rPr>
      <w:sz w:val="20"/>
      <w:szCs w:val="20"/>
    </w:rPr>
  </w:style>
  <w:style w:type="character" w:customStyle="1" w:styleId="CommentTextChar">
    <w:name w:val="Comment Text Char"/>
    <w:basedOn w:val="DefaultParagraphFont"/>
    <w:link w:val="CommentText"/>
    <w:uiPriority w:val="99"/>
    <w:semiHidden/>
    <w:rsid w:val="0035497A"/>
    <w:rPr>
      <w:sz w:val="20"/>
      <w:szCs w:val="20"/>
    </w:rPr>
  </w:style>
  <w:style w:type="paragraph" w:styleId="CommentSubject">
    <w:name w:val="annotation subject"/>
    <w:basedOn w:val="CommentText"/>
    <w:next w:val="CommentText"/>
    <w:link w:val="CommentSubjectChar"/>
    <w:uiPriority w:val="99"/>
    <w:semiHidden/>
    <w:unhideWhenUsed/>
    <w:rsid w:val="0035497A"/>
    <w:rPr>
      <w:b/>
      <w:bCs/>
    </w:rPr>
  </w:style>
  <w:style w:type="character" w:customStyle="1" w:styleId="CommentSubjectChar">
    <w:name w:val="Comment Subject Char"/>
    <w:basedOn w:val="CommentTextChar"/>
    <w:link w:val="CommentSubject"/>
    <w:uiPriority w:val="99"/>
    <w:semiHidden/>
    <w:rsid w:val="0035497A"/>
    <w:rPr>
      <w:b/>
      <w:bCs/>
      <w:sz w:val="20"/>
      <w:szCs w:val="20"/>
    </w:rPr>
  </w:style>
  <w:style w:type="paragraph" w:styleId="Revision">
    <w:name w:val="Revision"/>
    <w:hidden/>
    <w:uiPriority w:val="99"/>
    <w:semiHidden/>
    <w:rsid w:val="00A81CD1"/>
  </w:style>
  <w:style w:type="paragraph" w:styleId="FootnoteText">
    <w:name w:val="footnote text"/>
    <w:basedOn w:val="Normal"/>
    <w:link w:val="FootnoteTextChar"/>
    <w:uiPriority w:val="99"/>
    <w:unhideWhenUsed/>
    <w:rsid w:val="00130AC6"/>
  </w:style>
  <w:style w:type="character" w:customStyle="1" w:styleId="FootnoteTextChar">
    <w:name w:val="Footnote Text Char"/>
    <w:basedOn w:val="DefaultParagraphFont"/>
    <w:link w:val="FootnoteText"/>
    <w:uiPriority w:val="99"/>
    <w:rsid w:val="00130AC6"/>
  </w:style>
  <w:style w:type="character" w:styleId="FootnoteReference">
    <w:name w:val="footnote reference"/>
    <w:basedOn w:val="DefaultParagraphFont"/>
    <w:uiPriority w:val="99"/>
    <w:unhideWhenUsed/>
    <w:rsid w:val="00130AC6"/>
    <w:rPr>
      <w:vertAlign w:val="superscript"/>
    </w:rPr>
  </w:style>
  <w:style w:type="character" w:styleId="Hyperlink">
    <w:name w:val="Hyperlink"/>
    <w:basedOn w:val="DefaultParagraphFont"/>
    <w:uiPriority w:val="99"/>
    <w:unhideWhenUsed/>
    <w:rsid w:val="00130A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16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Heading1"/>
    <w:qFormat/>
    <w:rsid w:val="003116F4"/>
    <w:pPr>
      <w:spacing w:before="0"/>
    </w:pPr>
    <w:rPr>
      <w:rFonts w:ascii="Arial" w:hAnsi="Arial"/>
      <w:bCs w:val="0"/>
      <w:color w:val="auto"/>
    </w:rPr>
  </w:style>
  <w:style w:type="character" w:customStyle="1" w:styleId="Heading1Char">
    <w:name w:val="Heading 1 Char"/>
    <w:basedOn w:val="DefaultParagraphFont"/>
    <w:link w:val="Heading1"/>
    <w:uiPriority w:val="9"/>
    <w:rsid w:val="003116F4"/>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C72284"/>
    <w:pPr>
      <w:ind w:left="720"/>
      <w:contextualSpacing/>
    </w:pPr>
  </w:style>
  <w:style w:type="paragraph" w:styleId="PlainText">
    <w:name w:val="Plain Text"/>
    <w:basedOn w:val="Normal"/>
    <w:link w:val="PlainTextChar"/>
    <w:uiPriority w:val="99"/>
    <w:semiHidden/>
    <w:unhideWhenUsed/>
    <w:rsid w:val="000F4782"/>
    <w:rPr>
      <w:rFonts w:ascii="Courier" w:hAnsi="Courier"/>
      <w:sz w:val="21"/>
      <w:szCs w:val="21"/>
    </w:rPr>
  </w:style>
  <w:style w:type="character" w:customStyle="1" w:styleId="PlainTextChar">
    <w:name w:val="Plain Text Char"/>
    <w:basedOn w:val="DefaultParagraphFont"/>
    <w:link w:val="PlainText"/>
    <w:uiPriority w:val="99"/>
    <w:semiHidden/>
    <w:rsid w:val="000F4782"/>
    <w:rPr>
      <w:rFonts w:ascii="Courier" w:hAnsi="Courier"/>
      <w:sz w:val="21"/>
      <w:szCs w:val="21"/>
    </w:rPr>
  </w:style>
  <w:style w:type="paragraph" w:styleId="Footer">
    <w:name w:val="footer"/>
    <w:basedOn w:val="Normal"/>
    <w:link w:val="FooterChar"/>
    <w:uiPriority w:val="99"/>
    <w:unhideWhenUsed/>
    <w:rsid w:val="00134100"/>
    <w:pPr>
      <w:tabs>
        <w:tab w:val="center" w:pos="4320"/>
        <w:tab w:val="right" w:pos="8640"/>
      </w:tabs>
    </w:pPr>
  </w:style>
  <w:style w:type="character" w:customStyle="1" w:styleId="FooterChar">
    <w:name w:val="Footer Char"/>
    <w:basedOn w:val="DefaultParagraphFont"/>
    <w:link w:val="Footer"/>
    <w:uiPriority w:val="99"/>
    <w:rsid w:val="00134100"/>
  </w:style>
  <w:style w:type="character" w:styleId="PageNumber">
    <w:name w:val="page number"/>
    <w:basedOn w:val="DefaultParagraphFont"/>
    <w:uiPriority w:val="99"/>
    <w:semiHidden/>
    <w:unhideWhenUsed/>
    <w:rsid w:val="00134100"/>
  </w:style>
  <w:style w:type="paragraph" w:styleId="Header">
    <w:name w:val="header"/>
    <w:basedOn w:val="Normal"/>
    <w:link w:val="HeaderChar"/>
    <w:uiPriority w:val="99"/>
    <w:unhideWhenUsed/>
    <w:rsid w:val="00134100"/>
    <w:pPr>
      <w:tabs>
        <w:tab w:val="center" w:pos="4320"/>
        <w:tab w:val="right" w:pos="8640"/>
      </w:tabs>
    </w:pPr>
  </w:style>
  <w:style w:type="character" w:customStyle="1" w:styleId="HeaderChar">
    <w:name w:val="Header Char"/>
    <w:basedOn w:val="DefaultParagraphFont"/>
    <w:link w:val="Header"/>
    <w:uiPriority w:val="99"/>
    <w:rsid w:val="00134100"/>
  </w:style>
  <w:style w:type="paragraph" w:styleId="BalloonText">
    <w:name w:val="Balloon Text"/>
    <w:basedOn w:val="Normal"/>
    <w:link w:val="BalloonTextChar"/>
    <w:uiPriority w:val="99"/>
    <w:semiHidden/>
    <w:unhideWhenUsed/>
    <w:rsid w:val="00642B64"/>
    <w:rPr>
      <w:rFonts w:ascii="Tahoma" w:hAnsi="Tahoma" w:cs="Tahoma"/>
      <w:sz w:val="16"/>
      <w:szCs w:val="16"/>
    </w:rPr>
  </w:style>
  <w:style w:type="character" w:customStyle="1" w:styleId="BalloonTextChar">
    <w:name w:val="Balloon Text Char"/>
    <w:basedOn w:val="DefaultParagraphFont"/>
    <w:link w:val="BalloonText"/>
    <w:uiPriority w:val="99"/>
    <w:semiHidden/>
    <w:rsid w:val="00642B64"/>
    <w:rPr>
      <w:rFonts w:ascii="Tahoma" w:hAnsi="Tahoma" w:cs="Tahoma"/>
      <w:sz w:val="16"/>
      <w:szCs w:val="16"/>
    </w:rPr>
  </w:style>
  <w:style w:type="character" w:styleId="CommentReference">
    <w:name w:val="annotation reference"/>
    <w:basedOn w:val="DefaultParagraphFont"/>
    <w:uiPriority w:val="99"/>
    <w:semiHidden/>
    <w:unhideWhenUsed/>
    <w:rsid w:val="0035497A"/>
    <w:rPr>
      <w:sz w:val="16"/>
      <w:szCs w:val="16"/>
    </w:rPr>
  </w:style>
  <w:style w:type="paragraph" w:styleId="CommentText">
    <w:name w:val="annotation text"/>
    <w:basedOn w:val="Normal"/>
    <w:link w:val="CommentTextChar"/>
    <w:uiPriority w:val="99"/>
    <w:semiHidden/>
    <w:unhideWhenUsed/>
    <w:rsid w:val="0035497A"/>
    <w:rPr>
      <w:sz w:val="20"/>
      <w:szCs w:val="20"/>
    </w:rPr>
  </w:style>
  <w:style w:type="character" w:customStyle="1" w:styleId="CommentTextChar">
    <w:name w:val="Comment Text Char"/>
    <w:basedOn w:val="DefaultParagraphFont"/>
    <w:link w:val="CommentText"/>
    <w:uiPriority w:val="99"/>
    <w:semiHidden/>
    <w:rsid w:val="0035497A"/>
    <w:rPr>
      <w:sz w:val="20"/>
      <w:szCs w:val="20"/>
    </w:rPr>
  </w:style>
  <w:style w:type="paragraph" w:styleId="CommentSubject">
    <w:name w:val="annotation subject"/>
    <w:basedOn w:val="CommentText"/>
    <w:next w:val="CommentText"/>
    <w:link w:val="CommentSubjectChar"/>
    <w:uiPriority w:val="99"/>
    <w:semiHidden/>
    <w:unhideWhenUsed/>
    <w:rsid w:val="0035497A"/>
    <w:rPr>
      <w:b/>
      <w:bCs/>
    </w:rPr>
  </w:style>
  <w:style w:type="character" w:customStyle="1" w:styleId="CommentSubjectChar">
    <w:name w:val="Comment Subject Char"/>
    <w:basedOn w:val="CommentTextChar"/>
    <w:link w:val="CommentSubject"/>
    <w:uiPriority w:val="99"/>
    <w:semiHidden/>
    <w:rsid w:val="0035497A"/>
    <w:rPr>
      <w:b/>
      <w:bCs/>
      <w:sz w:val="20"/>
      <w:szCs w:val="20"/>
    </w:rPr>
  </w:style>
  <w:style w:type="paragraph" w:styleId="Revision">
    <w:name w:val="Revision"/>
    <w:hidden/>
    <w:uiPriority w:val="99"/>
    <w:semiHidden/>
    <w:rsid w:val="00A81CD1"/>
  </w:style>
  <w:style w:type="paragraph" w:styleId="FootnoteText">
    <w:name w:val="footnote text"/>
    <w:basedOn w:val="Normal"/>
    <w:link w:val="FootnoteTextChar"/>
    <w:uiPriority w:val="99"/>
    <w:unhideWhenUsed/>
    <w:rsid w:val="00130AC6"/>
  </w:style>
  <w:style w:type="character" w:customStyle="1" w:styleId="FootnoteTextChar">
    <w:name w:val="Footnote Text Char"/>
    <w:basedOn w:val="DefaultParagraphFont"/>
    <w:link w:val="FootnoteText"/>
    <w:uiPriority w:val="99"/>
    <w:rsid w:val="00130AC6"/>
  </w:style>
  <w:style w:type="character" w:styleId="FootnoteReference">
    <w:name w:val="footnote reference"/>
    <w:basedOn w:val="DefaultParagraphFont"/>
    <w:uiPriority w:val="99"/>
    <w:unhideWhenUsed/>
    <w:rsid w:val="00130AC6"/>
    <w:rPr>
      <w:vertAlign w:val="superscript"/>
    </w:rPr>
  </w:style>
  <w:style w:type="character" w:styleId="Hyperlink">
    <w:name w:val="Hyperlink"/>
    <w:basedOn w:val="DefaultParagraphFont"/>
    <w:uiPriority w:val="99"/>
    <w:unhideWhenUsed/>
    <w:rsid w:val="00130A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64056-2598-4085-B2EF-EC6316365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6927</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Cisco Systems Inc.</Company>
  <LinksUpToDate>false</LinksUpToDate>
  <CharactersWithSpaces>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 Cooper</dc:creator>
  <cp:lastModifiedBy>ka1320</cp:lastModifiedBy>
  <cp:revision>2</cp:revision>
  <cp:lastPrinted>2014-10-23T22:14:00Z</cp:lastPrinted>
  <dcterms:created xsi:type="dcterms:W3CDTF">2014-12-11T17:02:00Z</dcterms:created>
  <dcterms:modified xsi:type="dcterms:W3CDTF">2014-12-11T17:02:00Z</dcterms:modified>
</cp:coreProperties>
</file>