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23068" w14:textId="77777777" w:rsidR="00062CEB" w:rsidRPr="000C17C7" w:rsidRDefault="000C17C7">
      <w:pPr>
        <w:rPr>
          <w:rFonts w:ascii="Helvetica" w:hAnsi="Helvetica"/>
          <w:b/>
        </w:rPr>
      </w:pPr>
      <w:r w:rsidRPr="000C17C7">
        <w:rPr>
          <w:rFonts w:ascii="Helvetica" w:hAnsi="Helvetica"/>
          <w:b/>
        </w:rPr>
        <w:t>ICG Update at IGF</w:t>
      </w:r>
    </w:p>
    <w:p w14:paraId="41880B9A" w14:textId="77777777" w:rsidR="000C17C7" w:rsidRDefault="000C17C7">
      <w:pPr>
        <w:rPr>
          <w:rFonts w:ascii="Helvetica" w:hAnsi="Helvetica"/>
          <w:b/>
        </w:rPr>
      </w:pPr>
      <w:r>
        <w:rPr>
          <w:rFonts w:ascii="Helvetica" w:hAnsi="Helvetica"/>
          <w:b/>
        </w:rPr>
        <w:t>September 2, 2014</w:t>
      </w:r>
    </w:p>
    <w:p w14:paraId="1B31FCAC" w14:textId="77777777" w:rsidR="000C17C7" w:rsidRDefault="000C17C7">
      <w:pPr>
        <w:rPr>
          <w:rFonts w:ascii="Helvetica" w:hAnsi="Helvetica"/>
          <w:b/>
        </w:rPr>
      </w:pPr>
    </w:p>
    <w:p w14:paraId="67B71146" w14:textId="3743E51C" w:rsidR="000C17C7" w:rsidRDefault="000C17C7">
      <w:pPr>
        <w:rPr>
          <w:rFonts w:ascii="Helvetica" w:hAnsi="Helvetica"/>
        </w:rPr>
      </w:pPr>
      <w:r>
        <w:rPr>
          <w:rFonts w:ascii="Helvetica" w:hAnsi="Helvetica"/>
        </w:rPr>
        <w:t xml:space="preserve">Since 1998, the US National Telecommunications &amp; Information Administration (NTIA) has contracted with </w:t>
      </w:r>
      <w:r w:rsidR="003B7511">
        <w:rPr>
          <w:rFonts w:ascii="Helvetica" w:hAnsi="Helvetica"/>
        </w:rPr>
        <w:t xml:space="preserve">ICANN to perform key </w:t>
      </w:r>
      <w:r w:rsidR="00814301">
        <w:rPr>
          <w:rFonts w:ascii="Helvetica" w:hAnsi="Helvetica"/>
        </w:rPr>
        <w:t>administrative</w:t>
      </w:r>
      <w:r w:rsidR="003B7511">
        <w:rPr>
          <w:rFonts w:ascii="Helvetica" w:hAnsi="Helvetica"/>
        </w:rPr>
        <w:t xml:space="preserve"> Internet</w:t>
      </w:r>
      <w:r w:rsidR="00814301">
        <w:rPr>
          <w:rFonts w:ascii="Helvetica" w:hAnsi="Helvetica"/>
        </w:rPr>
        <w:t xml:space="preserve"> functions. Earlier this year, the United States government announced its intention to transition the stewardship of </w:t>
      </w:r>
      <w:r w:rsidR="003B7511">
        <w:rPr>
          <w:rFonts w:ascii="Helvetica" w:hAnsi="Helvetica"/>
        </w:rPr>
        <w:t>these functions,</w:t>
      </w:r>
      <w:r w:rsidR="00814301">
        <w:rPr>
          <w:rFonts w:ascii="Helvetica" w:hAnsi="Helvetica"/>
        </w:rPr>
        <w:t xml:space="preserve"> </w:t>
      </w:r>
      <w:r w:rsidR="003B7511">
        <w:rPr>
          <w:rFonts w:ascii="Helvetica" w:hAnsi="Helvetica"/>
        </w:rPr>
        <w:t xml:space="preserve">known as the Internet Assigned Numbers Authority or “IANA” functions, to </w:t>
      </w:r>
      <w:r w:rsidR="00814301">
        <w:rPr>
          <w:rFonts w:ascii="Helvetica" w:hAnsi="Helvetica"/>
        </w:rPr>
        <w:t>the global multistakeholder community.</w:t>
      </w:r>
      <w:r w:rsidR="003B7511">
        <w:rPr>
          <w:rFonts w:ascii="Helvetica" w:hAnsi="Helvetica"/>
        </w:rPr>
        <w:t xml:space="preserve"> </w:t>
      </w:r>
      <w:r w:rsidR="00D007E3">
        <w:rPr>
          <w:rFonts w:ascii="Helvetica" w:hAnsi="Helvetica"/>
        </w:rPr>
        <w:t>The US government</w:t>
      </w:r>
      <w:r>
        <w:rPr>
          <w:rFonts w:ascii="Helvetica" w:hAnsi="Helvetica"/>
        </w:rPr>
        <w:t xml:space="preserve"> asked ICANN to convene global stakeholders to develop a </w:t>
      </w:r>
      <w:r w:rsidR="00653A52">
        <w:rPr>
          <w:rFonts w:ascii="Helvetica" w:hAnsi="Helvetica"/>
        </w:rPr>
        <w:t>transition proposal.</w:t>
      </w:r>
    </w:p>
    <w:p w14:paraId="751E8C82" w14:textId="77777777" w:rsidR="000C17C7" w:rsidRDefault="000C17C7">
      <w:pPr>
        <w:rPr>
          <w:rFonts w:ascii="Helvetica" w:hAnsi="Helvetica"/>
        </w:rPr>
      </w:pPr>
    </w:p>
    <w:p w14:paraId="30014E84" w14:textId="5C75AB69" w:rsidR="000C17C7" w:rsidRDefault="000C17C7">
      <w:pPr>
        <w:rPr>
          <w:rFonts w:ascii="Helvetica" w:hAnsi="Helvetica"/>
        </w:rPr>
      </w:pPr>
      <w:r>
        <w:rPr>
          <w:rFonts w:ascii="Helvetica" w:hAnsi="Helvetica"/>
        </w:rPr>
        <w:t xml:space="preserve">ICANN, in turn, </w:t>
      </w:r>
      <w:r w:rsidR="00653A52">
        <w:rPr>
          <w:rFonts w:ascii="Helvetica" w:hAnsi="Helvetica"/>
        </w:rPr>
        <w:t>initiated the creation of the IANA Stewardship Transition Coordination Group (ICG). The ICG consists of 30 members and 2 liaisons appointed</w:t>
      </w:r>
      <w:r w:rsidR="00D007E3">
        <w:rPr>
          <w:rFonts w:ascii="Helvetica" w:hAnsi="Helvetica"/>
        </w:rPr>
        <w:t xml:space="preserve"> </w:t>
      </w:r>
      <w:r w:rsidR="00B61EB9">
        <w:rPr>
          <w:rFonts w:ascii="Helvetica" w:hAnsi="Helvetica"/>
        </w:rPr>
        <w:t xml:space="preserve">by </w:t>
      </w:r>
      <w:r w:rsidR="00D007E3">
        <w:rPr>
          <w:rFonts w:ascii="Helvetica" w:hAnsi="Helvetica"/>
        </w:rPr>
        <w:t>a variety of constituencies, including Internet users, businesses, and the</w:t>
      </w:r>
      <w:r w:rsidR="00653A52">
        <w:rPr>
          <w:rFonts w:ascii="Helvetica" w:hAnsi="Helvetica"/>
        </w:rPr>
        <w:t xml:space="preserve"> operational communities related to domain names, numbering resources such as IP addresses, and parameters used by Internet protoc</w:t>
      </w:r>
      <w:r w:rsidR="00861BCD">
        <w:rPr>
          <w:rFonts w:ascii="Helvetica" w:hAnsi="Helvetica"/>
        </w:rPr>
        <w:t>ols</w:t>
      </w:r>
      <w:r w:rsidR="00653A52">
        <w:rPr>
          <w:rFonts w:ascii="Helvetica" w:hAnsi="Helvetica"/>
        </w:rPr>
        <w:t>. I am the chair of the ICG and nearly all ICG members are present in Istanbul this week.</w:t>
      </w:r>
    </w:p>
    <w:p w14:paraId="3D2DD806" w14:textId="77777777" w:rsidR="003D6CCD" w:rsidRDefault="003D6CCD">
      <w:pPr>
        <w:rPr>
          <w:rFonts w:ascii="Helvetica" w:hAnsi="Helvetica"/>
        </w:rPr>
      </w:pPr>
    </w:p>
    <w:p w14:paraId="0E216F7F" w14:textId="12EEC631" w:rsidR="00D007E3" w:rsidRDefault="003D6CCD">
      <w:pPr>
        <w:rPr>
          <w:rFonts w:ascii="Helvetica" w:hAnsi="Helvetica"/>
        </w:rPr>
      </w:pPr>
      <w:r>
        <w:rPr>
          <w:rFonts w:ascii="Helvetica" w:hAnsi="Helvetica"/>
        </w:rPr>
        <w:t>The ICG’s mandate is to deliver a proposal for the IANA stewardship transition to NTIA.</w:t>
      </w:r>
      <w:r w:rsidR="00D007E3">
        <w:rPr>
          <w:rFonts w:ascii="Helvetica" w:hAnsi="Helvetica"/>
        </w:rPr>
        <w:t xml:space="preserve"> The group’s</w:t>
      </w:r>
      <w:r w:rsidR="00875AC4">
        <w:rPr>
          <w:rFonts w:ascii="Helvetica" w:hAnsi="Helvetica"/>
        </w:rPr>
        <w:t xml:space="preserve"> charter outlines the process of proposal development. The ICG will solicit proposals from the operational communities concerning the</w:t>
      </w:r>
      <w:r w:rsidR="00D007E3">
        <w:rPr>
          <w:rFonts w:ascii="Helvetica" w:hAnsi="Helvetica"/>
        </w:rPr>
        <w:t>ir respective functions. The coo</w:t>
      </w:r>
      <w:r w:rsidR="00046E70">
        <w:rPr>
          <w:rFonts w:ascii="Helvetica" w:hAnsi="Helvetica"/>
        </w:rPr>
        <w:t>r</w:t>
      </w:r>
      <w:r w:rsidR="00D007E3">
        <w:rPr>
          <w:rFonts w:ascii="Helvetica" w:hAnsi="Helvetica"/>
        </w:rPr>
        <w:t>dination group</w:t>
      </w:r>
      <w:r w:rsidR="00875AC4">
        <w:rPr>
          <w:rFonts w:ascii="Helvetica" w:hAnsi="Helvetica"/>
        </w:rPr>
        <w:t xml:space="preserve"> has published a draft Request for Proposals</w:t>
      </w:r>
      <w:r w:rsidR="0008170B">
        <w:rPr>
          <w:rFonts w:ascii="Helvetica" w:hAnsi="Helvetica"/>
        </w:rPr>
        <w:t xml:space="preserve"> that can be used for this purpose. </w:t>
      </w:r>
    </w:p>
    <w:p w14:paraId="4494C3B7" w14:textId="77777777" w:rsidR="00D007E3" w:rsidRDefault="00D007E3">
      <w:pPr>
        <w:rPr>
          <w:rFonts w:ascii="Helvetica" w:hAnsi="Helvetica"/>
        </w:rPr>
      </w:pPr>
    </w:p>
    <w:p w14:paraId="22C52F41" w14:textId="4AE267E1" w:rsidR="003D6CCD" w:rsidRDefault="0008170B">
      <w:pPr>
        <w:rPr>
          <w:rFonts w:ascii="Helvetica" w:hAnsi="Helvetica"/>
        </w:rPr>
      </w:pPr>
      <w:r>
        <w:rPr>
          <w:rFonts w:ascii="Helvetica" w:hAnsi="Helvetica"/>
        </w:rPr>
        <w:t xml:space="preserve">The RFP requests that the operational communities consult broadly with all interested parties, and the ICG expects all interested parties to get involved as early as possible in </w:t>
      </w:r>
      <w:r w:rsidR="00505E91">
        <w:rPr>
          <w:rFonts w:ascii="Helvetica" w:hAnsi="Helvetica"/>
        </w:rPr>
        <w:t xml:space="preserve">these </w:t>
      </w:r>
      <w:r>
        <w:rPr>
          <w:rFonts w:ascii="Helvetica" w:hAnsi="Helvetica"/>
        </w:rPr>
        <w:t xml:space="preserve">community processes. For example, the Regional Internet Registries are already convening processes to develop a proposal concerning numbering resources; a cross-community working group is being established to discuss </w:t>
      </w:r>
      <w:r w:rsidR="00457404">
        <w:rPr>
          <w:rFonts w:ascii="Helvetica" w:hAnsi="Helvetica"/>
        </w:rPr>
        <w:t>proposals for domain names; and the Intern</w:t>
      </w:r>
      <w:r w:rsidR="00046E70">
        <w:rPr>
          <w:rFonts w:ascii="Helvetica" w:hAnsi="Helvetica"/>
        </w:rPr>
        <w:t>et Engineering Task Force</w:t>
      </w:r>
      <w:r w:rsidR="00457404">
        <w:rPr>
          <w:rFonts w:ascii="Helvetica" w:hAnsi="Helvetica"/>
        </w:rPr>
        <w:t xml:space="preserve"> is creating a working group to develop a protocol parameters proposal. These community processes are where the bulk of proposal development will occur. If you want to participate, these community processes are open to you.</w:t>
      </w:r>
      <w:r w:rsidR="00104BB7">
        <w:rPr>
          <w:rFonts w:ascii="Helvetica" w:hAnsi="Helvetica"/>
        </w:rPr>
        <w:t xml:space="preserve"> </w:t>
      </w:r>
    </w:p>
    <w:p w14:paraId="01B298A0" w14:textId="77777777" w:rsidR="00457404" w:rsidRDefault="00457404">
      <w:pPr>
        <w:rPr>
          <w:rFonts w:ascii="Helvetica" w:hAnsi="Helvetica"/>
        </w:rPr>
      </w:pPr>
    </w:p>
    <w:p w14:paraId="3B95D498" w14:textId="17314364" w:rsidR="00457404" w:rsidRDefault="00457404">
      <w:pPr>
        <w:rPr>
          <w:rFonts w:ascii="Helvetica" w:hAnsi="Helvetica"/>
        </w:rPr>
      </w:pPr>
      <w:r>
        <w:rPr>
          <w:rFonts w:ascii="Helvetica" w:hAnsi="Helvetica"/>
        </w:rPr>
        <w:t xml:space="preserve">The ICG is further chartered to solicit input from stakeholders broadly, </w:t>
      </w:r>
      <w:r w:rsidR="00861BCD">
        <w:rPr>
          <w:rFonts w:ascii="Helvetica" w:hAnsi="Helvetica"/>
        </w:rPr>
        <w:t xml:space="preserve">to assess the </w:t>
      </w:r>
      <w:r w:rsidR="006467CF">
        <w:rPr>
          <w:rFonts w:ascii="Helvetica" w:hAnsi="Helvetica"/>
        </w:rPr>
        <w:t>compatibility</w:t>
      </w:r>
      <w:r w:rsidR="00861BCD">
        <w:rPr>
          <w:rFonts w:ascii="Helvetica" w:hAnsi="Helvetica"/>
        </w:rPr>
        <w:t xml:space="preserve"> of the proposal components that result from the operational community processes, to serve as a central clearinghouse for public information about the IAN</w:t>
      </w:r>
      <w:r w:rsidR="00046E70">
        <w:rPr>
          <w:rFonts w:ascii="Helvetica" w:hAnsi="Helvetica"/>
        </w:rPr>
        <w:t>A stewardship transition</w:t>
      </w:r>
      <w:r w:rsidR="00861BCD">
        <w:rPr>
          <w:rFonts w:ascii="Helvetica" w:hAnsi="Helvetica"/>
        </w:rPr>
        <w:t>, and to assemble and submit the final proposal to NTIA.</w:t>
      </w:r>
      <w:r w:rsidR="00104BB7">
        <w:rPr>
          <w:rFonts w:ascii="Helvetica" w:hAnsi="Helvetica"/>
        </w:rPr>
        <w:t xml:space="preserve"> The target deadline for the ICG to receive proposals from the operational communities is December 31, after which the group will move on to assess, assemble, and seek public comment on the complete proposal before submitting the final version to NTIA.</w:t>
      </w:r>
      <w:r w:rsidR="003B7511">
        <w:rPr>
          <w:rFonts w:ascii="Helvetica" w:hAnsi="Helvetica"/>
        </w:rPr>
        <w:t xml:space="preserve"> The current contract between NTIA and ICANN expires on September 30, 2015.</w:t>
      </w:r>
    </w:p>
    <w:p w14:paraId="42F848D0" w14:textId="77777777" w:rsidR="00104BB7" w:rsidRDefault="00104BB7">
      <w:pPr>
        <w:rPr>
          <w:rFonts w:ascii="Helvetica" w:hAnsi="Helvetica"/>
        </w:rPr>
      </w:pPr>
    </w:p>
    <w:p w14:paraId="4A0E2DB3" w14:textId="0CD5017A" w:rsidR="00104BB7" w:rsidRPr="000C17C7" w:rsidRDefault="00104BB7">
      <w:pPr>
        <w:rPr>
          <w:rFonts w:ascii="Helvetica" w:hAnsi="Helvetica"/>
        </w:rPr>
      </w:pPr>
      <w:r>
        <w:rPr>
          <w:rFonts w:ascii="Helvetica" w:hAnsi="Helvetica"/>
        </w:rPr>
        <w:t>If you want</w:t>
      </w:r>
      <w:r w:rsidR="00401CF2">
        <w:rPr>
          <w:rFonts w:ascii="Helvetica" w:hAnsi="Helvetica"/>
        </w:rPr>
        <w:t xml:space="preserve"> to learn more about the ICG, </w:t>
      </w:r>
      <w:r>
        <w:rPr>
          <w:rFonts w:ascii="Helvetica" w:hAnsi="Helvetica"/>
        </w:rPr>
        <w:t xml:space="preserve">the IANA stewardship transition, </w:t>
      </w:r>
      <w:r w:rsidR="00401CF2">
        <w:rPr>
          <w:rFonts w:ascii="Helvetica" w:hAnsi="Helvetica"/>
        </w:rPr>
        <w:t xml:space="preserve">or how you can get involved, </w:t>
      </w:r>
      <w:r>
        <w:rPr>
          <w:rFonts w:ascii="Helvetica" w:hAnsi="Helvetica"/>
        </w:rPr>
        <w:t>please visit ianacg.org or come talk to me or any of the other ICG members – the full membership list is on the web site. Thank you.</w:t>
      </w:r>
      <w:bookmarkStart w:id="0" w:name="_GoBack"/>
      <w:bookmarkEnd w:id="0"/>
    </w:p>
    <w:sectPr w:rsidR="00104BB7" w:rsidRPr="000C17C7" w:rsidSect="006251F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7C7"/>
    <w:rsid w:val="00046E70"/>
    <w:rsid w:val="00062CEB"/>
    <w:rsid w:val="0008170B"/>
    <w:rsid w:val="000C17C7"/>
    <w:rsid w:val="00104BB7"/>
    <w:rsid w:val="003116F4"/>
    <w:rsid w:val="003B7511"/>
    <w:rsid w:val="003D6CCD"/>
    <w:rsid w:val="00401CF2"/>
    <w:rsid w:val="00457404"/>
    <w:rsid w:val="00505E91"/>
    <w:rsid w:val="006251FD"/>
    <w:rsid w:val="006467CF"/>
    <w:rsid w:val="00653A52"/>
    <w:rsid w:val="00814301"/>
    <w:rsid w:val="00861BCD"/>
    <w:rsid w:val="00875AC4"/>
    <w:rsid w:val="00B61EB9"/>
    <w:rsid w:val="00BE2773"/>
    <w:rsid w:val="00D00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7EB6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16F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Heading1"/>
    <w:qFormat/>
    <w:rsid w:val="003116F4"/>
    <w:pPr>
      <w:spacing w:before="0"/>
    </w:pPr>
    <w:rPr>
      <w:rFonts w:ascii="Arial" w:hAnsi="Arial"/>
      <w:bCs w:val="0"/>
      <w:color w:val="auto"/>
    </w:rPr>
  </w:style>
  <w:style w:type="character" w:customStyle="1" w:styleId="Heading1Char">
    <w:name w:val="Heading 1 Char"/>
    <w:basedOn w:val="DefaultParagraphFont"/>
    <w:link w:val="Heading1"/>
    <w:uiPriority w:val="9"/>
    <w:rsid w:val="003116F4"/>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16F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Heading1"/>
    <w:qFormat/>
    <w:rsid w:val="003116F4"/>
    <w:pPr>
      <w:spacing w:before="0"/>
    </w:pPr>
    <w:rPr>
      <w:rFonts w:ascii="Arial" w:hAnsi="Arial"/>
      <w:bCs w:val="0"/>
      <w:color w:val="auto"/>
    </w:rPr>
  </w:style>
  <w:style w:type="character" w:customStyle="1" w:styleId="Heading1Char">
    <w:name w:val="Heading 1 Char"/>
    <w:basedOn w:val="DefaultParagraphFont"/>
    <w:link w:val="Heading1"/>
    <w:uiPriority w:val="9"/>
    <w:rsid w:val="003116F4"/>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496</TotalTime>
  <Pages>2</Pages>
  <Words>438</Words>
  <Characters>2499</Characters>
  <Application>Microsoft Macintosh Word</Application>
  <DocSecurity>0</DocSecurity>
  <Lines>20</Lines>
  <Paragraphs>5</Paragraphs>
  <ScaleCrop>false</ScaleCrop>
  <Company>Cisco Systems Inc.</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Cooper</dc:creator>
  <cp:keywords/>
  <dc:description/>
  <cp:lastModifiedBy>Alissa Cooper</cp:lastModifiedBy>
  <cp:revision>8</cp:revision>
  <dcterms:created xsi:type="dcterms:W3CDTF">2014-09-01T11:53:00Z</dcterms:created>
  <dcterms:modified xsi:type="dcterms:W3CDTF">2014-09-01T20:55:00Z</dcterms:modified>
</cp:coreProperties>
</file>