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A085D" w14:textId="77777777" w:rsidR="00446CA6" w:rsidRPr="007A6517" w:rsidRDefault="00446CA6" w:rsidP="00446CA6">
      <w:pPr>
        <w:pStyle w:val="NormalWeb"/>
        <w:spacing w:before="0" w:beforeAutospacing="0" w:after="0" w:afterAutospacing="0"/>
        <w:jc w:val="center"/>
        <w:rPr>
          <w:rFonts w:ascii="Arial" w:hAnsi="Arial" w:cs="Arial"/>
          <w:b/>
          <w:color w:val="000000"/>
          <w:sz w:val="24"/>
          <w:szCs w:val="24"/>
        </w:rPr>
      </w:pPr>
      <w:r w:rsidRPr="007A6517">
        <w:rPr>
          <w:rFonts w:ascii="Arial" w:hAnsi="Arial" w:cs="Arial"/>
          <w:b/>
          <w:color w:val="000000"/>
          <w:sz w:val="24"/>
          <w:szCs w:val="24"/>
        </w:rPr>
        <w:t>Call for Volunteers: Implementation Review Team</w:t>
      </w:r>
    </w:p>
    <w:p w14:paraId="2AEFB9F1" w14:textId="77777777" w:rsidR="00446CA6" w:rsidRPr="007A6517" w:rsidRDefault="00446CA6" w:rsidP="00446CA6">
      <w:pPr>
        <w:pStyle w:val="NormalWeb"/>
        <w:spacing w:before="0" w:beforeAutospacing="0" w:after="0" w:afterAutospacing="0"/>
        <w:jc w:val="center"/>
        <w:rPr>
          <w:rFonts w:ascii="Arial" w:hAnsi="Arial" w:cs="Arial"/>
          <w:color w:val="000000"/>
          <w:sz w:val="24"/>
          <w:szCs w:val="24"/>
        </w:rPr>
      </w:pPr>
      <w:r w:rsidRPr="007A6517">
        <w:rPr>
          <w:rFonts w:ascii="Arial" w:hAnsi="Arial" w:cs="Arial"/>
          <w:color w:val="000000"/>
          <w:sz w:val="24"/>
          <w:szCs w:val="24"/>
        </w:rPr>
        <w:t xml:space="preserve">Translation and Transliteration of Contact Information </w:t>
      </w:r>
    </w:p>
    <w:p w14:paraId="79120D5C" w14:textId="77777777" w:rsidR="00446CA6" w:rsidRPr="007A6517" w:rsidRDefault="00446CA6" w:rsidP="00446CA6">
      <w:pPr>
        <w:pStyle w:val="NormalWeb"/>
        <w:spacing w:before="0" w:beforeAutospacing="0" w:after="0" w:afterAutospacing="0"/>
        <w:rPr>
          <w:rFonts w:ascii="Arial" w:hAnsi="Arial" w:cs="Arial"/>
          <w:color w:val="000000"/>
          <w:sz w:val="24"/>
          <w:szCs w:val="24"/>
        </w:rPr>
      </w:pPr>
    </w:p>
    <w:p w14:paraId="0239145C" w14:textId="3C22A7B6" w:rsidR="00A45A5E" w:rsidRPr="007A6517" w:rsidRDefault="00446CA6" w:rsidP="00446CA6">
      <w:pPr>
        <w:pStyle w:val="NormalWeb"/>
        <w:spacing w:before="0" w:beforeAutospacing="0" w:after="0" w:afterAutospacing="0"/>
        <w:rPr>
          <w:rFonts w:ascii="Arial" w:hAnsi="Arial" w:cs="Arial"/>
          <w:color w:val="000000"/>
          <w:sz w:val="24"/>
          <w:szCs w:val="24"/>
        </w:rPr>
      </w:pPr>
      <w:r w:rsidRPr="007A6517">
        <w:rPr>
          <w:rFonts w:ascii="Arial" w:hAnsi="Arial" w:cs="Arial"/>
          <w:color w:val="000000"/>
          <w:sz w:val="24"/>
          <w:szCs w:val="24"/>
        </w:rPr>
        <w:t xml:space="preserve">On 28 September 2015, the ICANN Board of Directors adopted the recommendations </w:t>
      </w:r>
      <w:r w:rsidR="00D23FF8" w:rsidRPr="007A6517">
        <w:rPr>
          <w:rFonts w:ascii="Arial" w:hAnsi="Arial" w:cs="Arial"/>
          <w:color w:val="000000"/>
          <w:sz w:val="24"/>
          <w:szCs w:val="24"/>
        </w:rPr>
        <w:t>of the Translation and Transliteration of Contact Information Working Group</w:t>
      </w:r>
      <w:r w:rsidR="007A6517">
        <w:rPr>
          <w:rFonts w:ascii="Arial" w:hAnsi="Arial" w:cs="Arial"/>
          <w:color w:val="000000"/>
          <w:sz w:val="24"/>
          <w:szCs w:val="24"/>
        </w:rPr>
        <w:t xml:space="preserve"> (TTWG)</w:t>
      </w:r>
      <w:r w:rsidR="00D23FF8" w:rsidRPr="007A6517">
        <w:rPr>
          <w:rFonts w:ascii="Arial" w:hAnsi="Arial" w:cs="Arial"/>
          <w:color w:val="000000"/>
          <w:sz w:val="24"/>
          <w:szCs w:val="24"/>
        </w:rPr>
        <w:t xml:space="preserve"> </w:t>
      </w:r>
      <w:r w:rsidRPr="007A6517">
        <w:rPr>
          <w:rFonts w:ascii="Arial" w:hAnsi="Arial" w:cs="Arial"/>
          <w:color w:val="000000"/>
          <w:sz w:val="24"/>
          <w:szCs w:val="24"/>
        </w:rPr>
        <w:t xml:space="preserve">as listed in </w:t>
      </w:r>
      <w:r w:rsidR="00D23FF8" w:rsidRPr="007A6517">
        <w:rPr>
          <w:rFonts w:ascii="Arial" w:hAnsi="Arial" w:cs="Arial"/>
          <w:color w:val="000000"/>
          <w:sz w:val="24"/>
          <w:szCs w:val="24"/>
        </w:rPr>
        <w:t>its</w:t>
      </w:r>
      <w:r w:rsidRPr="007A6517">
        <w:rPr>
          <w:rFonts w:ascii="Arial" w:hAnsi="Arial" w:cs="Arial"/>
          <w:color w:val="000000"/>
          <w:sz w:val="24"/>
          <w:szCs w:val="24"/>
        </w:rPr>
        <w:t xml:space="preserve"> </w:t>
      </w:r>
      <w:hyperlink r:id="rId8" w:history="1">
        <w:r w:rsidRPr="007A6517">
          <w:rPr>
            <w:rStyle w:val="Hyperlink"/>
            <w:rFonts w:ascii="Arial" w:hAnsi="Arial" w:cs="Arial"/>
            <w:sz w:val="24"/>
            <w:szCs w:val="24"/>
          </w:rPr>
          <w:t>Final Report</w:t>
        </w:r>
      </w:hyperlink>
      <w:r w:rsidRPr="007A6517">
        <w:rPr>
          <w:rFonts w:ascii="Arial" w:hAnsi="Arial" w:cs="Arial"/>
          <w:color w:val="000000"/>
          <w:sz w:val="24"/>
          <w:szCs w:val="24"/>
        </w:rPr>
        <w:t xml:space="preserve">. </w:t>
      </w:r>
      <w:r w:rsidR="00F337A5" w:rsidRPr="007A6517">
        <w:rPr>
          <w:rFonts w:ascii="Arial" w:hAnsi="Arial" w:cs="Arial"/>
          <w:color w:val="000000"/>
          <w:sz w:val="24"/>
          <w:szCs w:val="24"/>
        </w:rPr>
        <w:t>S</w:t>
      </w:r>
      <w:r w:rsidR="00D23FF8" w:rsidRPr="007A6517">
        <w:rPr>
          <w:rFonts w:ascii="Arial" w:hAnsi="Arial" w:cs="Arial"/>
          <w:color w:val="000000"/>
          <w:sz w:val="24"/>
          <w:szCs w:val="24"/>
        </w:rPr>
        <w:t>taff from the Global Domains Division (GDD)—responsible for leading the implementation of the policy recommendations—</w:t>
      </w:r>
      <w:r w:rsidR="00F337A5" w:rsidRPr="007A6517">
        <w:rPr>
          <w:rFonts w:ascii="Arial" w:hAnsi="Arial" w:cs="Arial"/>
          <w:color w:val="000000"/>
          <w:sz w:val="24"/>
          <w:szCs w:val="24"/>
        </w:rPr>
        <w:t xml:space="preserve">is hereby issuing </w:t>
      </w:r>
      <w:r w:rsidR="007A6517">
        <w:rPr>
          <w:rFonts w:ascii="Arial" w:hAnsi="Arial" w:cs="Arial"/>
          <w:color w:val="000000"/>
          <w:sz w:val="24"/>
          <w:szCs w:val="24"/>
        </w:rPr>
        <w:t>a</w:t>
      </w:r>
      <w:r w:rsidR="00CD19A9" w:rsidRPr="007A6517">
        <w:rPr>
          <w:rFonts w:ascii="Arial" w:hAnsi="Arial" w:cs="Arial"/>
          <w:color w:val="000000"/>
          <w:sz w:val="24"/>
          <w:szCs w:val="24"/>
        </w:rPr>
        <w:t xml:space="preserve"> call for volunteers to form an</w:t>
      </w:r>
      <w:r w:rsidR="00F337A5" w:rsidRPr="007A6517">
        <w:rPr>
          <w:rFonts w:ascii="Arial" w:hAnsi="Arial" w:cs="Arial"/>
          <w:color w:val="000000"/>
          <w:sz w:val="24"/>
          <w:szCs w:val="24"/>
        </w:rPr>
        <w:t xml:space="preserve"> Implementation Review Team (IRT) to provide support for the </w:t>
      </w:r>
      <w:r w:rsidR="00CD19A9" w:rsidRPr="007A6517">
        <w:rPr>
          <w:rFonts w:ascii="Arial" w:hAnsi="Arial" w:cs="Arial"/>
          <w:color w:val="000000"/>
          <w:sz w:val="24"/>
          <w:szCs w:val="24"/>
        </w:rPr>
        <w:t>project</w:t>
      </w:r>
      <w:r w:rsidR="00F337A5" w:rsidRPr="007A6517">
        <w:rPr>
          <w:rFonts w:ascii="Arial" w:hAnsi="Arial" w:cs="Arial"/>
          <w:color w:val="000000"/>
          <w:sz w:val="24"/>
          <w:szCs w:val="24"/>
        </w:rPr>
        <w:t xml:space="preserve">. </w:t>
      </w:r>
      <w:r w:rsidR="00A45A5E" w:rsidRPr="007A6517">
        <w:rPr>
          <w:rFonts w:ascii="Arial" w:hAnsi="Arial" w:cs="Arial"/>
          <w:color w:val="000000"/>
          <w:sz w:val="24"/>
          <w:szCs w:val="24"/>
        </w:rPr>
        <w:t xml:space="preserve"> </w:t>
      </w:r>
    </w:p>
    <w:p w14:paraId="56828133" w14:textId="2854A5BA" w:rsidR="00446CA6" w:rsidRPr="007A6517" w:rsidRDefault="00446CA6" w:rsidP="007210BF">
      <w:pPr>
        <w:pStyle w:val="NormalWeb"/>
        <w:spacing w:before="240" w:beforeAutospacing="0" w:after="0" w:afterAutospacing="0"/>
        <w:rPr>
          <w:rFonts w:ascii="Arial" w:hAnsi="Arial" w:cs="Arial"/>
          <w:color w:val="000000"/>
          <w:sz w:val="24"/>
          <w:szCs w:val="24"/>
        </w:rPr>
      </w:pPr>
      <w:r w:rsidRPr="007A6517">
        <w:rPr>
          <w:rFonts w:ascii="Arial" w:hAnsi="Arial" w:cs="Arial"/>
          <w:color w:val="000000"/>
          <w:sz w:val="24"/>
          <w:szCs w:val="24"/>
        </w:rPr>
        <w:t xml:space="preserve">This call for IRT volunteers is for the attention of the members of the TTWG at a minimum. The key responsibilities of the IRT are </w:t>
      </w:r>
      <w:r w:rsidR="00C17DEC" w:rsidRPr="007A6517">
        <w:rPr>
          <w:rFonts w:ascii="Arial" w:hAnsi="Arial" w:cs="Arial"/>
          <w:color w:val="000000"/>
          <w:sz w:val="24"/>
          <w:szCs w:val="24"/>
        </w:rPr>
        <w:t>as follows</w:t>
      </w:r>
      <w:r w:rsidRPr="007A6517">
        <w:rPr>
          <w:rFonts w:ascii="Arial" w:hAnsi="Arial" w:cs="Arial"/>
          <w:color w:val="000000"/>
          <w:sz w:val="24"/>
          <w:szCs w:val="24"/>
        </w:rPr>
        <w:t>:</w:t>
      </w:r>
    </w:p>
    <w:p w14:paraId="67A36D46" w14:textId="77777777" w:rsidR="00446CA6" w:rsidRPr="007A6517" w:rsidRDefault="00446CA6" w:rsidP="00446CA6">
      <w:pPr>
        <w:pStyle w:val="NormalWeb"/>
        <w:spacing w:before="0" w:beforeAutospacing="0" w:after="0" w:afterAutospacing="0"/>
        <w:rPr>
          <w:rFonts w:ascii="Arial" w:hAnsi="Arial" w:cs="Arial"/>
          <w:color w:val="000000"/>
          <w:sz w:val="24"/>
          <w:szCs w:val="24"/>
        </w:rPr>
      </w:pPr>
    </w:p>
    <w:p w14:paraId="4D579F3E" w14:textId="1E98C661" w:rsidR="00727917" w:rsidRPr="007A6517" w:rsidRDefault="00727917" w:rsidP="00727917">
      <w:pPr>
        <w:pStyle w:val="NormalWeb"/>
        <w:numPr>
          <w:ilvl w:val="0"/>
          <w:numId w:val="1"/>
        </w:numPr>
        <w:spacing w:before="0" w:beforeAutospacing="0" w:after="0" w:afterAutospacing="0"/>
        <w:rPr>
          <w:rFonts w:ascii="Arial" w:hAnsi="Arial" w:cs="Arial"/>
          <w:color w:val="000000"/>
          <w:sz w:val="24"/>
          <w:szCs w:val="24"/>
        </w:rPr>
      </w:pPr>
      <w:r w:rsidRPr="007A6517">
        <w:rPr>
          <w:rFonts w:ascii="Arial" w:hAnsi="Arial" w:cs="Arial"/>
          <w:color w:val="000000"/>
          <w:sz w:val="24"/>
          <w:szCs w:val="24"/>
        </w:rPr>
        <w:t xml:space="preserve">Work with ICANN staff to ensure that the implementation fulfills the original intentions of the approved policy recommendations </w:t>
      </w:r>
    </w:p>
    <w:p w14:paraId="03A3F7EA" w14:textId="4BA42E3F" w:rsidR="00446CA6" w:rsidRPr="007A6517" w:rsidRDefault="00727917" w:rsidP="00C17DEC">
      <w:pPr>
        <w:pStyle w:val="NormalWeb"/>
        <w:numPr>
          <w:ilvl w:val="0"/>
          <w:numId w:val="1"/>
        </w:numPr>
        <w:spacing w:before="0" w:beforeAutospacing="0" w:after="0" w:afterAutospacing="0"/>
        <w:rPr>
          <w:rFonts w:ascii="Arial" w:hAnsi="Arial" w:cs="Arial"/>
          <w:color w:val="000000"/>
          <w:sz w:val="24"/>
          <w:szCs w:val="24"/>
        </w:rPr>
      </w:pPr>
      <w:r w:rsidRPr="007A6517">
        <w:rPr>
          <w:rFonts w:ascii="Arial" w:hAnsi="Arial" w:cs="Arial"/>
          <w:color w:val="000000"/>
          <w:sz w:val="24"/>
          <w:szCs w:val="24"/>
        </w:rPr>
        <w:t>Review</w:t>
      </w:r>
      <w:r w:rsidR="00446CA6" w:rsidRPr="007A6517">
        <w:rPr>
          <w:rFonts w:ascii="Arial" w:hAnsi="Arial" w:cs="Arial"/>
          <w:color w:val="000000"/>
          <w:sz w:val="24"/>
          <w:szCs w:val="24"/>
        </w:rPr>
        <w:t xml:space="preserve"> the proposed </w:t>
      </w:r>
      <w:r w:rsidR="00C17DEC" w:rsidRPr="007A6517">
        <w:rPr>
          <w:rFonts w:ascii="Arial" w:hAnsi="Arial" w:cs="Arial"/>
          <w:color w:val="000000"/>
          <w:sz w:val="24"/>
          <w:szCs w:val="24"/>
        </w:rPr>
        <w:t>implementation</w:t>
      </w:r>
      <w:r w:rsidR="00463DE0" w:rsidRPr="007A6517">
        <w:rPr>
          <w:rFonts w:ascii="Arial" w:hAnsi="Arial" w:cs="Arial"/>
          <w:color w:val="000000"/>
          <w:sz w:val="24"/>
          <w:szCs w:val="24"/>
        </w:rPr>
        <w:t xml:space="preserve"> work</w:t>
      </w:r>
      <w:r w:rsidR="00446CA6" w:rsidRPr="007A6517">
        <w:rPr>
          <w:rFonts w:ascii="Arial" w:hAnsi="Arial" w:cs="Arial"/>
          <w:color w:val="000000"/>
          <w:sz w:val="24"/>
          <w:szCs w:val="24"/>
        </w:rPr>
        <w:t xml:space="preserve"> plan as drafted by staff for the recommend</w:t>
      </w:r>
      <w:r w:rsidR="00C17DEC" w:rsidRPr="007A6517">
        <w:rPr>
          <w:rFonts w:ascii="Arial" w:hAnsi="Arial" w:cs="Arial"/>
          <w:color w:val="000000"/>
          <w:sz w:val="24"/>
          <w:szCs w:val="24"/>
        </w:rPr>
        <w:t>ations as approved by the Board</w:t>
      </w:r>
    </w:p>
    <w:p w14:paraId="446A8B8C" w14:textId="77777777" w:rsidR="00446CA6" w:rsidRPr="007A6517" w:rsidRDefault="00D23FF8" w:rsidP="00C17DEC">
      <w:pPr>
        <w:pStyle w:val="NormalWeb"/>
        <w:numPr>
          <w:ilvl w:val="0"/>
          <w:numId w:val="1"/>
        </w:numPr>
        <w:spacing w:before="0" w:beforeAutospacing="0" w:after="0" w:afterAutospacing="0"/>
        <w:rPr>
          <w:rFonts w:ascii="Arial" w:hAnsi="Arial" w:cs="Arial"/>
          <w:color w:val="000000"/>
          <w:sz w:val="24"/>
          <w:szCs w:val="24"/>
        </w:rPr>
      </w:pPr>
      <w:r w:rsidRPr="007A6517">
        <w:rPr>
          <w:rFonts w:ascii="Arial" w:hAnsi="Arial" w:cs="Arial"/>
          <w:color w:val="000000"/>
          <w:sz w:val="24"/>
          <w:szCs w:val="24"/>
        </w:rPr>
        <w:t>Assist</w:t>
      </w:r>
      <w:r w:rsidR="00446CA6" w:rsidRPr="007A6517">
        <w:rPr>
          <w:rFonts w:ascii="Arial" w:hAnsi="Arial" w:cs="Arial"/>
          <w:color w:val="000000"/>
          <w:sz w:val="24"/>
          <w:szCs w:val="24"/>
        </w:rPr>
        <w:t xml:space="preserve"> in case of questions or need for clarification related</w:t>
      </w:r>
      <w:r w:rsidR="00C17DEC" w:rsidRPr="007A6517">
        <w:rPr>
          <w:rFonts w:ascii="Arial" w:hAnsi="Arial" w:cs="Arial"/>
          <w:color w:val="000000"/>
          <w:sz w:val="24"/>
          <w:szCs w:val="24"/>
        </w:rPr>
        <w:t xml:space="preserve"> to the adopted recommendations</w:t>
      </w:r>
    </w:p>
    <w:p w14:paraId="686AF62A" w14:textId="0CEBDC64" w:rsidR="00727917" w:rsidRPr="007A6517" w:rsidRDefault="00C66232" w:rsidP="00727917">
      <w:pPr>
        <w:pStyle w:val="NormalWeb"/>
        <w:numPr>
          <w:ilvl w:val="0"/>
          <w:numId w:val="1"/>
        </w:numPr>
        <w:spacing w:before="0" w:beforeAutospacing="0" w:after="0" w:afterAutospacing="0"/>
        <w:rPr>
          <w:rFonts w:ascii="Arial" w:hAnsi="Arial" w:cs="Arial"/>
          <w:color w:val="000000"/>
          <w:sz w:val="24"/>
          <w:szCs w:val="24"/>
        </w:rPr>
      </w:pPr>
      <w:r w:rsidRPr="007A6517">
        <w:rPr>
          <w:rFonts w:ascii="Arial" w:hAnsi="Arial" w:cs="Arial"/>
          <w:sz w:val="24"/>
          <w:szCs w:val="24"/>
        </w:rPr>
        <w:t>Advis</w:t>
      </w:r>
      <w:r w:rsidR="00727917" w:rsidRPr="007A6517">
        <w:rPr>
          <w:rFonts w:ascii="Arial" w:hAnsi="Arial" w:cs="Arial"/>
          <w:sz w:val="24"/>
          <w:szCs w:val="24"/>
        </w:rPr>
        <w:t>e on technical and operational details</w:t>
      </w:r>
      <w:r w:rsidR="00727917" w:rsidRPr="007A6517">
        <w:rPr>
          <w:rFonts w:ascii="Arial" w:hAnsi="Arial" w:cs="Arial"/>
          <w:color w:val="000000"/>
          <w:sz w:val="24"/>
          <w:szCs w:val="24"/>
        </w:rPr>
        <w:t xml:space="preserve"> related to </w:t>
      </w:r>
      <w:r w:rsidRPr="007A6517">
        <w:rPr>
          <w:rFonts w:ascii="Arial" w:hAnsi="Arial" w:cs="Arial"/>
          <w:color w:val="000000"/>
          <w:sz w:val="24"/>
          <w:szCs w:val="24"/>
        </w:rPr>
        <w:t>implementation</w:t>
      </w:r>
      <w:r w:rsidR="00727917" w:rsidRPr="007A6517">
        <w:rPr>
          <w:rFonts w:ascii="Arial" w:hAnsi="Arial" w:cs="Arial"/>
          <w:color w:val="000000"/>
          <w:sz w:val="24"/>
          <w:szCs w:val="24"/>
        </w:rPr>
        <w:t xml:space="preserve"> of recommendations by contracted parties   </w:t>
      </w:r>
    </w:p>
    <w:p w14:paraId="115DC9A2" w14:textId="77777777" w:rsidR="00C17DEC" w:rsidRPr="007A6517" w:rsidRDefault="00C17DEC" w:rsidP="00446CA6">
      <w:pPr>
        <w:pStyle w:val="NormalWeb"/>
        <w:spacing w:before="0" w:beforeAutospacing="0" w:after="0" w:afterAutospacing="0"/>
        <w:rPr>
          <w:rFonts w:ascii="Arial" w:hAnsi="Arial" w:cs="Arial"/>
          <w:color w:val="000000"/>
          <w:sz w:val="24"/>
          <w:szCs w:val="24"/>
        </w:rPr>
      </w:pPr>
    </w:p>
    <w:p w14:paraId="793691C5" w14:textId="1EFD3E08" w:rsidR="00E74017" w:rsidRDefault="00446CA6" w:rsidP="00446CA6">
      <w:pPr>
        <w:pStyle w:val="NormalWeb"/>
        <w:spacing w:before="0" w:beforeAutospacing="0" w:after="0" w:afterAutospacing="0"/>
        <w:rPr>
          <w:rFonts w:ascii="Arial" w:hAnsi="Arial" w:cs="Arial"/>
          <w:sz w:val="24"/>
          <w:szCs w:val="24"/>
        </w:rPr>
      </w:pPr>
      <w:r w:rsidRPr="007A6517">
        <w:rPr>
          <w:rFonts w:ascii="Arial" w:hAnsi="Arial" w:cs="Arial"/>
          <w:color w:val="000000"/>
          <w:sz w:val="24"/>
          <w:szCs w:val="24"/>
        </w:rPr>
        <w:t xml:space="preserve">Familiarity with the policy recommendations as well as </w:t>
      </w:r>
      <w:r w:rsidR="00D0523E" w:rsidRPr="007A6517">
        <w:rPr>
          <w:rFonts w:ascii="Arial" w:hAnsi="Arial" w:cs="Arial"/>
          <w:color w:val="000000"/>
          <w:sz w:val="24"/>
          <w:szCs w:val="24"/>
        </w:rPr>
        <w:t xml:space="preserve">the </w:t>
      </w:r>
      <w:r w:rsidRPr="007A6517">
        <w:rPr>
          <w:rFonts w:ascii="Arial" w:hAnsi="Arial" w:cs="Arial"/>
          <w:color w:val="000000"/>
          <w:sz w:val="24"/>
          <w:szCs w:val="24"/>
        </w:rPr>
        <w:t xml:space="preserve">deliberations that informed </w:t>
      </w:r>
      <w:r w:rsidR="00D0523E" w:rsidRPr="007A6517">
        <w:rPr>
          <w:rFonts w:ascii="Arial" w:hAnsi="Arial" w:cs="Arial"/>
          <w:color w:val="000000"/>
          <w:sz w:val="24"/>
          <w:szCs w:val="24"/>
        </w:rPr>
        <w:t>those</w:t>
      </w:r>
      <w:r w:rsidRPr="007A6517">
        <w:rPr>
          <w:rFonts w:ascii="Arial" w:hAnsi="Arial" w:cs="Arial"/>
          <w:color w:val="000000"/>
          <w:sz w:val="24"/>
          <w:szCs w:val="24"/>
        </w:rPr>
        <w:t xml:space="preserve"> recommendations</w:t>
      </w:r>
      <w:r w:rsidR="00C75F0E" w:rsidRPr="007A6517">
        <w:rPr>
          <w:rFonts w:ascii="Arial" w:hAnsi="Arial" w:cs="Arial"/>
          <w:color w:val="000000"/>
          <w:sz w:val="24"/>
          <w:szCs w:val="24"/>
        </w:rPr>
        <w:t xml:space="preserve"> from the TTWG’s </w:t>
      </w:r>
      <w:r w:rsidR="00C75F0E" w:rsidRPr="007A6517">
        <w:rPr>
          <w:rFonts w:ascii="Arial" w:hAnsi="Arial" w:cs="Arial"/>
          <w:sz w:val="24"/>
          <w:szCs w:val="24"/>
        </w:rPr>
        <w:t>work</w:t>
      </w:r>
      <w:r w:rsidR="00C75F0E" w:rsidRPr="007A6517">
        <w:rPr>
          <w:rFonts w:ascii="Arial" w:hAnsi="Arial" w:cs="Arial"/>
          <w:color w:val="000000"/>
          <w:sz w:val="24"/>
          <w:szCs w:val="24"/>
        </w:rPr>
        <w:t xml:space="preserve"> </w:t>
      </w:r>
      <w:r w:rsidRPr="007A6517">
        <w:rPr>
          <w:rFonts w:ascii="Arial" w:hAnsi="Arial" w:cs="Arial"/>
          <w:color w:val="000000"/>
          <w:sz w:val="24"/>
          <w:szCs w:val="24"/>
        </w:rPr>
        <w:t>is a minimum requirement for IRT members.</w:t>
      </w:r>
      <w:r w:rsidR="00E74017">
        <w:rPr>
          <w:rFonts w:ascii="Arial" w:hAnsi="Arial" w:cs="Arial"/>
          <w:color w:val="000000"/>
          <w:sz w:val="24"/>
          <w:szCs w:val="24"/>
        </w:rPr>
        <w:t xml:space="preserve"> </w:t>
      </w:r>
      <w:r w:rsidR="007210BF">
        <w:rPr>
          <w:rFonts w:ascii="Arial" w:hAnsi="Arial" w:cs="Arial"/>
          <w:color w:val="000000"/>
          <w:sz w:val="24"/>
          <w:szCs w:val="24"/>
        </w:rPr>
        <w:t xml:space="preserve">The IRT will also be tasked with implementing </w:t>
      </w:r>
      <w:r w:rsidR="009C47BF">
        <w:rPr>
          <w:rFonts w:ascii="Arial" w:hAnsi="Arial" w:cs="Arial"/>
          <w:color w:val="000000"/>
          <w:sz w:val="24"/>
          <w:szCs w:val="24"/>
        </w:rPr>
        <w:t xml:space="preserve">those </w:t>
      </w:r>
      <w:r w:rsidR="007210BF">
        <w:rPr>
          <w:rFonts w:ascii="Arial" w:hAnsi="Arial" w:cs="Arial"/>
          <w:color w:val="000000"/>
          <w:sz w:val="24"/>
          <w:szCs w:val="24"/>
        </w:rPr>
        <w:t xml:space="preserve">recommendations from </w:t>
      </w:r>
      <w:r w:rsidR="007210BF" w:rsidRPr="007A6517">
        <w:rPr>
          <w:rFonts w:ascii="Arial" w:hAnsi="Arial" w:cs="Arial"/>
          <w:color w:val="000000"/>
          <w:sz w:val="24"/>
          <w:szCs w:val="24"/>
        </w:rPr>
        <w:t xml:space="preserve">the </w:t>
      </w:r>
      <w:r w:rsidR="007210BF" w:rsidRPr="00745938">
        <w:rPr>
          <w:rFonts w:ascii="Arial" w:hAnsi="Arial" w:cs="Arial"/>
          <w:sz w:val="24"/>
          <w:szCs w:val="24"/>
        </w:rPr>
        <w:t>Internationalized Registration Data Working Group</w:t>
      </w:r>
      <w:r w:rsidR="007210BF">
        <w:rPr>
          <w:rFonts w:ascii="Arial" w:hAnsi="Arial" w:cs="Arial"/>
          <w:sz w:val="24"/>
          <w:szCs w:val="24"/>
        </w:rPr>
        <w:t>’s</w:t>
      </w:r>
      <w:r w:rsidR="007210BF" w:rsidRPr="007A6517">
        <w:rPr>
          <w:rFonts w:ascii="Arial" w:hAnsi="Arial" w:cs="Arial"/>
          <w:color w:val="000000"/>
          <w:sz w:val="24"/>
          <w:szCs w:val="24"/>
        </w:rPr>
        <w:t xml:space="preserve"> (IRDWG)</w:t>
      </w:r>
      <w:r w:rsidR="007210BF">
        <w:rPr>
          <w:rFonts w:ascii="Arial" w:hAnsi="Arial" w:cs="Arial"/>
          <w:color w:val="000000"/>
          <w:sz w:val="24"/>
          <w:szCs w:val="24"/>
        </w:rPr>
        <w:t xml:space="preserve"> </w:t>
      </w:r>
      <w:hyperlink r:id="rId9" w:history="1">
        <w:r w:rsidR="007210BF" w:rsidRPr="00CB7202">
          <w:rPr>
            <w:rStyle w:val="Hyperlink"/>
            <w:rFonts w:ascii="Arial" w:hAnsi="Arial" w:cs="Arial"/>
            <w:sz w:val="24"/>
            <w:szCs w:val="24"/>
          </w:rPr>
          <w:t>final report</w:t>
        </w:r>
      </w:hyperlink>
      <w:r w:rsidR="007210BF">
        <w:rPr>
          <w:rFonts w:ascii="Arial" w:hAnsi="Arial" w:cs="Arial"/>
          <w:color w:val="000000"/>
          <w:sz w:val="24"/>
          <w:szCs w:val="24"/>
        </w:rPr>
        <w:t xml:space="preserve"> deemed consistent with the recommendations of the Translation and Transliteration implementation, as directed by </w:t>
      </w:r>
      <w:hyperlink r:id="rId10" w:anchor="1.e" w:history="1">
        <w:r w:rsidR="007210BF" w:rsidRPr="00745938">
          <w:rPr>
            <w:rStyle w:val="Hyperlink"/>
            <w:rFonts w:ascii="Arial" w:hAnsi="Arial" w:cs="Arial"/>
            <w:sz w:val="24"/>
            <w:szCs w:val="24"/>
          </w:rPr>
          <w:t>Board Resolution 2016.03.10.07</w:t>
        </w:r>
      </w:hyperlink>
      <w:r w:rsidR="007210BF">
        <w:rPr>
          <w:rFonts w:ascii="Arial" w:hAnsi="Arial" w:cs="Arial"/>
          <w:color w:val="000000"/>
          <w:sz w:val="24"/>
          <w:szCs w:val="24"/>
        </w:rPr>
        <w:t xml:space="preserve">. </w:t>
      </w:r>
    </w:p>
    <w:p w14:paraId="6A9EDF93" w14:textId="77777777" w:rsidR="00E74017" w:rsidRDefault="00E74017" w:rsidP="00446CA6">
      <w:pPr>
        <w:pStyle w:val="NormalWeb"/>
        <w:spacing w:before="0" w:beforeAutospacing="0" w:after="0" w:afterAutospacing="0"/>
        <w:rPr>
          <w:rFonts w:ascii="Arial" w:hAnsi="Arial" w:cs="Arial"/>
          <w:sz w:val="24"/>
          <w:szCs w:val="24"/>
        </w:rPr>
      </w:pPr>
    </w:p>
    <w:p w14:paraId="560D09AB" w14:textId="3D83213C" w:rsidR="00446CA6" w:rsidRPr="007A6517" w:rsidRDefault="00446CA6" w:rsidP="00446CA6">
      <w:pPr>
        <w:pStyle w:val="NormalWeb"/>
        <w:spacing w:before="0" w:beforeAutospacing="0" w:after="0" w:afterAutospacing="0"/>
        <w:rPr>
          <w:rFonts w:ascii="Arial" w:hAnsi="Arial" w:cs="Arial"/>
          <w:color w:val="000000"/>
          <w:sz w:val="24"/>
          <w:szCs w:val="24"/>
        </w:rPr>
      </w:pPr>
      <w:r w:rsidRPr="007A6517">
        <w:rPr>
          <w:rFonts w:ascii="Arial" w:hAnsi="Arial" w:cs="Arial"/>
          <w:color w:val="000000"/>
          <w:sz w:val="24"/>
          <w:szCs w:val="24"/>
        </w:rPr>
        <w:t xml:space="preserve">All volunteers responding to this call are to understand the role and remit of the IRT for the implementation </w:t>
      </w:r>
      <w:r w:rsidR="00EE732E" w:rsidRPr="007A6517">
        <w:rPr>
          <w:rFonts w:ascii="Arial" w:hAnsi="Arial" w:cs="Arial"/>
          <w:color w:val="000000"/>
          <w:sz w:val="24"/>
          <w:szCs w:val="24"/>
        </w:rPr>
        <w:t>project</w:t>
      </w:r>
      <w:r w:rsidRPr="007A6517">
        <w:rPr>
          <w:rFonts w:ascii="Arial" w:hAnsi="Arial" w:cs="Arial"/>
          <w:color w:val="000000"/>
          <w:sz w:val="24"/>
          <w:szCs w:val="24"/>
        </w:rPr>
        <w:t>.</w:t>
      </w:r>
      <w:r w:rsidR="00C17DEC" w:rsidRPr="007A6517">
        <w:rPr>
          <w:rFonts w:ascii="Arial" w:hAnsi="Arial" w:cs="Arial"/>
          <w:color w:val="000000"/>
          <w:sz w:val="24"/>
          <w:szCs w:val="24"/>
        </w:rPr>
        <w:t xml:space="preserve"> </w:t>
      </w:r>
      <w:r w:rsidRPr="007A6517">
        <w:rPr>
          <w:rFonts w:ascii="Arial" w:hAnsi="Arial" w:cs="Arial"/>
          <w:color w:val="000000"/>
          <w:sz w:val="24"/>
          <w:szCs w:val="24"/>
        </w:rPr>
        <w:t>If the IRT identifies potential modifications to the policy or recommendations</w:t>
      </w:r>
      <w:r w:rsidR="00EE732E" w:rsidRPr="007A6517">
        <w:rPr>
          <w:rFonts w:ascii="Arial" w:hAnsi="Arial" w:cs="Arial"/>
          <w:color w:val="000000"/>
          <w:sz w:val="24"/>
          <w:szCs w:val="24"/>
        </w:rPr>
        <w:t xml:space="preserve">, </w:t>
      </w:r>
      <w:r w:rsidR="000149F1" w:rsidRPr="007A6517">
        <w:rPr>
          <w:rFonts w:ascii="Arial" w:hAnsi="Arial" w:cs="Arial"/>
          <w:color w:val="000000"/>
          <w:sz w:val="24"/>
          <w:szCs w:val="24"/>
        </w:rPr>
        <w:t xml:space="preserve">the </w:t>
      </w:r>
      <w:r w:rsidRPr="007A6517">
        <w:rPr>
          <w:rFonts w:ascii="Arial" w:hAnsi="Arial" w:cs="Arial"/>
          <w:color w:val="000000"/>
          <w:sz w:val="24"/>
          <w:szCs w:val="24"/>
        </w:rPr>
        <w:t>team will refer these to the GNSO Council for its consideration and additional guidance.</w:t>
      </w:r>
    </w:p>
    <w:p w14:paraId="4F72A492" w14:textId="77777777" w:rsidR="00C66232" w:rsidRPr="007A6517" w:rsidRDefault="00C66232" w:rsidP="00446CA6">
      <w:pPr>
        <w:pStyle w:val="NormalWeb"/>
        <w:spacing w:before="0" w:beforeAutospacing="0" w:after="0" w:afterAutospacing="0"/>
        <w:rPr>
          <w:rFonts w:ascii="Arial" w:hAnsi="Arial" w:cs="Arial"/>
          <w:b/>
          <w:color w:val="000000"/>
          <w:sz w:val="24"/>
          <w:szCs w:val="24"/>
        </w:rPr>
      </w:pPr>
    </w:p>
    <w:p w14:paraId="142B1EBE" w14:textId="77777777" w:rsidR="00446CA6" w:rsidRPr="007A6517" w:rsidRDefault="00C17DEC" w:rsidP="00446CA6">
      <w:pPr>
        <w:pStyle w:val="NormalWeb"/>
        <w:spacing w:before="0" w:beforeAutospacing="0" w:after="0" w:afterAutospacing="0"/>
        <w:rPr>
          <w:rFonts w:ascii="Arial" w:hAnsi="Arial" w:cs="Arial"/>
          <w:b/>
          <w:color w:val="000000"/>
          <w:sz w:val="24"/>
          <w:szCs w:val="24"/>
        </w:rPr>
      </w:pPr>
      <w:r w:rsidRPr="007A6517">
        <w:rPr>
          <w:rFonts w:ascii="Arial" w:hAnsi="Arial" w:cs="Arial"/>
          <w:b/>
          <w:color w:val="000000"/>
          <w:sz w:val="24"/>
          <w:szCs w:val="24"/>
        </w:rPr>
        <w:t>How to apply</w:t>
      </w:r>
    </w:p>
    <w:p w14:paraId="55471439" w14:textId="77777777" w:rsidR="00446CA6" w:rsidRPr="007A6517" w:rsidRDefault="00446CA6" w:rsidP="00446CA6">
      <w:pPr>
        <w:pStyle w:val="NormalWeb"/>
        <w:spacing w:before="0" w:beforeAutospacing="0" w:after="0" w:afterAutospacing="0"/>
        <w:rPr>
          <w:rFonts w:ascii="Arial" w:hAnsi="Arial" w:cs="Arial"/>
          <w:color w:val="000000"/>
          <w:sz w:val="24"/>
          <w:szCs w:val="24"/>
        </w:rPr>
      </w:pPr>
    </w:p>
    <w:p w14:paraId="22DFA733" w14:textId="77777777" w:rsidR="00446CA6" w:rsidRPr="007A6517" w:rsidRDefault="00446CA6" w:rsidP="00446CA6">
      <w:pPr>
        <w:pStyle w:val="NormalWeb"/>
        <w:spacing w:before="0" w:beforeAutospacing="0" w:after="0" w:afterAutospacing="0"/>
        <w:rPr>
          <w:rFonts w:ascii="Arial" w:hAnsi="Arial" w:cs="Arial"/>
          <w:color w:val="000000"/>
          <w:sz w:val="24"/>
          <w:szCs w:val="24"/>
        </w:rPr>
      </w:pPr>
      <w:r w:rsidRPr="007A6517">
        <w:rPr>
          <w:rFonts w:ascii="Arial" w:hAnsi="Arial" w:cs="Arial"/>
          <w:color w:val="000000"/>
          <w:sz w:val="24"/>
          <w:szCs w:val="24"/>
        </w:rPr>
        <w:t>If you are interested in participating, please send an email to the GNSO Secretariat via</w:t>
      </w:r>
    </w:p>
    <w:p w14:paraId="791E16DB" w14:textId="276FAF38" w:rsidR="00446CA6" w:rsidRPr="007A6517" w:rsidRDefault="005612A5" w:rsidP="00446CA6">
      <w:pPr>
        <w:pStyle w:val="NormalWeb"/>
        <w:spacing w:before="0" w:beforeAutospacing="0" w:after="0" w:afterAutospacing="0"/>
        <w:rPr>
          <w:rFonts w:ascii="Arial" w:hAnsi="Arial" w:cs="Arial"/>
          <w:sz w:val="24"/>
          <w:szCs w:val="24"/>
        </w:rPr>
      </w:pPr>
      <w:hyperlink r:id="rId11" w:history="1">
        <w:r w:rsidR="006F4A08" w:rsidRPr="007A6517">
          <w:rPr>
            <w:rFonts w:ascii="Arial" w:hAnsi="Arial" w:cs="Arial"/>
            <w:color w:val="3366FF"/>
            <w:sz w:val="24"/>
            <w:szCs w:val="24"/>
          </w:rPr>
          <w:t>gnso-secs@icann.org</w:t>
        </w:r>
      </w:hyperlink>
      <w:r w:rsidR="00BA079C" w:rsidRPr="007A6517">
        <w:rPr>
          <w:rFonts w:ascii="Arial" w:hAnsi="Arial" w:cs="Arial"/>
          <w:color w:val="3366FF"/>
        </w:rPr>
        <w:t xml:space="preserve"> </w:t>
      </w:r>
      <w:r w:rsidR="00446CA6" w:rsidRPr="007A6517">
        <w:rPr>
          <w:rFonts w:ascii="Arial" w:hAnsi="Arial" w:cs="Arial"/>
          <w:color w:val="000000"/>
          <w:sz w:val="24"/>
          <w:szCs w:val="24"/>
        </w:rPr>
        <w:t xml:space="preserve">before </w:t>
      </w:r>
      <w:r w:rsidR="00ED2B20">
        <w:rPr>
          <w:rFonts w:ascii="Arial" w:hAnsi="Arial" w:cs="Arial"/>
          <w:b/>
          <w:sz w:val="24"/>
          <w:szCs w:val="24"/>
        </w:rPr>
        <w:t>Monday</w:t>
      </w:r>
      <w:r w:rsidR="00384202" w:rsidRPr="00384202">
        <w:rPr>
          <w:rFonts w:ascii="Arial" w:hAnsi="Arial" w:cs="Arial"/>
          <w:b/>
          <w:sz w:val="24"/>
          <w:szCs w:val="24"/>
        </w:rPr>
        <w:t xml:space="preserve">, </w:t>
      </w:r>
      <w:r w:rsidR="00ED2B20">
        <w:rPr>
          <w:rFonts w:ascii="Arial" w:hAnsi="Arial" w:cs="Arial"/>
          <w:b/>
          <w:sz w:val="24"/>
          <w:szCs w:val="24"/>
        </w:rPr>
        <w:t>13</w:t>
      </w:r>
      <w:r w:rsidR="00384202" w:rsidRPr="00384202">
        <w:rPr>
          <w:rFonts w:ascii="Arial" w:hAnsi="Arial" w:cs="Arial"/>
          <w:b/>
          <w:sz w:val="24"/>
          <w:szCs w:val="24"/>
        </w:rPr>
        <w:t xml:space="preserve"> June 2016</w:t>
      </w:r>
      <w:r>
        <w:rPr>
          <w:rFonts w:ascii="Arial" w:hAnsi="Arial" w:cs="Arial"/>
          <w:color w:val="000000"/>
          <w:sz w:val="24"/>
          <w:szCs w:val="24"/>
        </w:rPr>
        <w:t xml:space="preserve">, </w:t>
      </w:r>
      <w:r w:rsidRPr="005612A5">
        <w:rPr>
          <w:rFonts w:ascii="Arial" w:hAnsi="Arial" w:cs="Arial"/>
          <w:b/>
          <w:color w:val="000000"/>
          <w:sz w:val="24"/>
          <w:szCs w:val="24"/>
        </w:rPr>
        <w:t>11:59 UTC</w:t>
      </w:r>
      <w:r>
        <w:rPr>
          <w:rFonts w:ascii="Arial" w:hAnsi="Arial" w:cs="Arial"/>
          <w:color w:val="000000"/>
          <w:sz w:val="24"/>
          <w:szCs w:val="24"/>
        </w:rPr>
        <w:t>.</w:t>
      </w:r>
    </w:p>
    <w:p w14:paraId="15F0F83A" w14:textId="17D7515C" w:rsidR="00C17DEC" w:rsidRPr="007A6517" w:rsidRDefault="00C17DEC" w:rsidP="00446CA6">
      <w:pPr>
        <w:pStyle w:val="NormalWeb"/>
        <w:spacing w:before="0" w:beforeAutospacing="0" w:after="0" w:afterAutospacing="0"/>
        <w:rPr>
          <w:rFonts w:ascii="Arial" w:hAnsi="Arial" w:cs="Arial"/>
          <w:color w:val="000000"/>
          <w:sz w:val="24"/>
          <w:szCs w:val="24"/>
        </w:rPr>
      </w:pPr>
      <w:bookmarkStart w:id="0" w:name="_GoBack"/>
      <w:bookmarkEnd w:id="0"/>
    </w:p>
    <w:p w14:paraId="586F8430" w14:textId="77777777" w:rsidR="00446CA6" w:rsidRPr="007A6517" w:rsidRDefault="00C17DEC" w:rsidP="00446CA6">
      <w:pPr>
        <w:pStyle w:val="NormalWeb"/>
        <w:spacing w:before="0" w:beforeAutospacing="0" w:after="0" w:afterAutospacing="0"/>
        <w:rPr>
          <w:rFonts w:ascii="Arial" w:hAnsi="Arial" w:cs="Arial"/>
          <w:b/>
          <w:color w:val="000000"/>
          <w:sz w:val="24"/>
          <w:szCs w:val="24"/>
        </w:rPr>
      </w:pPr>
      <w:r w:rsidRPr="007A6517">
        <w:rPr>
          <w:rFonts w:ascii="Arial" w:hAnsi="Arial" w:cs="Arial"/>
          <w:b/>
          <w:color w:val="000000"/>
          <w:sz w:val="24"/>
          <w:szCs w:val="24"/>
        </w:rPr>
        <w:t xml:space="preserve">Background </w:t>
      </w:r>
    </w:p>
    <w:p w14:paraId="6878F78B" w14:textId="77777777" w:rsidR="000A630F" w:rsidRPr="007A6517" w:rsidRDefault="000A630F" w:rsidP="00446CA6">
      <w:pPr>
        <w:pStyle w:val="NormalWeb"/>
        <w:spacing w:before="0" w:beforeAutospacing="0" w:after="0" w:afterAutospacing="0"/>
        <w:rPr>
          <w:rFonts w:ascii="Arial" w:hAnsi="Arial" w:cs="Arial"/>
          <w:color w:val="000000"/>
          <w:sz w:val="24"/>
          <w:szCs w:val="24"/>
        </w:rPr>
      </w:pPr>
    </w:p>
    <w:p w14:paraId="575CB98B" w14:textId="4B1D5F4B" w:rsidR="000A630F" w:rsidRPr="007A6517" w:rsidRDefault="00446CA6" w:rsidP="00446CA6">
      <w:pPr>
        <w:pStyle w:val="NormalWeb"/>
        <w:spacing w:before="0" w:beforeAutospacing="0" w:after="0" w:afterAutospacing="0"/>
        <w:rPr>
          <w:rFonts w:ascii="Arial" w:hAnsi="Arial" w:cs="Arial"/>
          <w:color w:val="000000"/>
          <w:sz w:val="24"/>
          <w:szCs w:val="24"/>
        </w:rPr>
      </w:pPr>
      <w:r w:rsidRPr="007A6517">
        <w:rPr>
          <w:rFonts w:ascii="Arial" w:hAnsi="Arial" w:cs="Arial"/>
          <w:color w:val="000000"/>
          <w:sz w:val="24"/>
          <w:szCs w:val="24"/>
        </w:rPr>
        <w:t xml:space="preserve">The </w:t>
      </w:r>
      <w:r w:rsidR="000A630F" w:rsidRPr="007A6517">
        <w:rPr>
          <w:rFonts w:ascii="Arial" w:hAnsi="Arial" w:cs="Arial"/>
          <w:color w:val="000000"/>
          <w:sz w:val="24"/>
          <w:szCs w:val="24"/>
        </w:rPr>
        <w:t>Translation and Transliteration of Contact Information</w:t>
      </w:r>
      <w:r w:rsidRPr="007A6517">
        <w:rPr>
          <w:rFonts w:ascii="Arial" w:hAnsi="Arial" w:cs="Arial"/>
          <w:color w:val="000000"/>
          <w:sz w:val="24"/>
          <w:szCs w:val="24"/>
        </w:rPr>
        <w:t xml:space="preserve"> is an ICANN Consensus Policy </w:t>
      </w:r>
      <w:r w:rsidR="000A630F" w:rsidRPr="007A6517">
        <w:rPr>
          <w:rFonts w:ascii="Arial" w:hAnsi="Arial" w:cs="Arial"/>
          <w:color w:val="000000"/>
          <w:sz w:val="24"/>
          <w:szCs w:val="24"/>
        </w:rPr>
        <w:t xml:space="preserve">emerging from a Policy Development Process (PDP) within </w:t>
      </w:r>
      <w:r w:rsidR="000A630F" w:rsidRPr="007A6517">
        <w:rPr>
          <w:rFonts w:ascii="Arial" w:hAnsi="Arial" w:cs="Arial"/>
          <w:color w:val="000000"/>
          <w:sz w:val="24"/>
          <w:szCs w:val="24"/>
        </w:rPr>
        <w:lastRenderedPageBreak/>
        <w:t>the Generic Names Supporting Organization (GNSO) that began in June 2013</w:t>
      </w:r>
      <w:r w:rsidR="00255C83" w:rsidRPr="007A6517">
        <w:rPr>
          <w:rFonts w:ascii="Arial" w:hAnsi="Arial" w:cs="Arial"/>
          <w:color w:val="000000"/>
          <w:sz w:val="24"/>
          <w:szCs w:val="24"/>
        </w:rPr>
        <w:t>. It address</w:t>
      </w:r>
      <w:r w:rsidR="00BA079C" w:rsidRPr="007A6517">
        <w:rPr>
          <w:rFonts w:ascii="Arial" w:hAnsi="Arial" w:cs="Arial"/>
          <w:color w:val="000000"/>
          <w:sz w:val="24"/>
          <w:szCs w:val="24"/>
        </w:rPr>
        <w:t>ed</w:t>
      </w:r>
      <w:r w:rsidR="00255C83" w:rsidRPr="007A6517">
        <w:rPr>
          <w:rFonts w:ascii="Arial" w:hAnsi="Arial" w:cs="Arial"/>
          <w:color w:val="000000"/>
          <w:sz w:val="24"/>
          <w:szCs w:val="24"/>
        </w:rPr>
        <w:t xml:space="preserve"> two central issues</w:t>
      </w:r>
      <w:r w:rsidR="000A630F" w:rsidRPr="007A6517">
        <w:rPr>
          <w:rFonts w:ascii="Arial" w:hAnsi="Arial" w:cs="Arial"/>
          <w:color w:val="000000"/>
          <w:sz w:val="24"/>
          <w:szCs w:val="24"/>
        </w:rPr>
        <w:t xml:space="preserve">: </w:t>
      </w:r>
    </w:p>
    <w:p w14:paraId="0A32E46B" w14:textId="77777777" w:rsidR="000A630F" w:rsidRPr="007A6517" w:rsidRDefault="000A630F" w:rsidP="00446CA6">
      <w:pPr>
        <w:pStyle w:val="NormalWeb"/>
        <w:spacing w:before="0" w:beforeAutospacing="0" w:after="0" w:afterAutospacing="0"/>
        <w:rPr>
          <w:rFonts w:ascii="Arial" w:hAnsi="Arial" w:cs="Arial"/>
          <w:color w:val="000000"/>
          <w:sz w:val="24"/>
          <w:szCs w:val="24"/>
        </w:rPr>
      </w:pPr>
    </w:p>
    <w:p w14:paraId="09E7E819" w14:textId="07EFABCC" w:rsidR="000A630F" w:rsidRPr="007A6517" w:rsidRDefault="000A630F" w:rsidP="000A630F">
      <w:pPr>
        <w:numPr>
          <w:ilvl w:val="0"/>
          <w:numId w:val="2"/>
        </w:numPr>
        <w:shd w:val="clear" w:color="auto" w:fill="FFFFFF"/>
        <w:spacing w:after="120"/>
        <w:rPr>
          <w:rFonts w:ascii="Arial" w:hAnsi="Arial" w:cs="Arial"/>
          <w:color w:val="000000"/>
        </w:rPr>
      </w:pPr>
      <w:r w:rsidRPr="007A6517">
        <w:rPr>
          <w:rFonts w:ascii="Arial" w:hAnsi="Arial" w:cs="Arial"/>
          <w:color w:val="000000"/>
        </w:rPr>
        <w:t>Whether it is desirable to translate WHOIS contact information to a single common language or transliterate contact information to a single common script</w:t>
      </w:r>
    </w:p>
    <w:p w14:paraId="7B43631A" w14:textId="0C0740C4" w:rsidR="000A630F" w:rsidRPr="007A6517" w:rsidRDefault="000A630F" w:rsidP="000A630F">
      <w:pPr>
        <w:numPr>
          <w:ilvl w:val="0"/>
          <w:numId w:val="2"/>
        </w:numPr>
        <w:shd w:val="clear" w:color="auto" w:fill="FFFFFF"/>
        <w:spacing w:after="120"/>
        <w:rPr>
          <w:rFonts w:ascii="Arial" w:hAnsi="Arial" w:cs="Arial"/>
          <w:color w:val="000000"/>
        </w:rPr>
      </w:pPr>
      <w:r w:rsidRPr="007A6517">
        <w:rPr>
          <w:rFonts w:ascii="Arial" w:hAnsi="Arial" w:cs="Arial"/>
          <w:color w:val="000000"/>
        </w:rPr>
        <w:t xml:space="preserve">Who should decide who would bear the burden </w:t>
      </w:r>
      <w:r w:rsidR="00BC44FE" w:rsidRPr="007A6517">
        <w:rPr>
          <w:rFonts w:ascii="Arial" w:hAnsi="Arial" w:cs="Arial"/>
          <w:color w:val="000000"/>
        </w:rPr>
        <w:t xml:space="preserve">of </w:t>
      </w:r>
      <w:r w:rsidRPr="007A6517">
        <w:rPr>
          <w:rFonts w:ascii="Arial" w:hAnsi="Arial" w:cs="Arial"/>
          <w:color w:val="000000"/>
        </w:rPr>
        <w:t>translating contact information to a single common language or transliterating contact information to a single common script</w:t>
      </w:r>
    </w:p>
    <w:p w14:paraId="1E34DF73" w14:textId="41D4D2CF" w:rsidR="00EF27BF" w:rsidRPr="007A6517" w:rsidRDefault="00D01383" w:rsidP="00446CA6">
      <w:pPr>
        <w:pStyle w:val="NormalWeb"/>
        <w:spacing w:before="0" w:beforeAutospacing="0" w:after="0" w:afterAutospacing="0"/>
        <w:rPr>
          <w:rFonts w:ascii="Arial" w:hAnsi="Arial" w:cs="Arial"/>
          <w:color w:val="000000"/>
          <w:sz w:val="24"/>
          <w:szCs w:val="24"/>
        </w:rPr>
      </w:pPr>
      <w:r w:rsidRPr="007A6517">
        <w:rPr>
          <w:rFonts w:ascii="Arial" w:hAnsi="Arial" w:cs="Arial"/>
          <w:color w:val="000000"/>
          <w:sz w:val="24"/>
          <w:szCs w:val="24"/>
        </w:rPr>
        <w:t xml:space="preserve">The recommendations that emerged from the team’s work are as follows: </w:t>
      </w:r>
    </w:p>
    <w:p w14:paraId="6D6CF03A" w14:textId="77777777" w:rsidR="00EF27BF" w:rsidRPr="007A6517" w:rsidRDefault="00EF27BF" w:rsidP="00446CA6">
      <w:pPr>
        <w:pStyle w:val="NormalWeb"/>
        <w:spacing w:before="0" w:beforeAutospacing="0" w:after="0" w:afterAutospacing="0"/>
        <w:rPr>
          <w:rFonts w:ascii="Arial" w:hAnsi="Arial" w:cs="Arial"/>
          <w:color w:val="000000"/>
          <w:sz w:val="24"/>
          <w:szCs w:val="24"/>
        </w:rPr>
      </w:pPr>
    </w:p>
    <w:p w14:paraId="5079F8FF" w14:textId="77777777" w:rsidR="00D01383" w:rsidRPr="007A6517" w:rsidRDefault="00D01383" w:rsidP="00D01383">
      <w:pPr>
        <w:numPr>
          <w:ilvl w:val="0"/>
          <w:numId w:val="5"/>
        </w:numPr>
        <w:ind w:left="540"/>
        <w:textAlignment w:val="center"/>
        <w:rPr>
          <w:rFonts w:ascii="Arial" w:hAnsi="Arial" w:cs="Arial"/>
          <w:color w:val="000000"/>
        </w:rPr>
      </w:pPr>
      <w:r w:rsidRPr="007A6517">
        <w:rPr>
          <w:rFonts w:ascii="Arial" w:hAnsi="Arial" w:cs="Arial"/>
          <w:color w:val="000000"/>
        </w:rPr>
        <w:t xml:space="preserve">The Working Group recommends that it is not desirable to make transformation of contact information mandatory. </w:t>
      </w:r>
    </w:p>
    <w:p w14:paraId="72521F08" w14:textId="0803C428" w:rsidR="00D01383" w:rsidRPr="007A6517" w:rsidRDefault="00D01383" w:rsidP="00D01383">
      <w:pPr>
        <w:numPr>
          <w:ilvl w:val="0"/>
          <w:numId w:val="5"/>
        </w:numPr>
        <w:ind w:left="540"/>
        <w:textAlignment w:val="center"/>
        <w:rPr>
          <w:rFonts w:ascii="Arial" w:hAnsi="Arial" w:cs="Arial"/>
          <w:color w:val="000000"/>
        </w:rPr>
      </w:pPr>
      <w:r w:rsidRPr="007A6517">
        <w:rPr>
          <w:rFonts w:ascii="Arial" w:hAnsi="Arial" w:cs="Arial"/>
          <w:color w:val="000000"/>
        </w:rPr>
        <w:t xml:space="preserve">Whilst noting that a </w:t>
      </w:r>
      <w:r w:rsidR="00E76A73" w:rsidRPr="007A6517">
        <w:rPr>
          <w:rFonts w:ascii="Arial" w:hAnsi="Arial" w:cs="Arial"/>
          <w:color w:val="000000"/>
        </w:rPr>
        <w:t>WHOIS</w:t>
      </w:r>
      <w:r w:rsidRPr="007A6517">
        <w:rPr>
          <w:rFonts w:ascii="Arial" w:hAnsi="Arial" w:cs="Arial"/>
          <w:color w:val="000000"/>
        </w:rPr>
        <w:t xml:space="preserve"> replacement system should be capable of receiving input in the form of non-ASCII script contact information, the Working Group recommends its data fields be stored and displayed in a way that allows for easy identification of what the different data entries represent and what language(s)/script(s) have been used by the registered name holder. </w:t>
      </w:r>
    </w:p>
    <w:p w14:paraId="537D7249" w14:textId="0409C221" w:rsidR="00D01383" w:rsidRPr="007A6517" w:rsidRDefault="00E76A73" w:rsidP="00D01383">
      <w:pPr>
        <w:numPr>
          <w:ilvl w:val="0"/>
          <w:numId w:val="5"/>
        </w:numPr>
        <w:ind w:left="540"/>
        <w:textAlignment w:val="center"/>
        <w:rPr>
          <w:rFonts w:ascii="Arial" w:hAnsi="Arial" w:cs="Arial"/>
          <w:color w:val="000000"/>
        </w:rPr>
      </w:pPr>
      <w:r w:rsidRPr="007A6517">
        <w:rPr>
          <w:rFonts w:ascii="Arial" w:hAnsi="Arial" w:cs="Arial"/>
          <w:color w:val="000000"/>
        </w:rPr>
        <w:t>The</w:t>
      </w:r>
      <w:r w:rsidR="00D01383" w:rsidRPr="007A6517">
        <w:rPr>
          <w:rFonts w:ascii="Arial" w:hAnsi="Arial" w:cs="Arial"/>
          <w:color w:val="000000"/>
        </w:rPr>
        <w:t xml:space="preserve"> language(s) and script(s) supported for registrants to submit their contact information data may be chosen in accordance with </w:t>
      </w:r>
      <w:proofErr w:type="spellStart"/>
      <w:r w:rsidR="00D01383" w:rsidRPr="007A6517">
        <w:rPr>
          <w:rFonts w:ascii="Arial" w:hAnsi="Arial" w:cs="Arial"/>
          <w:color w:val="000000"/>
        </w:rPr>
        <w:t>gTLD</w:t>
      </w:r>
      <w:proofErr w:type="spellEnd"/>
      <w:r w:rsidR="00D01383" w:rsidRPr="007A6517">
        <w:rPr>
          <w:rFonts w:ascii="Arial" w:hAnsi="Arial" w:cs="Arial"/>
          <w:color w:val="000000"/>
        </w:rPr>
        <w:t>- provider business models</w:t>
      </w:r>
    </w:p>
    <w:p w14:paraId="0E964871" w14:textId="179B1EC7" w:rsidR="00D01383" w:rsidRPr="007A6517" w:rsidRDefault="00E76A73" w:rsidP="00D01383">
      <w:pPr>
        <w:numPr>
          <w:ilvl w:val="0"/>
          <w:numId w:val="5"/>
        </w:numPr>
        <w:ind w:left="540"/>
        <w:textAlignment w:val="center"/>
        <w:rPr>
          <w:rFonts w:ascii="Arial" w:hAnsi="Arial" w:cs="Arial"/>
          <w:color w:val="000000"/>
        </w:rPr>
      </w:pPr>
      <w:r w:rsidRPr="007A6517">
        <w:rPr>
          <w:rFonts w:ascii="Arial" w:hAnsi="Arial" w:cs="Arial"/>
          <w:color w:val="000000"/>
        </w:rPr>
        <w:t>R</w:t>
      </w:r>
      <w:r w:rsidR="00D01383" w:rsidRPr="007A6517">
        <w:rPr>
          <w:rFonts w:ascii="Arial" w:hAnsi="Arial" w:cs="Arial"/>
          <w:color w:val="000000"/>
        </w:rPr>
        <w:t>egardless of the language(s)/script(s) used, th</w:t>
      </w:r>
      <w:r w:rsidRPr="007A6517">
        <w:rPr>
          <w:rFonts w:ascii="Arial" w:hAnsi="Arial" w:cs="Arial"/>
          <w:color w:val="000000"/>
        </w:rPr>
        <w:t xml:space="preserve">e data fields are to be consistent with </w:t>
      </w:r>
      <w:r w:rsidR="00D01383" w:rsidRPr="007A6517">
        <w:rPr>
          <w:rFonts w:ascii="Arial" w:hAnsi="Arial" w:cs="Arial"/>
          <w:color w:val="000000"/>
        </w:rPr>
        <w:t xml:space="preserve">standards in the Registrar Accreditation Agreement (RAA), relevant Consensus Policy, Additional </w:t>
      </w:r>
      <w:r w:rsidRPr="007A6517">
        <w:rPr>
          <w:rFonts w:ascii="Arial" w:hAnsi="Arial" w:cs="Arial"/>
          <w:color w:val="000000"/>
        </w:rPr>
        <w:t>WHOIS</w:t>
      </w:r>
      <w:r w:rsidR="00D01383" w:rsidRPr="007A6517">
        <w:rPr>
          <w:rFonts w:ascii="Arial" w:hAnsi="Arial" w:cs="Arial"/>
          <w:color w:val="000000"/>
        </w:rPr>
        <w:t xml:space="preserve"> Information Policy (AWIP) and any other applicable polices. Entered contact information data are validated, in accordance with the aforementioned Policies and Agreements and the language/script used must be easily identifiable. </w:t>
      </w:r>
    </w:p>
    <w:p w14:paraId="3665DC6F" w14:textId="2851A7A9" w:rsidR="00D01383" w:rsidRPr="007A6517" w:rsidRDefault="00F47887" w:rsidP="00D01383">
      <w:pPr>
        <w:numPr>
          <w:ilvl w:val="0"/>
          <w:numId w:val="5"/>
        </w:numPr>
        <w:ind w:left="540"/>
        <w:textAlignment w:val="center"/>
        <w:rPr>
          <w:rFonts w:ascii="Arial" w:hAnsi="Arial" w:cs="Arial"/>
          <w:color w:val="000000"/>
        </w:rPr>
      </w:pPr>
      <w:r w:rsidRPr="007A6517">
        <w:rPr>
          <w:rFonts w:ascii="Arial" w:hAnsi="Arial" w:cs="Arial"/>
          <w:color w:val="000000"/>
        </w:rPr>
        <w:t>If</w:t>
      </w:r>
      <w:r w:rsidR="00D01383" w:rsidRPr="007A6517">
        <w:rPr>
          <w:rFonts w:ascii="Arial" w:hAnsi="Arial" w:cs="Arial"/>
          <w:color w:val="000000"/>
        </w:rPr>
        <w:t xml:space="preserve"> the transformation of contact information is performed, and if the </w:t>
      </w:r>
      <w:r w:rsidRPr="007A6517">
        <w:rPr>
          <w:rFonts w:ascii="Arial" w:hAnsi="Arial" w:cs="Arial"/>
          <w:color w:val="000000"/>
        </w:rPr>
        <w:t>WHOIS</w:t>
      </w:r>
      <w:r w:rsidR="00D01383" w:rsidRPr="007A6517">
        <w:rPr>
          <w:rFonts w:ascii="Arial" w:hAnsi="Arial" w:cs="Arial"/>
          <w:color w:val="000000"/>
        </w:rPr>
        <w:t xml:space="preserve"> replacement system is capable of displaying more than one data set per registered name holder entry, these data should be presented as additional fields (in addition to the authoritative local script fields provided by the registrant) and that these fields be marked as transformed and their source(s) indicated </w:t>
      </w:r>
    </w:p>
    <w:p w14:paraId="7CC66FCD" w14:textId="72C5B53D" w:rsidR="00D01383" w:rsidRPr="007A6517" w:rsidRDefault="00F47887" w:rsidP="00D01383">
      <w:pPr>
        <w:numPr>
          <w:ilvl w:val="0"/>
          <w:numId w:val="5"/>
        </w:numPr>
        <w:ind w:left="540"/>
        <w:textAlignment w:val="center"/>
        <w:rPr>
          <w:rFonts w:ascii="Arial" w:hAnsi="Arial" w:cs="Arial"/>
          <w:color w:val="000000"/>
        </w:rPr>
      </w:pPr>
      <w:r w:rsidRPr="007A6517">
        <w:rPr>
          <w:rFonts w:ascii="Arial" w:hAnsi="Arial" w:cs="Arial"/>
          <w:color w:val="000000"/>
        </w:rPr>
        <w:t>Any</w:t>
      </w:r>
      <w:r w:rsidR="00D01383" w:rsidRPr="007A6517">
        <w:rPr>
          <w:rFonts w:ascii="Arial" w:hAnsi="Arial" w:cs="Arial"/>
          <w:color w:val="000000"/>
        </w:rPr>
        <w:t xml:space="preserve"> </w:t>
      </w:r>
      <w:r w:rsidRPr="007A6517">
        <w:rPr>
          <w:rFonts w:ascii="Arial" w:hAnsi="Arial" w:cs="Arial"/>
          <w:color w:val="000000"/>
        </w:rPr>
        <w:t>WHOIS</w:t>
      </w:r>
      <w:r w:rsidR="00D01383" w:rsidRPr="007A6517">
        <w:rPr>
          <w:rFonts w:ascii="Arial" w:hAnsi="Arial" w:cs="Arial"/>
          <w:color w:val="000000"/>
        </w:rPr>
        <w:t xml:space="preserve"> replacement system, for example</w:t>
      </w:r>
      <w:r w:rsidR="00944139" w:rsidRPr="007A6517">
        <w:rPr>
          <w:rFonts w:ascii="Arial" w:hAnsi="Arial" w:cs="Arial"/>
          <w:color w:val="000000"/>
        </w:rPr>
        <w:t xml:space="preserve"> the</w:t>
      </w:r>
      <w:r w:rsidR="00D01383" w:rsidRPr="007A6517">
        <w:rPr>
          <w:rFonts w:ascii="Arial" w:hAnsi="Arial" w:cs="Arial"/>
          <w:color w:val="000000"/>
        </w:rPr>
        <w:t xml:space="preserve"> Registration Data Access Protocol (RDAP), </w:t>
      </w:r>
      <w:r w:rsidRPr="007A6517">
        <w:rPr>
          <w:rFonts w:ascii="Arial" w:hAnsi="Arial" w:cs="Arial"/>
          <w:color w:val="000000"/>
        </w:rPr>
        <w:t>should remain</w:t>
      </w:r>
      <w:r w:rsidR="00D01383" w:rsidRPr="007A6517">
        <w:rPr>
          <w:rFonts w:ascii="Arial" w:hAnsi="Arial" w:cs="Arial"/>
          <w:color w:val="000000"/>
        </w:rPr>
        <w:t xml:space="preserve"> flexible so that contact information in new scripts/languages can be added and expand its linguistic/script capacity for receiving, storing and displaying contact information data. </w:t>
      </w:r>
    </w:p>
    <w:p w14:paraId="63BC17BD" w14:textId="506E658E" w:rsidR="00D01383" w:rsidRPr="007A6517" w:rsidRDefault="00E76A73" w:rsidP="00D01383">
      <w:pPr>
        <w:numPr>
          <w:ilvl w:val="0"/>
          <w:numId w:val="5"/>
        </w:numPr>
        <w:ind w:left="540"/>
        <w:textAlignment w:val="center"/>
        <w:rPr>
          <w:rFonts w:ascii="Arial" w:hAnsi="Arial" w:cs="Arial"/>
          <w:color w:val="000000"/>
        </w:rPr>
      </w:pPr>
      <w:r w:rsidRPr="007A6517">
        <w:rPr>
          <w:rFonts w:ascii="Arial" w:hAnsi="Arial" w:cs="Arial"/>
          <w:color w:val="000000"/>
        </w:rPr>
        <w:t>These recommendations should be coordinated</w:t>
      </w:r>
      <w:r w:rsidR="00D01383" w:rsidRPr="007A6517">
        <w:rPr>
          <w:rFonts w:ascii="Arial" w:hAnsi="Arial" w:cs="Arial"/>
          <w:color w:val="000000"/>
        </w:rPr>
        <w:t xml:space="preserve"> with other </w:t>
      </w:r>
      <w:r w:rsidRPr="007A6517">
        <w:rPr>
          <w:rFonts w:ascii="Arial" w:hAnsi="Arial" w:cs="Arial"/>
          <w:color w:val="000000"/>
        </w:rPr>
        <w:t>WHOIS</w:t>
      </w:r>
      <w:r w:rsidR="00D01383" w:rsidRPr="007A6517">
        <w:rPr>
          <w:rFonts w:ascii="Arial" w:hAnsi="Arial" w:cs="Arial"/>
          <w:color w:val="000000"/>
        </w:rPr>
        <w:t xml:space="preserve"> modifications where necessary and implemented and/or applied as soon as a </w:t>
      </w:r>
      <w:r w:rsidRPr="007A6517">
        <w:rPr>
          <w:rFonts w:ascii="Arial" w:hAnsi="Arial" w:cs="Arial"/>
          <w:color w:val="000000"/>
        </w:rPr>
        <w:t>WHOIS</w:t>
      </w:r>
      <w:r w:rsidR="00D01383" w:rsidRPr="007A6517">
        <w:rPr>
          <w:rFonts w:ascii="Arial" w:hAnsi="Arial" w:cs="Arial"/>
          <w:color w:val="000000"/>
        </w:rPr>
        <w:t xml:space="preserve"> replacement system that can receive, store and display non-ASCII characters, becomes operational. </w:t>
      </w:r>
    </w:p>
    <w:p w14:paraId="56E64914" w14:textId="77777777" w:rsidR="00082EE7" w:rsidRPr="007A6517" w:rsidRDefault="00082EE7" w:rsidP="00082EE7">
      <w:pPr>
        <w:textAlignment w:val="center"/>
        <w:rPr>
          <w:rFonts w:ascii="Arial" w:hAnsi="Arial" w:cs="Arial"/>
          <w:color w:val="000000"/>
        </w:rPr>
      </w:pPr>
    </w:p>
    <w:p w14:paraId="751A2943" w14:textId="2D2F031F" w:rsidR="00EF27BF" w:rsidRPr="007A6517" w:rsidRDefault="00EF27BF" w:rsidP="00446CA6">
      <w:pPr>
        <w:pStyle w:val="NormalWeb"/>
        <w:spacing w:before="0" w:beforeAutospacing="0" w:after="0" w:afterAutospacing="0"/>
        <w:rPr>
          <w:rFonts w:ascii="Arial" w:hAnsi="Arial" w:cs="Arial"/>
          <w:sz w:val="24"/>
          <w:szCs w:val="24"/>
        </w:rPr>
      </w:pPr>
    </w:p>
    <w:p w14:paraId="6630FB65" w14:textId="77777777" w:rsidR="00082EE7" w:rsidRPr="007A6517" w:rsidRDefault="00082EE7" w:rsidP="00446CA6">
      <w:pPr>
        <w:pStyle w:val="NormalWeb"/>
        <w:spacing w:before="0" w:beforeAutospacing="0" w:after="0" w:afterAutospacing="0"/>
        <w:rPr>
          <w:rFonts w:ascii="Arial" w:hAnsi="Arial" w:cs="Arial"/>
          <w:color w:val="000000"/>
          <w:sz w:val="24"/>
          <w:szCs w:val="24"/>
        </w:rPr>
      </w:pPr>
    </w:p>
    <w:p w14:paraId="2EFA12DD" w14:textId="2BF1260B" w:rsidR="00FE2A1F" w:rsidRPr="007A6517" w:rsidRDefault="00FE2A1F" w:rsidP="000D10D4">
      <w:pPr>
        <w:pStyle w:val="NormalWeb"/>
        <w:spacing w:before="0" w:beforeAutospacing="0" w:after="0" w:afterAutospacing="0"/>
        <w:rPr>
          <w:rFonts w:ascii="Arial" w:hAnsi="Arial" w:cs="Arial"/>
        </w:rPr>
      </w:pPr>
    </w:p>
    <w:sectPr w:rsidR="00FE2A1F" w:rsidRPr="007A6517" w:rsidSect="00FE2A1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3AA0D" w14:textId="77777777" w:rsidR="00CD19A9" w:rsidRDefault="00CD19A9" w:rsidP="002962FA">
      <w:r>
        <w:separator/>
      </w:r>
    </w:p>
  </w:endnote>
  <w:endnote w:type="continuationSeparator" w:id="0">
    <w:p w14:paraId="3342B01A" w14:textId="77777777" w:rsidR="00CD19A9" w:rsidRDefault="00CD19A9" w:rsidP="0029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auto"/>
    <w:pitch w:val="variable"/>
    <w:sig w:usb0="20000007" w:usb1="00000001" w:usb2="00000000" w:usb3="00000000" w:csb0="00000193"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0EBCF" w14:textId="77777777" w:rsidR="00CD19A9" w:rsidRDefault="00CD19A9" w:rsidP="002962FA">
      <w:r>
        <w:separator/>
      </w:r>
    </w:p>
  </w:footnote>
  <w:footnote w:type="continuationSeparator" w:id="0">
    <w:p w14:paraId="67B0FD26" w14:textId="77777777" w:rsidR="00CD19A9" w:rsidRDefault="00CD19A9" w:rsidP="002962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4E03"/>
    <w:multiLevelType w:val="hybridMultilevel"/>
    <w:tmpl w:val="3C68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B719F"/>
    <w:multiLevelType w:val="multilevel"/>
    <w:tmpl w:val="5F98E8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27257700"/>
    <w:multiLevelType w:val="multilevel"/>
    <w:tmpl w:val="23B4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0A7532"/>
    <w:multiLevelType w:val="multilevel"/>
    <w:tmpl w:val="23B42CB6"/>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4">
    <w:nsid w:val="3269271E"/>
    <w:multiLevelType w:val="multilevel"/>
    <w:tmpl w:val="B008BC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339A53CA"/>
    <w:multiLevelType w:val="multilevel"/>
    <w:tmpl w:val="23B4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526030"/>
    <w:multiLevelType w:val="hybridMultilevel"/>
    <w:tmpl w:val="ABD6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A63EFB"/>
    <w:multiLevelType w:val="multilevel"/>
    <w:tmpl w:val="D71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095733A"/>
    <w:multiLevelType w:val="multilevel"/>
    <w:tmpl w:val="23B4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8D74D5"/>
    <w:multiLevelType w:val="hybridMultilevel"/>
    <w:tmpl w:val="D2E8B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B81DBD"/>
    <w:multiLevelType w:val="hybridMultilevel"/>
    <w:tmpl w:val="04661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C71C15"/>
    <w:multiLevelType w:val="multilevel"/>
    <w:tmpl w:val="1B1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
  </w:num>
  <w:num w:numId="4">
    <w:abstractNumId w:val="4"/>
  </w:num>
  <w:num w:numId="5">
    <w:abstractNumId w:val="2"/>
    <w:lvlOverride w:ilvl="0">
      <w:startOverride w:val="1"/>
    </w:lvlOverride>
  </w:num>
  <w:num w:numId="6">
    <w:abstractNumId w:val="7"/>
  </w:num>
  <w:num w:numId="7">
    <w:abstractNumId w:val="8"/>
  </w:num>
  <w:num w:numId="8">
    <w:abstractNumId w:val="11"/>
  </w:num>
  <w:num w:numId="9">
    <w:abstractNumId w:val="5"/>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A6"/>
    <w:rsid w:val="000149F1"/>
    <w:rsid w:val="0007514A"/>
    <w:rsid w:val="00082EE7"/>
    <w:rsid w:val="000A630F"/>
    <w:rsid w:val="000D10D4"/>
    <w:rsid w:val="000D2275"/>
    <w:rsid w:val="00162FB4"/>
    <w:rsid w:val="00231902"/>
    <w:rsid w:val="00255C83"/>
    <w:rsid w:val="002962FA"/>
    <w:rsid w:val="002A2D7B"/>
    <w:rsid w:val="00315BFB"/>
    <w:rsid w:val="00384202"/>
    <w:rsid w:val="00385140"/>
    <w:rsid w:val="003D4085"/>
    <w:rsid w:val="00402AE8"/>
    <w:rsid w:val="00446CA6"/>
    <w:rsid w:val="00463DE0"/>
    <w:rsid w:val="004A48E3"/>
    <w:rsid w:val="00512C9E"/>
    <w:rsid w:val="0054231D"/>
    <w:rsid w:val="005612A5"/>
    <w:rsid w:val="00636FEF"/>
    <w:rsid w:val="0066198F"/>
    <w:rsid w:val="006D5F4C"/>
    <w:rsid w:val="006E4884"/>
    <w:rsid w:val="006F4A08"/>
    <w:rsid w:val="007210BF"/>
    <w:rsid w:val="00727917"/>
    <w:rsid w:val="00744B6B"/>
    <w:rsid w:val="00745938"/>
    <w:rsid w:val="007A6517"/>
    <w:rsid w:val="00834149"/>
    <w:rsid w:val="008A6FC2"/>
    <w:rsid w:val="00944139"/>
    <w:rsid w:val="0096264E"/>
    <w:rsid w:val="009C47BF"/>
    <w:rsid w:val="00A178E2"/>
    <w:rsid w:val="00A45A5E"/>
    <w:rsid w:val="00A70AB0"/>
    <w:rsid w:val="00A86826"/>
    <w:rsid w:val="00AF5929"/>
    <w:rsid w:val="00B06758"/>
    <w:rsid w:val="00B4209B"/>
    <w:rsid w:val="00B75BFA"/>
    <w:rsid w:val="00BA079C"/>
    <w:rsid w:val="00BC44FE"/>
    <w:rsid w:val="00C17DEC"/>
    <w:rsid w:val="00C66232"/>
    <w:rsid w:val="00C75F0E"/>
    <w:rsid w:val="00CB7202"/>
    <w:rsid w:val="00CB7911"/>
    <w:rsid w:val="00CD19A9"/>
    <w:rsid w:val="00CD51DC"/>
    <w:rsid w:val="00D01383"/>
    <w:rsid w:val="00D0523E"/>
    <w:rsid w:val="00D154CF"/>
    <w:rsid w:val="00D2245E"/>
    <w:rsid w:val="00D23FF8"/>
    <w:rsid w:val="00D3263F"/>
    <w:rsid w:val="00DD36A5"/>
    <w:rsid w:val="00E74017"/>
    <w:rsid w:val="00E76A73"/>
    <w:rsid w:val="00EC0902"/>
    <w:rsid w:val="00ED2B20"/>
    <w:rsid w:val="00EE369F"/>
    <w:rsid w:val="00EE732E"/>
    <w:rsid w:val="00EF27BF"/>
    <w:rsid w:val="00F033EA"/>
    <w:rsid w:val="00F337A5"/>
    <w:rsid w:val="00F47887"/>
    <w:rsid w:val="00FE2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05CD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Sans Pro" w:eastAsiaTheme="minorEastAsia" w:hAnsi="Source Sans Pro"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6CA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46CA6"/>
    <w:rPr>
      <w:color w:val="0000FF"/>
      <w:u w:val="single"/>
    </w:rPr>
  </w:style>
  <w:style w:type="character" w:styleId="FollowedHyperlink">
    <w:name w:val="FollowedHyperlink"/>
    <w:basedOn w:val="DefaultParagraphFont"/>
    <w:uiPriority w:val="99"/>
    <w:semiHidden/>
    <w:unhideWhenUsed/>
    <w:rsid w:val="00446CA6"/>
    <w:rPr>
      <w:color w:val="800080" w:themeColor="followedHyperlink"/>
      <w:u w:val="single"/>
    </w:rPr>
  </w:style>
  <w:style w:type="character" w:styleId="CommentReference">
    <w:name w:val="annotation reference"/>
    <w:basedOn w:val="DefaultParagraphFont"/>
    <w:uiPriority w:val="99"/>
    <w:semiHidden/>
    <w:unhideWhenUsed/>
    <w:rsid w:val="00744B6B"/>
    <w:rPr>
      <w:sz w:val="18"/>
      <w:szCs w:val="18"/>
    </w:rPr>
  </w:style>
  <w:style w:type="paragraph" w:styleId="CommentText">
    <w:name w:val="annotation text"/>
    <w:basedOn w:val="Normal"/>
    <w:link w:val="CommentTextChar"/>
    <w:uiPriority w:val="99"/>
    <w:semiHidden/>
    <w:unhideWhenUsed/>
    <w:rsid w:val="00744B6B"/>
  </w:style>
  <w:style w:type="character" w:customStyle="1" w:styleId="CommentTextChar">
    <w:name w:val="Comment Text Char"/>
    <w:basedOn w:val="DefaultParagraphFont"/>
    <w:link w:val="CommentText"/>
    <w:uiPriority w:val="99"/>
    <w:semiHidden/>
    <w:rsid w:val="00744B6B"/>
  </w:style>
  <w:style w:type="paragraph" w:styleId="CommentSubject">
    <w:name w:val="annotation subject"/>
    <w:basedOn w:val="CommentText"/>
    <w:next w:val="CommentText"/>
    <w:link w:val="CommentSubjectChar"/>
    <w:uiPriority w:val="99"/>
    <w:semiHidden/>
    <w:unhideWhenUsed/>
    <w:rsid w:val="00744B6B"/>
    <w:rPr>
      <w:b/>
      <w:bCs/>
      <w:sz w:val="20"/>
      <w:szCs w:val="20"/>
    </w:rPr>
  </w:style>
  <w:style w:type="character" w:customStyle="1" w:styleId="CommentSubjectChar">
    <w:name w:val="Comment Subject Char"/>
    <w:basedOn w:val="CommentTextChar"/>
    <w:link w:val="CommentSubject"/>
    <w:uiPriority w:val="99"/>
    <w:semiHidden/>
    <w:rsid w:val="00744B6B"/>
    <w:rPr>
      <w:b/>
      <w:bCs/>
      <w:sz w:val="20"/>
      <w:szCs w:val="20"/>
    </w:rPr>
  </w:style>
  <w:style w:type="paragraph" w:styleId="BalloonText">
    <w:name w:val="Balloon Text"/>
    <w:basedOn w:val="Normal"/>
    <w:link w:val="BalloonTextChar"/>
    <w:uiPriority w:val="99"/>
    <w:semiHidden/>
    <w:unhideWhenUsed/>
    <w:rsid w:val="00744B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B6B"/>
    <w:rPr>
      <w:rFonts w:ascii="Lucida Grande" w:hAnsi="Lucida Grande" w:cs="Lucida Grande"/>
      <w:sz w:val="18"/>
      <w:szCs w:val="18"/>
    </w:rPr>
  </w:style>
  <w:style w:type="character" w:styleId="Strong">
    <w:name w:val="Strong"/>
    <w:basedOn w:val="DefaultParagraphFont"/>
    <w:uiPriority w:val="22"/>
    <w:qFormat/>
    <w:rsid w:val="0054231D"/>
    <w:rPr>
      <w:b/>
      <w:bCs/>
    </w:rPr>
  </w:style>
  <w:style w:type="character" w:customStyle="1" w:styleId="apple-converted-space">
    <w:name w:val="apple-converted-space"/>
    <w:basedOn w:val="DefaultParagraphFont"/>
    <w:rsid w:val="0054231D"/>
  </w:style>
  <w:style w:type="paragraph" w:styleId="FootnoteText">
    <w:name w:val="footnote text"/>
    <w:basedOn w:val="Normal"/>
    <w:link w:val="FootnoteTextChar"/>
    <w:uiPriority w:val="99"/>
    <w:unhideWhenUsed/>
    <w:rsid w:val="002962FA"/>
  </w:style>
  <w:style w:type="character" w:customStyle="1" w:styleId="FootnoteTextChar">
    <w:name w:val="Footnote Text Char"/>
    <w:basedOn w:val="DefaultParagraphFont"/>
    <w:link w:val="FootnoteText"/>
    <w:uiPriority w:val="99"/>
    <w:rsid w:val="002962FA"/>
  </w:style>
  <w:style w:type="character" w:styleId="FootnoteReference">
    <w:name w:val="footnote reference"/>
    <w:basedOn w:val="DefaultParagraphFont"/>
    <w:uiPriority w:val="99"/>
    <w:unhideWhenUsed/>
    <w:rsid w:val="002962FA"/>
    <w:rPr>
      <w:vertAlign w:val="superscript"/>
    </w:rPr>
  </w:style>
  <w:style w:type="paragraph" w:styleId="ListParagraph">
    <w:name w:val="List Paragraph"/>
    <w:basedOn w:val="Normal"/>
    <w:uiPriority w:val="34"/>
    <w:qFormat/>
    <w:rsid w:val="00EE73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Sans Pro" w:eastAsiaTheme="minorEastAsia" w:hAnsi="Source Sans Pro"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6CA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46CA6"/>
    <w:rPr>
      <w:color w:val="0000FF"/>
      <w:u w:val="single"/>
    </w:rPr>
  </w:style>
  <w:style w:type="character" w:styleId="FollowedHyperlink">
    <w:name w:val="FollowedHyperlink"/>
    <w:basedOn w:val="DefaultParagraphFont"/>
    <w:uiPriority w:val="99"/>
    <w:semiHidden/>
    <w:unhideWhenUsed/>
    <w:rsid w:val="00446CA6"/>
    <w:rPr>
      <w:color w:val="800080" w:themeColor="followedHyperlink"/>
      <w:u w:val="single"/>
    </w:rPr>
  </w:style>
  <w:style w:type="character" w:styleId="CommentReference">
    <w:name w:val="annotation reference"/>
    <w:basedOn w:val="DefaultParagraphFont"/>
    <w:uiPriority w:val="99"/>
    <w:semiHidden/>
    <w:unhideWhenUsed/>
    <w:rsid w:val="00744B6B"/>
    <w:rPr>
      <w:sz w:val="18"/>
      <w:szCs w:val="18"/>
    </w:rPr>
  </w:style>
  <w:style w:type="paragraph" w:styleId="CommentText">
    <w:name w:val="annotation text"/>
    <w:basedOn w:val="Normal"/>
    <w:link w:val="CommentTextChar"/>
    <w:uiPriority w:val="99"/>
    <w:semiHidden/>
    <w:unhideWhenUsed/>
    <w:rsid w:val="00744B6B"/>
  </w:style>
  <w:style w:type="character" w:customStyle="1" w:styleId="CommentTextChar">
    <w:name w:val="Comment Text Char"/>
    <w:basedOn w:val="DefaultParagraphFont"/>
    <w:link w:val="CommentText"/>
    <w:uiPriority w:val="99"/>
    <w:semiHidden/>
    <w:rsid w:val="00744B6B"/>
  </w:style>
  <w:style w:type="paragraph" w:styleId="CommentSubject">
    <w:name w:val="annotation subject"/>
    <w:basedOn w:val="CommentText"/>
    <w:next w:val="CommentText"/>
    <w:link w:val="CommentSubjectChar"/>
    <w:uiPriority w:val="99"/>
    <w:semiHidden/>
    <w:unhideWhenUsed/>
    <w:rsid w:val="00744B6B"/>
    <w:rPr>
      <w:b/>
      <w:bCs/>
      <w:sz w:val="20"/>
      <w:szCs w:val="20"/>
    </w:rPr>
  </w:style>
  <w:style w:type="character" w:customStyle="1" w:styleId="CommentSubjectChar">
    <w:name w:val="Comment Subject Char"/>
    <w:basedOn w:val="CommentTextChar"/>
    <w:link w:val="CommentSubject"/>
    <w:uiPriority w:val="99"/>
    <w:semiHidden/>
    <w:rsid w:val="00744B6B"/>
    <w:rPr>
      <w:b/>
      <w:bCs/>
      <w:sz w:val="20"/>
      <w:szCs w:val="20"/>
    </w:rPr>
  </w:style>
  <w:style w:type="paragraph" w:styleId="BalloonText">
    <w:name w:val="Balloon Text"/>
    <w:basedOn w:val="Normal"/>
    <w:link w:val="BalloonTextChar"/>
    <w:uiPriority w:val="99"/>
    <w:semiHidden/>
    <w:unhideWhenUsed/>
    <w:rsid w:val="00744B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B6B"/>
    <w:rPr>
      <w:rFonts w:ascii="Lucida Grande" w:hAnsi="Lucida Grande" w:cs="Lucida Grande"/>
      <w:sz w:val="18"/>
      <w:szCs w:val="18"/>
    </w:rPr>
  </w:style>
  <w:style w:type="character" w:styleId="Strong">
    <w:name w:val="Strong"/>
    <w:basedOn w:val="DefaultParagraphFont"/>
    <w:uiPriority w:val="22"/>
    <w:qFormat/>
    <w:rsid w:val="0054231D"/>
    <w:rPr>
      <w:b/>
      <w:bCs/>
    </w:rPr>
  </w:style>
  <w:style w:type="character" w:customStyle="1" w:styleId="apple-converted-space">
    <w:name w:val="apple-converted-space"/>
    <w:basedOn w:val="DefaultParagraphFont"/>
    <w:rsid w:val="0054231D"/>
  </w:style>
  <w:style w:type="paragraph" w:styleId="FootnoteText">
    <w:name w:val="footnote text"/>
    <w:basedOn w:val="Normal"/>
    <w:link w:val="FootnoteTextChar"/>
    <w:uiPriority w:val="99"/>
    <w:unhideWhenUsed/>
    <w:rsid w:val="002962FA"/>
  </w:style>
  <w:style w:type="character" w:customStyle="1" w:styleId="FootnoteTextChar">
    <w:name w:val="Footnote Text Char"/>
    <w:basedOn w:val="DefaultParagraphFont"/>
    <w:link w:val="FootnoteText"/>
    <w:uiPriority w:val="99"/>
    <w:rsid w:val="002962FA"/>
  </w:style>
  <w:style w:type="character" w:styleId="FootnoteReference">
    <w:name w:val="footnote reference"/>
    <w:basedOn w:val="DefaultParagraphFont"/>
    <w:uiPriority w:val="99"/>
    <w:unhideWhenUsed/>
    <w:rsid w:val="002962FA"/>
    <w:rPr>
      <w:vertAlign w:val="superscript"/>
    </w:rPr>
  </w:style>
  <w:style w:type="paragraph" w:styleId="ListParagraph">
    <w:name w:val="List Paragraph"/>
    <w:basedOn w:val="Normal"/>
    <w:uiPriority w:val="34"/>
    <w:qFormat/>
    <w:rsid w:val="00EE7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7986">
      <w:bodyDiv w:val="1"/>
      <w:marLeft w:val="0"/>
      <w:marRight w:val="0"/>
      <w:marTop w:val="0"/>
      <w:marBottom w:val="0"/>
      <w:divBdr>
        <w:top w:val="none" w:sz="0" w:space="0" w:color="auto"/>
        <w:left w:val="none" w:sz="0" w:space="0" w:color="auto"/>
        <w:bottom w:val="none" w:sz="0" w:space="0" w:color="auto"/>
        <w:right w:val="none" w:sz="0" w:space="0" w:color="auto"/>
      </w:divBdr>
    </w:div>
    <w:div w:id="331838816">
      <w:bodyDiv w:val="1"/>
      <w:marLeft w:val="0"/>
      <w:marRight w:val="0"/>
      <w:marTop w:val="0"/>
      <w:marBottom w:val="0"/>
      <w:divBdr>
        <w:top w:val="none" w:sz="0" w:space="0" w:color="auto"/>
        <w:left w:val="none" w:sz="0" w:space="0" w:color="auto"/>
        <w:bottom w:val="none" w:sz="0" w:space="0" w:color="auto"/>
        <w:right w:val="none" w:sz="0" w:space="0" w:color="auto"/>
      </w:divBdr>
    </w:div>
    <w:div w:id="576406508">
      <w:bodyDiv w:val="1"/>
      <w:marLeft w:val="0"/>
      <w:marRight w:val="0"/>
      <w:marTop w:val="0"/>
      <w:marBottom w:val="0"/>
      <w:divBdr>
        <w:top w:val="none" w:sz="0" w:space="0" w:color="auto"/>
        <w:left w:val="none" w:sz="0" w:space="0" w:color="auto"/>
        <w:bottom w:val="none" w:sz="0" w:space="0" w:color="auto"/>
        <w:right w:val="none" w:sz="0" w:space="0" w:color="auto"/>
      </w:divBdr>
    </w:div>
    <w:div w:id="897590362">
      <w:bodyDiv w:val="1"/>
      <w:marLeft w:val="0"/>
      <w:marRight w:val="0"/>
      <w:marTop w:val="0"/>
      <w:marBottom w:val="0"/>
      <w:divBdr>
        <w:top w:val="none" w:sz="0" w:space="0" w:color="auto"/>
        <w:left w:val="none" w:sz="0" w:space="0" w:color="auto"/>
        <w:bottom w:val="none" w:sz="0" w:space="0" w:color="auto"/>
        <w:right w:val="none" w:sz="0" w:space="0" w:color="auto"/>
      </w:divBdr>
    </w:div>
    <w:div w:id="1263610585">
      <w:bodyDiv w:val="1"/>
      <w:marLeft w:val="0"/>
      <w:marRight w:val="0"/>
      <w:marTop w:val="0"/>
      <w:marBottom w:val="0"/>
      <w:divBdr>
        <w:top w:val="none" w:sz="0" w:space="0" w:color="auto"/>
        <w:left w:val="none" w:sz="0" w:space="0" w:color="auto"/>
        <w:bottom w:val="none" w:sz="0" w:space="0" w:color="auto"/>
        <w:right w:val="none" w:sz="0" w:space="0" w:color="auto"/>
      </w:divBdr>
    </w:div>
    <w:div w:id="1322738972">
      <w:bodyDiv w:val="1"/>
      <w:marLeft w:val="0"/>
      <w:marRight w:val="0"/>
      <w:marTop w:val="0"/>
      <w:marBottom w:val="0"/>
      <w:divBdr>
        <w:top w:val="none" w:sz="0" w:space="0" w:color="auto"/>
        <w:left w:val="none" w:sz="0" w:space="0" w:color="auto"/>
        <w:bottom w:val="none" w:sz="0" w:space="0" w:color="auto"/>
        <w:right w:val="none" w:sz="0" w:space="0" w:color="auto"/>
      </w:divBdr>
    </w:div>
    <w:div w:id="1610355561">
      <w:bodyDiv w:val="1"/>
      <w:marLeft w:val="0"/>
      <w:marRight w:val="0"/>
      <w:marTop w:val="0"/>
      <w:marBottom w:val="0"/>
      <w:divBdr>
        <w:top w:val="none" w:sz="0" w:space="0" w:color="auto"/>
        <w:left w:val="none" w:sz="0" w:space="0" w:color="auto"/>
        <w:bottom w:val="none" w:sz="0" w:space="0" w:color="auto"/>
        <w:right w:val="none" w:sz="0" w:space="0" w:color="auto"/>
      </w:divBdr>
    </w:div>
    <w:div w:id="16738019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nso-secs@Icann.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issues/gtlds/translation-transliteration-contact-final-12jun15-en.pdf" TargetMode="External"/><Relationship Id="rId9" Type="http://schemas.openxmlformats.org/officeDocument/2006/relationships/hyperlink" Target="http://gnso.icann.org/en/issues/ird/final-report-ird-wg-07may12-en.pdf" TargetMode="External"/><Relationship Id="rId10" Type="http://schemas.openxmlformats.org/officeDocument/2006/relationships/hyperlink" Target="https://www.icann.org/resources/board-material/resolutions-2016-03-1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752</Words>
  <Characters>4292</Characters>
  <Application>Microsoft Macintosh Word</Application>
  <DocSecurity>0</DocSecurity>
  <Lines>35</Lines>
  <Paragraphs>10</Paragraphs>
  <ScaleCrop>false</ScaleCrop>
  <Company>ICANN</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Aitchison</dc:creator>
  <cp:keywords/>
  <dc:description/>
  <cp:lastModifiedBy>Brian Aitchison</cp:lastModifiedBy>
  <cp:revision>13</cp:revision>
  <dcterms:created xsi:type="dcterms:W3CDTF">2016-05-26T18:16:00Z</dcterms:created>
  <dcterms:modified xsi:type="dcterms:W3CDTF">2016-05-27T18:47:00Z</dcterms:modified>
</cp:coreProperties>
</file>