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4FCC4" w14:textId="5AA45A6F" w:rsidR="00FA3F38" w:rsidRPr="004962C7" w:rsidRDefault="00FA3F38" w:rsidP="00064518">
      <w:pPr>
        <w:spacing w:after="0" w:line="240" w:lineRule="auto"/>
        <w:jc w:val="center"/>
        <w:rPr>
          <w:b/>
        </w:rPr>
      </w:pPr>
    </w:p>
    <w:p w14:paraId="6E2E3042" w14:textId="77777777" w:rsidR="00A736F9" w:rsidRDefault="00A736F9" w:rsidP="00064518">
      <w:pPr>
        <w:spacing w:after="0" w:line="240" w:lineRule="auto"/>
        <w:jc w:val="center"/>
        <w:rPr>
          <w:b/>
        </w:rPr>
      </w:pPr>
      <w:bookmarkStart w:id="0" w:name="_GoBack"/>
      <w:r>
        <w:rPr>
          <w:b/>
          <w:noProof/>
          <w:sz w:val="24"/>
          <w:szCs w:val="24"/>
        </w:rPr>
        <w:drawing>
          <wp:inline distT="0" distB="0" distL="0" distR="0" wp14:anchorId="1FA10130" wp14:editId="7EB7577D">
            <wp:extent cx="3112151" cy="8096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ANN IPC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618" cy="812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433562F0" w14:textId="1781D8FD" w:rsidR="00A736F9" w:rsidRPr="00B009DA" w:rsidRDefault="00A736F9" w:rsidP="00064518">
      <w:pPr>
        <w:spacing w:after="0" w:line="240" w:lineRule="auto"/>
        <w:jc w:val="center"/>
        <w:rPr>
          <w:b/>
          <w:color w:val="002060"/>
        </w:rPr>
      </w:pPr>
    </w:p>
    <w:p w14:paraId="606C3336" w14:textId="126233BF" w:rsidR="00273C7C" w:rsidRPr="00FE12B0" w:rsidRDefault="00BC53EB" w:rsidP="00363EFD">
      <w:pPr>
        <w:spacing w:after="0" w:line="240" w:lineRule="auto"/>
        <w:jc w:val="center"/>
        <w:rPr>
          <w:rFonts w:cstheme="minorHAnsi"/>
          <w:b/>
          <w:color w:val="17365D" w:themeColor="text2" w:themeShade="BF"/>
          <w:sz w:val="24"/>
          <w:szCs w:val="24"/>
        </w:rPr>
      </w:pPr>
      <w:r w:rsidRPr="00FE12B0">
        <w:rPr>
          <w:rFonts w:cstheme="minorHAnsi"/>
          <w:b/>
          <w:color w:val="17365D" w:themeColor="text2" w:themeShade="BF"/>
          <w:sz w:val="24"/>
          <w:szCs w:val="24"/>
        </w:rPr>
        <w:t>Memb</w:t>
      </w:r>
      <w:r w:rsidR="00363EFD">
        <w:rPr>
          <w:rFonts w:cstheme="minorHAnsi"/>
          <w:b/>
          <w:color w:val="17365D" w:themeColor="text2" w:themeShade="BF"/>
          <w:sz w:val="24"/>
          <w:szCs w:val="24"/>
        </w:rPr>
        <w:t xml:space="preserve">ership and Policy </w:t>
      </w:r>
      <w:r w:rsidR="00F445C5" w:rsidRPr="00FE12B0">
        <w:rPr>
          <w:rFonts w:cstheme="minorHAnsi"/>
          <w:b/>
          <w:color w:val="17365D" w:themeColor="text2" w:themeShade="BF"/>
          <w:sz w:val="24"/>
          <w:szCs w:val="24"/>
        </w:rPr>
        <w:t>Meeting</w:t>
      </w:r>
      <w:r w:rsidR="00363EFD">
        <w:rPr>
          <w:rFonts w:cstheme="minorHAnsi"/>
          <w:b/>
          <w:color w:val="17365D" w:themeColor="text2" w:themeShade="BF"/>
          <w:sz w:val="24"/>
          <w:szCs w:val="24"/>
        </w:rPr>
        <w:t xml:space="preserve"> - </w:t>
      </w:r>
      <w:r w:rsidR="00273C7C" w:rsidRPr="00FE12B0">
        <w:rPr>
          <w:rFonts w:cstheme="minorHAnsi"/>
          <w:b/>
          <w:color w:val="17365D" w:themeColor="text2" w:themeShade="BF"/>
          <w:sz w:val="24"/>
          <w:szCs w:val="24"/>
        </w:rPr>
        <w:t>AGENDA</w:t>
      </w:r>
    </w:p>
    <w:p w14:paraId="326E5D1A" w14:textId="13171268" w:rsidR="00EB34A4" w:rsidRDefault="00363EFD" w:rsidP="00363EFD">
      <w:pPr>
        <w:spacing w:after="0" w:line="240" w:lineRule="auto"/>
        <w:jc w:val="center"/>
        <w:rPr>
          <w:rFonts w:cstheme="minorHAnsi"/>
          <w:color w:val="365F91" w:themeColor="accent1" w:themeShade="BF"/>
          <w:sz w:val="24"/>
          <w:szCs w:val="24"/>
        </w:rPr>
      </w:pPr>
      <w:r>
        <w:rPr>
          <w:rFonts w:cstheme="minorHAnsi"/>
          <w:color w:val="365F91" w:themeColor="accent1" w:themeShade="BF"/>
          <w:sz w:val="24"/>
          <w:szCs w:val="24"/>
        </w:rPr>
        <w:t>January 16, 2018</w:t>
      </w:r>
    </w:p>
    <w:p w14:paraId="5C67D01F" w14:textId="77777777" w:rsidR="00363EFD" w:rsidRPr="00363EFD" w:rsidRDefault="00363EFD" w:rsidP="00363EFD">
      <w:pPr>
        <w:spacing w:after="0" w:line="240" w:lineRule="auto"/>
        <w:jc w:val="center"/>
        <w:rPr>
          <w:rFonts w:cstheme="minorHAnsi"/>
          <w:color w:val="365F91" w:themeColor="accent1" w:themeShade="BF"/>
          <w:sz w:val="24"/>
          <w:szCs w:val="24"/>
        </w:rPr>
      </w:pPr>
    </w:p>
    <w:p w14:paraId="492911F6" w14:textId="6B9D5B34" w:rsidR="0052773B" w:rsidRPr="00FE12B0" w:rsidRDefault="00EE1488" w:rsidP="00FE12B0">
      <w:pPr>
        <w:pStyle w:val="ListParagraph"/>
        <w:numPr>
          <w:ilvl w:val="0"/>
          <w:numId w:val="5"/>
        </w:numPr>
        <w:spacing w:after="60" w:line="240" w:lineRule="auto"/>
        <w:contextualSpacing w:val="0"/>
        <w:rPr>
          <w:rFonts w:cstheme="minorHAnsi"/>
          <w:b/>
          <w:color w:val="17365D" w:themeColor="text2" w:themeShade="BF"/>
          <w:sz w:val="24"/>
          <w:szCs w:val="24"/>
        </w:rPr>
      </w:pPr>
      <w:r w:rsidRPr="00FE12B0">
        <w:rPr>
          <w:rFonts w:cstheme="minorHAnsi"/>
          <w:b/>
          <w:color w:val="17365D" w:themeColor="text2" w:themeShade="BF"/>
          <w:sz w:val="24"/>
          <w:szCs w:val="24"/>
        </w:rPr>
        <w:t>Introduction</w:t>
      </w:r>
      <w:r w:rsidR="007650DA">
        <w:rPr>
          <w:rFonts w:cstheme="minorHAnsi"/>
          <w:b/>
          <w:color w:val="17365D" w:themeColor="text2" w:themeShade="BF"/>
          <w:sz w:val="24"/>
          <w:szCs w:val="24"/>
        </w:rPr>
        <w:t xml:space="preserve"> </w:t>
      </w:r>
      <w:r w:rsidR="007650DA">
        <w:rPr>
          <w:rFonts w:cstheme="minorHAnsi"/>
          <w:b/>
          <w:color w:val="FF0000"/>
          <w:sz w:val="24"/>
          <w:szCs w:val="24"/>
        </w:rPr>
        <w:t>(2 minutes)</w:t>
      </w:r>
    </w:p>
    <w:p w14:paraId="61DAECF5" w14:textId="72C73F9F" w:rsidR="00CA4587" w:rsidRPr="000D7781" w:rsidRDefault="00CA4587" w:rsidP="00FE12B0">
      <w:pPr>
        <w:pStyle w:val="ListParagraph"/>
        <w:numPr>
          <w:ilvl w:val="0"/>
          <w:numId w:val="5"/>
        </w:numPr>
        <w:spacing w:after="60" w:line="240" w:lineRule="auto"/>
        <w:contextualSpacing w:val="0"/>
        <w:rPr>
          <w:rFonts w:cstheme="minorHAnsi"/>
          <w:b/>
          <w:color w:val="FF0000"/>
          <w:sz w:val="24"/>
          <w:szCs w:val="24"/>
        </w:rPr>
      </w:pPr>
      <w:r w:rsidRPr="00FE12B0">
        <w:rPr>
          <w:rFonts w:cstheme="minorHAnsi"/>
          <w:b/>
          <w:color w:val="17365D" w:themeColor="text2" w:themeShade="BF"/>
          <w:sz w:val="24"/>
          <w:szCs w:val="24"/>
        </w:rPr>
        <w:t>Report from Council (Heather &amp; Paul)</w:t>
      </w:r>
      <w:r w:rsidR="000D7781">
        <w:rPr>
          <w:rFonts w:cstheme="minorHAnsi"/>
          <w:b/>
          <w:color w:val="17365D" w:themeColor="text2" w:themeShade="BF"/>
          <w:sz w:val="24"/>
          <w:szCs w:val="24"/>
        </w:rPr>
        <w:t xml:space="preserve"> </w:t>
      </w:r>
      <w:r w:rsidR="000D7781" w:rsidRPr="000D7781">
        <w:rPr>
          <w:rFonts w:cstheme="minorHAnsi"/>
          <w:b/>
          <w:color w:val="FF0000"/>
          <w:sz w:val="24"/>
          <w:szCs w:val="24"/>
        </w:rPr>
        <w:t xml:space="preserve">(5 minutes) </w:t>
      </w:r>
    </w:p>
    <w:p w14:paraId="3D452C11" w14:textId="7749E410" w:rsidR="00955A01" w:rsidRPr="00363EFD" w:rsidRDefault="00955A01" w:rsidP="00FE12B0">
      <w:pPr>
        <w:pStyle w:val="ListParagraph"/>
        <w:numPr>
          <w:ilvl w:val="0"/>
          <w:numId w:val="5"/>
        </w:numPr>
        <w:spacing w:after="60" w:line="240" w:lineRule="auto"/>
        <w:contextualSpacing w:val="0"/>
        <w:rPr>
          <w:rFonts w:cstheme="minorHAnsi"/>
          <w:b/>
          <w:color w:val="17365D" w:themeColor="text2" w:themeShade="BF"/>
          <w:sz w:val="24"/>
          <w:szCs w:val="24"/>
        </w:rPr>
      </w:pPr>
      <w:r w:rsidRPr="00FE12B0">
        <w:rPr>
          <w:rFonts w:cstheme="minorHAnsi"/>
          <w:b/>
          <w:color w:val="17365D" w:themeColor="text2" w:themeShade="BF"/>
          <w:sz w:val="24"/>
          <w:szCs w:val="24"/>
        </w:rPr>
        <w:t xml:space="preserve">Intersessional </w:t>
      </w:r>
      <w:r w:rsidR="00BC53EB" w:rsidRPr="00FE12B0">
        <w:rPr>
          <w:rFonts w:cstheme="minorHAnsi"/>
          <w:b/>
          <w:color w:val="17365D" w:themeColor="text2" w:themeShade="BF"/>
          <w:sz w:val="24"/>
          <w:szCs w:val="24"/>
        </w:rPr>
        <w:t xml:space="preserve">(L.A.) </w:t>
      </w:r>
      <w:r w:rsidRPr="00FE12B0">
        <w:rPr>
          <w:rFonts w:cstheme="minorHAnsi"/>
          <w:b/>
          <w:color w:val="17365D" w:themeColor="text2" w:themeShade="BF"/>
          <w:sz w:val="24"/>
          <w:szCs w:val="24"/>
        </w:rPr>
        <w:t>Planning</w:t>
      </w:r>
      <w:r w:rsidR="000D7781">
        <w:rPr>
          <w:rFonts w:cstheme="minorHAnsi"/>
          <w:b/>
          <w:color w:val="17365D" w:themeColor="text2" w:themeShade="BF"/>
          <w:sz w:val="24"/>
          <w:szCs w:val="24"/>
        </w:rPr>
        <w:t xml:space="preserve"> Update (</w:t>
      </w:r>
      <w:r w:rsidR="00363EFD">
        <w:rPr>
          <w:rFonts w:cstheme="minorHAnsi"/>
          <w:b/>
          <w:color w:val="17365D" w:themeColor="text2" w:themeShade="BF"/>
          <w:sz w:val="24"/>
          <w:szCs w:val="24"/>
        </w:rPr>
        <w:t>Brian W., Kiran M.</w:t>
      </w:r>
      <w:r w:rsidR="007650DA">
        <w:rPr>
          <w:rFonts w:cstheme="minorHAnsi"/>
          <w:b/>
          <w:color w:val="17365D" w:themeColor="text2" w:themeShade="BF"/>
          <w:sz w:val="24"/>
          <w:szCs w:val="24"/>
        </w:rPr>
        <w:t>)</w:t>
      </w:r>
      <w:r w:rsidR="000D7781">
        <w:rPr>
          <w:rFonts w:cstheme="minorHAnsi"/>
          <w:b/>
          <w:color w:val="17365D" w:themeColor="text2" w:themeShade="BF"/>
          <w:sz w:val="24"/>
          <w:szCs w:val="24"/>
        </w:rPr>
        <w:t xml:space="preserve"> </w:t>
      </w:r>
      <w:r w:rsidR="000D7781" w:rsidRPr="000D7781">
        <w:rPr>
          <w:rFonts w:cstheme="minorHAnsi"/>
          <w:b/>
          <w:color w:val="FF0000"/>
          <w:sz w:val="24"/>
          <w:szCs w:val="24"/>
        </w:rPr>
        <w:t xml:space="preserve">(5 minutes) </w:t>
      </w:r>
    </w:p>
    <w:p w14:paraId="50D6260F" w14:textId="17EC4589" w:rsidR="00363EFD" w:rsidRPr="00363EFD" w:rsidRDefault="00363EFD" w:rsidP="00363EFD">
      <w:pPr>
        <w:pStyle w:val="ListParagraph"/>
        <w:numPr>
          <w:ilvl w:val="1"/>
          <w:numId w:val="5"/>
        </w:numPr>
        <w:spacing w:after="0" w:line="240" w:lineRule="auto"/>
        <w:contextualSpacing w:val="0"/>
        <w:rPr>
          <w:rFonts w:cstheme="minorHAnsi"/>
          <w:color w:val="365F91" w:themeColor="accent1" w:themeShade="BF"/>
          <w:sz w:val="24"/>
          <w:szCs w:val="24"/>
        </w:rPr>
      </w:pPr>
      <w:r w:rsidRPr="00363EFD">
        <w:rPr>
          <w:rFonts w:cstheme="minorHAnsi"/>
          <w:color w:val="365F91" w:themeColor="accent1" w:themeShade="BF"/>
          <w:sz w:val="24"/>
          <w:szCs w:val="24"/>
        </w:rPr>
        <w:t xml:space="preserve">IPC co-chaired sessions </w:t>
      </w:r>
    </w:p>
    <w:p w14:paraId="427EDCE0" w14:textId="16E803DD" w:rsidR="00363EFD" w:rsidRPr="00363EFD" w:rsidRDefault="00363EFD" w:rsidP="00363EFD">
      <w:pPr>
        <w:pStyle w:val="ListParagraph"/>
        <w:numPr>
          <w:ilvl w:val="1"/>
          <w:numId w:val="5"/>
        </w:numPr>
        <w:spacing w:after="0" w:line="240" w:lineRule="auto"/>
        <w:contextualSpacing w:val="0"/>
        <w:rPr>
          <w:rFonts w:cstheme="minorHAnsi"/>
          <w:color w:val="365F91" w:themeColor="accent1" w:themeShade="BF"/>
          <w:sz w:val="24"/>
          <w:szCs w:val="24"/>
        </w:rPr>
      </w:pPr>
      <w:r w:rsidRPr="00363EFD">
        <w:rPr>
          <w:rFonts w:cstheme="minorHAnsi"/>
          <w:color w:val="365F91" w:themeColor="accent1" w:themeShade="BF"/>
          <w:sz w:val="24"/>
          <w:szCs w:val="24"/>
        </w:rPr>
        <w:t xml:space="preserve">Questions to CEO </w:t>
      </w:r>
    </w:p>
    <w:p w14:paraId="5E34492C" w14:textId="5DE8F7D2" w:rsidR="00363EFD" w:rsidRPr="00363EFD" w:rsidRDefault="00363EFD" w:rsidP="00363EFD">
      <w:pPr>
        <w:pStyle w:val="ListParagraph"/>
        <w:numPr>
          <w:ilvl w:val="1"/>
          <w:numId w:val="5"/>
        </w:numPr>
        <w:spacing w:after="0" w:line="240" w:lineRule="auto"/>
        <w:contextualSpacing w:val="0"/>
        <w:rPr>
          <w:rFonts w:cstheme="minorHAnsi"/>
          <w:color w:val="365F91" w:themeColor="accent1" w:themeShade="BF"/>
          <w:sz w:val="24"/>
          <w:szCs w:val="24"/>
        </w:rPr>
      </w:pPr>
      <w:r w:rsidRPr="00363EFD">
        <w:rPr>
          <w:rFonts w:cstheme="minorHAnsi"/>
          <w:color w:val="365F91" w:themeColor="accent1" w:themeShade="BF"/>
          <w:sz w:val="24"/>
          <w:szCs w:val="24"/>
        </w:rPr>
        <w:t>Remote Participation</w:t>
      </w:r>
    </w:p>
    <w:p w14:paraId="6F9A99BB" w14:textId="5BE65476" w:rsidR="004E74CA" w:rsidRPr="00FE12B0" w:rsidRDefault="004E74CA" w:rsidP="00FE12B0">
      <w:pPr>
        <w:pStyle w:val="ListParagraph"/>
        <w:numPr>
          <w:ilvl w:val="0"/>
          <w:numId w:val="5"/>
        </w:numPr>
        <w:spacing w:after="60" w:line="240" w:lineRule="auto"/>
        <w:contextualSpacing w:val="0"/>
        <w:rPr>
          <w:rFonts w:cstheme="minorHAnsi"/>
          <w:b/>
          <w:color w:val="17365D" w:themeColor="text2" w:themeShade="BF"/>
          <w:sz w:val="24"/>
          <w:szCs w:val="24"/>
        </w:rPr>
      </w:pPr>
      <w:r w:rsidRPr="00FE12B0">
        <w:rPr>
          <w:rFonts w:cstheme="minorHAnsi"/>
          <w:b/>
          <w:color w:val="17365D" w:themeColor="text2" w:themeShade="BF"/>
          <w:sz w:val="24"/>
          <w:szCs w:val="24"/>
        </w:rPr>
        <w:t xml:space="preserve">ICANN61 </w:t>
      </w:r>
      <w:r w:rsidR="00BC53EB" w:rsidRPr="00FE12B0">
        <w:rPr>
          <w:rFonts w:cstheme="minorHAnsi"/>
          <w:b/>
          <w:color w:val="17365D" w:themeColor="text2" w:themeShade="BF"/>
          <w:sz w:val="24"/>
          <w:szCs w:val="24"/>
        </w:rPr>
        <w:t xml:space="preserve">(San Juan) </w:t>
      </w:r>
      <w:r w:rsidRPr="00FE12B0">
        <w:rPr>
          <w:rFonts w:cstheme="minorHAnsi"/>
          <w:b/>
          <w:color w:val="17365D" w:themeColor="text2" w:themeShade="BF"/>
          <w:sz w:val="24"/>
          <w:szCs w:val="24"/>
        </w:rPr>
        <w:t>Planning</w:t>
      </w:r>
      <w:r w:rsidR="000D7781">
        <w:rPr>
          <w:rFonts w:cstheme="minorHAnsi"/>
          <w:b/>
          <w:color w:val="17365D" w:themeColor="text2" w:themeShade="BF"/>
          <w:sz w:val="24"/>
          <w:szCs w:val="24"/>
        </w:rPr>
        <w:t xml:space="preserve"> </w:t>
      </w:r>
      <w:r w:rsidR="00363EFD">
        <w:rPr>
          <w:rFonts w:cstheme="minorHAnsi"/>
          <w:b/>
          <w:color w:val="FF0000"/>
          <w:sz w:val="24"/>
          <w:szCs w:val="24"/>
        </w:rPr>
        <w:t>(3</w:t>
      </w:r>
      <w:r w:rsidR="000D7781" w:rsidRPr="000D7781">
        <w:rPr>
          <w:rFonts w:cstheme="minorHAnsi"/>
          <w:b/>
          <w:color w:val="FF0000"/>
          <w:sz w:val="24"/>
          <w:szCs w:val="24"/>
        </w:rPr>
        <w:t xml:space="preserve"> minutes) </w:t>
      </w:r>
    </w:p>
    <w:p w14:paraId="3899D518" w14:textId="4191C9C5" w:rsidR="00831DCF" w:rsidRPr="007650DA" w:rsidRDefault="00831DCF" w:rsidP="00FE12B0">
      <w:pPr>
        <w:pStyle w:val="ListParagraph"/>
        <w:numPr>
          <w:ilvl w:val="1"/>
          <w:numId w:val="5"/>
        </w:numPr>
        <w:spacing w:after="60" w:line="240" w:lineRule="auto"/>
        <w:rPr>
          <w:rFonts w:cstheme="minorHAnsi"/>
          <w:b/>
          <w:color w:val="365F91" w:themeColor="accent1" w:themeShade="BF"/>
          <w:sz w:val="24"/>
          <w:szCs w:val="24"/>
        </w:rPr>
      </w:pPr>
      <w:r w:rsidRPr="00FE12B0">
        <w:rPr>
          <w:rFonts w:cstheme="minorHAnsi"/>
          <w:color w:val="365F91" w:themeColor="accent1" w:themeShade="BF"/>
          <w:sz w:val="24"/>
          <w:szCs w:val="24"/>
        </w:rPr>
        <w:t>Travel Funding</w:t>
      </w:r>
      <w:r w:rsidR="000D7781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r w:rsidR="00363EFD">
        <w:rPr>
          <w:rFonts w:cstheme="minorHAnsi"/>
          <w:color w:val="365F91" w:themeColor="accent1" w:themeShade="BF"/>
          <w:sz w:val="24"/>
          <w:szCs w:val="24"/>
        </w:rPr>
        <w:t xml:space="preserve">Announcement </w:t>
      </w:r>
      <w:r w:rsidR="000D7781">
        <w:rPr>
          <w:rFonts w:cstheme="minorHAnsi"/>
          <w:color w:val="365F91" w:themeColor="accent1" w:themeShade="BF"/>
          <w:sz w:val="24"/>
          <w:szCs w:val="24"/>
        </w:rPr>
        <w:t xml:space="preserve">(John) </w:t>
      </w:r>
    </w:p>
    <w:p w14:paraId="074CAC94" w14:textId="48606CA1" w:rsidR="007650DA" w:rsidRPr="00FE12B0" w:rsidRDefault="007650DA" w:rsidP="00FE12B0">
      <w:pPr>
        <w:pStyle w:val="ListParagraph"/>
        <w:numPr>
          <w:ilvl w:val="1"/>
          <w:numId w:val="5"/>
        </w:numPr>
        <w:spacing w:after="60" w:line="240" w:lineRule="auto"/>
        <w:rPr>
          <w:rFonts w:cstheme="minorHAnsi"/>
          <w:b/>
          <w:color w:val="365F91" w:themeColor="accent1" w:themeShade="BF"/>
          <w:sz w:val="24"/>
          <w:szCs w:val="24"/>
        </w:rPr>
      </w:pPr>
      <w:r>
        <w:rPr>
          <w:rFonts w:cstheme="minorHAnsi"/>
          <w:color w:val="365F91" w:themeColor="accent1" w:themeShade="BF"/>
          <w:sz w:val="24"/>
          <w:szCs w:val="24"/>
        </w:rPr>
        <w:t>ICANN Community Onboarding Pilot Program</w:t>
      </w:r>
      <w:r w:rsidR="00363EFD">
        <w:rPr>
          <w:rFonts w:cstheme="minorHAnsi"/>
          <w:color w:val="365F91" w:themeColor="accent1" w:themeShade="BF"/>
          <w:sz w:val="24"/>
          <w:szCs w:val="24"/>
        </w:rPr>
        <w:t xml:space="preserve"> Announcement (Brian S.)</w:t>
      </w:r>
    </w:p>
    <w:p w14:paraId="29756164" w14:textId="089F8D1E" w:rsidR="00BC53EB" w:rsidRPr="00FE12B0" w:rsidRDefault="00BC53EB" w:rsidP="00FE12B0">
      <w:pPr>
        <w:pStyle w:val="ListParagraph"/>
        <w:numPr>
          <w:ilvl w:val="0"/>
          <w:numId w:val="5"/>
        </w:numPr>
        <w:spacing w:after="60" w:line="240" w:lineRule="auto"/>
        <w:contextualSpacing w:val="0"/>
        <w:rPr>
          <w:rFonts w:cstheme="minorHAnsi"/>
          <w:b/>
          <w:color w:val="17365D" w:themeColor="text2" w:themeShade="BF"/>
          <w:sz w:val="24"/>
          <w:szCs w:val="24"/>
        </w:rPr>
      </w:pPr>
      <w:r w:rsidRPr="00FE12B0">
        <w:rPr>
          <w:rFonts w:cstheme="minorHAnsi"/>
          <w:b/>
          <w:color w:val="17365D" w:themeColor="text2" w:themeShade="BF"/>
          <w:sz w:val="24"/>
          <w:szCs w:val="24"/>
        </w:rPr>
        <w:t>Open Public Comments and Other Requests for Input/Volunteers (Brian S.)</w:t>
      </w:r>
      <w:r w:rsidR="000D7781">
        <w:rPr>
          <w:rFonts w:cstheme="minorHAnsi"/>
          <w:b/>
          <w:color w:val="17365D" w:themeColor="text2" w:themeShade="BF"/>
          <w:sz w:val="24"/>
          <w:szCs w:val="24"/>
        </w:rPr>
        <w:t xml:space="preserve"> </w:t>
      </w:r>
      <w:r w:rsidR="0073004C">
        <w:rPr>
          <w:rFonts w:cstheme="minorHAnsi"/>
          <w:b/>
          <w:color w:val="FF0000"/>
          <w:sz w:val="24"/>
          <w:szCs w:val="24"/>
        </w:rPr>
        <w:t>(5</w:t>
      </w:r>
      <w:r w:rsidR="007650DA">
        <w:rPr>
          <w:rFonts w:cstheme="minorHAnsi"/>
          <w:b/>
          <w:color w:val="FF0000"/>
          <w:sz w:val="24"/>
          <w:szCs w:val="24"/>
        </w:rPr>
        <w:t xml:space="preserve"> </w:t>
      </w:r>
      <w:r w:rsidR="000D7781" w:rsidRPr="000D7781">
        <w:rPr>
          <w:rFonts w:cstheme="minorHAnsi"/>
          <w:b/>
          <w:color w:val="FF0000"/>
          <w:sz w:val="24"/>
          <w:szCs w:val="24"/>
        </w:rPr>
        <w:t xml:space="preserve">minutes) </w:t>
      </w:r>
    </w:p>
    <w:p w14:paraId="0A4B61D8" w14:textId="168E47C0" w:rsidR="00AB4446" w:rsidRPr="00FE12B0" w:rsidRDefault="00AB4446" w:rsidP="00FE12B0">
      <w:pPr>
        <w:pStyle w:val="ListParagraph"/>
        <w:numPr>
          <w:ilvl w:val="1"/>
          <w:numId w:val="5"/>
        </w:numPr>
        <w:spacing w:after="120" w:line="240" w:lineRule="auto"/>
        <w:contextualSpacing w:val="0"/>
        <w:rPr>
          <w:rFonts w:cstheme="minorHAnsi"/>
          <w:b/>
          <w:color w:val="365F91" w:themeColor="accent1" w:themeShade="BF"/>
          <w:sz w:val="24"/>
          <w:szCs w:val="24"/>
        </w:rPr>
      </w:pPr>
      <w:r w:rsidRPr="00FE12B0">
        <w:rPr>
          <w:rFonts w:cstheme="minorHAnsi"/>
          <w:color w:val="365F91" w:themeColor="accent1" w:themeShade="BF"/>
          <w:sz w:val="24"/>
          <w:szCs w:val="24"/>
        </w:rPr>
        <w:t>Open</w:t>
      </w:r>
      <w:r w:rsidR="00842A18">
        <w:rPr>
          <w:rFonts w:cstheme="minorHAnsi"/>
          <w:color w:val="365F91" w:themeColor="accent1" w:themeShade="BF"/>
          <w:sz w:val="24"/>
          <w:szCs w:val="24"/>
        </w:rPr>
        <w:t xml:space="preserve"> and Recently Closed</w:t>
      </w:r>
      <w:r w:rsidRPr="00FE12B0">
        <w:rPr>
          <w:rFonts w:cstheme="minorHAnsi"/>
          <w:color w:val="365F91" w:themeColor="accent1" w:themeShade="BF"/>
          <w:sz w:val="24"/>
          <w:szCs w:val="24"/>
        </w:rPr>
        <w:t xml:space="preserve"> Public Comments</w:t>
      </w:r>
    </w:p>
    <w:tbl>
      <w:tblPr>
        <w:tblW w:w="8280" w:type="dxa"/>
        <w:tblInd w:w="765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  <w:insideH w:val="single" w:sz="8" w:space="0" w:color="365F91" w:themeColor="accent1" w:themeShade="BF"/>
          <w:insideV w:val="single" w:sz="8" w:space="0" w:color="365F91" w:themeColor="accent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0"/>
        <w:gridCol w:w="1260"/>
      </w:tblGrid>
      <w:tr w:rsidR="001B75E3" w:rsidRPr="00FE12B0" w14:paraId="68D38E80" w14:textId="77777777" w:rsidTr="00B009DA">
        <w:trPr>
          <w:trHeight w:val="315"/>
        </w:trPr>
        <w:tc>
          <w:tcPr>
            <w:tcW w:w="7020" w:type="dxa"/>
            <w:shd w:val="clear" w:color="auto" w:fill="00206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C55111" w14:textId="77777777" w:rsidR="00AB4446" w:rsidRPr="00FE12B0" w:rsidRDefault="00AB4446" w:rsidP="00697FB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E12B0">
              <w:rPr>
                <w:rFonts w:cstheme="minorHAnsi"/>
                <w:b/>
                <w:sz w:val="24"/>
                <w:szCs w:val="24"/>
              </w:rPr>
              <w:t>Public  Comment</w:t>
            </w:r>
          </w:p>
        </w:tc>
        <w:tc>
          <w:tcPr>
            <w:tcW w:w="1260" w:type="dxa"/>
            <w:shd w:val="clear" w:color="auto" w:fill="00206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C3D51C" w14:textId="77777777" w:rsidR="00AB4446" w:rsidRPr="00FE12B0" w:rsidRDefault="00AB4446" w:rsidP="00697FB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E12B0">
              <w:rPr>
                <w:rFonts w:cstheme="minorHAnsi"/>
                <w:b/>
                <w:sz w:val="24"/>
                <w:szCs w:val="24"/>
              </w:rPr>
              <w:t>Date</w:t>
            </w:r>
          </w:p>
        </w:tc>
      </w:tr>
      <w:tr w:rsidR="001B75E3" w:rsidRPr="00FE12B0" w14:paraId="31A22865" w14:textId="77777777" w:rsidTr="00B009DA">
        <w:trPr>
          <w:trHeight w:val="315"/>
        </w:trPr>
        <w:tc>
          <w:tcPr>
            <w:tcW w:w="702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1D317E" w14:textId="3294990F" w:rsidR="00AB4446" w:rsidRPr="00FE12B0" w:rsidRDefault="00363EFD" w:rsidP="001B75E3">
            <w:pPr>
              <w:spacing w:after="0" w:line="240" w:lineRule="auto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  <w:r>
              <w:rPr>
                <w:rFonts w:cstheme="minorHAnsi"/>
                <w:color w:val="548DD4" w:themeColor="text2" w:themeTint="99"/>
                <w:sz w:val="24"/>
                <w:szCs w:val="24"/>
              </w:rPr>
              <w:t xml:space="preserve">Competition, Consumer Trust, and Consumer Choice Review Team – New Sections to Draft Report of Recommendations </w:t>
            </w:r>
          </w:p>
        </w:tc>
        <w:tc>
          <w:tcPr>
            <w:tcW w:w="1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0096B4" w14:textId="1361A639" w:rsidR="00AB4446" w:rsidRPr="00FE12B0" w:rsidRDefault="007650DA" w:rsidP="001B75E3">
            <w:pPr>
              <w:spacing w:after="0" w:line="240" w:lineRule="auto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  <w:r>
              <w:rPr>
                <w:rFonts w:cstheme="minorHAnsi"/>
                <w:color w:val="548DD4" w:themeColor="text2" w:themeTint="99"/>
                <w:sz w:val="24"/>
                <w:szCs w:val="24"/>
              </w:rPr>
              <w:t>SUBMITTED</w:t>
            </w:r>
          </w:p>
        </w:tc>
      </w:tr>
      <w:tr w:rsidR="001B75E3" w:rsidRPr="00FE12B0" w14:paraId="73BA013C" w14:textId="77777777" w:rsidTr="00B009DA">
        <w:trPr>
          <w:trHeight w:val="315"/>
        </w:trPr>
        <w:tc>
          <w:tcPr>
            <w:tcW w:w="702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F2FFF0" w14:textId="19D6F690" w:rsidR="00AB4446" w:rsidRPr="00FE12B0" w:rsidRDefault="00363EFD" w:rsidP="00736670">
            <w:pPr>
              <w:spacing w:after="0" w:line="240" w:lineRule="auto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  <w:r>
              <w:rPr>
                <w:rFonts w:cstheme="minorHAnsi"/>
                <w:color w:val="548DD4" w:themeColor="text2" w:themeTint="99"/>
                <w:sz w:val="24"/>
                <w:szCs w:val="24"/>
              </w:rPr>
              <w:t>ICANN Request for Community Feedback on Proposed GDPR Compliance Models</w:t>
            </w:r>
            <w:r w:rsidR="00DE40F8">
              <w:rPr>
                <w:rFonts w:cstheme="minorHAnsi"/>
                <w:color w:val="548DD4" w:themeColor="text2" w:themeTint="99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518723" w14:textId="5B51494C" w:rsidR="00AB4446" w:rsidRPr="00FE12B0" w:rsidRDefault="00363EFD" w:rsidP="00363EFD">
            <w:pPr>
              <w:spacing w:after="0" w:line="240" w:lineRule="auto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  <w:r>
              <w:rPr>
                <w:rFonts w:cstheme="minorHAnsi"/>
                <w:color w:val="548DD4" w:themeColor="text2" w:themeTint="99"/>
                <w:sz w:val="24"/>
                <w:szCs w:val="24"/>
              </w:rPr>
              <w:t>01/29/2018</w:t>
            </w:r>
          </w:p>
        </w:tc>
      </w:tr>
      <w:tr w:rsidR="001B75E3" w:rsidRPr="00FE12B0" w14:paraId="14196082" w14:textId="77777777" w:rsidTr="00B009DA">
        <w:trPr>
          <w:trHeight w:val="315"/>
        </w:trPr>
        <w:tc>
          <w:tcPr>
            <w:tcW w:w="702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CE4B7D" w14:textId="4C7473EC" w:rsidR="00AB4446" w:rsidRPr="00FE12B0" w:rsidRDefault="00363EFD" w:rsidP="001B75E3">
            <w:pPr>
              <w:spacing w:after="0" w:line="240" w:lineRule="auto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  <w:r>
              <w:rPr>
                <w:rFonts w:cstheme="minorHAnsi"/>
                <w:color w:val="548DD4" w:themeColor="text2" w:themeTint="99"/>
                <w:sz w:val="24"/>
                <w:szCs w:val="24"/>
              </w:rPr>
              <w:t>Proposed Incremental Changes to the ICANN Meetings Strategy</w:t>
            </w:r>
          </w:p>
        </w:tc>
        <w:tc>
          <w:tcPr>
            <w:tcW w:w="1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32DB72" w14:textId="4714B2FE" w:rsidR="00AB4446" w:rsidRPr="00FE12B0" w:rsidRDefault="00363EFD" w:rsidP="001B75E3">
            <w:pPr>
              <w:spacing w:after="0" w:line="240" w:lineRule="auto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  <w:r>
              <w:rPr>
                <w:rFonts w:cstheme="minorHAnsi"/>
                <w:color w:val="548DD4" w:themeColor="text2" w:themeTint="99"/>
                <w:sz w:val="24"/>
                <w:szCs w:val="24"/>
              </w:rPr>
              <w:t>02/01/2018</w:t>
            </w:r>
          </w:p>
        </w:tc>
      </w:tr>
      <w:tr w:rsidR="001B75E3" w:rsidRPr="00FE12B0" w14:paraId="1C3679AE" w14:textId="77777777" w:rsidTr="00B009DA">
        <w:trPr>
          <w:trHeight w:val="315"/>
        </w:trPr>
        <w:tc>
          <w:tcPr>
            <w:tcW w:w="702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2E6D45" w14:textId="77777777" w:rsidR="00AB4446" w:rsidRPr="00FE12B0" w:rsidRDefault="00AB4446" w:rsidP="001B75E3">
            <w:pPr>
              <w:spacing w:after="0" w:line="240" w:lineRule="auto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  <w:r w:rsidRPr="00FE12B0">
              <w:rPr>
                <w:rFonts w:cstheme="minorHAnsi"/>
                <w:color w:val="548DD4" w:themeColor="text2" w:themeTint="99"/>
                <w:sz w:val="24"/>
                <w:szCs w:val="24"/>
              </w:rPr>
              <w:t>Operating Standards for ICANN's Specific Reviews</w:t>
            </w:r>
          </w:p>
        </w:tc>
        <w:tc>
          <w:tcPr>
            <w:tcW w:w="1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22A592" w14:textId="6DFC04F7" w:rsidR="00AB4446" w:rsidRPr="00FE12B0" w:rsidRDefault="00363EFD" w:rsidP="001B75E3">
            <w:pPr>
              <w:spacing w:after="0" w:line="240" w:lineRule="auto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  <w:r>
              <w:rPr>
                <w:rFonts w:cstheme="minorHAnsi"/>
                <w:color w:val="548DD4" w:themeColor="text2" w:themeTint="99"/>
                <w:sz w:val="24"/>
                <w:szCs w:val="24"/>
              </w:rPr>
              <w:t>02/02</w:t>
            </w:r>
            <w:r w:rsidR="00AB4446" w:rsidRPr="00FE12B0">
              <w:rPr>
                <w:rFonts w:cstheme="minorHAnsi"/>
                <w:color w:val="548DD4" w:themeColor="text2" w:themeTint="99"/>
                <w:sz w:val="24"/>
                <w:szCs w:val="24"/>
              </w:rPr>
              <w:t>/2018</w:t>
            </w:r>
          </w:p>
        </w:tc>
      </w:tr>
    </w:tbl>
    <w:p w14:paraId="481E71DA" w14:textId="4ADFC882" w:rsidR="00AB4446" w:rsidRPr="00FE12B0" w:rsidRDefault="00AB4446" w:rsidP="00FE12B0">
      <w:pPr>
        <w:pStyle w:val="ListParagraph"/>
        <w:numPr>
          <w:ilvl w:val="1"/>
          <w:numId w:val="5"/>
        </w:numPr>
        <w:spacing w:before="120" w:after="60" w:line="240" w:lineRule="auto"/>
        <w:contextualSpacing w:val="0"/>
        <w:rPr>
          <w:rFonts w:cstheme="minorHAnsi"/>
          <w:b/>
          <w:color w:val="365F91" w:themeColor="accent1" w:themeShade="BF"/>
          <w:sz w:val="24"/>
          <w:szCs w:val="24"/>
        </w:rPr>
      </w:pPr>
      <w:r w:rsidRPr="00FE12B0">
        <w:rPr>
          <w:rFonts w:cstheme="minorHAnsi"/>
          <w:color w:val="365F91" w:themeColor="accent1" w:themeShade="BF"/>
          <w:sz w:val="24"/>
          <w:szCs w:val="24"/>
        </w:rPr>
        <w:t>Other Requests for input</w:t>
      </w:r>
      <w:r w:rsidR="00DE40F8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r w:rsidR="00DE40F8" w:rsidRPr="00DE40F8">
        <w:rPr>
          <w:rFonts w:cstheme="minorHAnsi"/>
          <w:b/>
          <w:color w:val="FF0000"/>
          <w:sz w:val="24"/>
          <w:szCs w:val="24"/>
        </w:rPr>
        <w:t>(5 minutes)</w:t>
      </w:r>
    </w:p>
    <w:p w14:paraId="1725F619" w14:textId="5833329D" w:rsidR="00BC53EB" w:rsidRPr="00363EFD" w:rsidRDefault="00363EFD" w:rsidP="00FE12B0">
      <w:pPr>
        <w:pStyle w:val="ListParagraph"/>
        <w:numPr>
          <w:ilvl w:val="2"/>
          <w:numId w:val="5"/>
        </w:numPr>
        <w:spacing w:after="60" w:line="240" w:lineRule="auto"/>
        <w:contextualSpacing w:val="0"/>
        <w:rPr>
          <w:rFonts w:cstheme="minorHAnsi"/>
          <w:b/>
          <w:color w:val="548DD4" w:themeColor="text2" w:themeTint="99"/>
          <w:sz w:val="24"/>
          <w:szCs w:val="24"/>
        </w:rPr>
      </w:pPr>
      <w:r>
        <w:rPr>
          <w:rFonts w:cstheme="minorHAnsi"/>
          <w:color w:val="548DD4" w:themeColor="text2" w:themeTint="99"/>
          <w:sz w:val="24"/>
          <w:szCs w:val="24"/>
        </w:rPr>
        <w:t>IPC Comments re: eco GDPR Playbook (P. Charnley, D. Marks, V. Sheckler)</w:t>
      </w:r>
    </w:p>
    <w:p w14:paraId="33622BB3" w14:textId="3B0E9F07" w:rsidR="00363EFD" w:rsidRPr="00363EFD" w:rsidRDefault="00363EFD" w:rsidP="00FE12B0">
      <w:pPr>
        <w:pStyle w:val="ListParagraph"/>
        <w:numPr>
          <w:ilvl w:val="2"/>
          <w:numId w:val="5"/>
        </w:numPr>
        <w:spacing w:after="60" w:line="240" w:lineRule="auto"/>
        <w:contextualSpacing w:val="0"/>
        <w:rPr>
          <w:rFonts w:cstheme="minorHAnsi"/>
          <w:b/>
          <w:color w:val="548DD4" w:themeColor="text2" w:themeTint="99"/>
          <w:sz w:val="24"/>
          <w:szCs w:val="24"/>
        </w:rPr>
      </w:pPr>
      <w:r>
        <w:rPr>
          <w:rFonts w:cstheme="minorHAnsi"/>
          <w:color w:val="548DD4" w:themeColor="text2" w:themeTint="99"/>
          <w:sz w:val="24"/>
          <w:szCs w:val="24"/>
        </w:rPr>
        <w:t>IPC Letter to Board re: Geographic Terms Overarching Principles (Postponed)</w:t>
      </w:r>
    </w:p>
    <w:p w14:paraId="1DBF546D" w14:textId="717A7CC0" w:rsidR="00DE40F8" w:rsidRPr="00DE40F8" w:rsidRDefault="00363EFD" w:rsidP="00DE40F8">
      <w:pPr>
        <w:pStyle w:val="ListParagraph"/>
        <w:numPr>
          <w:ilvl w:val="2"/>
          <w:numId w:val="5"/>
        </w:numPr>
        <w:spacing w:after="60" w:line="240" w:lineRule="auto"/>
        <w:contextualSpacing w:val="0"/>
        <w:rPr>
          <w:rFonts w:cstheme="minorHAnsi"/>
          <w:b/>
          <w:color w:val="548DD4" w:themeColor="text2" w:themeTint="99"/>
          <w:sz w:val="24"/>
          <w:szCs w:val="24"/>
        </w:rPr>
      </w:pPr>
      <w:r>
        <w:rPr>
          <w:rFonts w:cstheme="minorHAnsi"/>
          <w:color w:val="548DD4" w:themeColor="text2" w:themeTint="99"/>
          <w:sz w:val="24"/>
          <w:szCs w:val="24"/>
        </w:rPr>
        <w:t xml:space="preserve">IPC Letter re: Ways of Working and Process Improvements in RPM PDP (J. </w:t>
      </w:r>
      <w:proofErr w:type="spellStart"/>
      <w:r>
        <w:rPr>
          <w:rFonts w:cstheme="minorHAnsi"/>
          <w:color w:val="548DD4" w:themeColor="text2" w:themeTint="99"/>
          <w:sz w:val="24"/>
          <w:szCs w:val="24"/>
        </w:rPr>
        <w:t>McElwaine</w:t>
      </w:r>
      <w:proofErr w:type="spellEnd"/>
      <w:r>
        <w:rPr>
          <w:rFonts w:cstheme="minorHAnsi"/>
          <w:color w:val="548DD4" w:themeColor="text2" w:themeTint="99"/>
          <w:sz w:val="24"/>
          <w:szCs w:val="24"/>
        </w:rPr>
        <w:t>)</w:t>
      </w:r>
    </w:p>
    <w:p w14:paraId="33B1C4F8" w14:textId="099759EF" w:rsidR="007650DA" w:rsidRPr="00DE40F8" w:rsidRDefault="00564417" w:rsidP="00DE40F8">
      <w:pPr>
        <w:pStyle w:val="ListParagraph"/>
        <w:numPr>
          <w:ilvl w:val="0"/>
          <w:numId w:val="5"/>
        </w:numPr>
        <w:spacing w:after="60" w:line="240" w:lineRule="auto"/>
        <w:contextualSpacing w:val="0"/>
        <w:rPr>
          <w:rFonts w:cstheme="minorHAnsi"/>
          <w:b/>
          <w:color w:val="17365D" w:themeColor="text2" w:themeShade="BF"/>
          <w:sz w:val="24"/>
          <w:szCs w:val="24"/>
        </w:rPr>
      </w:pPr>
      <w:r w:rsidRPr="00FE12B0">
        <w:rPr>
          <w:rFonts w:cstheme="minorHAnsi"/>
          <w:b/>
          <w:color w:val="17365D" w:themeColor="text2" w:themeShade="BF"/>
          <w:sz w:val="24"/>
          <w:szCs w:val="24"/>
        </w:rPr>
        <w:t xml:space="preserve">Policy </w:t>
      </w:r>
      <w:r w:rsidR="000D7781">
        <w:rPr>
          <w:rFonts w:cstheme="minorHAnsi"/>
          <w:b/>
          <w:color w:val="17365D" w:themeColor="text2" w:themeShade="BF"/>
          <w:sz w:val="24"/>
          <w:szCs w:val="24"/>
        </w:rPr>
        <w:t xml:space="preserve">Matters </w:t>
      </w:r>
      <w:r w:rsidR="00534EDA">
        <w:rPr>
          <w:rFonts w:cstheme="minorHAnsi"/>
          <w:b/>
          <w:color w:val="FF0000"/>
          <w:sz w:val="24"/>
          <w:szCs w:val="24"/>
        </w:rPr>
        <w:t xml:space="preserve">(30 </w:t>
      </w:r>
      <w:r w:rsidR="000D7781">
        <w:rPr>
          <w:rFonts w:cstheme="minorHAnsi"/>
          <w:b/>
          <w:color w:val="FF0000"/>
          <w:sz w:val="24"/>
          <w:szCs w:val="24"/>
        </w:rPr>
        <w:t>minutes)</w:t>
      </w:r>
    </w:p>
    <w:p w14:paraId="1DD79797" w14:textId="796785EE" w:rsidR="000D7781" w:rsidRPr="007650DA" w:rsidRDefault="000D7781" w:rsidP="000D7781">
      <w:pPr>
        <w:pStyle w:val="ListParagraph"/>
        <w:numPr>
          <w:ilvl w:val="1"/>
          <w:numId w:val="5"/>
        </w:numPr>
        <w:spacing w:after="60" w:line="240" w:lineRule="auto"/>
        <w:contextualSpacing w:val="0"/>
        <w:rPr>
          <w:rFonts w:cstheme="minorHAnsi"/>
          <w:b/>
          <w:color w:val="17365D" w:themeColor="text2" w:themeShade="BF"/>
          <w:sz w:val="24"/>
          <w:szCs w:val="24"/>
        </w:rPr>
      </w:pPr>
      <w:r>
        <w:rPr>
          <w:rFonts w:cstheme="minorHAnsi"/>
          <w:color w:val="17365D" w:themeColor="text2" w:themeShade="BF"/>
          <w:sz w:val="24"/>
          <w:szCs w:val="24"/>
        </w:rPr>
        <w:t xml:space="preserve">RPM Review (Susan) </w:t>
      </w:r>
    </w:p>
    <w:p w14:paraId="1389EACF" w14:textId="1B27C48B" w:rsidR="007650DA" w:rsidRPr="000D7781" w:rsidRDefault="00534EDA" w:rsidP="007650DA">
      <w:pPr>
        <w:pStyle w:val="ListParagraph"/>
        <w:numPr>
          <w:ilvl w:val="2"/>
          <w:numId w:val="5"/>
        </w:numPr>
        <w:spacing w:after="60" w:line="240" w:lineRule="auto"/>
        <w:contextualSpacing w:val="0"/>
        <w:rPr>
          <w:rFonts w:cstheme="minorHAnsi"/>
          <w:b/>
          <w:color w:val="17365D" w:themeColor="text2" w:themeShade="BF"/>
          <w:sz w:val="24"/>
          <w:szCs w:val="24"/>
        </w:rPr>
      </w:pPr>
      <w:r>
        <w:rPr>
          <w:rFonts w:cstheme="minorHAnsi"/>
          <w:color w:val="17365D" w:themeColor="text2" w:themeShade="BF"/>
          <w:sz w:val="24"/>
          <w:szCs w:val="24"/>
        </w:rPr>
        <w:t>Update on URS Discussions</w:t>
      </w:r>
      <w:r w:rsidR="007650DA">
        <w:rPr>
          <w:rFonts w:cstheme="minorHAnsi"/>
          <w:color w:val="17365D" w:themeColor="text2" w:themeShade="BF"/>
          <w:sz w:val="24"/>
          <w:szCs w:val="24"/>
        </w:rPr>
        <w:t xml:space="preserve"> </w:t>
      </w:r>
    </w:p>
    <w:p w14:paraId="79806685" w14:textId="194E43FA" w:rsidR="000D7781" w:rsidRPr="000D7781" w:rsidRDefault="000D7781" w:rsidP="000D7781">
      <w:pPr>
        <w:pStyle w:val="ListParagraph"/>
        <w:numPr>
          <w:ilvl w:val="1"/>
          <w:numId w:val="5"/>
        </w:numPr>
        <w:spacing w:after="60" w:line="240" w:lineRule="auto"/>
        <w:contextualSpacing w:val="0"/>
        <w:rPr>
          <w:rFonts w:cstheme="minorHAnsi"/>
          <w:b/>
          <w:color w:val="17365D" w:themeColor="text2" w:themeShade="BF"/>
          <w:sz w:val="24"/>
          <w:szCs w:val="24"/>
        </w:rPr>
      </w:pPr>
      <w:r>
        <w:rPr>
          <w:rFonts w:cstheme="minorHAnsi"/>
          <w:color w:val="17365D" w:themeColor="text2" w:themeShade="BF"/>
          <w:sz w:val="24"/>
          <w:szCs w:val="24"/>
        </w:rPr>
        <w:t xml:space="preserve">GDPR/RDS Update </w:t>
      </w:r>
    </w:p>
    <w:p w14:paraId="64C29B6A" w14:textId="7A870651" w:rsidR="007650DA" w:rsidRPr="007650DA" w:rsidRDefault="00534EDA" w:rsidP="007650DA">
      <w:pPr>
        <w:pStyle w:val="ListParagraph"/>
        <w:numPr>
          <w:ilvl w:val="2"/>
          <w:numId w:val="5"/>
        </w:numPr>
        <w:spacing w:after="60" w:line="240" w:lineRule="auto"/>
        <w:contextualSpacing w:val="0"/>
        <w:rPr>
          <w:rFonts w:cstheme="minorHAnsi"/>
          <w:b/>
          <w:color w:val="17365D" w:themeColor="text2" w:themeShade="BF"/>
          <w:sz w:val="24"/>
          <w:szCs w:val="24"/>
        </w:rPr>
      </w:pPr>
      <w:r>
        <w:rPr>
          <w:rFonts w:cstheme="minorHAnsi"/>
          <w:color w:val="17365D" w:themeColor="text2" w:themeShade="BF"/>
          <w:sz w:val="24"/>
          <w:szCs w:val="24"/>
        </w:rPr>
        <w:t>Letter from the IPC to Goran re: ICANN-proposed models</w:t>
      </w:r>
    </w:p>
    <w:p w14:paraId="1E7A6975" w14:textId="77777777" w:rsidR="007650DA" w:rsidRPr="007650DA" w:rsidRDefault="007650DA" w:rsidP="007650DA">
      <w:pPr>
        <w:pStyle w:val="ListParagraph"/>
        <w:numPr>
          <w:ilvl w:val="1"/>
          <w:numId w:val="5"/>
        </w:numPr>
        <w:spacing w:after="60" w:line="240" w:lineRule="auto"/>
        <w:contextualSpacing w:val="0"/>
        <w:rPr>
          <w:rFonts w:cstheme="minorHAnsi"/>
          <w:b/>
          <w:color w:val="17365D" w:themeColor="text2" w:themeShade="BF"/>
          <w:sz w:val="24"/>
          <w:szCs w:val="24"/>
        </w:rPr>
      </w:pPr>
      <w:r>
        <w:rPr>
          <w:rFonts w:cstheme="minorHAnsi"/>
          <w:color w:val="17365D" w:themeColor="text2" w:themeShade="BF"/>
          <w:sz w:val="24"/>
          <w:szCs w:val="24"/>
        </w:rPr>
        <w:t>Subsequent Procedures (Open – anyone with urgent updates)</w:t>
      </w:r>
    </w:p>
    <w:p w14:paraId="4CBFFBA9" w14:textId="1C062B24" w:rsidR="007650DA" w:rsidRPr="007650DA" w:rsidRDefault="007650DA" w:rsidP="007650DA">
      <w:pPr>
        <w:pStyle w:val="ListParagraph"/>
        <w:numPr>
          <w:ilvl w:val="1"/>
          <w:numId w:val="5"/>
        </w:numPr>
        <w:spacing w:after="60" w:line="240" w:lineRule="auto"/>
        <w:contextualSpacing w:val="0"/>
        <w:rPr>
          <w:rFonts w:cstheme="minorHAnsi"/>
          <w:b/>
          <w:color w:val="17365D" w:themeColor="text2" w:themeShade="BF"/>
          <w:sz w:val="24"/>
          <w:szCs w:val="24"/>
        </w:rPr>
      </w:pPr>
      <w:r>
        <w:rPr>
          <w:rFonts w:cstheme="minorHAnsi"/>
          <w:color w:val="17365D" w:themeColor="text2" w:themeShade="BF"/>
          <w:sz w:val="24"/>
          <w:szCs w:val="24"/>
        </w:rPr>
        <w:t xml:space="preserve">Other PDP Working Groups – Urgent Matters Only (all other matters and updates to list) </w:t>
      </w:r>
      <w:r w:rsidRPr="007650DA">
        <w:rPr>
          <w:rFonts w:cstheme="minorHAnsi"/>
          <w:color w:val="17365D" w:themeColor="text2" w:themeShade="BF"/>
          <w:sz w:val="24"/>
          <w:szCs w:val="24"/>
        </w:rPr>
        <w:t xml:space="preserve"> </w:t>
      </w:r>
    </w:p>
    <w:p w14:paraId="171B6AFA" w14:textId="7444166B" w:rsidR="0047307C" w:rsidRPr="00FE12B0" w:rsidRDefault="0047307C" w:rsidP="00FE12B0">
      <w:pPr>
        <w:pStyle w:val="ListParagraph"/>
        <w:numPr>
          <w:ilvl w:val="0"/>
          <w:numId w:val="5"/>
        </w:numPr>
        <w:spacing w:after="60" w:line="240" w:lineRule="auto"/>
        <w:contextualSpacing w:val="0"/>
        <w:rPr>
          <w:rFonts w:cstheme="minorHAnsi"/>
          <w:b/>
          <w:color w:val="17365D" w:themeColor="text2" w:themeShade="BF"/>
          <w:sz w:val="24"/>
          <w:szCs w:val="24"/>
        </w:rPr>
      </w:pPr>
      <w:r w:rsidRPr="00FE12B0">
        <w:rPr>
          <w:rFonts w:cstheme="minorHAnsi"/>
          <w:b/>
          <w:color w:val="17365D" w:themeColor="text2" w:themeShade="BF"/>
          <w:sz w:val="24"/>
          <w:szCs w:val="24"/>
        </w:rPr>
        <w:t>AOB</w:t>
      </w:r>
      <w:r w:rsidR="002E18CB">
        <w:rPr>
          <w:rFonts w:cstheme="minorHAnsi"/>
          <w:b/>
          <w:color w:val="17365D" w:themeColor="text2" w:themeShade="BF"/>
          <w:sz w:val="24"/>
          <w:szCs w:val="24"/>
        </w:rPr>
        <w:t xml:space="preserve"> </w:t>
      </w:r>
      <w:r w:rsidR="002E18CB">
        <w:rPr>
          <w:rFonts w:cstheme="minorHAnsi"/>
          <w:b/>
          <w:color w:val="FF0000"/>
          <w:sz w:val="24"/>
          <w:szCs w:val="24"/>
        </w:rPr>
        <w:t xml:space="preserve">(5 minutes) </w:t>
      </w:r>
    </w:p>
    <w:p w14:paraId="11E3B8D0" w14:textId="0E81B657" w:rsidR="00FA3F38" w:rsidRPr="00FE12B0" w:rsidRDefault="0065561E" w:rsidP="00FE12B0">
      <w:pPr>
        <w:pStyle w:val="ListParagraph"/>
        <w:numPr>
          <w:ilvl w:val="0"/>
          <w:numId w:val="5"/>
        </w:numPr>
        <w:spacing w:after="60" w:line="240" w:lineRule="auto"/>
        <w:contextualSpacing w:val="0"/>
        <w:rPr>
          <w:rFonts w:cstheme="minorHAnsi"/>
          <w:b/>
          <w:color w:val="17365D" w:themeColor="text2" w:themeShade="BF"/>
          <w:sz w:val="24"/>
          <w:szCs w:val="24"/>
        </w:rPr>
      </w:pPr>
      <w:r w:rsidRPr="00FE12B0">
        <w:rPr>
          <w:rFonts w:cstheme="minorHAnsi"/>
          <w:b/>
          <w:color w:val="17365D" w:themeColor="text2" w:themeShade="BF"/>
          <w:sz w:val="24"/>
          <w:szCs w:val="24"/>
        </w:rPr>
        <w:t>Adjourn</w:t>
      </w:r>
      <w:r w:rsidR="00D55E64" w:rsidRPr="00FE12B0">
        <w:rPr>
          <w:rFonts w:cstheme="minorHAnsi"/>
          <w:b/>
          <w:color w:val="17365D" w:themeColor="text2" w:themeShade="BF"/>
          <w:sz w:val="24"/>
          <w:szCs w:val="24"/>
        </w:rPr>
        <w:t xml:space="preserve"> </w:t>
      </w:r>
    </w:p>
    <w:sectPr w:rsidR="00FA3F38" w:rsidRPr="00FE12B0" w:rsidSect="00FE12B0">
      <w:footerReference w:type="even" r:id="rId9"/>
      <w:footerReference w:type="default" r:id="rId10"/>
      <w:pgSz w:w="12240" w:h="15840"/>
      <w:pgMar w:top="720" w:right="720" w:bottom="360" w:left="86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D83DDE" w14:textId="77777777" w:rsidR="00044ECC" w:rsidRDefault="00044ECC" w:rsidP="00E30149">
      <w:pPr>
        <w:spacing w:after="0" w:line="240" w:lineRule="auto"/>
      </w:pPr>
      <w:r>
        <w:separator/>
      </w:r>
    </w:p>
  </w:endnote>
  <w:endnote w:type="continuationSeparator" w:id="0">
    <w:p w14:paraId="73AFA8E4" w14:textId="77777777" w:rsidR="00044ECC" w:rsidRDefault="00044ECC" w:rsidP="00E3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0B88B" w14:textId="77777777" w:rsidR="005941E0" w:rsidRDefault="005941E0" w:rsidP="004704D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99D728" w14:textId="77777777" w:rsidR="00E45633" w:rsidRDefault="00E45633" w:rsidP="005941E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46199" w14:textId="0C5447A6" w:rsidR="00E30149" w:rsidRDefault="00E30149" w:rsidP="00564417">
    <w:pPr>
      <w:pStyle w:val="Footer"/>
      <w:ind w:right="360"/>
    </w:pPr>
  </w:p>
  <w:p w14:paraId="34D10FF6" w14:textId="77777777" w:rsidR="00E30149" w:rsidRDefault="00E301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432288" w14:textId="77777777" w:rsidR="00044ECC" w:rsidRDefault="00044ECC" w:rsidP="00E30149">
      <w:pPr>
        <w:spacing w:after="0" w:line="240" w:lineRule="auto"/>
      </w:pPr>
      <w:r>
        <w:separator/>
      </w:r>
    </w:p>
  </w:footnote>
  <w:footnote w:type="continuationSeparator" w:id="0">
    <w:p w14:paraId="596DA099" w14:textId="77777777" w:rsidR="00044ECC" w:rsidRDefault="00044ECC" w:rsidP="00E30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A21B1"/>
    <w:multiLevelType w:val="multilevel"/>
    <w:tmpl w:val="47F6F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70092"/>
    <w:multiLevelType w:val="hybridMultilevel"/>
    <w:tmpl w:val="E26E3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069D0"/>
    <w:multiLevelType w:val="hybridMultilevel"/>
    <w:tmpl w:val="3432C9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8147AD"/>
    <w:multiLevelType w:val="hybridMultilevel"/>
    <w:tmpl w:val="B504D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05D16"/>
    <w:multiLevelType w:val="hybridMultilevel"/>
    <w:tmpl w:val="A3B4C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A12BD"/>
    <w:multiLevelType w:val="multilevel"/>
    <w:tmpl w:val="376E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BA081E"/>
    <w:multiLevelType w:val="hybridMultilevel"/>
    <w:tmpl w:val="A9243C52"/>
    <w:lvl w:ilvl="0" w:tplc="EC561FBC">
      <w:start w:val="1"/>
      <w:numFmt w:val="lowerLetter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C62E5E64">
      <w:start w:val="1"/>
      <w:numFmt w:val="lowerRoman"/>
      <w:lvlText w:val="%2."/>
      <w:lvlJc w:val="right"/>
      <w:pPr>
        <w:ind w:left="2160" w:hanging="360"/>
      </w:pPr>
      <w:rPr>
        <w:b w:val="0"/>
      </w:rPr>
    </w:lvl>
    <w:lvl w:ilvl="2" w:tplc="0409000F">
      <w:start w:val="1"/>
      <w:numFmt w:val="decimal"/>
      <w:lvlText w:val="%3."/>
      <w:lvlJc w:val="left"/>
      <w:pPr>
        <w:ind w:left="3060" w:hanging="36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9F64C20"/>
    <w:multiLevelType w:val="hybridMultilevel"/>
    <w:tmpl w:val="4AE6EB80"/>
    <w:lvl w:ilvl="0" w:tplc="0409000F">
      <w:start w:val="1"/>
      <w:numFmt w:val="decimal"/>
      <w:lvlText w:val="%1.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8" w15:restartNumberingAfterBreak="0">
    <w:nsid w:val="6AC13CBA"/>
    <w:multiLevelType w:val="hybridMultilevel"/>
    <w:tmpl w:val="E7B6AD20"/>
    <w:lvl w:ilvl="0" w:tplc="66CC36A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AB3A4C4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5B0EAC7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D262B7A6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F00BF"/>
    <w:multiLevelType w:val="hybridMultilevel"/>
    <w:tmpl w:val="A134B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5C5"/>
    <w:rsid w:val="00000EBA"/>
    <w:rsid w:val="00003BEA"/>
    <w:rsid w:val="00011BB1"/>
    <w:rsid w:val="00012ECD"/>
    <w:rsid w:val="0001796E"/>
    <w:rsid w:val="000202F9"/>
    <w:rsid w:val="00024023"/>
    <w:rsid w:val="00027C9C"/>
    <w:rsid w:val="00035BA3"/>
    <w:rsid w:val="00036B03"/>
    <w:rsid w:val="00044ECC"/>
    <w:rsid w:val="000573E8"/>
    <w:rsid w:val="00057825"/>
    <w:rsid w:val="00064518"/>
    <w:rsid w:val="00066C03"/>
    <w:rsid w:val="000A05C8"/>
    <w:rsid w:val="000C46B4"/>
    <w:rsid w:val="000C6435"/>
    <w:rsid w:val="000D339A"/>
    <w:rsid w:val="000D7781"/>
    <w:rsid w:val="000E023F"/>
    <w:rsid w:val="000E257B"/>
    <w:rsid w:val="000E6577"/>
    <w:rsid w:val="001032BB"/>
    <w:rsid w:val="00103DAA"/>
    <w:rsid w:val="00106AC9"/>
    <w:rsid w:val="00111229"/>
    <w:rsid w:val="001114A6"/>
    <w:rsid w:val="001152A1"/>
    <w:rsid w:val="00120084"/>
    <w:rsid w:val="0013171B"/>
    <w:rsid w:val="00132562"/>
    <w:rsid w:val="00146FEB"/>
    <w:rsid w:val="001501FA"/>
    <w:rsid w:val="00150E70"/>
    <w:rsid w:val="00153C71"/>
    <w:rsid w:val="001613B5"/>
    <w:rsid w:val="0016456E"/>
    <w:rsid w:val="001873B1"/>
    <w:rsid w:val="00196210"/>
    <w:rsid w:val="001A7AFE"/>
    <w:rsid w:val="001B36FD"/>
    <w:rsid w:val="001B75E3"/>
    <w:rsid w:val="001D3B0E"/>
    <w:rsid w:val="001E1FE8"/>
    <w:rsid w:val="001E3D99"/>
    <w:rsid w:val="00205E61"/>
    <w:rsid w:val="00212411"/>
    <w:rsid w:val="00222B32"/>
    <w:rsid w:val="00224572"/>
    <w:rsid w:val="00230827"/>
    <w:rsid w:val="002364FF"/>
    <w:rsid w:val="002500BB"/>
    <w:rsid w:val="0026320C"/>
    <w:rsid w:val="00273C7C"/>
    <w:rsid w:val="00295A23"/>
    <w:rsid w:val="002A0033"/>
    <w:rsid w:val="002A2987"/>
    <w:rsid w:val="002A718E"/>
    <w:rsid w:val="002B7706"/>
    <w:rsid w:val="002D1133"/>
    <w:rsid w:val="002D5C42"/>
    <w:rsid w:val="002E18CB"/>
    <w:rsid w:val="002E2302"/>
    <w:rsid w:val="002E37F4"/>
    <w:rsid w:val="00323D39"/>
    <w:rsid w:val="00344203"/>
    <w:rsid w:val="0034619F"/>
    <w:rsid w:val="00363EFD"/>
    <w:rsid w:val="00375841"/>
    <w:rsid w:val="00375DA4"/>
    <w:rsid w:val="0039149A"/>
    <w:rsid w:val="00392AAF"/>
    <w:rsid w:val="003A5F45"/>
    <w:rsid w:val="003D29EA"/>
    <w:rsid w:val="003E60AF"/>
    <w:rsid w:val="003F59DF"/>
    <w:rsid w:val="00405E0B"/>
    <w:rsid w:val="0041355C"/>
    <w:rsid w:val="00433F9D"/>
    <w:rsid w:val="0043700A"/>
    <w:rsid w:val="00442A3B"/>
    <w:rsid w:val="00453DDC"/>
    <w:rsid w:val="004543A0"/>
    <w:rsid w:val="0046066F"/>
    <w:rsid w:val="00466202"/>
    <w:rsid w:val="0047307C"/>
    <w:rsid w:val="00477782"/>
    <w:rsid w:val="00494E9F"/>
    <w:rsid w:val="004962C7"/>
    <w:rsid w:val="004C0F9D"/>
    <w:rsid w:val="004C2012"/>
    <w:rsid w:val="004C7D23"/>
    <w:rsid w:val="004E74CA"/>
    <w:rsid w:val="004F7C9D"/>
    <w:rsid w:val="00517C37"/>
    <w:rsid w:val="00522117"/>
    <w:rsid w:val="0052773B"/>
    <w:rsid w:val="00534EDA"/>
    <w:rsid w:val="00542426"/>
    <w:rsid w:val="00546112"/>
    <w:rsid w:val="00546B51"/>
    <w:rsid w:val="00564417"/>
    <w:rsid w:val="00573082"/>
    <w:rsid w:val="00577BCA"/>
    <w:rsid w:val="005825C2"/>
    <w:rsid w:val="0059138B"/>
    <w:rsid w:val="005928F6"/>
    <w:rsid w:val="005941E0"/>
    <w:rsid w:val="00595D24"/>
    <w:rsid w:val="005A6DB3"/>
    <w:rsid w:val="005A7959"/>
    <w:rsid w:val="005B24FE"/>
    <w:rsid w:val="005B3E61"/>
    <w:rsid w:val="005D47AB"/>
    <w:rsid w:val="005E38F1"/>
    <w:rsid w:val="005F3B99"/>
    <w:rsid w:val="005F510D"/>
    <w:rsid w:val="005F6B16"/>
    <w:rsid w:val="006014A5"/>
    <w:rsid w:val="006016F8"/>
    <w:rsid w:val="00621EDF"/>
    <w:rsid w:val="0062344F"/>
    <w:rsid w:val="00642B31"/>
    <w:rsid w:val="006430D8"/>
    <w:rsid w:val="006466C6"/>
    <w:rsid w:val="00646F2E"/>
    <w:rsid w:val="00653FCD"/>
    <w:rsid w:val="006542E9"/>
    <w:rsid w:val="0065561E"/>
    <w:rsid w:val="00656C39"/>
    <w:rsid w:val="00663C4C"/>
    <w:rsid w:val="00664DD3"/>
    <w:rsid w:val="00676127"/>
    <w:rsid w:val="0068710E"/>
    <w:rsid w:val="006904EB"/>
    <w:rsid w:val="00697033"/>
    <w:rsid w:val="00697181"/>
    <w:rsid w:val="006D3552"/>
    <w:rsid w:val="006F13C7"/>
    <w:rsid w:val="007027D4"/>
    <w:rsid w:val="00703674"/>
    <w:rsid w:val="00707AF0"/>
    <w:rsid w:val="00726D3F"/>
    <w:rsid w:val="0073004C"/>
    <w:rsid w:val="00733230"/>
    <w:rsid w:val="00736670"/>
    <w:rsid w:val="00737F61"/>
    <w:rsid w:val="00741EEF"/>
    <w:rsid w:val="00743463"/>
    <w:rsid w:val="00750633"/>
    <w:rsid w:val="00760E19"/>
    <w:rsid w:val="00760F0D"/>
    <w:rsid w:val="007650DA"/>
    <w:rsid w:val="0076661E"/>
    <w:rsid w:val="00780F4B"/>
    <w:rsid w:val="00791C89"/>
    <w:rsid w:val="00797408"/>
    <w:rsid w:val="00797807"/>
    <w:rsid w:val="007A236C"/>
    <w:rsid w:val="007A3082"/>
    <w:rsid w:val="007B0D8B"/>
    <w:rsid w:val="007B6937"/>
    <w:rsid w:val="007C5CCC"/>
    <w:rsid w:val="007D1102"/>
    <w:rsid w:val="007D34D8"/>
    <w:rsid w:val="007D6142"/>
    <w:rsid w:val="007D7B53"/>
    <w:rsid w:val="007E5177"/>
    <w:rsid w:val="007E6ED6"/>
    <w:rsid w:val="008076E2"/>
    <w:rsid w:val="00810A18"/>
    <w:rsid w:val="00821B8F"/>
    <w:rsid w:val="0082780D"/>
    <w:rsid w:val="00831DCF"/>
    <w:rsid w:val="00841AF1"/>
    <w:rsid w:val="00842A18"/>
    <w:rsid w:val="0085359C"/>
    <w:rsid w:val="00854405"/>
    <w:rsid w:val="00855834"/>
    <w:rsid w:val="00860018"/>
    <w:rsid w:val="00863B2F"/>
    <w:rsid w:val="0086695C"/>
    <w:rsid w:val="00867D6B"/>
    <w:rsid w:val="008708F8"/>
    <w:rsid w:val="00871928"/>
    <w:rsid w:val="008763AE"/>
    <w:rsid w:val="00891B5E"/>
    <w:rsid w:val="00893DE5"/>
    <w:rsid w:val="008B605B"/>
    <w:rsid w:val="008B65FE"/>
    <w:rsid w:val="008C1C68"/>
    <w:rsid w:val="008C2063"/>
    <w:rsid w:val="008C3298"/>
    <w:rsid w:val="008C3673"/>
    <w:rsid w:val="008C71CF"/>
    <w:rsid w:val="008E02AB"/>
    <w:rsid w:val="008E0DB4"/>
    <w:rsid w:val="00902C67"/>
    <w:rsid w:val="009112CF"/>
    <w:rsid w:val="00921216"/>
    <w:rsid w:val="0094371C"/>
    <w:rsid w:val="00945D4A"/>
    <w:rsid w:val="00951721"/>
    <w:rsid w:val="00955A01"/>
    <w:rsid w:val="00956A66"/>
    <w:rsid w:val="00957F04"/>
    <w:rsid w:val="00960F4C"/>
    <w:rsid w:val="00961CDA"/>
    <w:rsid w:val="00965AD3"/>
    <w:rsid w:val="009672C8"/>
    <w:rsid w:val="009757D3"/>
    <w:rsid w:val="00975F7C"/>
    <w:rsid w:val="00981010"/>
    <w:rsid w:val="00984578"/>
    <w:rsid w:val="009850D2"/>
    <w:rsid w:val="009873BF"/>
    <w:rsid w:val="00987690"/>
    <w:rsid w:val="009B24AF"/>
    <w:rsid w:val="009C7EDD"/>
    <w:rsid w:val="009D363C"/>
    <w:rsid w:val="009D7A80"/>
    <w:rsid w:val="009E3BEB"/>
    <w:rsid w:val="00A056AB"/>
    <w:rsid w:val="00A1714F"/>
    <w:rsid w:val="00A2120B"/>
    <w:rsid w:val="00A32CE2"/>
    <w:rsid w:val="00A33C57"/>
    <w:rsid w:val="00A37B79"/>
    <w:rsid w:val="00A736F9"/>
    <w:rsid w:val="00A74DF8"/>
    <w:rsid w:val="00A76113"/>
    <w:rsid w:val="00A80218"/>
    <w:rsid w:val="00A85B44"/>
    <w:rsid w:val="00A86BC7"/>
    <w:rsid w:val="00A962E5"/>
    <w:rsid w:val="00A96747"/>
    <w:rsid w:val="00AA02FC"/>
    <w:rsid w:val="00AB4446"/>
    <w:rsid w:val="00AD2CB1"/>
    <w:rsid w:val="00AE4F87"/>
    <w:rsid w:val="00AE567D"/>
    <w:rsid w:val="00AF162D"/>
    <w:rsid w:val="00AF17B7"/>
    <w:rsid w:val="00AF2CD2"/>
    <w:rsid w:val="00AF6A76"/>
    <w:rsid w:val="00B009DA"/>
    <w:rsid w:val="00B06786"/>
    <w:rsid w:val="00B24991"/>
    <w:rsid w:val="00B3620E"/>
    <w:rsid w:val="00B4074A"/>
    <w:rsid w:val="00B40A5C"/>
    <w:rsid w:val="00B744FF"/>
    <w:rsid w:val="00B7657A"/>
    <w:rsid w:val="00B807F1"/>
    <w:rsid w:val="00BC32E1"/>
    <w:rsid w:val="00BC53EB"/>
    <w:rsid w:val="00BD1B53"/>
    <w:rsid w:val="00BD6756"/>
    <w:rsid w:val="00BF2AFF"/>
    <w:rsid w:val="00BF50D3"/>
    <w:rsid w:val="00BF7C8C"/>
    <w:rsid w:val="00C027FB"/>
    <w:rsid w:val="00C033EC"/>
    <w:rsid w:val="00C171B4"/>
    <w:rsid w:val="00C2367A"/>
    <w:rsid w:val="00C334A0"/>
    <w:rsid w:val="00C412C1"/>
    <w:rsid w:val="00C7090D"/>
    <w:rsid w:val="00C7374B"/>
    <w:rsid w:val="00CA4587"/>
    <w:rsid w:val="00CC6BB2"/>
    <w:rsid w:val="00CE5779"/>
    <w:rsid w:val="00CF6B57"/>
    <w:rsid w:val="00CF6E79"/>
    <w:rsid w:val="00D0064A"/>
    <w:rsid w:val="00D01E62"/>
    <w:rsid w:val="00D2213E"/>
    <w:rsid w:val="00D33DB6"/>
    <w:rsid w:val="00D4243E"/>
    <w:rsid w:val="00D53C36"/>
    <w:rsid w:val="00D55E64"/>
    <w:rsid w:val="00D61F00"/>
    <w:rsid w:val="00D80ADE"/>
    <w:rsid w:val="00D9725F"/>
    <w:rsid w:val="00DC0E4B"/>
    <w:rsid w:val="00DE1308"/>
    <w:rsid w:val="00DE40F8"/>
    <w:rsid w:val="00DF2966"/>
    <w:rsid w:val="00DF2A57"/>
    <w:rsid w:val="00DF330C"/>
    <w:rsid w:val="00E02678"/>
    <w:rsid w:val="00E04FAB"/>
    <w:rsid w:val="00E129A1"/>
    <w:rsid w:val="00E1459B"/>
    <w:rsid w:val="00E2470B"/>
    <w:rsid w:val="00E30149"/>
    <w:rsid w:val="00E3068D"/>
    <w:rsid w:val="00E43CDC"/>
    <w:rsid w:val="00E44063"/>
    <w:rsid w:val="00E45633"/>
    <w:rsid w:val="00E46168"/>
    <w:rsid w:val="00E5524B"/>
    <w:rsid w:val="00E575AC"/>
    <w:rsid w:val="00E634F0"/>
    <w:rsid w:val="00E71606"/>
    <w:rsid w:val="00E716C4"/>
    <w:rsid w:val="00E73BA4"/>
    <w:rsid w:val="00E74C4A"/>
    <w:rsid w:val="00E76941"/>
    <w:rsid w:val="00E76C62"/>
    <w:rsid w:val="00E83DC6"/>
    <w:rsid w:val="00EA7A58"/>
    <w:rsid w:val="00EB34A4"/>
    <w:rsid w:val="00EC67B7"/>
    <w:rsid w:val="00ED0D29"/>
    <w:rsid w:val="00ED4EE4"/>
    <w:rsid w:val="00EE1488"/>
    <w:rsid w:val="00EE69C9"/>
    <w:rsid w:val="00F1262F"/>
    <w:rsid w:val="00F272DE"/>
    <w:rsid w:val="00F36437"/>
    <w:rsid w:val="00F423FB"/>
    <w:rsid w:val="00F445C5"/>
    <w:rsid w:val="00F4593F"/>
    <w:rsid w:val="00F62771"/>
    <w:rsid w:val="00F71688"/>
    <w:rsid w:val="00F867E4"/>
    <w:rsid w:val="00F9615D"/>
    <w:rsid w:val="00FA3F38"/>
    <w:rsid w:val="00FA65A7"/>
    <w:rsid w:val="00FA7857"/>
    <w:rsid w:val="00FA7DA8"/>
    <w:rsid w:val="00FB1BE7"/>
    <w:rsid w:val="00FB2AA4"/>
    <w:rsid w:val="00FB4FA6"/>
    <w:rsid w:val="00FB7853"/>
    <w:rsid w:val="00FC12F5"/>
    <w:rsid w:val="00FC2E8A"/>
    <w:rsid w:val="00FE12B0"/>
    <w:rsid w:val="00FE141A"/>
    <w:rsid w:val="00FF3C07"/>
    <w:rsid w:val="00FF431C"/>
    <w:rsid w:val="00FF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A7E936"/>
  <w15:docId w15:val="{1E4887D2-0964-44F5-94D9-D54577A4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F3B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F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5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00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0064A"/>
  </w:style>
  <w:style w:type="character" w:customStyle="1" w:styleId="im">
    <w:name w:val="im"/>
    <w:basedOn w:val="DefaultParagraphFont"/>
    <w:rsid w:val="00F1262F"/>
  </w:style>
  <w:style w:type="paragraph" w:styleId="BalloonText">
    <w:name w:val="Balloon Text"/>
    <w:basedOn w:val="Normal"/>
    <w:link w:val="BalloonTextChar"/>
    <w:uiPriority w:val="99"/>
    <w:semiHidden/>
    <w:unhideWhenUsed/>
    <w:rsid w:val="00F12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6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149"/>
  </w:style>
  <w:style w:type="paragraph" w:styleId="Footer">
    <w:name w:val="footer"/>
    <w:basedOn w:val="Normal"/>
    <w:link w:val="FooterChar"/>
    <w:uiPriority w:val="99"/>
    <w:unhideWhenUsed/>
    <w:rsid w:val="00E30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149"/>
  </w:style>
  <w:style w:type="character" w:customStyle="1" w:styleId="Heading1Char">
    <w:name w:val="Heading 1 Char"/>
    <w:basedOn w:val="DefaultParagraphFont"/>
    <w:link w:val="Heading1"/>
    <w:uiPriority w:val="9"/>
    <w:rsid w:val="005F3B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F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BC3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7A80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qFormat/>
    <w:rsid w:val="009D7A80"/>
    <w:pPr>
      <w:spacing w:after="24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rsid w:val="009D7A80"/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594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9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9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5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83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88874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8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2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6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09309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17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29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420510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76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59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13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69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8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990408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83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94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263883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36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35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36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41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4087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10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34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6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07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8574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07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92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095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226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7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4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20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43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33020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2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71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74890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24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9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6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562483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1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0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98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24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22568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35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32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8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84220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49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5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36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9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29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27626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60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20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16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03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57411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8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37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19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44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18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C1ED5-ED84-413E-9D36-7EC3510DF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Shatan</dc:creator>
  <cp:lastModifiedBy>Kiran Malancharuvil</cp:lastModifiedBy>
  <cp:revision>2</cp:revision>
  <cp:lastPrinted>2017-09-05T20:10:00Z</cp:lastPrinted>
  <dcterms:created xsi:type="dcterms:W3CDTF">2018-01-16T11:08:00Z</dcterms:created>
  <dcterms:modified xsi:type="dcterms:W3CDTF">2018-01-16T11:08:00Z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oc">
    <vt:lpwstr>M&amp;E</vt:lpwstr>
  </property>
  <property fmtid="{D5CDD505-2E9C-101B-9397-08002B2CF9AE}" pid="3" name="CBStartEditDateTime">
    <vt:lpwstr>12/11/2017 3:29:29 PM</vt:lpwstr>
  </property>
</Properties>
</file>