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1C" w:rsidRDefault="003D207E" w:rsidP="003D207E">
      <w:pPr>
        <w:jc w:val="center"/>
        <w:rPr>
          <w:b/>
          <w:sz w:val="28"/>
          <w:szCs w:val="28"/>
          <w:lang w:val="en-US"/>
        </w:rPr>
      </w:pPr>
      <w:r w:rsidRPr="003D207E">
        <w:rPr>
          <w:b/>
          <w:sz w:val="28"/>
          <w:szCs w:val="28"/>
          <w:lang w:val="en-US"/>
        </w:rPr>
        <w:t>Internet Services Provider a</w:t>
      </w:r>
      <w:r w:rsidR="008D3114">
        <w:rPr>
          <w:b/>
          <w:sz w:val="28"/>
          <w:szCs w:val="28"/>
          <w:lang w:val="en-US"/>
        </w:rPr>
        <w:t>nd C</w:t>
      </w:r>
      <w:r w:rsidRPr="003D207E">
        <w:rPr>
          <w:b/>
          <w:sz w:val="28"/>
          <w:szCs w:val="28"/>
          <w:lang w:val="en-US"/>
        </w:rPr>
        <w:t xml:space="preserve">onnectivity Provider </w:t>
      </w:r>
      <w:r w:rsidR="008D3114">
        <w:rPr>
          <w:b/>
          <w:sz w:val="28"/>
          <w:szCs w:val="28"/>
          <w:lang w:val="en-US"/>
        </w:rPr>
        <w:t xml:space="preserve">Constituency (ISPCP) </w:t>
      </w:r>
      <w:r w:rsidRPr="003D207E">
        <w:rPr>
          <w:b/>
          <w:sz w:val="28"/>
          <w:szCs w:val="28"/>
          <w:lang w:val="en-US"/>
        </w:rPr>
        <w:t>comment regarding Proposed 2013 RAA</w:t>
      </w:r>
    </w:p>
    <w:p w:rsidR="003D207E" w:rsidRDefault="003D207E" w:rsidP="003D207E">
      <w:pPr>
        <w:jc w:val="center"/>
        <w:rPr>
          <w:sz w:val="24"/>
          <w:szCs w:val="24"/>
          <w:lang w:val="en-US"/>
        </w:rPr>
      </w:pPr>
    </w:p>
    <w:p w:rsidR="00BA2473" w:rsidRPr="00A144A6" w:rsidRDefault="008D3114" w:rsidP="00A144A6">
      <w:pPr>
        <w:rPr>
          <w:sz w:val="24"/>
          <w:szCs w:val="24"/>
          <w:lang w:val="en-US"/>
        </w:rPr>
      </w:pPr>
      <w:r>
        <w:rPr>
          <w:sz w:val="24"/>
          <w:szCs w:val="24"/>
          <w:lang w:val="en-US"/>
        </w:rPr>
        <w:t xml:space="preserve">The ISPCP is not a member of the negotiating team with ICANN. </w:t>
      </w:r>
      <w:r w:rsidR="00D4646F">
        <w:rPr>
          <w:sz w:val="24"/>
          <w:szCs w:val="24"/>
          <w:lang w:val="en-US"/>
        </w:rPr>
        <w:t xml:space="preserve">However from our perspective </w:t>
      </w:r>
      <w:r w:rsidR="00BA2473">
        <w:rPr>
          <w:sz w:val="24"/>
          <w:szCs w:val="24"/>
          <w:lang w:val="en-US"/>
        </w:rPr>
        <w:t>it is necessary that</w:t>
      </w:r>
      <w:r w:rsidR="00A144A6">
        <w:rPr>
          <w:sz w:val="24"/>
          <w:szCs w:val="24"/>
          <w:lang w:val="en-US"/>
        </w:rPr>
        <w:t xml:space="preserve"> </w:t>
      </w:r>
      <w:r w:rsidR="00BA2473" w:rsidRPr="00A144A6">
        <w:rPr>
          <w:sz w:val="24"/>
          <w:szCs w:val="24"/>
          <w:lang w:val="en-US"/>
        </w:rPr>
        <w:t>the agreement is consistent in terms of balanced partnership</w:t>
      </w:r>
      <w:r w:rsidR="00A144A6">
        <w:rPr>
          <w:sz w:val="24"/>
          <w:szCs w:val="24"/>
          <w:lang w:val="en-US"/>
        </w:rPr>
        <w:t>.</w:t>
      </w:r>
    </w:p>
    <w:p w:rsidR="003D207E" w:rsidRDefault="008D3114" w:rsidP="00BA2473">
      <w:pPr>
        <w:rPr>
          <w:sz w:val="24"/>
          <w:szCs w:val="24"/>
          <w:lang w:val="en-US"/>
        </w:rPr>
      </w:pPr>
      <w:r w:rsidRPr="00BA2473">
        <w:rPr>
          <w:sz w:val="24"/>
          <w:szCs w:val="24"/>
          <w:lang w:val="en-US"/>
        </w:rPr>
        <w:t>First of all we focus on more general items and then add some specific points for consideration.</w:t>
      </w:r>
    </w:p>
    <w:p w:rsidR="00A144A6" w:rsidRDefault="00A144A6" w:rsidP="00BA2473">
      <w:pPr>
        <w:rPr>
          <w:sz w:val="24"/>
          <w:szCs w:val="24"/>
          <w:lang w:val="en-US"/>
        </w:rPr>
      </w:pPr>
      <w:r>
        <w:rPr>
          <w:sz w:val="24"/>
          <w:szCs w:val="24"/>
          <w:lang w:val="en-US"/>
        </w:rPr>
        <w:t xml:space="preserve">We support the request that all registries for new </w:t>
      </w:r>
      <w:proofErr w:type="spellStart"/>
      <w:r>
        <w:rPr>
          <w:sz w:val="24"/>
          <w:szCs w:val="24"/>
          <w:lang w:val="en-US"/>
        </w:rPr>
        <w:t>gTLDs</w:t>
      </w:r>
      <w:proofErr w:type="spellEnd"/>
      <w:r>
        <w:rPr>
          <w:sz w:val="24"/>
          <w:szCs w:val="24"/>
          <w:lang w:val="en-US"/>
        </w:rPr>
        <w:t xml:space="preserve"> use registrars having signed the 2013 RAA.</w:t>
      </w:r>
    </w:p>
    <w:p w:rsidR="00A144A6" w:rsidRDefault="00F43280" w:rsidP="00BA2473">
      <w:pPr>
        <w:rPr>
          <w:rFonts w:cs="Arial"/>
          <w:sz w:val="24"/>
          <w:szCs w:val="24"/>
          <w:lang w:val="en-US"/>
        </w:rPr>
      </w:pPr>
      <w:r>
        <w:rPr>
          <w:sz w:val="24"/>
          <w:szCs w:val="24"/>
          <w:lang w:val="en-US"/>
        </w:rPr>
        <w:t>In addition we support the requirement</w:t>
      </w:r>
      <w:r>
        <w:rPr>
          <w:rFonts w:cs="Arial"/>
          <w:sz w:val="24"/>
          <w:szCs w:val="24"/>
          <w:lang w:val="en-US"/>
        </w:rPr>
        <w:t xml:space="preserve"> the </w:t>
      </w:r>
      <w:r w:rsidR="00A144A6" w:rsidRPr="00F43280">
        <w:rPr>
          <w:rFonts w:cs="Arial"/>
          <w:sz w:val="24"/>
          <w:szCs w:val="24"/>
          <w:lang w:val="en-US"/>
        </w:rPr>
        <w:t xml:space="preserve">of </w:t>
      </w:r>
      <w:r>
        <w:rPr>
          <w:rFonts w:cs="Arial"/>
          <w:sz w:val="24"/>
          <w:szCs w:val="24"/>
          <w:lang w:val="en-US"/>
        </w:rPr>
        <w:t xml:space="preserve">a </w:t>
      </w:r>
      <w:r w:rsidR="00A144A6" w:rsidRPr="00F43280">
        <w:rPr>
          <w:rFonts w:cs="Arial"/>
          <w:sz w:val="24"/>
          <w:szCs w:val="24"/>
          <w:lang w:val="en-US"/>
        </w:rPr>
        <w:t>contact</w:t>
      </w:r>
      <w:r>
        <w:rPr>
          <w:rFonts w:cs="Arial"/>
          <w:sz w:val="24"/>
          <w:szCs w:val="24"/>
          <w:lang w:val="en-US"/>
        </w:rPr>
        <w:t xml:space="preserve"> point at the registrars</w:t>
      </w:r>
      <w:r w:rsidR="00A144A6" w:rsidRPr="00F43280">
        <w:rPr>
          <w:rFonts w:cs="Arial"/>
          <w:sz w:val="24"/>
          <w:szCs w:val="24"/>
          <w:lang w:val="en-US"/>
        </w:rPr>
        <w:t xml:space="preserve"> to handle WHOIS compliance issues.</w:t>
      </w:r>
    </w:p>
    <w:p w:rsidR="00F43280" w:rsidRDefault="00F43280" w:rsidP="00BA2473">
      <w:pPr>
        <w:rPr>
          <w:rFonts w:cs="Arial"/>
          <w:sz w:val="24"/>
          <w:szCs w:val="24"/>
          <w:lang w:val="en-US"/>
        </w:rPr>
      </w:pPr>
      <w:r>
        <w:rPr>
          <w:rFonts w:cs="Arial"/>
          <w:sz w:val="24"/>
          <w:szCs w:val="24"/>
          <w:lang w:val="en-US"/>
        </w:rPr>
        <w:t xml:space="preserve">Re “Public Access to Data on Registered Names (3.3)” we support ICANN’s proposed text to provide access not restricted to “thin” registries. However implementation of this requirement is to be seen in context with the </w:t>
      </w:r>
      <w:r w:rsidR="00662679">
        <w:rPr>
          <w:rFonts w:cs="Arial"/>
          <w:sz w:val="24"/>
          <w:szCs w:val="24"/>
          <w:lang w:val="en-US"/>
        </w:rPr>
        <w:t>developments under the new WHOIS project recently initiated.</w:t>
      </w:r>
    </w:p>
    <w:p w:rsidR="00662679" w:rsidRPr="00F43280" w:rsidRDefault="00662679" w:rsidP="00BA2473">
      <w:pPr>
        <w:rPr>
          <w:sz w:val="24"/>
          <w:szCs w:val="24"/>
          <w:lang w:val="en-US"/>
        </w:rPr>
      </w:pPr>
      <w:r>
        <w:rPr>
          <w:rFonts w:cs="Arial"/>
          <w:sz w:val="24"/>
          <w:szCs w:val="24"/>
          <w:lang w:val="en-US"/>
        </w:rPr>
        <w:t>Re § 6.3 of the proposed agreement we consider ICANN’s proposal to empower the ICANN board to amend the agreement in special cases unilaterally</w:t>
      </w:r>
      <w:r w:rsidR="00B91E2B">
        <w:rPr>
          <w:rFonts w:cs="Arial"/>
          <w:sz w:val="24"/>
          <w:szCs w:val="24"/>
          <w:lang w:val="en-US"/>
        </w:rPr>
        <w:t xml:space="preserve"> as serious</w:t>
      </w:r>
      <w:r>
        <w:rPr>
          <w:rFonts w:cs="Arial"/>
          <w:sz w:val="24"/>
          <w:szCs w:val="24"/>
          <w:lang w:val="en-US"/>
        </w:rPr>
        <w:t xml:space="preserve">ly unbalancing the agreement. </w:t>
      </w:r>
      <w:r w:rsidR="00B91E2B">
        <w:rPr>
          <w:rFonts w:cs="Arial"/>
          <w:sz w:val="24"/>
          <w:szCs w:val="24"/>
          <w:lang w:val="en-US"/>
        </w:rPr>
        <w:t>In a business environment we would never allow one contracting partner to do so in order to avoid mistrust from the entry into force.</w:t>
      </w:r>
      <w:r>
        <w:rPr>
          <w:rFonts w:cs="Arial"/>
          <w:sz w:val="24"/>
          <w:szCs w:val="24"/>
          <w:lang w:val="en-US"/>
        </w:rPr>
        <w:t xml:space="preserve"> </w:t>
      </w:r>
      <w:r w:rsidR="00B91E2B">
        <w:rPr>
          <w:rFonts w:cs="Arial"/>
          <w:sz w:val="24"/>
          <w:szCs w:val="24"/>
          <w:lang w:val="en-US"/>
        </w:rPr>
        <w:t>We urge the negotiating partners to find a balanced solution.</w:t>
      </w:r>
      <w:bookmarkStart w:id="0" w:name="_GoBack"/>
      <w:bookmarkEnd w:id="0"/>
    </w:p>
    <w:p w:rsidR="008D3114" w:rsidRPr="003D207E" w:rsidRDefault="008D3114" w:rsidP="003D207E">
      <w:pPr>
        <w:rPr>
          <w:sz w:val="24"/>
          <w:szCs w:val="24"/>
          <w:lang w:val="en-US"/>
        </w:rPr>
      </w:pPr>
    </w:p>
    <w:sectPr w:rsidR="008D3114" w:rsidRPr="003D20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2ADD"/>
    <w:multiLevelType w:val="hybridMultilevel"/>
    <w:tmpl w:val="42529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565CD0"/>
    <w:multiLevelType w:val="hybridMultilevel"/>
    <w:tmpl w:val="DEA8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7E"/>
    <w:rsid w:val="000052C5"/>
    <w:rsid w:val="000066A7"/>
    <w:rsid w:val="00010838"/>
    <w:rsid w:val="0002166A"/>
    <w:rsid w:val="000252AE"/>
    <w:rsid w:val="000A02C4"/>
    <w:rsid w:val="000C2746"/>
    <w:rsid w:val="000C78CD"/>
    <w:rsid w:val="000D4FAB"/>
    <w:rsid w:val="000D7247"/>
    <w:rsid w:val="000E2C69"/>
    <w:rsid w:val="000F7C60"/>
    <w:rsid w:val="00127D3B"/>
    <w:rsid w:val="00153F66"/>
    <w:rsid w:val="00165805"/>
    <w:rsid w:val="001B3DD0"/>
    <w:rsid w:val="001C1ABF"/>
    <w:rsid w:val="001F36B9"/>
    <w:rsid w:val="001F5229"/>
    <w:rsid w:val="002139AC"/>
    <w:rsid w:val="00214CA7"/>
    <w:rsid w:val="002321E2"/>
    <w:rsid w:val="00237599"/>
    <w:rsid w:val="00250F9A"/>
    <w:rsid w:val="00251FE3"/>
    <w:rsid w:val="0026532B"/>
    <w:rsid w:val="00267C48"/>
    <w:rsid w:val="002864A9"/>
    <w:rsid w:val="002B0E32"/>
    <w:rsid w:val="002C1D27"/>
    <w:rsid w:val="002C2F1C"/>
    <w:rsid w:val="002E2ACC"/>
    <w:rsid w:val="002E788D"/>
    <w:rsid w:val="002F1E61"/>
    <w:rsid w:val="002F252E"/>
    <w:rsid w:val="003141DA"/>
    <w:rsid w:val="003366A5"/>
    <w:rsid w:val="0035152B"/>
    <w:rsid w:val="0035420C"/>
    <w:rsid w:val="00361F27"/>
    <w:rsid w:val="00363AEB"/>
    <w:rsid w:val="00370E15"/>
    <w:rsid w:val="00384D7F"/>
    <w:rsid w:val="003A2767"/>
    <w:rsid w:val="003A5CF9"/>
    <w:rsid w:val="003B1FDA"/>
    <w:rsid w:val="003D207E"/>
    <w:rsid w:val="0040112A"/>
    <w:rsid w:val="00425351"/>
    <w:rsid w:val="004761CF"/>
    <w:rsid w:val="0048418C"/>
    <w:rsid w:val="004A4BA6"/>
    <w:rsid w:val="004A6043"/>
    <w:rsid w:val="004B703B"/>
    <w:rsid w:val="004F5D95"/>
    <w:rsid w:val="0050116D"/>
    <w:rsid w:val="005014CA"/>
    <w:rsid w:val="0050165B"/>
    <w:rsid w:val="00511CF6"/>
    <w:rsid w:val="005171E9"/>
    <w:rsid w:val="00523423"/>
    <w:rsid w:val="005276BE"/>
    <w:rsid w:val="00557423"/>
    <w:rsid w:val="0059425A"/>
    <w:rsid w:val="005A4D47"/>
    <w:rsid w:val="005B3F64"/>
    <w:rsid w:val="005E0A87"/>
    <w:rsid w:val="005E6BB1"/>
    <w:rsid w:val="00606A9D"/>
    <w:rsid w:val="0061353E"/>
    <w:rsid w:val="00613D72"/>
    <w:rsid w:val="0062281C"/>
    <w:rsid w:val="00622B27"/>
    <w:rsid w:val="006440CF"/>
    <w:rsid w:val="006478CA"/>
    <w:rsid w:val="00652DE7"/>
    <w:rsid w:val="00662679"/>
    <w:rsid w:val="006A0E7E"/>
    <w:rsid w:val="006A3ECC"/>
    <w:rsid w:val="006B6954"/>
    <w:rsid w:val="006C00DA"/>
    <w:rsid w:val="006C65E7"/>
    <w:rsid w:val="006D2BEB"/>
    <w:rsid w:val="006E3ECA"/>
    <w:rsid w:val="006E5260"/>
    <w:rsid w:val="007046C1"/>
    <w:rsid w:val="00705CAA"/>
    <w:rsid w:val="00710854"/>
    <w:rsid w:val="00717F7C"/>
    <w:rsid w:val="007338BE"/>
    <w:rsid w:val="00744538"/>
    <w:rsid w:val="00755024"/>
    <w:rsid w:val="0075530F"/>
    <w:rsid w:val="007567D2"/>
    <w:rsid w:val="00765100"/>
    <w:rsid w:val="007852AA"/>
    <w:rsid w:val="007A3147"/>
    <w:rsid w:val="007B279D"/>
    <w:rsid w:val="007B352C"/>
    <w:rsid w:val="007C6C5C"/>
    <w:rsid w:val="007D0717"/>
    <w:rsid w:val="007E176C"/>
    <w:rsid w:val="007E7826"/>
    <w:rsid w:val="007F1355"/>
    <w:rsid w:val="007F748C"/>
    <w:rsid w:val="0080451B"/>
    <w:rsid w:val="00821B5F"/>
    <w:rsid w:val="0083715A"/>
    <w:rsid w:val="00852B16"/>
    <w:rsid w:val="00856B5A"/>
    <w:rsid w:val="00861EE1"/>
    <w:rsid w:val="00884593"/>
    <w:rsid w:val="0088545F"/>
    <w:rsid w:val="008A0966"/>
    <w:rsid w:val="008A2F21"/>
    <w:rsid w:val="008B6B36"/>
    <w:rsid w:val="008D3114"/>
    <w:rsid w:val="008F3073"/>
    <w:rsid w:val="00943B86"/>
    <w:rsid w:val="0095642A"/>
    <w:rsid w:val="00965B8A"/>
    <w:rsid w:val="00965D41"/>
    <w:rsid w:val="00981793"/>
    <w:rsid w:val="00987411"/>
    <w:rsid w:val="009A1A4D"/>
    <w:rsid w:val="009B04B5"/>
    <w:rsid w:val="009C1F58"/>
    <w:rsid w:val="009C308B"/>
    <w:rsid w:val="009E7083"/>
    <w:rsid w:val="009E7963"/>
    <w:rsid w:val="00A11755"/>
    <w:rsid w:val="00A11AE2"/>
    <w:rsid w:val="00A144A6"/>
    <w:rsid w:val="00A23DBF"/>
    <w:rsid w:val="00A369FD"/>
    <w:rsid w:val="00A44A39"/>
    <w:rsid w:val="00A50A42"/>
    <w:rsid w:val="00A65E17"/>
    <w:rsid w:val="00A7724D"/>
    <w:rsid w:val="00A94401"/>
    <w:rsid w:val="00AA7AAC"/>
    <w:rsid w:val="00AB17D5"/>
    <w:rsid w:val="00AE2A28"/>
    <w:rsid w:val="00B000BF"/>
    <w:rsid w:val="00B041D2"/>
    <w:rsid w:val="00B24EDF"/>
    <w:rsid w:val="00B2659E"/>
    <w:rsid w:val="00B26762"/>
    <w:rsid w:val="00B50395"/>
    <w:rsid w:val="00B52A10"/>
    <w:rsid w:val="00B574C2"/>
    <w:rsid w:val="00B73C57"/>
    <w:rsid w:val="00B7788B"/>
    <w:rsid w:val="00B908F2"/>
    <w:rsid w:val="00B91E2B"/>
    <w:rsid w:val="00B96398"/>
    <w:rsid w:val="00BA2473"/>
    <w:rsid w:val="00BA6C40"/>
    <w:rsid w:val="00BB5530"/>
    <w:rsid w:val="00BC30FA"/>
    <w:rsid w:val="00BC57E7"/>
    <w:rsid w:val="00BE47DB"/>
    <w:rsid w:val="00C07786"/>
    <w:rsid w:val="00C11078"/>
    <w:rsid w:val="00C11479"/>
    <w:rsid w:val="00C153B1"/>
    <w:rsid w:val="00C1562B"/>
    <w:rsid w:val="00C2314E"/>
    <w:rsid w:val="00C32251"/>
    <w:rsid w:val="00C431AC"/>
    <w:rsid w:val="00C82FAE"/>
    <w:rsid w:val="00C86861"/>
    <w:rsid w:val="00C9337E"/>
    <w:rsid w:val="00CC5969"/>
    <w:rsid w:val="00CD55F7"/>
    <w:rsid w:val="00CE6CAD"/>
    <w:rsid w:val="00D06123"/>
    <w:rsid w:val="00D0780B"/>
    <w:rsid w:val="00D200EA"/>
    <w:rsid w:val="00D423C6"/>
    <w:rsid w:val="00D4646F"/>
    <w:rsid w:val="00D52915"/>
    <w:rsid w:val="00D54956"/>
    <w:rsid w:val="00D636E7"/>
    <w:rsid w:val="00D63931"/>
    <w:rsid w:val="00D744DE"/>
    <w:rsid w:val="00D747F4"/>
    <w:rsid w:val="00D80A2D"/>
    <w:rsid w:val="00D86160"/>
    <w:rsid w:val="00DB4E6D"/>
    <w:rsid w:val="00E0707C"/>
    <w:rsid w:val="00E12007"/>
    <w:rsid w:val="00E12370"/>
    <w:rsid w:val="00E12EC3"/>
    <w:rsid w:val="00E15D74"/>
    <w:rsid w:val="00E24828"/>
    <w:rsid w:val="00E57BD7"/>
    <w:rsid w:val="00E6016D"/>
    <w:rsid w:val="00E636A2"/>
    <w:rsid w:val="00E85D7B"/>
    <w:rsid w:val="00EC2794"/>
    <w:rsid w:val="00ED1922"/>
    <w:rsid w:val="00EE6AD9"/>
    <w:rsid w:val="00F00398"/>
    <w:rsid w:val="00F03925"/>
    <w:rsid w:val="00F062DC"/>
    <w:rsid w:val="00F145D7"/>
    <w:rsid w:val="00F24CBA"/>
    <w:rsid w:val="00F30273"/>
    <w:rsid w:val="00F34191"/>
    <w:rsid w:val="00F41F4C"/>
    <w:rsid w:val="00F43280"/>
    <w:rsid w:val="00F53EAC"/>
    <w:rsid w:val="00F56B1E"/>
    <w:rsid w:val="00F83AB0"/>
    <w:rsid w:val="00F94EE4"/>
    <w:rsid w:val="00F95019"/>
    <w:rsid w:val="00FA2716"/>
    <w:rsid w:val="00FA2B07"/>
    <w:rsid w:val="00FA4D91"/>
    <w:rsid w:val="00FC4422"/>
    <w:rsid w:val="00FC6297"/>
    <w:rsid w:val="00FE295B"/>
    <w:rsid w:val="00FE3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2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2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WUK</cp:lastModifiedBy>
  <cp:revision>1</cp:revision>
  <dcterms:created xsi:type="dcterms:W3CDTF">2013-03-27T14:18:00Z</dcterms:created>
  <dcterms:modified xsi:type="dcterms:W3CDTF">2013-03-27T16:03:00Z</dcterms:modified>
</cp:coreProperties>
</file>