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A5DDD" w14:textId="77777777" w:rsidR="00C25AF0" w:rsidRDefault="00C25AF0" w:rsidP="00E51700">
      <w:pPr>
        <w:ind w:left="-810"/>
        <w:rPr>
          <w:sz w:val="28"/>
        </w:rPr>
      </w:pPr>
    </w:p>
    <w:p w14:paraId="765FE9BB" w14:textId="77777777" w:rsidR="005A15AF" w:rsidRDefault="00E51700" w:rsidP="00E51700">
      <w:pPr>
        <w:ind w:left="-810"/>
        <w:rPr>
          <w:sz w:val="28"/>
        </w:rPr>
      </w:pPr>
      <w:r>
        <w:rPr>
          <w:sz w:val="28"/>
        </w:rPr>
        <w:t xml:space="preserve">All questions and completed forms should be </w:t>
      </w:r>
      <w:r w:rsidR="00B06A16">
        <w:rPr>
          <w:sz w:val="28"/>
        </w:rPr>
        <w:t>posted to the Community Ad-Hoc Wiki.</w:t>
      </w:r>
    </w:p>
    <w:p w14:paraId="5896B433" w14:textId="4E9FB7F6" w:rsidR="00E51700" w:rsidRPr="00E51700" w:rsidRDefault="00E51700" w:rsidP="00E51700">
      <w:pPr>
        <w:ind w:left="-810"/>
        <w:rPr>
          <w:sz w:val="28"/>
        </w:rPr>
      </w:pPr>
      <w:r>
        <w:rPr>
          <w:sz w:val="28"/>
        </w:rPr>
        <w:t xml:space="preserve">Please remember that the deadline for </w:t>
      </w:r>
      <w:r w:rsidR="00F00447">
        <w:rPr>
          <w:sz w:val="28"/>
        </w:rPr>
        <w:t>FY15</w:t>
      </w:r>
      <w:r>
        <w:rPr>
          <w:sz w:val="28"/>
        </w:rPr>
        <w:t xml:space="preserve"> Budget consideration is </w:t>
      </w:r>
      <w:r w:rsidR="002F444A">
        <w:rPr>
          <w:b/>
          <w:sz w:val="28"/>
        </w:rPr>
        <w:t xml:space="preserve">March </w:t>
      </w:r>
      <w:r w:rsidR="00F00447">
        <w:rPr>
          <w:b/>
          <w:sz w:val="28"/>
        </w:rPr>
        <w:t>7</w:t>
      </w:r>
      <w:r w:rsidR="00D51A69" w:rsidRPr="00D51A69">
        <w:rPr>
          <w:b/>
          <w:sz w:val="28"/>
          <w:vertAlign w:val="superscript"/>
        </w:rPr>
        <w:t>th</w:t>
      </w:r>
      <w:r w:rsidRPr="00E51700">
        <w:rPr>
          <w:b/>
          <w:sz w:val="28"/>
        </w:rPr>
        <w:t xml:space="preserve"> 201</w:t>
      </w:r>
      <w:r w:rsidR="00F00447">
        <w:rPr>
          <w:b/>
          <w:sz w:val="28"/>
        </w:rPr>
        <w:t>4</w:t>
      </w:r>
      <w:r>
        <w:rPr>
          <w:sz w:val="28"/>
        </w:rPr>
        <w:t xml:space="preserve"> </w:t>
      </w:r>
    </w:p>
    <w:p w14:paraId="288BFFBD" w14:textId="77777777" w:rsidR="00946200" w:rsidRDefault="00946200">
      <w:pPr>
        <w:pStyle w:val="Kopfzeile"/>
        <w:rPr>
          <w:rFonts w:ascii="Arial" w:hAnsi="Arial"/>
        </w:rPr>
      </w:pPr>
    </w:p>
    <w:p w14:paraId="1DDECF20" w14:textId="77777777" w:rsidR="00C25AF0" w:rsidRDefault="00C25AF0">
      <w:pPr>
        <w:pStyle w:val="Kopfzeile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7216E6EB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07BCD3D2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738ED4B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73A5B815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794016E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44079FEB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3DBD9642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49840C62" w14:textId="51B3ED26" w:rsidR="005A15AF" w:rsidRDefault="001C7387" w:rsidP="00525AB7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Officer</w:t>
            </w:r>
            <w:r w:rsidR="00BF7E79">
              <w:rPr>
                <w:noProof w:val="0"/>
              </w:rPr>
              <w:t xml:space="preserve"> and WG Chair </w:t>
            </w:r>
            <w:r>
              <w:rPr>
                <w:noProof w:val="0"/>
              </w:rPr>
              <w:t xml:space="preserve">Travel to </w:t>
            </w:r>
            <w:r w:rsidR="00525AB7">
              <w:rPr>
                <w:noProof w:val="0"/>
              </w:rPr>
              <w:t xml:space="preserve">an </w:t>
            </w:r>
            <w:proofErr w:type="spellStart"/>
            <w:r w:rsidR="00525AB7">
              <w:rPr>
                <w:noProof w:val="0"/>
              </w:rPr>
              <w:t>Intersessional</w:t>
            </w:r>
            <w:proofErr w:type="spellEnd"/>
            <w:r w:rsidR="00525AB7">
              <w:rPr>
                <w:noProof w:val="0"/>
              </w:rPr>
              <w:t xml:space="preserve"> meeting of the Non Contracted Parties House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BEE94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355CA1F2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7EF83D33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2D3A378C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2D71B9F8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1A7ECBB3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0D321" w14:textId="77777777" w:rsidR="005A15AF" w:rsidRDefault="001C7387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ISPCP – GNSO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C0475E" w14:textId="77777777" w:rsidR="00946200" w:rsidRDefault="001C7387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Tony Holmes</w:t>
            </w:r>
          </w:p>
        </w:tc>
      </w:tr>
      <w:tr w:rsidR="00946200" w14:paraId="134A3B8B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0D5950E5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68123E1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7E5AB951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1DAFDF1" w14:textId="77777777" w:rsidR="00946200" w:rsidRDefault="00946200">
            <w:pPr>
              <w:pStyle w:val="Kopfzeile"/>
              <w:rPr>
                <w:rFonts w:ascii="Arial" w:hAnsi="Arial"/>
              </w:rPr>
            </w:pPr>
          </w:p>
          <w:p w14:paraId="694CD419" w14:textId="77777777" w:rsidR="005A15AF" w:rsidRDefault="005A15AF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1C336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79845C4C" w14:textId="77777777" w:rsidR="00946200" w:rsidRDefault="00946200">
      <w:pPr>
        <w:rPr>
          <w:rFonts w:ascii="Arial" w:hAnsi="Arial"/>
        </w:rPr>
      </w:pPr>
    </w:p>
    <w:p w14:paraId="65D5C3D2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0B455CAD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4C64500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1F88D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4B9141C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690B7DC0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F011EE7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612FC33F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39F" w14:textId="79BAEEBF" w:rsidR="00785138" w:rsidRPr="007F44CC" w:rsidRDefault="001C7387" w:rsidP="00BF7E79">
            <w:pPr>
              <w:rPr>
                <w:b/>
              </w:rPr>
            </w:pPr>
            <w:r w:rsidRPr="007F44CC">
              <w:rPr>
                <w:b/>
              </w:rPr>
              <w:t>Travel support for ISPCP officers</w:t>
            </w:r>
            <w:r w:rsidR="007F44CC" w:rsidRPr="007F44CC">
              <w:rPr>
                <w:b/>
              </w:rPr>
              <w:t xml:space="preserve"> and Constituency members who c</w:t>
            </w:r>
            <w:r w:rsidR="00BF7E79" w:rsidRPr="007F44CC">
              <w:rPr>
                <w:b/>
              </w:rPr>
              <w:t>hair working groups</w:t>
            </w:r>
            <w:r w:rsidR="007F44CC" w:rsidRPr="007F44CC">
              <w:rPr>
                <w:b/>
              </w:rPr>
              <w:t>.</w:t>
            </w:r>
            <w:r w:rsidRPr="007F44CC">
              <w:rPr>
                <w:b/>
              </w:rPr>
              <w:t xml:space="preserve"> </w:t>
            </w:r>
          </w:p>
          <w:p w14:paraId="60C7E10F" w14:textId="77777777" w:rsidR="00785138" w:rsidRPr="007F44CC" w:rsidRDefault="00785138" w:rsidP="00BF7E79">
            <w:pPr>
              <w:rPr>
                <w:b/>
              </w:rPr>
            </w:pPr>
          </w:p>
          <w:p w14:paraId="5A790CF6" w14:textId="70F32F87" w:rsidR="00E97EAE" w:rsidRPr="00E97EAE" w:rsidRDefault="00E97EAE" w:rsidP="00BF26DF">
            <w:pPr>
              <w:rPr>
                <w:b/>
                <w:i/>
                <w:color w:val="0070C0"/>
              </w:rPr>
            </w:pPr>
            <w:bookmarkStart w:id="0" w:name="_GoBack"/>
            <w:r w:rsidRPr="00E97EAE">
              <w:rPr>
                <w:b/>
                <w:i/>
                <w:color w:val="0070C0"/>
              </w:rPr>
              <w:t>Note:</w:t>
            </w:r>
          </w:p>
          <w:p w14:paraId="78E41613" w14:textId="06D54D68" w:rsidR="007F44CC" w:rsidRPr="00525AB7" w:rsidRDefault="00525AB7" w:rsidP="00BF26DF">
            <w:pPr>
              <w:rPr>
                <w:b/>
                <w:i/>
              </w:rPr>
            </w:pPr>
            <w:r w:rsidRPr="00E97EAE">
              <w:rPr>
                <w:b/>
                <w:i/>
                <w:color w:val="0070C0"/>
              </w:rPr>
              <w:t>This funding request for the FY 2015 budget is submitted jointly by the Commercial Stakeholder Group and the Non-Commercial Stakeholder Group of GNSO, with the full support of their respective constituencies (BC, IPC, ISPC, NCUC and NPOC).</w:t>
            </w:r>
            <w:r w:rsidR="00377A7E" w:rsidRPr="00E97EAE">
              <w:rPr>
                <w:b/>
                <w:i/>
                <w:color w:val="0070C0"/>
              </w:rPr>
              <w:t>A formal NCPC request for agreement in principle is being submitted separately.</w:t>
            </w:r>
            <w:bookmarkEnd w:id="0"/>
          </w:p>
        </w:tc>
      </w:tr>
      <w:tr w:rsidR="005428F3" w:rsidRPr="00243A44" w14:paraId="537A82CA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0623AE8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AE886BF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552E" w14:textId="7E026B71" w:rsidR="005428F3" w:rsidRDefault="001C7387" w:rsidP="001B79F2">
            <w:pPr>
              <w:rPr>
                <w:b/>
              </w:rPr>
            </w:pPr>
            <w:r>
              <w:rPr>
                <w:b/>
              </w:rPr>
              <w:t>Travel Support</w:t>
            </w:r>
          </w:p>
        </w:tc>
      </w:tr>
      <w:tr w:rsidR="003F32A0" w:rsidRPr="00243A44" w14:paraId="2A6D01C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8640B4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4E99D4A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CE3D" w14:textId="42A3ECB3" w:rsidR="003F32A0" w:rsidRDefault="001C7387" w:rsidP="00525AB7">
            <w:pPr>
              <w:rPr>
                <w:b/>
              </w:rPr>
            </w:pPr>
            <w:r>
              <w:rPr>
                <w:b/>
              </w:rPr>
              <w:t xml:space="preserve">Recurring activity </w:t>
            </w:r>
            <w:r w:rsidR="00525AB7">
              <w:rPr>
                <w:b/>
              </w:rPr>
              <w:t xml:space="preserve">may be necessary depending on the overall ICANN meetings schedule. </w:t>
            </w:r>
            <w:proofErr w:type="spellStart"/>
            <w:r w:rsidR="00525AB7">
              <w:rPr>
                <w:b/>
              </w:rPr>
              <w:t>C</w:t>
            </w:r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varying depending upon location </w:t>
            </w:r>
            <w:proofErr w:type="gramStart"/>
            <w:r>
              <w:rPr>
                <w:b/>
              </w:rPr>
              <w:t xml:space="preserve">of </w:t>
            </w:r>
            <w:r w:rsidR="007F44CC">
              <w:rPr>
                <w:b/>
              </w:rPr>
              <w:t xml:space="preserve"> the</w:t>
            </w:r>
            <w:proofErr w:type="gramEnd"/>
            <w:r>
              <w:rPr>
                <w:b/>
              </w:rPr>
              <w:t xml:space="preserve"> meeting.</w:t>
            </w:r>
          </w:p>
        </w:tc>
      </w:tr>
    </w:tbl>
    <w:p w14:paraId="7E80B481" w14:textId="77777777" w:rsidR="00946200" w:rsidRDefault="00946200"/>
    <w:p w14:paraId="2A99B9E4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75CC3452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667D3193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BE3B4C2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199A66F2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36C1E1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3D4AD98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6001C4F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7F44CC" w14:paraId="0104F393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4AB6" w14:textId="57465174" w:rsidR="007F44CC" w:rsidRPr="00B06A16" w:rsidRDefault="007F44CC" w:rsidP="00B06A16">
            <w:pPr>
              <w:rPr>
                <w:b/>
              </w:rPr>
            </w:pPr>
            <w:r>
              <w:rPr>
                <w:b/>
              </w:rPr>
              <w:t>Continuing role in Internet Governance, Stakeholder Diversity, technical and operatio</w:t>
            </w:r>
            <w:r w:rsidR="00525AB7">
              <w:rPr>
                <w:b/>
              </w:rPr>
              <w:t>nal excellence, increased</w:t>
            </w:r>
            <w:r>
              <w:rPr>
                <w:b/>
              </w:rPr>
              <w:t xml:space="preserve"> participation in multi stakeholder model, widen international engagements</w:t>
            </w:r>
            <w:r w:rsidR="00525AB7">
              <w:rPr>
                <w:b/>
              </w:rPr>
              <w:t>. Improving Cross Community Interaction between the different constituencies.</w:t>
            </w:r>
          </w:p>
        </w:tc>
      </w:tr>
      <w:tr w:rsidR="00946200" w:rsidRPr="00243A44" w14:paraId="5F308C3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600FE82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336AC0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91EB" w14:textId="7149525D" w:rsidR="00946200" w:rsidRDefault="007F44CC" w:rsidP="007F44CC">
            <w:pPr>
              <w:rPr>
                <w:b/>
              </w:rPr>
            </w:pPr>
            <w:r>
              <w:rPr>
                <w:b/>
              </w:rPr>
              <w:t>ISPCP members from all regions who are executives or working group chairs.</w:t>
            </w:r>
          </w:p>
        </w:tc>
      </w:tr>
      <w:tr w:rsidR="00946200" w:rsidRPr="00243A44" w14:paraId="403C1A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157CC0F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D77752" w:rsidRPr="00243A44" w14:paraId="24765B0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CD2F7B9" w14:textId="69DC5E3A" w:rsidR="00D77752" w:rsidRDefault="00D77752" w:rsidP="00B91DD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Broadening the reach of, and participation in, the ISPCP constituency in order to enhance  international DNS cooperation, support participation in the multi-stakeholder model and act in the global public interest</w:t>
            </w:r>
          </w:p>
        </w:tc>
      </w:tr>
      <w:tr w:rsidR="00946200" w:rsidRPr="00243A44" w14:paraId="4AE03F6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8E3DA8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lastRenderedPageBreak/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60882512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60A7" w14:textId="77777777" w:rsidR="003D3FFF" w:rsidRDefault="003D3FFF" w:rsidP="003D3FFF">
            <w:pPr>
              <w:pStyle w:val="Listenabsatz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Participants in DNS security, stability and reliability policy and technical standards working groups (and follow-on activities that flow from those groups)</w:t>
            </w:r>
          </w:p>
          <w:p w14:paraId="49958830" w14:textId="004C768D" w:rsidR="003D3FFF" w:rsidRDefault="003D3FFF" w:rsidP="003D3FFF">
            <w:pPr>
              <w:pStyle w:val="Listenabsatz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Participants in cross-stakeholder processes in the multi-stak</w:t>
            </w:r>
            <w:r w:rsidR="00D77752">
              <w:rPr>
                <w:b/>
              </w:rPr>
              <w:t>eholder model</w:t>
            </w:r>
          </w:p>
          <w:p w14:paraId="17EC5511" w14:textId="2F85305D" w:rsidR="007C1D31" w:rsidRPr="003D3FFF" w:rsidRDefault="00377A7E" w:rsidP="00377A7E">
            <w:pPr>
              <w:pStyle w:val="Listenabsatz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Number of cross community activities</w:t>
            </w:r>
          </w:p>
        </w:tc>
      </w:tr>
    </w:tbl>
    <w:p w14:paraId="620310B5" w14:textId="77777777" w:rsidR="00B91DDC" w:rsidRDefault="00B91DDC"/>
    <w:p w14:paraId="2AA4E28C" w14:textId="77777777" w:rsidR="00B91DDC" w:rsidRDefault="00B91DDC"/>
    <w:p w14:paraId="1293D2D4" w14:textId="77777777" w:rsidR="00B91DDC" w:rsidRDefault="00B91DDC"/>
    <w:p w14:paraId="4C0BCACF" w14:textId="77777777" w:rsidR="00B91DDC" w:rsidRDefault="00B91DDC"/>
    <w:p w14:paraId="7B703F16" w14:textId="77777777" w:rsidR="00B91DDC" w:rsidRDefault="00B91DDC"/>
    <w:p w14:paraId="1C3131AB" w14:textId="77777777" w:rsidR="00B91DDC" w:rsidRDefault="00B91DDC"/>
    <w:p w14:paraId="264B3E92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7B0E8E44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2FAC2B86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30B7FE35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874B7B1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79E89EF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p w14:paraId="7A89E837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7C31292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81E445B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44D324C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5A68D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279875B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3377B1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75241609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B4A86D8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5333055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6E43FF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7A2B6E22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67D1E42D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2BC2AFB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F2CFBBF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20A7B15A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66DBFDE2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5A4F6D27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C4B92E6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527E844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tbl>
            <w:tblPr>
              <w:tblStyle w:val="Tabellenraster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F006ED" w14:paraId="31D07CA8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E7ECFA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lastRenderedPageBreak/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57B1BB9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E34711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02A6696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AE7BCF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D77752" w:rsidRPr="00D77752" w14:paraId="34FCE364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64B054F" w14:textId="37B7ADD0" w:rsidR="00F006ED" w:rsidRPr="00D77752" w:rsidRDefault="00F006ED" w:rsidP="00377A7E">
                  <w:pPr>
                    <w:pStyle w:val="TableText"/>
                    <w:rPr>
                      <w:i/>
                      <w:noProof w:val="0"/>
                    </w:rPr>
                  </w:pPr>
                  <w:r w:rsidRPr="00D77752">
                    <w:rPr>
                      <w:i/>
                      <w:noProof w:val="0"/>
                    </w:rPr>
                    <w:t xml:space="preserve">Travel support for </w:t>
                  </w:r>
                  <w:r w:rsidR="00377A7E">
                    <w:rPr>
                      <w:i/>
                      <w:noProof w:val="0"/>
                    </w:rPr>
                    <w:t>7</w:t>
                  </w:r>
                  <w:r w:rsidRPr="00D77752">
                    <w:rPr>
                      <w:i/>
                      <w:noProof w:val="0"/>
                    </w:rPr>
                    <w:t xml:space="preserve"> </w:t>
                  </w:r>
                  <w:r w:rsidR="00377A7E">
                    <w:rPr>
                      <w:i/>
                      <w:noProof w:val="0"/>
                    </w:rPr>
                    <w:t>ISPCP members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27177E18" w14:textId="62147CA8" w:rsidR="00F006ED" w:rsidRPr="00D77752" w:rsidRDefault="00F006ED" w:rsidP="00F745C4">
                  <w:pPr>
                    <w:pStyle w:val="TableText"/>
                    <w:rPr>
                      <w:i/>
                      <w:noProof w:val="0"/>
                    </w:rPr>
                  </w:pPr>
                  <w:r w:rsidRPr="00D77752">
                    <w:rPr>
                      <w:i/>
                      <w:noProof w:val="0"/>
                    </w:rPr>
                    <w:t>FY 1</w:t>
                  </w:r>
                  <w:r w:rsidR="00377A7E">
                    <w:rPr>
                      <w:i/>
                      <w:noProof w:val="0"/>
                    </w:rPr>
                    <w:t>5</w:t>
                  </w: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4B4D22C1" w14:textId="7AFD9ADB" w:rsidR="00F006ED" w:rsidRPr="00D77752" w:rsidRDefault="00377A7E" w:rsidP="00F745C4">
                  <w:pPr>
                    <w:pStyle w:val="TableText"/>
                    <w:rPr>
                      <w:i/>
                      <w:noProof w:val="0"/>
                    </w:rPr>
                  </w:pPr>
                  <w:r>
                    <w:rPr>
                      <w:i/>
                      <w:noProof w:val="0"/>
                    </w:rPr>
                    <w:t>1</w:t>
                  </w:r>
                  <w:r w:rsidR="00F006ED" w:rsidRPr="00D77752">
                    <w:rPr>
                      <w:i/>
                      <w:noProof w:val="0"/>
                    </w:rPr>
                    <w:t xml:space="preserve"> meeting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693B1D41" w14:textId="333DEDA9" w:rsidR="00F006ED" w:rsidRPr="00D77752" w:rsidRDefault="00377A7E" w:rsidP="00F006ED">
                  <w:pPr>
                    <w:pStyle w:val="TableText"/>
                    <w:rPr>
                      <w:i/>
                      <w:noProof w:val="0"/>
                    </w:rPr>
                  </w:pPr>
                  <w:r>
                    <w:rPr>
                      <w:i/>
                      <w:noProof w:val="0"/>
                    </w:rPr>
                    <w:t>7</w:t>
                  </w:r>
                  <w:r w:rsidR="00BF7E79" w:rsidRPr="00D77752">
                    <w:rPr>
                      <w:i/>
                      <w:noProof w:val="0"/>
                    </w:rPr>
                    <w:t xml:space="preserve"> trips -- </w:t>
                  </w:r>
                  <w:r w:rsidR="00F006ED" w:rsidRPr="00D77752">
                    <w:rPr>
                      <w:i/>
                      <w:noProof w:val="0"/>
                    </w:rPr>
                    <w:t xml:space="preserve">Costs based on Constituency Travel guidelines 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BDE29F9" w14:textId="6009C1C6" w:rsidR="00F006ED" w:rsidRPr="00D77752" w:rsidRDefault="00F006ED" w:rsidP="00F745C4">
                  <w:pPr>
                    <w:pStyle w:val="TableText"/>
                    <w:rPr>
                      <w:i/>
                      <w:noProof w:val="0"/>
                    </w:rPr>
                  </w:pPr>
                </w:p>
              </w:tc>
            </w:tr>
            <w:tr w:rsidR="00F006ED" w14:paraId="39F36C28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4AC3410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3D56479E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32065144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37686184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3A71C731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F006ED" w14:paraId="553E526E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890DB4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6DF7DB3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6E5DE32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7B89F768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6E5496A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41B44B7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02EAF19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7062CA1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6183E9B7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0A43AE57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1CAA057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FEF1" w14:textId="77777777" w:rsidR="00D86EED" w:rsidRDefault="00D86EED">
      <w:r>
        <w:separator/>
      </w:r>
    </w:p>
  </w:endnote>
  <w:endnote w:type="continuationSeparator" w:id="0">
    <w:p w14:paraId="7FF86C22" w14:textId="77777777" w:rsidR="00D86EED" w:rsidRDefault="00D8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6CE98" w14:textId="77777777" w:rsidR="0092660D" w:rsidRDefault="0092660D" w:rsidP="00946200">
    <w:pPr>
      <w:pStyle w:val="Fuzeile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8881FA" wp14:editId="4EEF43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E97EAE"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of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NUMPAGES </w:instrText>
    </w:r>
    <w:r>
      <w:rPr>
        <w:rStyle w:val="Seitenzahl"/>
        <w:rFonts w:ascii="Arial" w:hAnsi="Arial"/>
      </w:rPr>
      <w:fldChar w:fldCharType="separate"/>
    </w:r>
    <w:r w:rsidR="00E97EAE">
      <w:rPr>
        <w:rStyle w:val="Seitenzahl"/>
        <w:rFonts w:ascii="Arial" w:hAnsi="Arial"/>
        <w:noProof/>
      </w:rPr>
      <w:t>3</w:t>
    </w:r>
    <w:r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D9806" w14:textId="77777777" w:rsidR="00D86EED" w:rsidRDefault="00D86EED">
      <w:r>
        <w:separator/>
      </w:r>
    </w:p>
  </w:footnote>
  <w:footnote w:type="continuationSeparator" w:id="0">
    <w:p w14:paraId="4BDEA76B" w14:textId="77777777" w:rsidR="00D86EED" w:rsidRDefault="00D8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2660D" w14:paraId="7C8FF489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71DC5DE6" w14:textId="77777777" w:rsidR="0092660D" w:rsidRDefault="0092660D">
          <w:pPr>
            <w:pStyle w:val="Kopfzeile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de-DE" w:eastAsia="de-DE"/>
            </w:rPr>
            <w:drawing>
              <wp:inline distT="0" distB="0" distL="0" distR="0" wp14:anchorId="326C960D" wp14:editId="0AC53B8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2E0B24CF" w14:textId="5F06FE1A" w:rsidR="0092660D" w:rsidRDefault="00F00447" w:rsidP="009F0137">
          <w:pPr>
            <w:pStyle w:val="Kopfzeile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="0092660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2660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2660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39A515B8" w14:textId="77777777" w:rsidR="0092660D" w:rsidRDefault="0092660D">
    <w:pPr>
      <w:pStyle w:val="Kopfzeile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A23012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5306ED"/>
    <w:multiLevelType w:val="hybridMultilevel"/>
    <w:tmpl w:val="E5EC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4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 w:numId="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7794D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C7387"/>
    <w:rsid w:val="001D2E5A"/>
    <w:rsid w:val="002123F8"/>
    <w:rsid w:val="00214283"/>
    <w:rsid w:val="00214BC5"/>
    <w:rsid w:val="00233567"/>
    <w:rsid w:val="00255477"/>
    <w:rsid w:val="00257880"/>
    <w:rsid w:val="002F444A"/>
    <w:rsid w:val="00313038"/>
    <w:rsid w:val="003223B8"/>
    <w:rsid w:val="00327418"/>
    <w:rsid w:val="00377A7E"/>
    <w:rsid w:val="003A7367"/>
    <w:rsid w:val="003D2FC2"/>
    <w:rsid w:val="003D3FFF"/>
    <w:rsid w:val="003F231E"/>
    <w:rsid w:val="003F32A0"/>
    <w:rsid w:val="00420E54"/>
    <w:rsid w:val="004534D5"/>
    <w:rsid w:val="00514B5C"/>
    <w:rsid w:val="00525AB7"/>
    <w:rsid w:val="005300CD"/>
    <w:rsid w:val="00533DF2"/>
    <w:rsid w:val="00542865"/>
    <w:rsid w:val="005428F3"/>
    <w:rsid w:val="005A15AF"/>
    <w:rsid w:val="006003A1"/>
    <w:rsid w:val="0064760B"/>
    <w:rsid w:val="00691793"/>
    <w:rsid w:val="006A6655"/>
    <w:rsid w:val="006E71B7"/>
    <w:rsid w:val="006F15A0"/>
    <w:rsid w:val="006F34E0"/>
    <w:rsid w:val="0071688A"/>
    <w:rsid w:val="00747390"/>
    <w:rsid w:val="00785138"/>
    <w:rsid w:val="00794D7A"/>
    <w:rsid w:val="007C1D31"/>
    <w:rsid w:val="007C438B"/>
    <w:rsid w:val="007F44CC"/>
    <w:rsid w:val="00812455"/>
    <w:rsid w:val="008C27DD"/>
    <w:rsid w:val="008F2EF4"/>
    <w:rsid w:val="008F4418"/>
    <w:rsid w:val="009032EF"/>
    <w:rsid w:val="0092660D"/>
    <w:rsid w:val="00946200"/>
    <w:rsid w:val="009676BF"/>
    <w:rsid w:val="009A206F"/>
    <w:rsid w:val="009F0137"/>
    <w:rsid w:val="00A32217"/>
    <w:rsid w:val="00A364E5"/>
    <w:rsid w:val="00A440E5"/>
    <w:rsid w:val="00A45647"/>
    <w:rsid w:val="00A8570C"/>
    <w:rsid w:val="00AA2BDC"/>
    <w:rsid w:val="00AE2210"/>
    <w:rsid w:val="00AE4F8F"/>
    <w:rsid w:val="00AE5BC7"/>
    <w:rsid w:val="00B029B7"/>
    <w:rsid w:val="00B06A16"/>
    <w:rsid w:val="00B91DDC"/>
    <w:rsid w:val="00BE07C4"/>
    <w:rsid w:val="00BF26DF"/>
    <w:rsid w:val="00BF7E79"/>
    <w:rsid w:val="00C25AF0"/>
    <w:rsid w:val="00C56DB3"/>
    <w:rsid w:val="00CB17AE"/>
    <w:rsid w:val="00CB7AEF"/>
    <w:rsid w:val="00CC4C7E"/>
    <w:rsid w:val="00CD143C"/>
    <w:rsid w:val="00CD3520"/>
    <w:rsid w:val="00CE25F6"/>
    <w:rsid w:val="00D037DD"/>
    <w:rsid w:val="00D51A69"/>
    <w:rsid w:val="00D54696"/>
    <w:rsid w:val="00D77752"/>
    <w:rsid w:val="00D84646"/>
    <w:rsid w:val="00D86C18"/>
    <w:rsid w:val="00D86EED"/>
    <w:rsid w:val="00DF023D"/>
    <w:rsid w:val="00E22B4A"/>
    <w:rsid w:val="00E24E60"/>
    <w:rsid w:val="00E51700"/>
    <w:rsid w:val="00E92776"/>
    <w:rsid w:val="00E968F3"/>
    <w:rsid w:val="00E97EAE"/>
    <w:rsid w:val="00EE1F95"/>
    <w:rsid w:val="00EF13F9"/>
    <w:rsid w:val="00EF3511"/>
    <w:rsid w:val="00F00447"/>
    <w:rsid w:val="00F006ED"/>
    <w:rsid w:val="00F02B69"/>
    <w:rsid w:val="00F34D86"/>
    <w:rsid w:val="00F50A85"/>
    <w:rsid w:val="00F55153"/>
    <w:rsid w:val="00F55AFA"/>
    <w:rsid w:val="00F745C4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D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2C3D"/>
  </w:style>
  <w:style w:type="character" w:customStyle="1" w:styleId="KommentartextZchn">
    <w:name w:val="Kommentartext Zchn"/>
    <w:basedOn w:val="Absatz-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chn"/>
    <w:rsid w:val="00722C3D"/>
    <w:rPr>
      <w:b/>
      <w:bCs/>
    </w:rPr>
  </w:style>
  <w:style w:type="character" w:customStyle="1" w:styleId="KommentarthemaZchn">
    <w:name w:val="Kommentarthema Zch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2C3D"/>
  </w:style>
  <w:style w:type="character" w:customStyle="1" w:styleId="KommentartextZchn">
    <w:name w:val="Kommentartext Zchn"/>
    <w:basedOn w:val="Absatz-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chn"/>
    <w:rsid w:val="00722C3D"/>
    <w:rPr>
      <w:b/>
      <w:bCs/>
    </w:rPr>
  </w:style>
  <w:style w:type="character" w:customStyle="1" w:styleId="KommentarthemaZchn">
    <w:name w:val="Kommentarthema Zch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WUK</cp:lastModifiedBy>
  <cp:revision>4</cp:revision>
  <cp:lastPrinted>2012-01-22T19:31:00Z</cp:lastPrinted>
  <dcterms:created xsi:type="dcterms:W3CDTF">2014-03-05T05:02:00Z</dcterms:created>
  <dcterms:modified xsi:type="dcterms:W3CDTF">2014-03-05T06:55:00Z</dcterms:modified>
</cp:coreProperties>
</file>