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06447" w14:textId="6A5D9D04" w:rsidR="00302A26" w:rsidRDefault="00312B1F">
      <w:r>
        <w:rPr>
          <w:rFonts w:hint="eastAsia"/>
        </w:rPr>
        <w:t xml:space="preserve">Dear </w:t>
      </w:r>
      <w:r w:rsidR="00861578">
        <w:rPr>
          <w:rFonts w:hint="eastAsia"/>
        </w:rPr>
        <w:t>[XXX</w:t>
      </w:r>
      <w:r w:rsidR="00F835D6">
        <w:rPr>
          <w:rFonts w:hint="eastAsia"/>
        </w:rPr>
        <w:t>]</w:t>
      </w:r>
    </w:p>
    <w:p w14:paraId="53C5C96C" w14:textId="647D558C" w:rsidR="00F835D6" w:rsidRDefault="00F835D6"/>
    <w:p w14:paraId="59EF0DB3" w14:textId="5BBFE255" w:rsidR="00F835D6" w:rsidRDefault="00F835D6">
      <w:r>
        <w:rPr>
          <w:rFonts w:hint="eastAsia"/>
        </w:rPr>
        <w:t xml:space="preserve">My name is Wei WANG, Co-Chair of CGP and board member of CDNC (Chinese Domain Name Consortium). </w:t>
      </w:r>
      <w:r w:rsidR="00791012" w:rsidRPr="000E4DCC">
        <w:rPr>
          <w:color w:val="FF0000"/>
        </w:rPr>
        <w:t>During</w:t>
      </w:r>
      <w:r w:rsidRPr="000E4DCC">
        <w:rPr>
          <w:color w:val="FF0000"/>
        </w:rPr>
        <w:t xml:space="preserve"> </w:t>
      </w:r>
      <w:r>
        <w:rPr>
          <w:rFonts w:hint="eastAsia"/>
        </w:rPr>
        <w:t xml:space="preserve">the past 2 years, CDNC and CGP </w:t>
      </w:r>
      <w:r w:rsidR="00791012" w:rsidRPr="000E4DCC">
        <w:rPr>
          <w:color w:val="FF0000"/>
        </w:rPr>
        <w:t>were</w:t>
      </w:r>
      <w:r w:rsidRPr="000E4DCC">
        <w:rPr>
          <w:color w:val="FF0000"/>
        </w:rPr>
        <w:t xml:space="preserve"> </w:t>
      </w:r>
      <w:r w:rsidR="004C113C">
        <w:rPr>
          <w:rFonts w:hint="eastAsia"/>
        </w:rPr>
        <w:t>committed</w:t>
      </w:r>
      <w:r>
        <w:rPr>
          <w:rFonts w:hint="eastAsia"/>
        </w:rPr>
        <w:t xml:space="preserve"> to </w:t>
      </w:r>
      <w:r>
        <w:t>develop</w:t>
      </w:r>
      <w:r w:rsidR="004C113C">
        <w:rPr>
          <w:rFonts w:hint="eastAsia"/>
        </w:rPr>
        <w:t>ing</w:t>
      </w:r>
      <w:r>
        <w:rPr>
          <w:rFonts w:hint="eastAsia"/>
        </w:rPr>
        <w:t xml:space="preserve"> Chinese </w:t>
      </w:r>
      <w:r w:rsidR="00DB27EE">
        <w:rPr>
          <w:rFonts w:hint="eastAsia"/>
        </w:rPr>
        <w:t>LGR</w:t>
      </w:r>
      <w:r w:rsidR="0096764C">
        <w:rPr>
          <w:rFonts w:hint="eastAsia"/>
        </w:rPr>
        <w:t xml:space="preserve"> for root</w:t>
      </w:r>
      <w:r w:rsidR="00BF23E4">
        <w:rPr>
          <w:rFonts w:hint="eastAsia"/>
        </w:rPr>
        <w:t xml:space="preserve"> zone</w:t>
      </w:r>
      <w:r>
        <w:rPr>
          <w:rFonts w:hint="eastAsia"/>
        </w:rPr>
        <w:t>, together with JGP and KGP, under the framework given by IP.</w:t>
      </w:r>
    </w:p>
    <w:p w14:paraId="676B8996" w14:textId="77777777" w:rsidR="00F835D6" w:rsidRDefault="00F835D6"/>
    <w:p w14:paraId="17A3B65E" w14:textId="77777777" w:rsidR="00DB27EE" w:rsidRPr="00DB27EE" w:rsidRDefault="00DB27EE"/>
    <w:p w14:paraId="147E857E" w14:textId="6D811771" w:rsidR="00D516EF" w:rsidRDefault="00D516EF">
      <w:r>
        <w:rPr>
          <w:rFonts w:hint="eastAsia"/>
        </w:rPr>
        <w:t xml:space="preserve">We acknowledge that </w:t>
      </w:r>
      <w:r w:rsidR="00DB27EE">
        <w:rPr>
          <w:rFonts w:hint="eastAsia"/>
        </w:rPr>
        <w:t xml:space="preserve">LGR (P2.2) is supposed to work as </w:t>
      </w:r>
      <w:r w:rsidR="009B581D">
        <w:rPr>
          <w:rFonts w:hint="eastAsia"/>
        </w:rPr>
        <w:t>an automatic machine</w:t>
      </w:r>
      <w:r w:rsidR="00663D35">
        <w:rPr>
          <w:rFonts w:hint="eastAsia"/>
        </w:rPr>
        <w:t xml:space="preserve"> or AI</w:t>
      </w:r>
      <w:r w:rsidR="00DB27EE">
        <w:rPr>
          <w:rFonts w:hint="eastAsia"/>
        </w:rPr>
        <w:t>，</w:t>
      </w:r>
      <w:r w:rsidR="003B21EF">
        <w:rPr>
          <w:rFonts w:hint="eastAsia"/>
        </w:rPr>
        <w:t xml:space="preserve">together with P1 and P7, </w:t>
      </w:r>
      <w:r w:rsidR="00295785">
        <w:rPr>
          <w:rFonts w:hint="eastAsia"/>
        </w:rPr>
        <w:t xml:space="preserve">which </w:t>
      </w:r>
      <w:r w:rsidR="00DB27EE" w:rsidRPr="000E4DCC">
        <w:rPr>
          <w:color w:val="FF0000"/>
        </w:rPr>
        <w:t>output</w:t>
      </w:r>
      <w:r w:rsidR="00791012" w:rsidRPr="000E4DCC">
        <w:rPr>
          <w:color w:val="FF0000"/>
        </w:rPr>
        <w:t>s</w:t>
      </w:r>
      <w:r w:rsidR="00DB27EE" w:rsidRPr="000E4DCC">
        <w:rPr>
          <w:color w:val="FF0000"/>
        </w:rPr>
        <w:t xml:space="preserve"> </w:t>
      </w:r>
      <w:r w:rsidR="009B581D">
        <w:t>appropriate</w:t>
      </w:r>
      <w:r w:rsidR="00DB27EE">
        <w:rPr>
          <w:rFonts w:hint="eastAsia"/>
        </w:rPr>
        <w:t xml:space="preserve"> </w:t>
      </w:r>
      <w:proofErr w:type="spellStart"/>
      <w:r w:rsidR="00861578">
        <w:rPr>
          <w:rFonts w:hint="eastAsia"/>
        </w:rPr>
        <w:t>allocata</w:t>
      </w:r>
      <w:r w:rsidR="009B581D">
        <w:rPr>
          <w:rFonts w:hint="eastAsia"/>
        </w:rPr>
        <w:t>b</w:t>
      </w:r>
      <w:r w:rsidR="00861578">
        <w:rPr>
          <w:rFonts w:hint="eastAsia"/>
        </w:rPr>
        <w:t>l</w:t>
      </w:r>
      <w:r w:rsidR="009B581D">
        <w:rPr>
          <w:rFonts w:hint="eastAsia"/>
        </w:rPr>
        <w:t>e</w:t>
      </w:r>
      <w:proofErr w:type="spellEnd"/>
      <w:r w:rsidR="009B581D">
        <w:rPr>
          <w:rFonts w:hint="eastAsia"/>
        </w:rPr>
        <w:t xml:space="preserve"> </w:t>
      </w:r>
      <w:r w:rsidR="00DB27EE">
        <w:rPr>
          <w:rFonts w:hint="eastAsia"/>
        </w:rPr>
        <w:t xml:space="preserve">variant labels when inputted </w:t>
      </w:r>
      <w:r w:rsidR="00DB27EE">
        <w:t>applied</w:t>
      </w:r>
      <w:r w:rsidR="00DB27EE">
        <w:rPr>
          <w:rFonts w:hint="eastAsia"/>
        </w:rPr>
        <w:t xml:space="preserve"> TLD label</w:t>
      </w:r>
      <w:r w:rsidR="00791012">
        <w:rPr>
          <w:rFonts w:hint="eastAsia"/>
        </w:rPr>
        <w:t>s</w:t>
      </w:r>
      <w:r w:rsidR="00DB27EE">
        <w:rPr>
          <w:rFonts w:hint="eastAsia"/>
        </w:rPr>
        <w:t xml:space="preserve">, </w:t>
      </w:r>
      <w:r w:rsidR="002C1D13">
        <w:rPr>
          <w:rFonts w:hint="eastAsia"/>
        </w:rPr>
        <w:t xml:space="preserve">as well as </w:t>
      </w:r>
      <w:r w:rsidR="00EB5246">
        <w:rPr>
          <w:rFonts w:hint="eastAsia"/>
        </w:rPr>
        <w:t xml:space="preserve">the </w:t>
      </w:r>
      <w:r w:rsidR="00DB27EE">
        <w:rPr>
          <w:rFonts w:hint="eastAsia"/>
        </w:rPr>
        <w:t xml:space="preserve">blocked </w:t>
      </w:r>
      <w:r w:rsidR="00EB5246">
        <w:rPr>
          <w:rFonts w:hint="eastAsia"/>
        </w:rPr>
        <w:t xml:space="preserve">labels. </w:t>
      </w:r>
      <w:r w:rsidR="0052592D">
        <w:rPr>
          <w:rFonts w:hint="eastAsia"/>
        </w:rPr>
        <w:t>This</w:t>
      </w:r>
      <w:r w:rsidR="00EB5246">
        <w:rPr>
          <w:rFonts w:hint="eastAsia"/>
        </w:rPr>
        <w:t xml:space="preserve"> </w:t>
      </w:r>
      <w:r w:rsidR="003B21EF">
        <w:rPr>
          <w:rFonts w:hint="eastAsia"/>
        </w:rPr>
        <w:t xml:space="preserve">pre-disposition </w:t>
      </w:r>
      <w:r w:rsidR="003B21EF">
        <w:t>mechanism</w:t>
      </w:r>
      <w:r w:rsidR="00EB5246">
        <w:rPr>
          <w:rFonts w:hint="eastAsia"/>
        </w:rPr>
        <w:t xml:space="preserve"> will </w:t>
      </w:r>
      <w:r w:rsidR="003B21EF">
        <w:rPr>
          <w:rFonts w:hint="eastAsia"/>
        </w:rPr>
        <w:t xml:space="preserve">help the </w:t>
      </w:r>
      <w:r w:rsidR="003B21EF">
        <w:t>evaluation</w:t>
      </w:r>
      <w:r w:rsidR="003B21EF">
        <w:rPr>
          <w:rFonts w:hint="eastAsia"/>
        </w:rPr>
        <w:t xml:space="preserve"> panel </w:t>
      </w:r>
      <w:r w:rsidR="00347C15">
        <w:rPr>
          <w:rFonts w:hint="eastAsia"/>
        </w:rPr>
        <w:t xml:space="preserve">to delegate root labels more efficiently </w:t>
      </w:r>
      <w:r w:rsidR="003B21EF">
        <w:rPr>
          <w:rFonts w:hint="eastAsia"/>
        </w:rPr>
        <w:t xml:space="preserve">by reducing </w:t>
      </w:r>
      <w:r w:rsidR="00347C15">
        <w:rPr>
          <w:rFonts w:hint="eastAsia"/>
        </w:rPr>
        <w:t xml:space="preserve">the </w:t>
      </w:r>
      <w:r w:rsidR="003B21EF">
        <w:rPr>
          <w:rFonts w:hint="eastAsia"/>
        </w:rPr>
        <w:t xml:space="preserve">number </w:t>
      </w:r>
      <w:r w:rsidR="00347C15">
        <w:rPr>
          <w:rFonts w:hint="eastAsia"/>
        </w:rPr>
        <w:t xml:space="preserve">and complexity </w:t>
      </w:r>
      <w:r w:rsidR="003B21EF">
        <w:rPr>
          <w:rFonts w:hint="eastAsia"/>
        </w:rPr>
        <w:t xml:space="preserve">of </w:t>
      </w:r>
      <w:r w:rsidR="00347C15">
        <w:rPr>
          <w:rFonts w:hint="eastAsia"/>
        </w:rPr>
        <w:t>variant</w:t>
      </w:r>
      <w:r w:rsidR="003B21EF">
        <w:rPr>
          <w:rFonts w:hint="eastAsia"/>
        </w:rPr>
        <w:t xml:space="preserve"> labels.</w:t>
      </w:r>
    </w:p>
    <w:p w14:paraId="53378251" w14:textId="77777777" w:rsidR="00347C15" w:rsidRDefault="00347C15"/>
    <w:p w14:paraId="690E4B0F" w14:textId="4A922767" w:rsidR="00C3666D" w:rsidRDefault="00F835D6" w:rsidP="00173DE0">
      <w:r>
        <w:t>H</w:t>
      </w:r>
      <w:r>
        <w:rPr>
          <w:rFonts w:hint="eastAsia"/>
        </w:rPr>
        <w:t>owever,</w:t>
      </w:r>
      <w:r w:rsidR="0052592D">
        <w:rPr>
          <w:rFonts w:hint="eastAsia"/>
        </w:rPr>
        <w:t xml:space="preserve"> after analyzing the </w:t>
      </w:r>
      <w:r w:rsidR="0052592D">
        <w:t>complicated</w:t>
      </w:r>
      <w:r w:rsidR="0052592D">
        <w:rPr>
          <w:rFonts w:hint="eastAsia"/>
        </w:rPr>
        <w:t xml:space="preserve"> </w:t>
      </w:r>
      <w:r w:rsidR="00044F06">
        <w:rPr>
          <w:rFonts w:hint="eastAsia"/>
        </w:rPr>
        <w:t xml:space="preserve">SLD </w:t>
      </w:r>
      <w:r w:rsidR="0052592D">
        <w:rPr>
          <w:rFonts w:hint="eastAsia"/>
        </w:rPr>
        <w:t>variant cases</w:t>
      </w:r>
      <w:r w:rsidR="00044F06">
        <w:rPr>
          <w:rFonts w:hint="eastAsia"/>
        </w:rPr>
        <w:t xml:space="preserve"> and</w:t>
      </w:r>
      <w:r w:rsidR="0052592D">
        <w:rPr>
          <w:rFonts w:hint="eastAsia"/>
        </w:rPr>
        <w:t xml:space="preserve"> </w:t>
      </w:r>
      <w:r w:rsidR="00044F06">
        <w:rPr>
          <w:rFonts w:hint="eastAsia"/>
        </w:rPr>
        <w:t>C/J/</w:t>
      </w:r>
      <w:r w:rsidR="0052592D">
        <w:rPr>
          <w:rFonts w:hint="eastAsia"/>
        </w:rPr>
        <w:t>K</w:t>
      </w:r>
      <w:r w:rsidR="00044F06">
        <w:rPr>
          <w:rFonts w:hint="eastAsia"/>
        </w:rPr>
        <w:t xml:space="preserve"> coordination cases</w:t>
      </w:r>
      <w:r w:rsidR="0052592D">
        <w:rPr>
          <w:rFonts w:hint="eastAsia"/>
        </w:rPr>
        <w:t xml:space="preserve">, especially the different </w:t>
      </w:r>
      <w:r w:rsidR="00852408">
        <w:t>semantics</w:t>
      </w:r>
      <w:r w:rsidR="0052592D">
        <w:rPr>
          <w:rFonts w:hint="eastAsia"/>
        </w:rPr>
        <w:t xml:space="preserve"> in different language </w:t>
      </w:r>
      <w:r w:rsidR="00791012" w:rsidRPr="000E4DCC">
        <w:rPr>
          <w:color w:val="FF0000"/>
        </w:rPr>
        <w:t>contexts</w:t>
      </w:r>
      <w:r w:rsidR="0052592D">
        <w:rPr>
          <w:rFonts w:hint="eastAsia"/>
        </w:rPr>
        <w:t xml:space="preserve">, </w:t>
      </w:r>
      <w:r>
        <w:rPr>
          <w:rFonts w:hint="eastAsia"/>
        </w:rPr>
        <w:t xml:space="preserve">CDNC and CGP </w:t>
      </w:r>
      <w:r w:rsidR="0052592D">
        <w:rPr>
          <w:rFonts w:hint="eastAsia"/>
        </w:rPr>
        <w:t xml:space="preserve">would like to </w:t>
      </w:r>
      <w:r w:rsidR="002C1D13">
        <w:rPr>
          <w:rFonts w:hint="eastAsia"/>
        </w:rPr>
        <w:t>indicate</w:t>
      </w:r>
      <w:r w:rsidR="0052592D">
        <w:rPr>
          <w:rFonts w:hint="eastAsia"/>
        </w:rPr>
        <w:t xml:space="preserve"> that it is hardly possible to </w:t>
      </w:r>
      <w:r w:rsidR="0052592D">
        <w:t>design</w:t>
      </w:r>
      <w:r w:rsidR="0052592D">
        <w:rPr>
          <w:rFonts w:hint="eastAsia"/>
        </w:rPr>
        <w:t xml:space="preserve"> an ideal full-automatic </w:t>
      </w:r>
      <w:r w:rsidR="00663D35">
        <w:rPr>
          <w:rFonts w:hint="eastAsia"/>
        </w:rPr>
        <w:t>LGR</w:t>
      </w:r>
      <w:r w:rsidR="0052592D">
        <w:rPr>
          <w:rFonts w:hint="eastAsia"/>
        </w:rPr>
        <w:t xml:space="preserve"> which could handle all TLD application</w:t>
      </w:r>
      <w:r w:rsidR="00663D35">
        <w:rPr>
          <w:rFonts w:hint="eastAsia"/>
        </w:rPr>
        <w:t>s</w:t>
      </w:r>
      <w:r w:rsidR="0052592D">
        <w:rPr>
          <w:rFonts w:hint="eastAsia"/>
        </w:rPr>
        <w:t xml:space="preserve"> </w:t>
      </w:r>
      <w:r w:rsidR="0052592D">
        <w:t>perfectly</w:t>
      </w:r>
      <w:r w:rsidR="00663D35">
        <w:rPr>
          <w:rFonts w:hint="eastAsia"/>
        </w:rPr>
        <w:t xml:space="preserve"> without necessary human intervention</w:t>
      </w:r>
      <w:r w:rsidR="00791012">
        <w:rPr>
          <w:rFonts w:hint="eastAsia"/>
        </w:rPr>
        <w:t xml:space="preserve">s. </w:t>
      </w:r>
      <w:r w:rsidR="00791012">
        <w:t>Instead</w:t>
      </w:r>
      <w:r w:rsidR="00663D35">
        <w:rPr>
          <w:rFonts w:hint="eastAsia"/>
        </w:rPr>
        <w:t>, LGR should work as an assistant tool in</w:t>
      </w:r>
      <w:r w:rsidR="0052592D">
        <w:rPr>
          <w:rFonts w:hint="eastAsia"/>
        </w:rPr>
        <w:t xml:space="preserve"> the whole application-evaluation-delegation </w:t>
      </w:r>
      <w:r w:rsidR="0052592D">
        <w:t>process</w:t>
      </w:r>
      <w:r w:rsidR="00791012">
        <w:rPr>
          <w:rFonts w:hint="eastAsia"/>
        </w:rPr>
        <w:t>es</w:t>
      </w:r>
      <w:r w:rsidR="00861578">
        <w:rPr>
          <w:rFonts w:hint="eastAsia"/>
        </w:rPr>
        <w:t xml:space="preserve">, as </w:t>
      </w:r>
      <w:r w:rsidR="00791012">
        <w:rPr>
          <w:rFonts w:hint="eastAsia"/>
        </w:rPr>
        <w:t xml:space="preserve">in </w:t>
      </w:r>
      <w:r w:rsidR="00861578">
        <w:rPr>
          <w:rFonts w:hint="eastAsia"/>
        </w:rPr>
        <w:t>the following graph.</w:t>
      </w:r>
    </w:p>
    <w:p w14:paraId="2F420B6A" w14:textId="77777777" w:rsidR="00861578" w:rsidRPr="00861578" w:rsidRDefault="00861578" w:rsidP="00173DE0"/>
    <w:p w14:paraId="7C991E5A" w14:textId="77777777" w:rsidR="00861578" w:rsidRPr="00861578" w:rsidRDefault="00861578" w:rsidP="00173DE0"/>
    <w:p w14:paraId="37BC96A2" w14:textId="77777777" w:rsidR="00861578" w:rsidRDefault="00861578" w:rsidP="00861578">
      <w:r>
        <w:rPr>
          <w:rFonts w:hint="eastAsia"/>
          <w:noProof/>
        </w:rPr>
        <w:drawing>
          <wp:inline distT="0" distB="0" distL="0" distR="0" wp14:anchorId="5F95FC1B" wp14:editId="17F57253">
            <wp:extent cx="5274310" cy="25679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B8D3B" w14:textId="59C1EACB" w:rsidR="00861578" w:rsidRDefault="00861578" w:rsidP="00861578">
      <w:r>
        <w:t>A</w:t>
      </w:r>
      <w:r>
        <w:rPr>
          <w:rFonts w:hint="eastAsia"/>
        </w:rPr>
        <w:t xml:space="preserve">s illustrated in the </w:t>
      </w:r>
      <w:r w:rsidR="00791012">
        <w:rPr>
          <w:rFonts w:hint="eastAsia"/>
        </w:rPr>
        <w:t xml:space="preserve">very </w:t>
      </w:r>
      <w:r>
        <w:rPr>
          <w:rFonts w:hint="eastAsia"/>
        </w:rPr>
        <w:t xml:space="preserve">graph, LGR only works as a part of the </w:t>
      </w:r>
      <w:r>
        <w:t>whole</w:t>
      </w:r>
      <w:r>
        <w:rPr>
          <w:rFonts w:hint="eastAsia"/>
        </w:rPr>
        <w:t xml:space="preserve"> label generation and valuation process</w:t>
      </w:r>
      <w:r w:rsidR="00791012">
        <w:rPr>
          <w:rFonts w:hint="eastAsia"/>
        </w:rPr>
        <w:t xml:space="preserve">. </w:t>
      </w:r>
      <w:r w:rsidR="00791012">
        <w:t>It</w:t>
      </w:r>
      <w:r>
        <w:rPr>
          <w:rFonts w:hint="eastAsia"/>
        </w:rPr>
        <w:t xml:space="preserve"> generates possible </w:t>
      </w:r>
      <w:proofErr w:type="spellStart"/>
      <w:r w:rsidRPr="00FB53D2">
        <w:rPr>
          <w:rFonts w:hint="eastAsia"/>
          <w:u w:val="single"/>
        </w:rPr>
        <w:t>allocatable</w:t>
      </w:r>
      <w:proofErr w:type="spellEnd"/>
      <w:r>
        <w:rPr>
          <w:rFonts w:hint="eastAsia"/>
        </w:rPr>
        <w:t xml:space="preserve"> labels and </w:t>
      </w:r>
      <w:r>
        <w:t>unqualified</w:t>
      </w:r>
      <w:r>
        <w:rPr>
          <w:rFonts w:hint="eastAsia"/>
        </w:rPr>
        <w:t xml:space="preserve"> </w:t>
      </w:r>
      <w:r w:rsidRPr="00FB53D2">
        <w:rPr>
          <w:rFonts w:hint="eastAsia"/>
          <w:u w:val="single"/>
        </w:rPr>
        <w:t>blocked</w:t>
      </w:r>
      <w:r>
        <w:rPr>
          <w:rFonts w:hint="eastAsia"/>
        </w:rPr>
        <w:t xml:space="preserve"> labels in step2. In the green human intervention </w:t>
      </w:r>
      <w:proofErr w:type="gramStart"/>
      <w:r>
        <w:rPr>
          <w:rFonts w:hint="eastAsia"/>
        </w:rPr>
        <w:t>parts  (</w:t>
      </w:r>
      <w:proofErr w:type="gramEnd"/>
      <w:r>
        <w:rPr>
          <w:rFonts w:hint="eastAsia"/>
        </w:rPr>
        <w:t xml:space="preserve">step3~step5), the </w:t>
      </w:r>
      <w:r>
        <w:t>applicant</w:t>
      </w:r>
      <w:r>
        <w:rPr>
          <w:rFonts w:hint="eastAsia"/>
        </w:rPr>
        <w:t xml:space="preserve"> will engage to select a sub set of </w:t>
      </w:r>
      <w:proofErr w:type="spellStart"/>
      <w:r>
        <w:rPr>
          <w:rFonts w:hint="eastAsia"/>
        </w:rPr>
        <w:t>allocatable</w:t>
      </w:r>
      <w:proofErr w:type="spellEnd"/>
      <w:r>
        <w:rPr>
          <w:rFonts w:hint="eastAsia"/>
        </w:rPr>
        <w:t xml:space="preserve"> labels, a set which reflect the applicant</w:t>
      </w:r>
      <w:r>
        <w:t>’</w:t>
      </w:r>
      <w:r>
        <w:rPr>
          <w:rFonts w:hint="eastAsia"/>
        </w:rPr>
        <w:t xml:space="preserve">s real </w:t>
      </w:r>
      <w:r>
        <w:t>expectation</w:t>
      </w:r>
      <w:r>
        <w:rPr>
          <w:rFonts w:hint="eastAsia"/>
        </w:rPr>
        <w:t xml:space="preserve"> and will be marked as </w:t>
      </w:r>
      <w:r w:rsidRPr="00FB53D2">
        <w:rPr>
          <w:rFonts w:hint="eastAsia"/>
          <w:u w:val="single"/>
        </w:rPr>
        <w:t>candidate</w:t>
      </w:r>
      <w:r w:rsidRPr="00861578">
        <w:rPr>
          <w:rFonts w:hint="eastAsia"/>
        </w:rPr>
        <w:t xml:space="preserve"> labels</w:t>
      </w:r>
      <w:r w:rsidR="00B520EB">
        <w:rPr>
          <w:rFonts w:hint="eastAsia"/>
        </w:rPr>
        <w:t xml:space="preserve">. </w:t>
      </w:r>
      <w:r w:rsidR="00B520EB">
        <w:t>The</w:t>
      </w:r>
      <w:r>
        <w:rPr>
          <w:rFonts w:hint="eastAsia"/>
        </w:rPr>
        <w:t xml:space="preserve"> rest </w:t>
      </w:r>
      <w:r w:rsidR="00B520EB">
        <w:rPr>
          <w:rFonts w:hint="eastAsia"/>
        </w:rPr>
        <w:t xml:space="preserve">of the very </w:t>
      </w:r>
      <w:proofErr w:type="spellStart"/>
      <w:r w:rsidR="00B520EB">
        <w:rPr>
          <w:rFonts w:hint="eastAsia"/>
        </w:rPr>
        <w:t>allocatable</w:t>
      </w:r>
      <w:proofErr w:type="spellEnd"/>
      <w:r w:rsidR="00B520EB">
        <w:rPr>
          <w:rFonts w:hint="eastAsia"/>
        </w:rPr>
        <w:t xml:space="preserve"> labels </w:t>
      </w:r>
      <w:r>
        <w:rPr>
          <w:rFonts w:hint="eastAsia"/>
        </w:rPr>
        <w:t xml:space="preserve">are still </w:t>
      </w:r>
      <w:proofErr w:type="spellStart"/>
      <w:r>
        <w:rPr>
          <w:rFonts w:hint="eastAsia"/>
        </w:rPr>
        <w:t>allocatable</w:t>
      </w:r>
      <w:proofErr w:type="spellEnd"/>
      <w:r>
        <w:rPr>
          <w:rFonts w:hint="eastAsia"/>
        </w:rPr>
        <w:t xml:space="preserve"> but marked as </w:t>
      </w:r>
      <w:r w:rsidRPr="00FB53D2">
        <w:rPr>
          <w:rFonts w:hint="eastAsia"/>
          <w:u w:val="single"/>
        </w:rPr>
        <w:t>reserved</w:t>
      </w:r>
      <w:r>
        <w:rPr>
          <w:rFonts w:hint="eastAsia"/>
        </w:rPr>
        <w:t xml:space="preserve">. </w:t>
      </w:r>
      <w:r>
        <w:t>T</w:t>
      </w:r>
      <w:r>
        <w:rPr>
          <w:rFonts w:hint="eastAsia"/>
        </w:rPr>
        <w:t xml:space="preserve">hen in step6, the </w:t>
      </w:r>
      <w:proofErr w:type="spellStart"/>
      <w:r>
        <w:rPr>
          <w:rFonts w:hint="eastAsia"/>
        </w:rPr>
        <w:t>candicate</w:t>
      </w:r>
      <w:proofErr w:type="spellEnd"/>
      <w:r>
        <w:rPr>
          <w:rFonts w:hint="eastAsia"/>
        </w:rPr>
        <w:t xml:space="preserve"> labels </w:t>
      </w:r>
      <w:r w:rsidR="00B520EB">
        <w:rPr>
          <w:rFonts w:hint="eastAsia"/>
        </w:rPr>
        <w:t>are</w:t>
      </w:r>
      <w:r w:rsidR="00B520EB">
        <w:t xml:space="preserve"> </w:t>
      </w:r>
      <w:r w:rsidR="00B520EB">
        <w:rPr>
          <w:rFonts w:hint="eastAsia"/>
        </w:rPr>
        <w:t>therefore</w:t>
      </w:r>
      <w:r>
        <w:t xml:space="preserve"> submitted to </w:t>
      </w:r>
      <w:r>
        <w:rPr>
          <w:rFonts w:hint="eastAsia"/>
        </w:rPr>
        <w:t xml:space="preserve">application evaluation panel for final </w:t>
      </w:r>
      <w:r>
        <w:t>decision</w:t>
      </w:r>
      <w:r w:rsidR="00B520EB">
        <w:rPr>
          <w:rFonts w:hint="eastAsia"/>
        </w:rPr>
        <w:t>s</w:t>
      </w:r>
      <w:r>
        <w:rPr>
          <w:rFonts w:hint="eastAsia"/>
        </w:rPr>
        <w:t>.</w:t>
      </w:r>
    </w:p>
    <w:p w14:paraId="192E68D2" w14:textId="77777777" w:rsidR="00861578" w:rsidRPr="00861578" w:rsidRDefault="00861578" w:rsidP="00173DE0"/>
    <w:p w14:paraId="42107732" w14:textId="1AB41AEC" w:rsidR="00CC656F" w:rsidRDefault="00CC656F" w:rsidP="00CC656F">
      <w:r>
        <w:rPr>
          <w:rFonts w:hint="eastAsia"/>
        </w:rPr>
        <w:t>The reasons of this proposal are as follows</w:t>
      </w:r>
      <w:r>
        <w:t>:</w:t>
      </w:r>
    </w:p>
    <w:p w14:paraId="5ABF1170" w14:textId="5171A044" w:rsidR="0052592D" w:rsidRDefault="00173DE0" w:rsidP="00173DE0">
      <w:pPr>
        <w:pStyle w:val="a8"/>
        <w:numPr>
          <w:ilvl w:val="0"/>
          <w:numId w:val="4"/>
        </w:numPr>
        <w:ind w:firstLineChars="0"/>
      </w:pPr>
      <w:r>
        <w:t>I</w:t>
      </w:r>
      <w:r>
        <w:rPr>
          <w:rFonts w:hint="eastAsia"/>
        </w:rPr>
        <w:t xml:space="preserve">t </w:t>
      </w:r>
      <w:r w:rsidR="00C3666D">
        <w:rPr>
          <w:rFonts w:hint="eastAsia"/>
        </w:rPr>
        <w:t>is hard</w:t>
      </w:r>
      <w:r w:rsidR="001016A6">
        <w:rPr>
          <w:rFonts w:hint="eastAsia"/>
        </w:rPr>
        <w:t xml:space="preserve"> to predict </w:t>
      </w:r>
      <w:r w:rsidR="00C3666D">
        <w:rPr>
          <w:rFonts w:hint="eastAsia"/>
        </w:rPr>
        <w:t xml:space="preserve">all the </w:t>
      </w:r>
      <w:r w:rsidR="001016A6">
        <w:rPr>
          <w:rFonts w:hint="eastAsia"/>
        </w:rPr>
        <w:t xml:space="preserve">desired </w:t>
      </w:r>
      <w:r w:rsidR="00DA0392">
        <w:rPr>
          <w:rFonts w:hint="eastAsia"/>
        </w:rPr>
        <w:t xml:space="preserve">Chinese </w:t>
      </w:r>
      <w:r w:rsidR="001016A6">
        <w:rPr>
          <w:rFonts w:hint="eastAsia"/>
        </w:rPr>
        <w:t>variant label</w:t>
      </w:r>
      <w:r w:rsidR="00C3666D">
        <w:rPr>
          <w:rFonts w:hint="eastAsia"/>
        </w:rPr>
        <w:t xml:space="preserve">s </w:t>
      </w:r>
      <w:r>
        <w:rPr>
          <w:rFonts w:hint="eastAsia"/>
        </w:rPr>
        <w:t xml:space="preserve">without human </w:t>
      </w:r>
      <w:r w:rsidR="001016A6">
        <w:rPr>
          <w:rFonts w:hint="eastAsia"/>
        </w:rPr>
        <w:t>intervention</w:t>
      </w:r>
      <w:r w:rsidR="00B520EB">
        <w:rPr>
          <w:rFonts w:hint="eastAsia"/>
        </w:rPr>
        <w:t>s</w:t>
      </w:r>
    </w:p>
    <w:p w14:paraId="61AF59BA" w14:textId="7F595ECF" w:rsidR="007F7A6A" w:rsidRDefault="007F7A6A" w:rsidP="007F7A6A">
      <w:r>
        <w:t>F</w:t>
      </w:r>
      <w:r>
        <w:rPr>
          <w:rFonts w:hint="eastAsia"/>
        </w:rPr>
        <w:t xml:space="preserve">or most Chinese [language] </w:t>
      </w:r>
      <w:r>
        <w:t>“</w:t>
      </w:r>
      <w:proofErr w:type="gramStart"/>
      <w:r>
        <w:rPr>
          <w:rFonts w:hint="eastAsia"/>
        </w:rPr>
        <w:t>Chinese[</w:t>
      </w:r>
      <w:proofErr w:type="gramEnd"/>
      <w:r>
        <w:rPr>
          <w:rFonts w:hint="eastAsia"/>
        </w:rPr>
        <w:t>script] variants</w:t>
      </w:r>
      <w:r>
        <w:t>”</w:t>
      </w:r>
      <w:r>
        <w:rPr>
          <w:rFonts w:hint="eastAsia"/>
        </w:rPr>
        <w:t xml:space="preserve">, there exists </w:t>
      </w:r>
      <w:r w:rsidR="00173DE0">
        <w:t>definite</w:t>
      </w:r>
      <w:r w:rsidR="00173DE0">
        <w:rPr>
          <w:rFonts w:hint="eastAsia"/>
        </w:rPr>
        <w:t xml:space="preserve"> </w:t>
      </w:r>
      <w:r>
        <w:rPr>
          <w:rFonts w:hint="eastAsia"/>
        </w:rPr>
        <w:t xml:space="preserve">one-to-one mapping </w:t>
      </w:r>
      <w:r>
        <w:rPr>
          <w:rFonts w:hint="eastAsia"/>
        </w:rPr>
        <w:lastRenderedPageBreak/>
        <w:t xml:space="preserve">relationship, </w:t>
      </w:r>
      <w:r>
        <w:t>generally</w:t>
      </w:r>
      <w:r>
        <w:rPr>
          <w:rFonts w:hint="eastAsia"/>
        </w:rPr>
        <w:t xml:space="preserve"> </w:t>
      </w:r>
      <w:proofErr w:type="spellStart"/>
      <w:r w:rsidR="00B520EB">
        <w:rPr>
          <w:rFonts w:hint="eastAsia"/>
        </w:rPr>
        <w:t>refered</w:t>
      </w:r>
      <w:proofErr w:type="spellEnd"/>
      <w:r w:rsidR="00B520EB">
        <w:rPr>
          <w:rFonts w:hint="eastAsia"/>
        </w:rPr>
        <w:t xml:space="preserve"> </w:t>
      </w:r>
      <w:r>
        <w:rPr>
          <w:rFonts w:hint="eastAsia"/>
        </w:rPr>
        <w:t xml:space="preserve">as simplified and traditional pair. </w:t>
      </w:r>
      <w:r>
        <w:t>A</w:t>
      </w:r>
      <w:r>
        <w:rPr>
          <w:rFonts w:hint="eastAsia"/>
        </w:rPr>
        <w:t xml:space="preserve">mong </w:t>
      </w:r>
      <w:r w:rsidR="00DD6CFD">
        <w:rPr>
          <w:rFonts w:hint="eastAsia"/>
        </w:rPr>
        <w:t>over 19000 CGP</w:t>
      </w:r>
      <w:r>
        <w:rPr>
          <w:rFonts w:hint="eastAsia"/>
        </w:rPr>
        <w:t xml:space="preserve"> code points, there are still </w:t>
      </w:r>
      <w:r w:rsidR="00DD6CFD">
        <w:rPr>
          <w:rFonts w:hint="eastAsia"/>
        </w:rPr>
        <w:t>hundreds</w:t>
      </w:r>
      <w:r>
        <w:rPr>
          <w:rFonts w:hint="eastAsia"/>
        </w:rPr>
        <w:t xml:space="preserve"> </w:t>
      </w:r>
      <w:r w:rsidR="00173DE0">
        <w:t>exceptions</w:t>
      </w:r>
      <w:r w:rsidR="00173DE0">
        <w:rPr>
          <w:rFonts w:hint="eastAsia"/>
        </w:rPr>
        <w:t>, like</w:t>
      </w:r>
      <w:r w:rsidR="006D09B2" w:rsidRPr="006D09B2">
        <w:rPr>
          <w:rFonts w:hint="eastAsia"/>
        </w:rPr>
        <w:t>发</w:t>
      </w:r>
      <w:r w:rsidR="006D09B2">
        <w:rPr>
          <w:rFonts w:hint="eastAsia"/>
        </w:rPr>
        <w:t xml:space="preserve">(53D1) VS </w:t>
      </w:r>
      <w:r w:rsidR="006D09B2" w:rsidRPr="006D09B2">
        <w:rPr>
          <w:rFonts w:hint="eastAsia"/>
        </w:rPr>
        <w:t>發</w:t>
      </w:r>
      <w:r w:rsidR="006D09B2" w:rsidRPr="006D09B2">
        <w:rPr>
          <w:rFonts w:hint="eastAsia"/>
        </w:rPr>
        <w:t>(767C)</w:t>
      </w:r>
      <w:r w:rsidR="006D09B2" w:rsidRPr="006D09B2">
        <w:rPr>
          <w:rFonts w:hint="eastAsia"/>
        </w:rPr>
        <w:t>髮</w:t>
      </w:r>
      <w:r w:rsidR="006D09B2" w:rsidRPr="006D09B2">
        <w:rPr>
          <w:rFonts w:hint="eastAsia"/>
        </w:rPr>
        <w:t>(9AEE)</w:t>
      </w:r>
      <w:r w:rsidR="006D09B2">
        <w:rPr>
          <w:rFonts w:hint="eastAsia"/>
        </w:rPr>
        <w:t xml:space="preserve">. </w:t>
      </w:r>
    </w:p>
    <w:p w14:paraId="4522C474" w14:textId="312A5E49" w:rsidR="006D09B2" w:rsidRDefault="006D09B2" w:rsidP="007F7A6A">
      <w:r>
        <w:t xml:space="preserve">Both </w:t>
      </w:r>
      <w:r>
        <w:rPr>
          <w:rFonts w:hint="eastAsia"/>
        </w:rPr>
        <w:t>767C and 9AEE are traditional form</w:t>
      </w:r>
      <w:r w:rsidR="00B520EB">
        <w:rPr>
          <w:rFonts w:hint="eastAsia"/>
        </w:rPr>
        <w:t>s</w:t>
      </w:r>
      <w:r>
        <w:rPr>
          <w:rFonts w:hint="eastAsia"/>
        </w:rPr>
        <w:t xml:space="preserve"> of 53D1, but their meaning</w:t>
      </w:r>
      <w:r w:rsidR="00C3666D">
        <w:rPr>
          <w:rFonts w:hint="eastAsia"/>
        </w:rPr>
        <w:t>s</w:t>
      </w:r>
      <w:r>
        <w:rPr>
          <w:rFonts w:hint="eastAsia"/>
        </w:rPr>
        <w:t xml:space="preserve"> are different.</w:t>
      </w:r>
    </w:p>
    <w:p w14:paraId="0AB988AD" w14:textId="0F55BCE0" w:rsidR="006D09B2" w:rsidRDefault="00DD6CFD" w:rsidP="007F7A6A">
      <w:r>
        <w:rPr>
          <w:rFonts w:hint="eastAsia"/>
        </w:rPr>
        <w:t>W</w:t>
      </w:r>
      <w:r w:rsidR="006D09B2">
        <w:rPr>
          <w:rFonts w:hint="eastAsia"/>
        </w:rPr>
        <w:t xml:space="preserve">hen someone submits an </w:t>
      </w:r>
      <w:r w:rsidR="00CC46C5">
        <w:t xml:space="preserve">application </w:t>
      </w:r>
      <w:r w:rsidR="00CC46C5">
        <w:rPr>
          <w:rFonts w:hint="eastAsia"/>
        </w:rPr>
        <w:t>like</w:t>
      </w:r>
      <w:r w:rsidR="006D09B2">
        <w:t xml:space="preserve"> </w:t>
      </w:r>
      <w:r w:rsidR="006D09B2">
        <w:rPr>
          <w:rFonts w:hint="eastAsia"/>
        </w:rPr>
        <w:t xml:space="preserve">simplified label </w:t>
      </w:r>
      <w:r w:rsidR="006D09B2">
        <w:t>“</w:t>
      </w:r>
      <w:r w:rsidR="006D09B2">
        <w:rPr>
          <w:rFonts w:hint="eastAsia"/>
        </w:rPr>
        <w:t>理发</w:t>
      </w:r>
      <w:r w:rsidR="006D09B2">
        <w:t>”</w:t>
      </w:r>
      <w:r w:rsidR="00371C4E">
        <w:rPr>
          <w:rFonts w:hint="eastAsia"/>
        </w:rPr>
        <w:t>(haircut)</w:t>
      </w:r>
      <w:r w:rsidR="006D09B2">
        <w:rPr>
          <w:rFonts w:hint="eastAsia"/>
        </w:rPr>
        <w:t>, two traditional variant labels will be</w:t>
      </w:r>
      <w:r w:rsidR="00B520EB" w:rsidRPr="00B520EB">
        <w:rPr>
          <w:rFonts w:hint="eastAsia"/>
        </w:rPr>
        <w:t xml:space="preserve"> </w:t>
      </w:r>
      <w:r w:rsidR="00B520EB">
        <w:rPr>
          <w:rFonts w:hint="eastAsia"/>
        </w:rPr>
        <w:t>both</w:t>
      </w:r>
      <w:r w:rsidR="006D09B2">
        <w:rPr>
          <w:rFonts w:hint="eastAsia"/>
        </w:rPr>
        <w:t xml:space="preserve"> generated, </w:t>
      </w:r>
      <w:r w:rsidR="006D09B2">
        <w:t>“</w:t>
      </w:r>
      <w:r w:rsidR="006D09B2">
        <w:rPr>
          <w:rFonts w:hint="eastAsia"/>
        </w:rPr>
        <w:t>理</w:t>
      </w:r>
      <w:r w:rsidR="006D09B2" w:rsidRPr="006D09B2">
        <w:rPr>
          <w:rFonts w:hint="eastAsia"/>
        </w:rPr>
        <w:t>發</w:t>
      </w:r>
      <w:r w:rsidR="006D09B2">
        <w:t>”</w:t>
      </w:r>
      <w:r w:rsidR="006D09B2">
        <w:rPr>
          <w:rFonts w:hint="eastAsia"/>
        </w:rPr>
        <w:t xml:space="preserve"> and </w:t>
      </w:r>
      <w:r w:rsidR="006D09B2">
        <w:t>“</w:t>
      </w:r>
      <w:r w:rsidR="006D09B2">
        <w:rPr>
          <w:rFonts w:hint="eastAsia"/>
        </w:rPr>
        <w:t>理</w:t>
      </w:r>
      <w:r w:rsidR="006D09B2" w:rsidRPr="006D09B2">
        <w:rPr>
          <w:rFonts w:hint="eastAsia"/>
        </w:rPr>
        <w:t>髮</w:t>
      </w:r>
      <w:r w:rsidR="006D09B2">
        <w:t>”</w:t>
      </w:r>
      <w:r w:rsidR="006D09B2">
        <w:rPr>
          <w:rFonts w:hint="eastAsia"/>
        </w:rPr>
        <w:t xml:space="preserve">. </w:t>
      </w:r>
      <w:r w:rsidR="006D09B2">
        <w:t>O</w:t>
      </w:r>
      <w:r w:rsidR="006D09B2">
        <w:rPr>
          <w:rFonts w:hint="eastAsia"/>
        </w:rPr>
        <w:t xml:space="preserve">nly Chinese </w:t>
      </w:r>
      <w:r w:rsidR="00B520EB">
        <w:rPr>
          <w:rFonts w:hint="eastAsia"/>
        </w:rPr>
        <w:t xml:space="preserve">speakers </w:t>
      </w:r>
      <w:r w:rsidR="006D09B2">
        <w:rPr>
          <w:rFonts w:hint="eastAsia"/>
        </w:rPr>
        <w:t xml:space="preserve">know exactly which one should be </w:t>
      </w:r>
      <w:proofErr w:type="spellStart"/>
      <w:r w:rsidR="006D09B2">
        <w:rPr>
          <w:rFonts w:hint="eastAsia"/>
        </w:rPr>
        <w:t>allocatable</w:t>
      </w:r>
      <w:proofErr w:type="spellEnd"/>
      <w:r w:rsidR="006D09B2">
        <w:rPr>
          <w:rFonts w:hint="eastAsia"/>
        </w:rPr>
        <w:t xml:space="preserve">. </w:t>
      </w:r>
      <w:r w:rsidR="006D09B2">
        <w:t>T</w:t>
      </w:r>
      <w:r w:rsidR="006D09B2">
        <w:rPr>
          <w:rFonts w:hint="eastAsia"/>
        </w:rPr>
        <w:t>hing</w:t>
      </w:r>
      <w:r w:rsidR="00371C4E">
        <w:rPr>
          <w:rFonts w:hint="eastAsia"/>
        </w:rPr>
        <w:t>s</w:t>
      </w:r>
      <w:r w:rsidR="006D09B2">
        <w:rPr>
          <w:rFonts w:hint="eastAsia"/>
        </w:rPr>
        <w:t xml:space="preserve"> will get much more complicated if the applied label is </w:t>
      </w:r>
      <w:r w:rsidR="006D09B2">
        <w:t>“</w:t>
      </w:r>
      <w:r w:rsidR="00371C4E">
        <w:rPr>
          <w:rFonts w:hint="eastAsia"/>
        </w:rPr>
        <w:t>发</w:t>
      </w:r>
      <w:r w:rsidR="006D09B2">
        <w:rPr>
          <w:rFonts w:hint="eastAsia"/>
        </w:rPr>
        <w:t>发理发</w:t>
      </w:r>
      <w:r w:rsidR="006D09B2">
        <w:t>”</w:t>
      </w:r>
      <w:r w:rsidR="006D09B2">
        <w:rPr>
          <w:rFonts w:hint="eastAsia"/>
        </w:rPr>
        <w:t xml:space="preserve">, </w:t>
      </w:r>
      <w:r w:rsidR="00B520EB">
        <w:rPr>
          <w:rFonts w:hint="eastAsia"/>
        </w:rPr>
        <w:t>eight</w:t>
      </w:r>
      <w:r w:rsidR="00371C4E">
        <w:rPr>
          <w:rFonts w:hint="eastAsia"/>
        </w:rPr>
        <w:t xml:space="preserve"> different variant combinations will be generated</w:t>
      </w:r>
      <w:r w:rsidR="00B520EB">
        <w:rPr>
          <w:rFonts w:hint="eastAsia"/>
        </w:rPr>
        <w:t xml:space="preserve">. </w:t>
      </w:r>
      <w:r w:rsidR="00B520EB">
        <w:t>Maybe</w:t>
      </w:r>
      <w:r w:rsidR="006D09B2">
        <w:rPr>
          <w:rFonts w:hint="eastAsia"/>
        </w:rPr>
        <w:t xml:space="preserve"> only the origin applicant knows which one should be </w:t>
      </w:r>
      <w:proofErr w:type="spellStart"/>
      <w:r w:rsidR="006D09B2">
        <w:rPr>
          <w:rFonts w:hint="eastAsia"/>
        </w:rPr>
        <w:t>allocatable</w:t>
      </w:r>
      <w:proofErr w:type="spellEnd"/>
      <w:r w:rsidR="006D09B2">
        <w:rPr>
          <w:rFonts w:hint="eastAsia"/>
        </w:rPr>
        <w:t>.</w:t>
      </w:r>
    </w:p>
    <w:p w14:paraId="22C6B5BB" w14:textId="77777777" w:rsidR="006D09B2" w:rsidRDefault="006D09B2" w:rsidP="007F7A6A"/>
    <w:p w14:paraId="73CCDA8E" w14:textId="7552F44B" w:rsidR="006D09B2" w:rsidRDefault="0008539C" w:rsidP="007F0A22">
      <w:pPr>
        <w:pStyle w:val="a8"/>
        <w:numPr>
          <w:ilvl w:val="0"/>
          <w:numId w:val="4"/>
        </w:numPr>
        <w:ind w:firstLineChars="0"/>
      </w:pPr>
      <w:r>
        <w:rPr>
          <w:rFonts w:hint="eastAsia"/>
        </w:rPr>
        <w:t>C</w:t>
      </w:r>
      <w:r w:rsidR="00C3666D">
        <w:rPr>
          <w:rFonts w:hint="eastAsia"/>
        </w:rPr>
        <w:t xml:space="preserve">ross-language </w:t>
      </w:r>
      <w:r w:rsidR="00B520EB">
        <w:rPr>
          <w:rFonts w:hint="eastAsia"/>
        </w:rPr>
        <w:t xml:space="preserve">context </w:t>
      </w:r>
      <w:r>
        <w:t>application</w:t>
      </w:r>
      <w:r>
        <w:rPr>
          <w:rFonts w:hint="eastAsia"/>
        </w:rPr>
        <w:t xml:space="preserve"> needs more </w:t>
      </w:r>
      <w:r w:rsidR="00C3666D">
        <w:rPr>
          <w:rFonts w:hint="eastAsia"/>
        </w:rPr>
        <w:t xml:space="preserve">human </w:t>
      </w:r>
      <w:r w:rsidR="00C3666D">
        <w:t>intervention</w:t>
      </w:r>
      <w:r w:rsidR="00B520EB">
        <w:rPr>
          <w:rFonts w:hint="eastAsia"/>
        </w:rPr>
        <w:t>s</w:t>
      </w:r>
    </w:p>
    <w:p w14:paraId="3D95AF9C" w14:textId="0BFF48D8" w:rsidR="00B05762" w:rsidRDefault="00B05762" w:rsidP="00B05762">
      <w:r>
        <w:rPr>
          <w:rFonts w:hint="eastAsia"/>
        </w:rPr>
        <w:t xml:space="preserve">Every New </w:t>
      </w:r>
      <w:proofErr w:type="spellStart"/>
      <w:r>
        <w:rPr>
          <w:rFonts w:hint="eastAsia"/>
        </w:rPr>
        <w:t>gTLD</w:t>
      </w:r>
      <w:proofErr w:type="spellEnd"/>
      <w:r>
        <w:rPr>
          <w:rFonts w:hint="eastAsia"/>
        </w:rPr>
        <w:t xml:space="preserve"> application is rooted in the basis of rationality and </w:t>
      </w:r>
      <w:r>
        <w:t>practical</w:t>
      </w:r>
      <w:r>
        <w:rPr>
          <w:rFonts w:hint="eastAsia"/>
        </w:rPr>
        <w:t xml:space="preserve"> </w:t>
      </w:r>
      <w:r>
        <w:t>consideration</w:t>
      </w:r>
      <w:r w:rsidR="005232BC">
        <w:rPr>
          <w:rFonts w:hint="eastAsia"/>
        </w:rPr>
        <w:t>s</w:t>
      </w:r>
      <w:r>
        <w:rPr>
          <w:rFonts w:hint="eastAsia"/>
        </w:rPr>
        <w:t xml:space="preserve">. </w:t>
      </w:r>
      <w:r>
        <w:t>T</w:t>
      </w:r>
      <w:r>
        <w:rPr>
          <w:rFonts w:hint="eastAsia"/>
        </w:rPr>
        <w:t>he Generation Panel</w:t>
      </w:r>
      <w:r>
        <w:t>’</w:t>
      </w:r>
      <w:r>
        <w:rPr>
          <w:rFonts w:hint="eastAsia"/>
        </w:rPr>
        <w:t xml:space="preserve">s </w:t>
      </w:r>
      <w:r>
        <w:t>responsibility</w:t>
      </w:r>
      <w:r>
        <w:rPr>
          <w:rFonts w:hint="eastAsia"/>
        </w:rPr>
        <w:t xml:space="preserve"> is to treat the IDN variant </w:t>
      </w:r>
      <w:r>
        <w:t>labels</w:t>
      </w:r>
      <w:r>
        <w:rPr>
          <w:rFonts w:hint="eastAsia"/>
        </w:rPr>
        <w:t xml:space="preserve"> cautiously and provide supporting information as much as possible, to help Application Evaluation Panel</w:t>
      </w:r>
      <w:r w:rsidR="00191E8A">
        <w:rPr>
          <w:rFonts w:hint="eastAsia"/>
        </w:rPr>
        <w:t xml:space="preserve"> (AEP)</w:t>
      </w:r>
      <w:r>
        <w:rPr>
          <w:rFonts w:hint="eastAsia"/>
        </w:rPr>
        <w:t xml:space="preserve"> to make the final decision, instead of simply giving a bunch of </w:t>
      </w:r>
      <w:r>
        <w:t>seemingly</w:t>
      </w:r>
      <w:r>
        <w:rPr>
          <w:rFonts w:hint="eastAsia"/>
        </w:rPr>
        <w:t xml:space="preserve"> anonymous </w:t>
      </w:r>
      <w:r>
        <w:t>“</w:t>
      </w:r>
      <w:proofErr w:type="spellStart"/>
      <w:r>
        <w:t>alloca</w:t>
      </w:r>
      <w:r>
        <w:rPr>
          <w:rFonts w:hint="eastAsia"/>
        </w:rPr>
        <w:t>table</w:t>
      </w:r>
      <w:proofErr w:type="spellEnd"/>
      <w:r>
        <w:rPr>
          <w:rFonts w:hint="eastAsia"/>
        </w:rPr>
        <w:t xml:space="preserve"> labels</w:t>
      </w:r>
      <w:r>
        <w:t>”</w:t>
      </w:r>
      <w:r>
        <w:rPr>
          <w:rFonts w:hint="eastAsia"/>
        </w:rPr>
        <w:t>.</w:t>
      </w:r>
    </w:p>
    <w:p w14:paraId="0A9C7F45" w14:textId="7C4FFAD2" w:rsidR="00F73E78" w:rsidRDefault="00B05762" w:rsidP="00F73E78">
      <w:r w:rsidRPr="00C3666D">
        <w:rPr>
          <w:rFonts w:hint="eastAsia"/>
        </w:rPr>
        <w:t>机</w:t>
      </w:r>
      <w:r w:rsidRPr="00C3666D">
        <w:rPr>
          <w:rFonts w:hint="eastAsia"/>
        </w:rPr>
        <w:t>(673A)</w:t>
      </w:r>
      <w:r w:rsidRPr="00C3666D">
        <w:rPr>
          <w:rFonts w:hint="eastAsia"/>
        </w:rPr>
        <w:tab/>
      </w:r>
      <w:r>
        <w:rPr>
          <w:rFonts w:hint="eastAsia"/>
        </w:rPr>
        <w:t>and</w:t>
      </w:r>
      <w:r w:rsidRPr="00C3666D">
        <w:rPr>
          <w:rFonts w:hint="eastAsia"/>
        </w:rPr>
        <w:t>機</w:t>
      </w:r>
      <w:r w:rsidRPr="00C3666D">
        <w:rPr>
          <w:rFonts w:hint="eastAsia"/>
        </w:rPr>
        <w:t>(6A5F)</w:t>
      </w:r>
      <w:r>
        <w:rPr>
          <w:rFonts w:hint="eastAsia"/>
        </w:rPr>
        <w:t xml:space="preserve"> are variant and </w:t>
      </w:r>
      <w:r w:rsidR="006074B6">
        <w:rPr>
          <w:rFonts w:hint="eastAsia"/>
        </w:rPr>
        <w:t xml:space="preserve">both </w:t>
      </w:r>
      <w:r>
        <w:rPr>
          <w:rFonts w:hint="eastAsia"/>
        </w:rPr>
        <w:t xml:space="preserve">mean </w:t>
      </w:r>
      <w:r w:rsidR="006074B6">
        <w:t>“</w:t>
      </w:r>
      <w:r w:rsidR="006074B6">
        <w:rPr>
          <w:rFonts w:hint="eastAsia"/>
        </w:rPr>
        <w:t>Machine</w:t>
      </w:r>
      <w:r w:rsidR="006074B6">
        <w:t>”</w:t>
      </w:r>
      <w:r>
        <w:rPr>
          <w:rFonts w:hint="eastAsia"/>
        </w:rPr>
        <w:t xml:space="preserve"> in Chinese</w:t>
      </w:r>
      <w:r w:rsidR="006074B6">
        <w:rPr>
          <w:rFonts w:hint="eastAsia"/>
        </w:rPr>
        <w:t xml:space="preserve"> language</w:t>
      </w:r>
      <w:r>
        <w:rPr>
          <w:rFonts w:hint="eastAsia"/>
        </w:rPr>
        <w:t xml:space="preserve">. </w:t>
      </w:r>
      <w:r>
        <w:t>B</w:t>
      </w:r>
      <w:r>
        <w:rPr>
          <w:rFonts w:hint="eastAsia"/>
        </w:rPr>
        <w:t xml:space="preserve">ut </w:t>
      </w:r>
      <w:r w:rsidR="006074B6">
        <w:rPr>
          <w:rFonts w:hint="eastAsia"/>
        </w:rPr>
        <w:t xml:space="preserve">in Japanese and Korean, </w:t>
      </w:r>
      <w:r>
        <w:rPr>
          <w:rFonts w:hint="eastAsia"/>
        </w:rPr>
        <w:t xml:space="preserve">673A means </w:t>
      </w:r>
      <w:r>
        <w:t>“</w:t>
      </w:r>
      <w:r>
        <w:rPr>
          <w:rFonts w:hint="eastAsia"/>
        </w:rPr>
        <w:t>Desk</w:t>
      </w:r>
      <w:r>
        <w:t>”</w:t>
      </w:r>
      <w:r>
        <w:rPr>
          <w:rFonts w:hint="eastAsia"/>
        </w:rPr>
        <w:t xml:space="preserve">, only 6A5F means </w:t>
      </w:r>
      <w:r>
        <w:t>“</w:t>
      </w:r>
      <w:r>
        <w:rPr>
          <w:rFonts w:hint="eastAsia"/>
        </w:rPr>
        <w:t>Machine</w:t>
      </w:r>
      <w:r>
        <w:t>”</w:t>
      </w:r>
      <w:r>
        <w:rPr>
          <w:rFonts w:hint="eastAsia"/>
        </w:rPr>
        <w:t xml:space="preserve">. Even though JGP would compromise and adopt the </w:t>
      </w:r>
      <w:r>
        <w:t>“</w:t>
      </w:r>
      <w:r>
        <w:rPr>
          <w:rFonts w:hint="eastAsia"/>
        </w:rPr>
        <w:t>Chinese</w:t>
      </w:r>
      <w:r>
        <w:t>”</w:t>
      </w:r>
      <w:r>
        <w:rPr>
          <w:rFonts w:hint="eastAsia"/>
        </w:rPr>
        <w:t xml:space="preserve"> variant </w:t>
      </w:r>
      <w:r>
        <w:t>definition</w:t>
      </w:r>
      <w:r w:rsidR="00595D89">
        <w:rPr>
          <w:rFonts w:hint="eastAsia"/>
        </w:rPr>
        <w:t xml:space="preserve"> to reach a CJK consensus, the</w:t>
      </w:r>
      <w:r>
        <w:rPr>
          <w:rFonts w:hint="eastAsia"/>
        </w:rPr>
        <w:t xml:space="preserve"> </w:t>
      </w:r>
      <w:hyperlink r:id="rId9" w:history="1">
        <w:r w:rsidR="00440030" w:rsidRPr="00440030">
          <w:t>inherent</w:t>
        </w:r>
      </w:hyperlink>
      <w:r w:rsidR="00440030" w:rsidRPr="00440030">
        <w:t> </w:t>
      </w:r>
      <w:hyperlink r:id="rId10" w:history="1">
        <w:r w:rsidR="00440030" w:rsidRPr="00440030">
          <w:t>contradiction</w:t>
        </w:r>
      </w:hyperlink>
      <w:r>
        <w:rPr>
          <w:rFonts w:hint="eastAsia"/>
        </w:rPr>
        <w:t xml:space="preserve"> </w:t>
      </w:r>
      <w:r w:rsidR="00595D89">
        <w:rPr>
          <w:rFonts w:hint="eastAsia"/>
        </w:rPr>
        <w:t xml:space="preserve">between the </w:t>
      </w:r>
      <w:r w:rsidR="00317F81">
        <w:rPr>
          <w:rFonts w:hint="eastAsia"/>
        </w:rPr>
        <w:t xml:space="preserve">comprehending </w:t>
      </w:r>
      <w:r w:rsidR="00284797">
        <w:rPr>
          <w:rFonts w:hint="eastAsia"/>
        </w:rPr>
        <w:t xml:space="preserve">will cause </w:t>
      </w:r>
      <w:hyperlink r:id="rId11" w:history="1">
        <w:r w:rsidR="00DA2AA6" w:rsidRPr="00DA2AA6">
          <w:t>ambiguity</w:t>
        </w:r>
      </w:hyperlink>
      <w:r w:rsidR="00DA2AA6">
        <w:rPr>
          <w:rFonts w:hint="eastAsia"/>
        </w:rPr>
        <w:t xml:space="preserve"> </w:t>
      </w:r>
      <w:r w:rsidR="00DA2AA6">
        <w:t>tremendously</w:t>
      </w:r>
      <w:r w:rsidR="00DA2AA6">
        <w:rPr>
          <w:rFonts w:hint="eastAsia"/>
        </w:rPr>
        <w:t xml:space="preserve"> in the cases like </w:t>
      </w:r>
      <w:r w:rsidR="00DA2AA6">
        <w:t>“</w:t>
      </w:r>
      <w:r w:rsidR="00DA2AA6">
        <w:rPr>
          <w:rFonts w:hint="eastAsia"/>
        </w:rPr>
        <w:t>飞机</w:t>
      </w:r>
      <w:r w:rsidR="00DA2AA6">
        <w:t>”</w:t>
      </w:r>
      <w:r w:rsidR="00DA2AA6">
        <w:rPr>
          <w:rFonts w:hint="eastAsia"/>
        </w:rPr>
        <w:t>(airplane)</w:t>
      </w:r>
      <w:r w:rsidR="00284797">
        <w:rPr>
          <w:rFonts w:hint="eastAsia"/>
        </w:rPr>
        <w:t>. Th</w:t>
      </w:r>
      <w:r w:rsidR="00952A17">
        <w:rPr>
          <w:rFonts w:hint="eastAsia"/>
        </w:rPr>
        <w:t xml:space="preserve">is kind of </w:t>
      </w:r>
      <w:r w:rsidR="00E25D7C">
        <w:t>language</w:t>
      </w:r>
      <w:r w:rsidR="00E25D7C">
        <w:rPr>
          <w:rFonts w:hint="eastAsia"/>
        </w:rPr>
        <w:t xml:space="preserve"> </w:t>
      </w:r>
      <w:r w:rsidR="00FD3F9C">
        <w:rPr>
          <w:rFonts w:hint="eastAsia"/>
        </w:rPr>
        <w:t xml:space="preserve">and culture </w:t>
      </w:r>
      <w:r w:rsidR="00284797">
        <w:rPr>
          <w:rFonts w:hint="eastAsia"/>
        </w:rPr>
        <w:t>difference</w:t>
      </w:r>
      <w:r w:rsidR="00440030">
        <w:rPr>
          <w:rFonts w:hint="eastAsia"/>
        </w:rPr>
        <w:t xml:space="preserve"> </w:t>
      </w:r>
      <w:r w:rsidR="00E25D7C">
        <w:rPr>
          <w:rFonts w:hint="eastAsia"/>
        </w:rPr>
        <w:t>is too c</w:t>
      </w:r>
      <w:r w:rsidR="00952A17">
        <w:rPr>
          <w:rFonts w:hint="eastAsia"/>
        </w:rPr>
        <w:t xml:space="preserve">omplicated for LGR </w:t>
      </w:r>
      <w:r w:rsidR="00FD3F9C">
        <w:rPr>
          <w:rFonts w:hint="eastAsia"/>
        </w:rPr>
        <w:t>to judge</w:t>
      </w:r>
      <w:r w:rsidR="00F73E78">
        <w:rPr>
          <w:rFonts w:hint="eastAsia"/>
        </w:rPr>
        <w:t xml:space="preserve"> which variant </w:t>
      </w:r>
      <w:r w:rsidR="00F73E78">
        <w:t xml:space="preserve">label should be </w:t>
      </w:r>
      <w:r w:rsidR="00F73E78">
        <w:rPr>
          <w:rFonts w:hint="eastAsia"/>
        </w:rPr>
        <w:t xml:space="preserve">blocked or </w:t>
      </w:r>
      <w:proofErr w:type="spellStart"/>
      <w:r w:rsidR="00F73E78">
        <w:rPr>
          <w:rFonts w:hint="eastAsia"/>
        </w:rPr>
        <w:t>allocatable</w:t>
      </w:r>
      <w:proofErr w:type="spellEnd"/>
      <w:r w:rsidR="00F73E78">
        <w:rPr>
          <w:rFonts w:hint="eastAsia"/>
        </w:rPr>
        <w:t xml:space="preserve">, and brings </w:t>
      </w:r>
      <w:r>
        <w:t>potential</w:t>
      </w:r>
      <w:r>
        <w:rPr>
          <w:rFonts w:hint="eastAsia"/>
        </w:rPr>
        <w:t xml:space="preserve"> abusing risk </w:t>
      </w:r>
      <w:r w:rsidR="00F73E78">
        <w:rPr>
          <w:rFonts w:hint="eastAsia"/>
        </w:rPr>
        <w:t xml:space="preserve">for </w:t>
      </w:r>
      <w:r>
        <w:t>Japanese</w:t>
      </w:r>
      <w:r>
        <w:rPr>
          <w:rFonts w:hint="eastAsia"/>
        </w:rPr>
        <w:t xml:space="preserve"> language </w:t>
      </w:r>
      <w:r w:rsidR="00F73E78">
        <w:rPr>
          <w:rFonts w:hint="eastAsia"/>
        </w:rPr>
        <w:t>TLD</w:t>
      </w:r>
      <w:r>
        <w:rPr>
          <w:rFonts w:hint="eastAsia"/>
        </w:rPr>
        <w:t xml:space="preserve">. </w:t>
      </w:r>
      <w:r w:rsidR="00F73E78">
        <w:rPr>
          <w:rFonts w:hint="eastAsia"/>
        </w:rPr>
        <w:t xml:space="preserve">Thus, </w:t>
      </w:r>
      <w:r>
        <w:rPr>
          <w:rFonts w:hint="eastAsia"/>
        </w:rPr>
        <w:t xml:space="preserve">human intervention </w:t>
      </w:r>
      <w:r w:rsidR="00F73E78">
        <w:rPr>
          <w:rFonts w:hint="eastAsia"/>
        </w:rPr>
        <w:t>should play</w:t>
      </w:r>
      <w:r w:rsidR="0008539C">
        <w:rPr>
          <w:rFonts w:hint="eastAsia"/>
        </w:rPr>
        <w:t xml:space="preserve"> a vital role in this circumstance, </w:t>
      </w:r>
      <w:r w:rsidR="00317F81">
        <w:rPr>
          <w:rFonts w:hint="eastAsia"/>
        </w:rPr>
        <w:t xml:space="preserve">which </w:t>
      </w:r>
      <w:r w:rsidR="00A52778">
        <w:t>correspondingly</w:t>
      </w:r>
      <w:r w:rsidR="00317F81">
        <w:rPr>
          <w:rFonts w:hint="eastAsia"/>
        </w:rPr>
        <w:t xml:space="preserve"> suggests</w:t>
      </w:r>
      <w:r w:rsidR="0008539C">
        <w:rPr>
          <w:rFonts w:hint="eastAsia"/>
        </w:rPr>
        <w:t xml:space="preserve"> </w:t>
      </w:r>
      <w:r w:rsidR="00317F81">
        <w:rPr>
          <w:rFonts w:hint="eastAsia"/>
        </w:rPr>
        <w:t xml:space="preserve">that </w:t>
      </w:r>
      <w:r w:rsidR="0008539C">
        <w:rPr>
          <w:rFonts w:hint="eastAsia"/>
        </w:rPr>
        <w:t xml:space="preserve">the LGR </w:t>
      </w:r>
      <w:r w:rsidR="00A52778">
        <w:rPr>
          <w:rFonts w:hint="eastAsia"/>
        </w:rPr>
        <w:t>output</w:t>
      </w:r>
      <w:r w:rsidR="001F5FFD">
        <w:rPr>
          <w:rFonts w:hint="eastAsia"/>
        </w:rPr>
        <w:t xml:space="preserve"> labels</w:t>
      </w:r>
      <w:r w:rsidR="0008539C">
        <w:rPr>
          <w:rFonts w:hint="eastAsia"/>
        </w:rPr>
        <w:t xml:space="preserve"> </w:t>
      </w:r>
      <w:r w:rsidR="00452118">
        <w:rPr>
          <w:rFonts w:hint="eastAsia"/>
        </w:rPr>
        <w:t xml:space="preserve">carry </w:t>
      </w:r>
      <w:r w:rsidR="00A52778">
        <w:rPr>
          <w:rFonts w:hint="eastAsia"/>
        </w:rPr>
        <w:t xml:space="preserve">not only </w:t>
      </w:r>
      <w:r w:rsidR="0008539C">
        <w:t>“</w:t>
      </w:r>
      <w:proofErr w:type="spellStart"/>
      <w:r w:rsidR="0008539C">
        <w:rPr>
          <w:rFonts w:hint="eastAsia"/>
        </w:rPr>
        <w:t>allocatalbe</w:t>
      </w:r>
      <w:proofErr w:type="spellEnd"/>
      <w:r w:rsidR="0008539C">
        <w:t>”</w:t>
      </w:r>
      <w:r w:rsidR="0008539C">
        <w:rPr>
          <w:rFonts w:hint="eastAsia"/>
        </w:rPr>
        <w:t xml:space="preserve"> or </w:t>
      </w:r>
      <w:r w:rsidR="0008539C">
        <w:t>“</w:t>
      </w:r>
      <w:r w:rsidR="0008539C">
        <w:rPr>
          <w:rFonts w:hint="eastAsia"/>
        </w:rPr>
        <w:t>blocked</w:t>
      </w:r>
      <w:r w:rsidR="0008539C">
        <w:t>”</w:t>
      </w:r>
      <w:r w:rsidR="001F5FFD">
        <w:rPr>
          <w:rFonts w:hint="eastAsia"/>
        </w:rPr>
        <w:t xml:space="preserve"> attribute, but also more</w:t>
      </w:r>
      <w:r w:rsidR="00F73E78">
        <w:rPr>
          <w:rFonts w:hint="eastAsia"/>
        </w:rPr>
        <w:t xml:space="preserve"> detailed</w:t>
      </w:r>
      <w:r w:rsidR="001F5FFD">
        <w:rPr>
          <w:rFonts w:hint="eastAsia"/>
        </w:rPr>
        <w:t xml:space="preserve"> attributes </w:t>
      </w:r>
      <w:r w:rsidR="00317F81">
        <w:rPr>
          <w:rFonts w:hint="eastAsia"/>
        </w:rPr>
        <w:t xml:space="preserve">such as </w:t>
      </w:r>
      <w:r w:rsidR="00452118">
        <w:t>the</w:t>
      </w:r>
      <w:r w:rsidR="00452118">
        <w:rPr>
          <w:rFonts w:hint="eastAsia"/>
        </w:rPr>
        <w:t xml:space="preserve"> </w:t>
      </w:r>
      <w:r w:rsidR="00F73E78">
        <w:rPr>
          <w:rFonts w:hint="eastAsia"/>
        </w:rPr>
        <w:t xml:space="preserve">variant type, </w:t>
      </w:r>
      <w:r w:rsidR="00A52778">
        <w:rPr>
          <w:rFonts w:hint="eastAsia"/>
        </w:rPr>
        <w:t xml:space="preserve">sub-type </w:t>
      </w:r>
      <w:r w:rsidR="00F73E78">
        <w:rPr>
          <w:rFonts w:hint="eastAsia"/>
        </w:rPr>
        <w:t>and etc.</w:t>
      </w:r>
    </w:p>
    <w:p w14:paraId="7F9B8B46" w14:textId="77777777" w:rsidR="007F0A22" w:rsidRPr="00317F81" w:rsidRDefault="007F0A22"/>
    <w:p w14:paraId="31069609" w14:textId="77777777" w:rsidR="00C835DF" w:rsidRPr="00543645" w:rsidRDefault="00C835DF"/>
    <w:p w14:paraId="5CA7F9FE" w14:textId="42743E80" w:rsidR="00861578" w:rsidRDefault="00861578" w:rsidP="00861578">
      <w:r>
        <w:t>C</w:t>
      </w:r>
      <w:r>
        <w:rPr>
          <w:rFonts w:hint="eastAsia"/>
        </w:rPr>
        <w:t xml:space="preserve">onsidering all </w:t>
      </w:r>
      <w:r w:rsidR="00317F81">
        <w:rPr>
          <w:rFonts w:hint="eastAsia"/>
        </w:rPr>
        <w:t xml:space="preserve">the </w:t>
      </w:r>
      <w:r>
        <w:rPr>
          <w:rFonts w:hint="eastAsia"/>
        </w:rPr>
        <w:t xml:space="preserve">above situations, we need a sophisticated and smart LGR which is </w:t>
      </w:r>
      <w:r>
        <w:t>intelligent</w:t>
      </w:r>
      <w:r>
        <w:rPr>
          <w:rFonts w:hint="eastAsia"/>
        </w:rPr>
        <w:t xml:space="preserve"> and </w:t>
      </w:r>
      <w:r>
        <w:t>knowledgeable</w:t>
      </w:r>
      <w:r>
        <w:rPr>
          <w:rFonts w:hint="eastAsia"/>
        </w:rPr>
        <w:t xml:space="preserve"> enough to distinguish the subtle difference in every character </w:t>
      </w:r>
      <w:r>
        <w:t>semantic</w:t>
      </w:r>
      <w:r>
        <w:rPr>
          <w:rFonts w:hint="eastAsia"/>
        </w:rPr>
        <w:t xml:space="preserve"> and all languages </w:t>
      </w:r>
      <w:r w:rsidR="00317F81">
        <w:rPr>
          <w:rFonts w:hint="eastAsia"/>
        </w:rPr>
        <w:t>contexts</w:t>
      </w:r>
      <w:r>
        <w:rPr>
          <w:rFonts w:hint="eastAsia"/>
        </w:rPr>
        <w:t xml:space="preserve">. </w:t>
      </w:r>
      <w:r>
        <w:t>I</w:t>
      </w:r>
      <w:r>
        <w:rPr>
          <w:rFonts w:hint="eastAsia"/>
        </w:rPr>
        <w:t xml:space="preserve">t is obvious that this ideal full-automatic LGR will be a most complicated system that we can imagine. Or, in another way, we might need to </w:t>
      </w:r>
      <w:r w:rsidR="00317F81">
        <w:rPr>
          <w:rFonts w:hint="eastAsia"/>
        </w:rPr>
        <w:t xml:space="preserve">resort </w:t>
      </w:r>
      <w:r>
        <w:rPr>
          <w:rFonts w:hint="eastAsia"/>
        </w:rPr>
        <w:t>to a delicate half human half machine process to address the</w:t>
      </w:r>
      <w:r w:rsidR="00317F81">
        <w:rPr>
          <w:rFonts w:hint="eastAsia"/>
        </w:rPr>
        <w:t>se</w:t>
      </w:r>
      <w:r>
        <w:rPr>
          <w:rFonts w:hint="eastAsia"/>
        </w:rPr>
        <w:t xml:space="preserve"> complicated issue</w:t>
      </w:r>
      <w:r w:rsidR="00317F81">
        <w:rPr>
          <w:rFonts w:hint="eastAsia"/>
        </w:rPr>
        <w:t>s</w:t>
      </w:r>
      <w:r>
        <w:rPr>
          <w:rFonts w:hint="eastAsia"/>
        </w:rPr>
        <w:t>.</w:t>
      </w:r>
    </w:p>
    <w:p w14:paraId="55188214" w14:textId="77777777" w:rsidR="00DD6CFD" w:rsidRPr="000E4DCC" w:rsidRDefault="00DD6CFD">
      <w:bookmarkStart w:id="0" w:name="_GoBack"/>
      <w:bookmarkEnd w:id="0"/>
    </w:p>
    <w:p w14:paraId="380AF1E3" w14:textId="7052DBE8" w:rsidR="00DD6CFD" w:rsidRDefault="00DD6CFD" w:rsidP="00DD6CFD">
      <w:r>
        <w:rPr>
          <w:rFonts w:hint="eastAsia"/>
        </w:rPr>
        <w:t>I have discussed this issue with experts of CGP, JGP and KGP</w:t>
      </w:r>
      <w:r w:rsidR="00317F81">
        <w:rPr>
          <w:rFonts w:hint="eastAsia"/>
        </w:rPr>
        <w:t xml:space="preserve">. </w:t>
      </w:r>
      <w:r w:rsidR="00317F81">
        <w:t>We</w:t>
      </w:r>
      <w:r>
        <w:rPr>
          <w:rFonts w:hint="eastAsia"/>
        </w:rPr>
        <w:t xml:space="preserve"> all agree that a </w:t>
      </w:r>
      <w:r w:rsidR="00BD2054">
        <w:rPr>
          <w:rFonts w:hint="eastAsia"/>
        </w:rPr>
        <w:t xml:space="preserve">rational LGR </w:t>
      </w:r>
      <w:r w:rsidR="00BD2054">
        <w:t>workflow</w:t>
      </w:r>
      <w:r w:rsidR="00BD2054">
        <w:rPr>
          <w:rFonts w:hint="eastAsia"/>
        </w:rPr>
        <w:t xml:space="preserve"> design (how LGR works in the whole IDN </w:t>
      </w:r>
      <w:r w:rsidR="00BD2054">
        <w:t>application</w:t>
      </w:r>
      <w:r w:rsidR="00BD2054">
        <w:rPr>
          <w:rFonts w:hint="eastAsia"/>
        </w:rPr>
        <w:t xml:space="preserve">-generation-evaluation-delegation process) </w:t>
      </w:r>
      <w:r w:rsidR="00317F81">
        <w:rPr>
          <w:rFonts w:hint="eastAsia"/>
        </w:rPr>
        <w:t xml:space="preserve">will </w:t>
      </w:r>
      <w:r>
        <w:t>help</w:t>
      </w:r>
      <w:r>
        <w:rPr>
          <w:rFonts w:hint="eastAsia"/>
        </w:rPr>
        <w:t xml:space="preserve"> IDN community</w:t>
      </w:r>
      <w:r w:rsidR="00BD2054">
        <w:rPr>
          <w:rFonts w:hint="eastAsia"/>
        </w:rPr>
        <w:t xml:space="preserve"> reduce the </w:t>
      </w:r>
      <w:r w:rsidR="00217F7D">
        <w:rPr>
          <w:rFonts w:hint="eastAsia"/>
        </w:rPr>
        <w:t xml:space="preserve">disputes </w:t>
      </w:r>
      <w:r w:rsidR="00BD2054">
        <w:t xml:space="preserve">tremendously. </w:t>
      </w:r>
      <w:r>
        <w:t xml:space="preserve">I hope ICANN </w:t>
      </w:r>
      <w:r w:rsidR="00317F81">
        <w:rPr>
          <w:rFonts w:hint="eastAsia"/>
        </w:rPr>
        <w:t>would</w:t>
      </w:r>
      <w:r w:rsidR="00317F81">
        <w:t xml:space="preserve"> </w:t>
      </w:r>
      <w:r w:rsidR="00317F81">
        <w:rPr>
          <w:rFonts w:hint="eastAsia"/>
        </w:rPr>
        <w:t xml:space="preserve">kindly </w:t>
      </w:r>
      <w:r>
        <w:t xml:space="preserve">give </w:t>
      </w:r>
      <w:r>
        <w:rPr>
          <w:rFonts w:hint="eastAsia"/>
        </w:rPr>
        <w:t>us a face</w:t>
      </w:r>
      <w:r>
        <w:t>-to-</w:t>
      </w:r>
      <w:r>
        <w:rPr>
          <w:rFonts w:hint="eastAsia"/>
        </w:rPr>
        <w:t>face</w:t>
      </w:r>
      <w:r>
        <w:t xml:space="preserve"> investigation </w:t>
      </w:r>
      <w:r>
        <w:rPr>
          <w:rFonts w:hint="eastAsia"/>
        </w:rPr>
        <w:t xml:space="preserve">or hearing </w:t>
      </w:r>
      <w:r w:rsidR="00317F81">
        <w:rPr>
          <w:rFonts w:hint="eastAsia"/>
        </w:rPr>
        <w:t>to</w:t>
      </w:r>
      <w:r w:rsidR="00317F81">
        <w:t xml:space="preserve"> </w:t>
      </w:r>
      <w:r>
        <w:t>our request in this letter.</w:t>
      </w:r>
    </w:p>
    <w:p w14:paraId="16EE7559" w14:textId="77777777" w:rsidR="00DD6CFD" w:rsidRPr="00DD6CFD" w:rsidRDefault="00DD6CFD" w:rsidP="00DD6CFD"/>
    <w:p w14:paraId="55189B24" w14:textId="77777777" w:rsidR="00DD6CFD" w:rsidRDefault="00DD6CFD" w:rsidP="00DD6CFD">
      <w:proofErr w:type="gramStart"/>
      <w:r>
        <w:t>Looking forward to your positive response.</w:t>
      </w:r>
      <w:proofErr w:type="gramEnd"/>
    </w:p>
    <w:p w14:paraId="2C049CAE" w14:textId="77777777" w:rsidR="00DD6CFD" w:rsidRDefault="00DD6CFD" w:rsidP="00DD6CFD"/>
    <w:p w14:paraId="70C41334" w14:textId="077CA939" w:rsidR="00DD6CFD" w:rsidRDefault="00DD6CFD" w:rsidP="00A4683D">
      <w:pPr>
        <w:jc w:val="right"/>
      </w:pPr>
      <w:r>
        <w:rPr>
          <w:rFonts w:hint="eastAsia"/>
        </w:rPr>
        <w:t>Wei WANG</w:t>
      </w:r>
    </w:p>
    <w:p w14:paraId="17B2F5D9" w14:textId="5474A79A" w:rsidR="00DD6CFD" w:rsidRDefault="00DD6CFD" w:rsidP="00A4683D">
      <w:pPr>
        <w:jc w:val="right"/>
      </w:pPr>
      <w:r>
        <w:rPr>
          <w:rFonts w:hint="eastAsia"/>
        </w:rPr>
        <w:t>CGP</w:t>
      </w:r>
      <w:r>
        <w:t xml:space="preserve"> </w:t>
      </w:r>
      <w:r>
        <w:rPr>
          <w:rFonts w:hint="eastAsia"/>
        </w:rPr>
        <w:t>Co-</w:t>
      </w:r>
      <w:r>
        <w:t>Chair</w:t>
      </w:r>
    </w:p>
    <w:p w14:paraId="1E77CFD3" w14:textId="77777777" w:rsidR="00DD6CFD" w:rsidRPr="00181712" w:rsidRDefault="00DD6CFD"/>
    <w:sectPr w:rsidR="00DD6CFD" w:rsidRPr="0018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9BAE2" w14:textId="77777777" w:rsidR="00396E6D" w:rsidRDefault="00396E6D" w:rsidP="00EB5975">
      <w:r>
        <w:separator/>
      </w:r>
    </w:p>
  </w:endnote>
  <w:endnote w:type="continuationSeparator" w:id="0">
    <w:p w14:paraId="4EC4DBE9" w14:textId="77777777" w:rsidR="00396E6D" w:rsidRDefault="00396E6D" w:rsidP="00E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E7EA5" w14:textId="77777777" w:rsidR="00396E6D" w:rsidRDefault="00396E6D" w:rsidP="00EB5975">
      <w:r>
        <w:separator/>
      </w:r>
    </w:p>
  </w:footnote>
  <w:footnote w:type="continuationSeparator" w:id="0">
    <w:p w14:paraId="5983205D" w14:textId="77777777" w:rsidR="00396E6D" w:rsidRDefault="00396E6D" w:rsidP="00EB5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465"/>
    <w:multiLevelType w:val="hybridMultilevel"/>
    <w:tmpl w:val="533CBAA2"/>
    <w:lvl w:ilvl="0" w:tplc="CA9087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553DD1"/>
    <w:multiLevelType w:val="hybridMultilevel"/>
    <w:tmpl w:val="D9705F1E"/>
    <w:lvl w:ilvl="0" w:tplc="082CCCF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D21243"/>
    <w:multiLevelType w:val="hybridMultilevel"/>
    <w:tmpl w:val="2584B5C4"/>
    <w:lvl w:ilvl="0" w:tplc="58704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453A2A"/>
    <w:multiLevelType w:val="hybridMultilevel"/>
    <w:tmpl w:val="749E3CDA"/>
    <w:lvl w:ilvl="0" w:tplc="0F3E12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0"/>
    <w:rsid w:val="00017001"/>
    <w:rsid w:val="00043B60"/>
    <w:rsid w:val="00044F06"/>
    <w:rsid w:val="000477E4"/>
    <w:rsid w:val="00047BC8"/>
    <w:rsid w:val="00051BF0"/>
    <w:rsid w:val="00057D8E"/>
    <w:rsid w:val="0006436B"/>
    <w:rsid w:val="000817B8"/>
    <w:rsid w:val="0008539C"/>
    <w:rsid w:val="0008584A"/>
    <w:rsid w:val="00093F5D"/>
    <w:rsid w:val="000A5C15"/>
    <w:rsid w:val="000B593B"/>
    <w:rsid w:val="000C59F3"/>
    <w:rsid w:val="000D0DAB"/>
    <w:rsid w:val="000D330E"/>
    <w:rsid w:val="000E4DCC"/>
    <w:rsid w:val="00100965"/>
    <w:rsid w:val="001016A6"/>
    <w:rsid w:val="00110452"/>
    <w:rsid w:val="00122158"/>
    <w:rsid w:val="00130A12"/>
    <w:rsid w:val="00141875"/>
    <w:rsid w:val="00153F92"/>
    <w:rsid w:val="001656D1"/>
    <w:rsid w:val="00173DE0"/>
    <w:rsid w:val="00181712"/>
    <w:rsid w:val="00191E8A"/>
    <w:rsid w:val="001B3E64"/>
    <w:rsid w:val="001C74E8"/>
    <w:rsid w:val="001D70A3"/>
    <w:rsid w:val="001F5FFD"/>
    <w:rsid w:val="00203EDD"/>
    <w:rsid w:val="00217F7D"/>
    <w:rsid w:val="00222FA6"/>
    <w:rsid w:val="002350B1"/>
    <w:rsid w:val="002360CE"/>
    <w:rsid w:val="00242236"/>
    <w:rsid w:val="00281784"/>
    <w:rsid w:val="00284797"/>
    <w:rsid w:val="00285E37"/>
    <w:rsid w:val="00290017"/>
    <w:rsid w:val="00295785"/>
    <w:rsid w:val="00297C7C"/>
    <w:rsid w:val="002B2642"/>
    <w:rsid w:val="002C1D13"/>
    <w:rsid w:val="002C4B09"/>
    <w:rsid w:val="002D0292"/>
    <w:rsid w:val="002D12EE"/>
    <w:rsid w:val="00302A26"/>
    <w:rsid w:val="00303147"/>
    <w:rsid w:val="00303FF1"/>
    <w:rsid w:val="00312B1F"/>
    <w:rsid w:val="0031440E"/>
    <w:rsid w:val="00317F81"/>
    <w:rsid w:val="003328A9"/>
    <w:rsid w:val="00347C15"/>
    <w:rsid w:val="00353606"/>
    <w:rsid w:val="00371C4E"/>
    <w:rsid w:val="00396E6D"/>
    <w:rsid w:val="003A378F"/>
    <w:rsid w:val="003A5E57"/>
    <w:rsid w:val="003B21EF"/>
    <w:rsid w:val="003D0456"/>
    <w:rsid w:val="003D461F"/>
    <w:rsid w:val="00435D83"/>
    <w:rsid w:val="00440030"/>
    <w:rsid w:val="004427F1"/>
    <w:rsid w:val="00445B8C"/>
    <w:rsid w:val="00451596"/>
    <w:rsid w:val="00452118"/>
    <w:rsid w:val="004C113C"/>
    <w:rsid w:val="004E2CCF"/>
    <w:rsid w:val="005232BC"/>
    <w:rsid w:val="00525177"/>
    <w:rsid w:val="0052592D"/>
    <w:rsid w:val="00534410"/>
    <w:rsid w:val="00540721"/>
    <w:rsid w:val="00542BC5"/>
    <w:rsid w:val="00543645"/>
    <w:rsid w:val="0056423A"/>
    <w:rsid w:val="00595D89"/>
    <w:rsid w:val="005B3122"/>
    <w:rsid w:val="005C58B5"/>
    <w:rsid w:val="005C7530"/>
    <w:rsid w:val="005D2CA2"/>
    <w:rsid w:val="005E69C6"/>
    <w:rsid w:val="00603BCE"/>
    <w:rsid w:val="006074B6"/>
    <w:rsid w:val="00611A7F"/>
    <w:rsid w:val="00631298"/>
    <w:rsid w:val="00641428"/>
    <w:rsid w:val="00663D35"/>
    <w:rsid w:val="00664291"/>
    <w:rsid w:val="00676C18"/>
    <w:rsid w:val="006B5E1C"/>
    <w:rsid w:val="006C77E7"/>
    <w:rsid w:val="006D09B2"/>
    <w:rsid w:val="007410D8"/>
    <w:rsid w:val="00751E61"/>
    <w:rsid w:val="00763EC2"/>
    <w:rsid w:val="00780621"/>
    <w:rsid w:val="00791012"/>
    <w:rsid w:val="00794D1E"/>
    <w:rsid w:val="007B45E3"/>
    <w:rsid w:val="007C55D1"/>
    <w:rsid w:val="007D75FB"/>
    <w:rsid w:val="007E30D7"/>
    <w:rsid w:val="007F0A22"/>
    <w:rsid w:val="007F7A6A"/>
    <w:rsid w:val="008141A3"/>
    <w:rsid w:val="008208FF"/>
    <w:rsid w:val="00830E3E"/>
    <w:rsid w:val="008515F9"/>
    <w:rsid w:val="00852408"/>
    <w:rsid w:val="00861578"/>
    <w:rsid w:val="00877042"/>
    <w:rsid w:val="0088126A"/>
    <w:rsid w:val="00882E8E"/>
    <w:rsid w:val="0088639A"/>
    <w:rsid w:val="008B2ABC"/>
    <w:rsid w:val="008D4739"/>
    <w:rsid w:val="00923AC9"/>
    <w:rsid w:val="00932E52"/>
    <w:rsid w:val="00952A17"/>
    <w:rsid w:val="0096764C"/>
    <w:rsid w:val="00970DD3"/>
    <w:rsid w:val="00973A80"/>
    <w:rsid w:val="00983C16"/>
    <w:rsid w:val="00993AD1"/>
    <w:rsid w:val="009A2A83"/>
    <w:rsid w:val="009A38D4"/>
    <w:rsid w:val="009A3E63"/>
    <w:rsid w:val="009B581D"/>
    <w:rsid w:val="009D1DB7"/>
    <w:rsid w:val="009E700C"/>
    <w:rsid w:val="00A16DF5"/>
    <w:rsid w:val="00A17D5C"/>
    <w:rsid w:val="00A20F2E"/>
    <w:rsid w:val="00A4683D"/>
    <w:rsid w:val="00A52778"/>
    <w:rsid w:val="00A978B9"/>
    <w:rsid w:val="00AA7510"/>
    <w:rsid w:val="00AD0B88"/>
    <w:rsid w:val="00B05762"/>
    <w:rsid w:val="00B26D10"/>
    <w:rsid w:val="00B338E7"/>
    <w:rsid w:val="00B520EB"/>
    <w:rsid w:val="00B619C5"/>
    <w:rsid w:val="00B6627F"/>
    <w:rsid w:val="00B74EE5"/>
    <w:rsid w:val="00B822EA"/>
    <w:rsid w:val="00B95857"/>
    <w:rsid w:val="00B9657F"/>
    <w:rsid w:val="00BA40CC"/>
    <w:rsid w:val="00BC00AA"/>
    <w:rsid w:val="00BD2054"/>
    <w:rsid w:val="00BF23E4"/>
    <w:rsid w:val="00C010B3"/>
    <w:rsid w:val="00C1395C"/>
    <w:rsid w:val="00C15B4F"/>
    <w:rsid w:val="00C24E22"/>
    <w:rsid w:val="00C3666D"/>
    <w:rsid w:val="00C667C5"/>
    <w:rsid w:val="00C74961"/>
    <w:rsid w:val="00C81045"/>
    <w:rsid w:val="00C835DF"/>
    <w:rsid w:val="00C95704"/>
    <w:rsid w:val="00CB197D"/>
    <w:rsid w:val="00CB282B"/>
    <w:rsid w:val="00CC46C5"/>
    <w:rsid w:val="00CC656F"/>
    <w:rsid w:val="00D516EF"/>
    <w:rsid w:val="00D5686A"/>
    <w:rsid w:val="00D652DB"/>
    <w:rsid w:val="00DA0392"/>
    <w:rsid w:val="00DA2AA6"/>
    <w:rsid w:val="00DB27EE"/>
    <w:rsid w:val="00DB5DB2"/>
    <w:rsid w:val="00DC27CA"/>
    <w:rsid w:val="00DD6CFD"/>
    <w:rsid w:val="00DD78F5"/>
    <w:rsid w:val="00DE3EB0"/>
    <w:rsid w:val="00DE47BA"/>
    <w:rsid w:val="00DE64C4"/>
    <w:rsid w:val="00DF6DA1"/>
    <w:rsid w:val="00E067AC"/>
    <w:rsid w:val="00E17D79"/>
    <w:rsid w:val="00E25D7C"/>
    <w:rsid w:val="00E26E6F"/>
    <w:rsid w:val="00E2782E"/>
    <w:rsid w:val="00E320C0"/>
    <w:rsid w:val="00E42CFE"/>
    <w:rsid w:val="00E5753A"/>
    <w:rsid w:val="00EA7587"/>
    <w:rsid w:val="00EB5246"/>
    <w:rsid w:val="00EB5975"/>
    <w:rsid w:val="00EC22B1"/>
    <w:rsid w:val="00ED7678"/>
    <w:rsid w:val="00F0263D"/>
    <w:rsid w:val="00F22470"/>
    <w:rsid w:val="00F73E78"/>
    <w:rsid w:val="00F835D6"/>
    <w:rsid w:val="00F857FD"/>
    <w:rsid w:val="00F86B82"/>
    <w:rsid w:val="00FB16AC"/>
    <w:rsid w:val="00FB4F79"/>
    <w:rsid w:val="00FB53D2"/>
    <w:rsid w:val="00FC7D5C"/>
    <w:rsid w:val="00FD3F9C"/>
    <w:rsid w:val="00FE270C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E82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B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2B1F"/>
    <w:rPr>
      <w:sz w:val="18"/>
      <w:szCs w:val="18"/>
    </w:rPr>
  </w:style>
  <w:style w:type="character" w:styleId="a4">
    <w:name w:val="Hyperlink"/>
    <w:basedOn w:val="a0"/>
    <w:uiPriority w:val="99"/>
    <w:unhideWhenUsed/>
    <w:rsid w:val="00312B1F"/>
    <w:rPr>
      <w:color w:val="0000FF" w:themeColor="hyperlink"/>
      <w:u w:val="single"/>
    </w:rPr>
  </w:style>
  <w:style w:type="paragraph" w:styleId="a5">
    <w:name w:val="Plain Text"/>
    <w:basedOn w:val="a"/>
    <w:link w:val="Char0"/>
    <w:uiPriority w:val="99"/>
    <w:unhideWhenUsed/>
    <w:rsid w:val="00312B1F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0">
    <w:name w:val="纯文本 Char"/>
    <w:basedOn w:val="a0"/>
    <w:link w:val="a5"/>
    <w:uiPriority w:val="99"/>
    <w:rsid w:val="00312B1F"/>
    <w:rPr>
      <w:rFonts w:ascii="Calibri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unhideWhenUsed/>
    <w:rsid w:val="00EB5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B597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B5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B5975"/>
    <w:rPr>
      <w:sz w:val="18"/>
      <w:szCs w:val="18"/>
    </w:rPr>
  </w:style>
  <w:style w:type="paragraph" w:styleId="a8">
    <w:name w:val="List Paragraph"/>
    <w:basedOn w:val="a"/>
    <w:uiPriority w:val="34"/>
    <w:qFormat/>
    <w:rsid w:val="00780621"/>
    <w:pPr>
      <w:ind w:firstLineChars="200" w:firstLine="420"/>
    </w:pPr>
  </w:style>
  <w:style w:type="character" w:customStyle="1" w:styleId="apple-converted-space">
    <w:name w:val="apple-converted-space"/>
    <w:basedOn w:val="a0"/>
    <w:rsid w:val="00173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B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2B1F"/>
    <w:rPr>
      <w:sz w:val="18"/>
      <w:szCs w:val="18"/>
    </w:rPr>
  </w:style>
  <w:style w:type="character" w:styleId="a4">
    <w:name w:val="Hyperlink"/>
    <w:basedOn w:val="a0"/>
    <w:uiPriority w:val="99"/>
    <w:unhideWhenUsed/>
    <w:rsid w:val="00312B1F"/>
    <w:rPr>
      <w:color w:val="0000FF" w:themeColor="hyperlink"/>
      <w:u w:val="single"/>
    </w:rPr>
  </w:style>
  <w:style w:type="paragraph" w:styleId="a5">
    <w:name w:val="Plain Text"/>
    <w:basedOn w:val="a"/>
    <w:link w:val="Char0"/>
    <w:uiPriority w:val="99"/>
    <w:unhideWhenUsed/>
    <w:rsid w:val="00312B1F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0">
    <w:name w:val="纯文本 Char"/>
    <w:basedOn w:val="a0"/>
    <w:link w:val="a5"/>
    <w:uiPriority w:val="99"/>
    <w:rsid w:val="00312B1F"/>
    <w:rPr>
      <w:rFonts w:ascii="Calibri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unhideWhenUsed/>
    <w:rsid w:val="00EB5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B597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B5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B5975"/>
    <w:rPr>
      <w:sz w:val="18"/>
      <w:szCs w:val="18"/>
    </w:rPr>
  </w:style>
  <w:style w:type="paragraph" w:styleId="a8">
    <w:name w:val="List Paragraph"/>
    <w:basedOn w:val="a"/>
    <w:uiPriority w:val="34"/>
    <w:qFormat/>
    <w:rsid w:val="00780621"/>
    <w:pPr>
      <w:ind w:firstLineChars="200" w:firstLine="420"/>
    </w:pPr>
  </w:style>
  <w:style w:type="character" w:customStyle="1" w:styleId="apple-converted-space">
    <w:name w:val="apple-converted-space"/>
    <w:basedOn w:val="a0"/>
    <w:rsid w:val="0017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0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48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3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30128">
              <w:marLeft w:val="0"/>
              <w:marRight w:val="0"/>
              <w:marTop w:val="7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n.bing.com/dict/search?q=ambiguity&amp;FORM=BDVSP6&amp;mkt=zh-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n.bing.com/dict/search?q=contradiction&amp;FORM=BDVSP6&amp;mkt=zh-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n.bing.com/dict/search?q=inherent&amp;FORM=BDVSP6&amp;mkt=zh-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dcterms:created xsi:type="dcterms:W3CDTF">2015-10-18T11:03:00Z</dcterms:created>
  <dcterms:modified xsi:type="dcterms:W3CDTF">2015-10-18T11:04:00Z</dcterms:modified>
</cp:coreProperties>
</file>