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0BD" w:rsidRDefault="00040585" w:rsidP="003620BD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LACRALO WORKING GROUPS </w:t>
      </w:r>
    </w:p>
    <w:p w:rsidR="003620BD" w:rsidRPr="00040585" w:rsidRDefault="003620BD" w:rsidP="003620BD">
      <w:pPr>
        <w:jc w:val="both"/>
        <w:rPr>
          <w:rFonts w:ascii="Calibri" w:hAnsi="Calibri"/>
        </w:rPr>
      </w:pPr>
    </w:p>
    <w:p w:rsidR="003620BD" w:rsidRPr="00C136A3" w:rsidRDefault="007813D8" w:rsidP="003620BD">
      <w:pPr>
        <w:jc w:val="both"/>
        <w:rPr>
          <w:rFonts w:ascii="Calibri" w:hAnsi="Calibri"/>
          <w:lang w:val="en-US"/>
        </w:rPr>
      </w:pPr>
      <w:r w:rsidRPr="00C136A3">
        <w:rPr>
          <w:rFonts w:ascii="Calibri" w:hAnsi="Calibri"/>
          <w:lang w:val="en-US"/>
        </w:rPr>
        <w:t xml:space="preserve">General guidelines for </w:t>
      </w:r>
      <w:r w:rsidR="003A49C5">
        <w:rPr>
          <w:rFonts w:ascii="Calibri" w:hAnsi="Calibri"/>
          <w:lang w:val="en-US"/>
        </w:rPr>
        <w:t xml:space="preserve">LACRALO </w:t>
      </w:r>
      <w:r w:rsidRPr="00C136A3">
        <w:rPr>
          <w:rFonts w:ascii="Calibri" w:hAnsi="Calibri"/>
          <w:lang w:val="en-US"/>
        </w:rPr>
        <w:t>working groups:</w:t>
      </w:r>
    </w:p>
    <w:p w:rsidR="003620BD" w:rsidRPr="00C136A3" w:rsidRDefault="003620BD" w:rsidP="003620BD">
      <w:pPr>
        <w:jc w:val="both"/>
        <w:rPr>
          <w:rFonts w:ascii="Calibri" w:hAnsi="Calibri"/>
          <w:lang w:val="en-US"/>
        </w:rPr>
      </w:pPr>
    </w:p>
    <w:p w:rsidR="003620BD" w:rsidRPr="00C136A3" w:rsidRDefault="00040585" w:rsidP="003620BD">
      <w:pPr>
        <w:jc w:val="both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Working groups shall </w:t>
      </w:r>
      <w:r w:rsidR="007813D8" w:rsidRPr="00C136A3">
        <w:rPr>
          <w:rFonts w:ascii="Calibri" w:hAnsi="Calibri"/>
          <w:lang w:val="en-US"/>
        </w:rPr>
        <w:t>coordinate their work and schedules</w:t>
      </w:r>
      <w:r w:rsidR="007A2233" w:rsidRPr="007A2233">
        <w:rPr>
          <w:rFonts w:ascii="Calibri" w:hAnsi="Calibri"/>
          <w:lang w:val="en-US"/>
        </w:rPr>
        <w:t xml:space="preserve"> </w:t>
      </w:r>
      <w:r w:rsidR="007A2233" w:rsidRPr="00C136A3">
        <w:rPr>
          <w:rFonts w:ascii="Calibri" w:hAnsi="Calibri"/>
          <w:lang w:val="en-US"/>
        </w:rPr>
        <w:t xml:space="preserve">with their </w:t>
      </w:r>
      <w:r w:rsidR="003A49C5">
        <w:rPr>
          <w:rFonts w:ascii="Calibri" w:hAnsi="Calibri"/>
          <w:lang w:val="en-US"/>
        </w:rPr>
        <w:t>President (</w:t>
      </w:r>
      <w:r w:rsidR="007A2233" w:rsidRPr="00C136A3">
        <w:rPr>
          <w:rFonts w:ascii="Calibri" w:hAnsi="Calibri"/>
          <w:lang w:val="en-US"/>
        </w:rPr>
        <w:t>coordinator</w:t>
      </w:r>
      <w:r w:rsidR="003A49C5">
        <w:rPr>
          <w:rFonts w:ascii="Calibri" w:hAnsi="Calibri"/>
          <w:lang w:val="en-US"/>
        </w:rPr>
        <w:t>)</w:t>
      </w:r>
      <w:r w:rsidR="007813D8" w:rsidRPr="00C136A3">
        <w:rPr>
          <w:rFonts w:ascii="Calibri" w:hAnsi="Calibri"/>
          <w:lang w:val="en-US"/>
        </w:rPr>
        <w:t xml:space="preserve">. </w:t>
      </w:r>
      <w:bookmarkStart w:id="0" w:name="_GoBack"/>
      <w:bookmarkEnd w:id="0"/>
    </w:p>
    <w:p w:rsidR="003620BD" w:rsidRPr="00C136A3" w:rsidRDefault="003620BD" w:rsidP="003620BD">
      <w:pPr>
        <w:jc w:val="both"/>
        <w:rPr>
          <w:rFonts w:ascii="Calibri" w:hAnsi="Calibri"/>
          <w:lang w:val="en-US"/>
        </w:rPr>
      </w:pPr>
    </w:p>
    <w:p w:rsidR="003620BD" w:rsidRPr="007A2233" w:rsidRDefault="007813D8" w:rsidP="003620BD">
      <w:pPr>
        <w:jc w:val="both"/>
        <w:rPr>
          <w:rFonts w:ascii="Calibri" w:hAnsi="Calibri"/>
          <w:b/>
          <w:lang w:val="en-US"/>
        </w:rPr>
      </w:pPr>
      <w:r w:rsidRPr="007A2233">
        <w:rPr>
          <w:rFonts w:ascii="Calibri" w:hAnsi="Calibri"/>
          <w:b/>
          <w:lang w:val="en-US"/>
        </w:rPr>
        <w:t xml:space="preserve">STEPS TO FOLLOW: </w:t>
      </w:r>
    </w:p>
    <w:p w:rsidR="007813D8" w:rsidRPr="00C136A3" w:rsidRDefault="007813D8" w:rsidP="003620BD">
      <w:pPr>
        <w:jc w:val="both"/>
        <w:rPr>
          <w:rFonts w:ascii="Calibri" w:hAnsi="Calibri"/>
          <w:lang w:val="en-US"/>
        </w:rPr>
      </w:pPr>
    </w:p>
    <w:p w:rsidR="003620BD" w:rsidRPr="003A49C5" w:rsidRDefault="00040585" w:rsidP="00040585">
      <w:pPr>
        <w:pStyle w:val="ListParagraph"/>
        <w:numPr>
          <w:ilvl w:val="0"/>
          <w:numId w:val="2"/>
        </w:numPr>
        <w:jc w:val="both"/>
        <w:rPr>
          <w:rFonts w:ascii="Calibri" w:hAnsi="Calibri"/>
          <w:b/>
          <w:lang w:val="en-US"/>
        </w:rPr>
      </w:pPr>
      <w:r w:rsidRPr="003A49C5">
        <w:rPr>
          <w:rFonts w:ascii="Calibri" w:hAnsi="Calibri"/>
          <w:b/>
          <w:lang w:val="en-US"/>
        </w:rPr>
        <w:t xml:space="preserve">As a first step, each </w:t>
      </w:r>
      <w:r w:rsidR="007813D8" w:rsidRPr="003A49C5">
        <w:rPr>
          <w:rFonts w:ascii="Calibri" w:hAnsi="Calibri"/>
          <w:b/>
          <w:lang w:val="en-US"/>
        </w:rPr>
        <w:t>group shall present</w:t>
      </w:r>
      <w:r w:rsidRPr="003A49C5">
        <w:rPr>
          <w:rFonts w:ascii="Calibri" w:hAnsi="Calibri"/>
          <w:b/>
          <w:lang w:val="en-US"/>
        </w:rPr>
        <w:t xml:space="preserve"> the following</w:t>
      </w:r>
      <w:r w:rsidR="003620BD" w:rsidRPr="003A49C5">
        <w:rPr>
          <w:rFonts w:ascii="Calibri" w:hAnsi="Calibri"/>
          <w:b/>
          <w:lang w:val="en-US"/>
        </w:rPr>
        <w:t>:</w:t>
      </w:r>
    </w:p>
    <w:p w:rsidR="003620BD" w:rsidRPr="00C136A3" w:rsidRDefault="003620BD" w:rsidP="003620BD">
      <w:pPr>
        <w:jc w:val="both"/>
        <w:rPr>
          <w:rFonts w:ascii="Calibri" w:hAnsi="Calibri"/>
          <w:lang w:val="en-US"/>
        </w:rPr>
      </w:pPr>
    </w:p>
    <w:p w:rsidR="007813D8" w:rsidRPr="00C136A3" w:rsidRDefault="00C136A3" w:rsidP="003620BD">
      <w:pPr>
        <w:jc w:val="both"/>
        <w:rPr>
          <w:rFonts w:ascii="Calibri" w:hAnsi="Calibri"/>
          <w:lang w:val="en-US"/>
        </w:rPr>
      </w:pPr>
      <w:r w:rsidRPr="00C136A3">
        <w:rPr>
          <w:rFonts w:ascii="Calibri" w:hAnsi="Calibri"/>
          <w:lang w:val="en-US"/>
        </w:rPr>
        <w:t>1. -</w:t>
      </w:r>
      <w:r w:rsidR="003620BD" w:rsidRPr="00C136A3">
        <w:rPr>
          <w:rFonts w:ascii="Calibri" w:hAnsi="Calibri"/>
          <w:lang w:val="en-US"/>
        </w:rPr>
        <w:t xml:space="preserve"> List</w:t>
      </w:r>
      <w:r w:rsidR="007813D8" w:rsidRPr="00C136A3">
        <w:rPr>
          <w:rFonts w:ascii="Calibri" w:hAnsi="Calibri"/>
          <w:lang w:val="en-US"/>
        </w:rPr>
        <w:t xml:space="preserve"> of members with complete and up to date data. </w:t>
      </w:r>
    </w:p>
    <w:p w:rsidR="003620BD" w:rsidRPr="00040585" w:rsidRDefault="00C136A3" w:rsidP="003620BD">
      <w:pPr>
        <w:jc w:val="both"/>
        <w:rPr>
          <w:rFonts w:ascii="Calibri" w:hAnsi="Calibri"/>
          <w:sz w:val="22"/>
          <w:lang w:val="en-US"/>
        </w:rPr>
      </w:pPr>
      <w:r w:rsidRPr="00040585">
        <w:rPr>
          <w:rFonts w:ascii="Calibri" w:hAnsi="Calibri"/>
          <w:sz w:val="22"/>
          <w:lang w:val="en-US"/>
        </w:rPr>
        <w:t>2. -</w:t>
      </w:r>
      <w:r w:rsidR="003620BD" w:rsidRPr="00040585">
        <w:rPr>
          <w:rFonts w:ascii="Calibri" w:hAnsi="Calibri"/>
          <w:sz w:val="22"/>
          <w:lang w:val="en-US"/>
        </w:rPr>
        <w:t xml:space="preserve"> </w:t>
      </w:r>
      <w:r w:rsidR="007813D8" w:rsidRPr="00040585">
        <w:rPr>
          <w:rFonts w:ascii="Calibri" w:hAnsi="Calibri"/>
          <w:sz w:val="22"/>
          <w:lang w:val="en-US"/>
        </w:rPr>
        <w:t xml:space="preserve">Name the President </w:t>
      </w:r>
      <w:r w:rsidR="003620BD" w:rsidRPr="00040585">
        <w:rPr>
          <w:rFonts w:ascii="Calibri" w:hAnsi="Calibri"/>
          <w:sz w:val="22"/>
          <w:lang w:val="en-US"/>
        </w:rPr>
        <w:t>(Coordina</w:t>
      </w:r>
      <w:r w:rsidR="007813D8" w:rsidRPr="00040585">
        <w:rPr>
          <w:rFonts w:ascii="Calibri" w:hAnsi="Calibri"/>
          <w:sz w:val="22"/>
          <w:lang w:val="en-US"/>
        </w:rPr>
        <w:t>tor</w:t>
      </w:r>
      <w:r w:rsidR="003620BD" w:rsidRPr="00040585">
        <w:rPr>
          <w:rFonts w:ascii="Calibri" w:hAnsi="Calibri"/>
          <w:sz w:val="22"/>
          <w:lang w:val="en-US"/>
        </w:rPr>
        <w:t xml:space="preserve">) </w:t>
      </w:r>
      <w:r w:rsidR="007813D8" w:rsidRPr="00040585">
        <w:rPr>
          <w:rFonts w:ascii="Calibri" w:hAnsi="Calibri"/>
          <w:sz w:val="22"/>
          <w:lang w:val="en-US"/>
        </w:rPr>
        <w:t xml:space="preserve">of the working group. </w:t>
      </w:r>
    </w:p>
    <w:p w:rsidR="003620BD" w:rsidRPr="00040585" w:rsidRDefault="00C136A3" w:rsidP="003620BD">
      <w:pPr>
        <w:jc w:val="both"/>
        <w:rPr>
          <w:rFonts w:ascii="Calibri" w:hAnsi="Calibri"/>
          <w:sz w:val="22"/>
          <w:lang w:val="en-US"/>
        </w:rPr>
      </w:pPr>
      <w:r w:rsidRPr="00040585">
        <w:rPr>
          <w:rFonts w:ascii="Calibri" w:hAnsi="Calibri"/>
          <w:sz w:val="22"/>
          <w:lang w:val="en-US"/>
        </w:rPr>
        <w:t>3. -</w:t>
      </w:r>
      <w:r w:rsidR="003620BD" w:rsidRPr="00040585">
        <w:rPr>
          <w:rFonts w:ascii="Calibri" w:hAnsi="Calibri"/>
          <w:sz w:val="22"/>
          <w:lang w:val="en-US"/>
        </w:rPr>
        <w:t xml:space="preserve"> </w:t>
      </w:r>
      <w:r w:rsidRPr="00040585">
        <w:rPr>
          <w:rFonts w:ascii="Calibri" w:hAnsi="Calibri"/>
          <w:sz w:val="22"/>
          <w:lang w:val="en-US"/>
        </w:rPr>
        <w:t>B</w:t>
      </w:r>
      <w:r w:rsidR="007813D8" w:rsidRPr="00040585">
        <w:rPr>
          <w:rFonts w:ascii="Calibri" w:hAnsi="Calibri"/>
          <w:sz w:val="22"/>
          <w:lang w:val="en-US"/>
        </w:rPr>
        <w:t xml:space="preserve">ackground </w:t>
      </w:r>
      <w:r w:rsidRPr="00040585">
        <w:rPr>
          <w:rFonts w:ascii="Calibri" w:hAnsi="Calibri"/>
          <w:sz w:val="22"/>
          <w:lang w:val="en-US"/>
        </w:rPr>
        <w:t>information for each topic</w:t>
      </w:r>
      <w:r w:rsidR="007813D8" w:rsidRPr="00040585">
        <w:rPr>
          <w:rFonts w:ascii="Calibri" w:hAnsi="Calibri"/>
          <w:sz w:val="22"/>
          <w:lang w:val="en-US"/>
        </w:rPr>
        <w:t xml:space="preserve"> addressed. </w:t>
      </w:r>
    </w:p>
    <w:p w:rsidR="007813D8" w:rsidRPr="00040585" w:rsidRDefault="00C136A3" w:rsidP="003620BD">
      <w:pPr>
        <w:jc w:val="both"/>
        <w:rPr>
          <w:rFonts w:ascii="Calibri" w:hAnsi="Calibri"/>
          <w:sz w:val="22"/>
          <w:lang w:val="en-US"/>
        </w:rPr>
      </w:pPr>
      <w:r w:rsidRPr="00040585">
        <w:rPr>
          <w:rFonts w:ascii="Calibri" w:hAnsi="Calibri"/>
          <w:sz w:val="22"/>
          <w:lang w:val="en-US"/>
        </w:rPr>
        <w:t>4. -</w:t>
      </w:r>
      <w:r w:rsidR="003620BD" w:rsidRPr="00040585">
        <w:rPr>
          <w:rFonts w:ascii="Calibri" w:hAnsi="Calibri"/>
          <w:sz w:val="22"/>
          <w:lang w:val="en-US"/>
        </w:rPr>
        <w:t xml:space="preserve"> </w:t>
      </w:r>
      <w:r w:rsidR="007813D8" w:rsidRPr="00040585">
        <w:rPr>
          <w:rFonts w:ascii="Calibri" w:hAnsi="Calibri"/>
          <w:sz w:val="22"/>
          <w:lang w:val="en-US"/>
        </w:rPr>
        <w:t xml:space="preserve">Enumerate and </w:t>
      </w:r>
      <w:r w:rsidRPr="00040585">
        <w:rPr>
          <w:rFonts w:ascii="Calibri" w:hAnsi="Calibri"/>
          <w:sz w:val="22"/>
          <w:lang w:val="en-US"/>
        </w:rPr>
        <w:t>publish general</w:t>
      </w:r>
      <w:r w:rsidR="007813D8" w:rsidRPr="00040585">
        <w:rPr>
          <w:rFonts w:ascii="Calibri" w:hAnsi="Calibri"/>
          <w:sz w:val="22"/>
          <w:lang w:val="en-US"/>
        </w:rPr>
        <w:t xml:space="preserve"> and specific </w:t>
      </w:r>
      <w:r w:rsidR="00040585" w:rsidRPr="00040585">
        <w:rPr>
          <w:rFonts w:ascii="Calibri" w:hAnsi="Calibri"/>
          <w:sz w:val="22"/>
          <w:lang w:val="en-US"/>
        </w:rPr>
        <w:t>objectives of</w:t>
      </w:r>
      <w:r w:rsidRPr="00040585">
        <w:rPr>
          <w:rFonts w:ascii="Calibri" w:hAnsi="Calibri"/>
          <w:sz w:val="22"/>
          <w:lang w:val="en-US"/>
        </w:rPr>
        <w:t xml:space="preserve"> work.</w:t>
      </w:r>
    </w:p>
    <w:p w:rsidR="007813D8" w:rsidRPr="00040585" w:rsidRDefault="00C136A3" w:rsidP="003620BD">
      <w:pPr>
        <w:jc w:val="both"/>
        <w:rPr>
          <w:rFonts w:ascii="Calibri" w:hAnsi="Calibri"/>
          <w:sz w:val="22"/>
          <w:lang w:val="en-US"/>
        </w:rPr>
      </w:pPr>
      <w:r w:rsidRPr="00040585">
        <w:rPr>
          <w:rFonts w:ascii="Calibri" w:hAnsi="Calibri"/>
          <w:sz w:val="22"/>
          <w:lang w:val="en-US"/>
        </w:rPr>
        <w:t>5. -</w:t>
      </w:r>
      <w:r w:rsidR="007813D8" w:rsidRPr="00040585">
        <w:rPr>
          <w:rFonts w:ascii="Calibri" w:hAnsi="Calibri"/>
          <w:sz w:val="22"/>
          <w:lang w:val="en-US"/>
        </w:rPr>
        <w:t xml:space="preserve"> Work </w:t>
      </w:r>
      <w:r w:rsidRPr="00040585">
        <w:rPr>
          <w:rFonts w:ascii="Calibri" w:hAnsi="Calibri"/>
          <w:sz w:val="22"/>
          <w:lang w:val="en-US"/>
        </w:rPr>
        <w:t>Methodology</w:t>
      </w:r>
      <w:r w:rsidR="007813D8" w:rsidRPr="00040585">
        <w:rPr>
          <w:rFonts w:ascii="Calibri" w:hAnsi="Calibri"/>
          <w:sz w:val="22"/>
          <w:lang w:val="en-US"/>
        </w:rPr>
        <w:t xml:space="preserve">. </w:t>
      </w:r>
      <w:r w:rsidR="003620BD" w:rsidRPr="00040585">
        <w:rPr>
          <w:rFonts w:ascii="Calibri" w:hAnsi="Calibri"/>
          <w:sz w:val="22"/>
          <w:lang w:val="en-US"/>
        </w:rPr>
        <w:t xml:space="preserve"> </w:t>
      </w:r>
    </w:p>
    <w:p w:rsidR="003620BD" w:rsidRPr="00040585" w:rsidRDefault="00C136A3" w:rsidP="003620BD">
      <w:pPr>
        <w:jc w:val="both"/>
        <w:rPr>
          <w:rFonts w:ascii="Calibri" w:hAnsi="Calibri"/>
          <w:sz w:val="22"/>
          <w:lang w:val="en-US"/>
        </w:rPr>
      </w:pPr>
      <w:r w:rsidRPr="00040585">
        <w:rPr>
          <w:rFonts w:ascii="Calibri" w:hAnsi="Calibri"/>
          <w:sz w:val="22"/>
          <w:lang w:val="en-US"/>
        </w:rPr>
        <w:t xml:space="preserve">6. </w:t>
      </w:r>
      <w:r w:rsidR="00040585">
        <w:rPr>
          <w:rFonts w:ascii="Calibri" w:hAnsi="Calibri"/>
          <w:sz w:val="22"/>
          <w:lang w:val="en-US"/>
        </w:rPr>
        <w:t xml:space="preserve">- </w:t>
      </w:r>
      <w:r w:rsidR="007813D8" w:rsidRPr="00040585">
        <w:rPr>
          <w:rFonts w:ascii="Calibri" w:hAnsi="Calibri"/>
          <w:sz w:val="22"/>
          <w:lang w:val="en-US"/>
        </w:rPr>
        <w:t>Foundations</w:t>
      </w:r>
      <w:r w:rsidRPr="00040585">
        <w:rPr>
          <w:rFonts w:ascii="Calibri" w:hAnsi="Calibri"/>
          <w:sz w:val="22"/>
          <w:lang w:val="en-US"/>
        </w:rPr>
        <w:t xml:space="preserve"> </w:t>
      </w:r>
      <w:r w:rsidR="007813D8" w:rsidRPr="00040585">
        <w:rPr>
          <w:rFonts w:ascii="Calibri" w:hAnsi="Calibri"/>
          <w:sz w:val="22"/>
          <w:lang w:val="en-US"/>
        </w:rPr>
        <w:t xml:space="preserve">of the working group </w:t>
      </w:r>
    </w:p>
    <w:p w:rsidR="003620BD" w:rsidRPr="00040585" w:rsidRDefault="00C136A3" w:rsidP="003620BD">
      <w:pPr>
        <w:jc w:val="both"/>
        <w:rPr>
          <w:rFonts w:ascii="Calibri" w:hAnsi="Calibri"/>
          <w:sz w:val="22"/>
          <w:lang w:val="en-US"/>
        </w:rPr>
      </w:pPr>
      <w:r w:rsidRPr="00040585">
        <w:rPr>
          <w:rFonts w:ascii="Calibri" w:hAnsi="Calibri"/>
          <w:sz w:val="22"/>
          <w:lang w:val="en-US"/>
        </w:rPr>
        <w:t>7. -</w:t>
      </w:r>
      <w:r w:rsidR="003620BD" w:rsidRPr="00040585">
        <w:rPr>
          <w:rFonts w:ascii="Calibri" w:hAnsi="Calibri"/>
          <w:sz w:val="22"/>
          <w:lang w:val="en-US"/>
        </w:rPr>
        <w:t xml:space="preserve"> </w:t>
      </w:r>
      <w:r w:rsidR="007813D8" w:rsidRPr="00040585">
        <w:rPr>
          <w:rFonts w:ascii="Calibri" w:hAnsi="Calibri"/>
          <w:sz w:val="22"/>
          <w:lang w:val="en-US"/>
        </w:rPr>
        <w:t xml:space="preserve">Desired outcome and impact. </w:t>
      </w:r>
    </w:p>
    <w:p w:rsidR="003620BD" w:rsidRPr="00040585" w:rsidRDefault="00C136A3" w:rsidP="003620BD">
      <w:pPr>
        <w:jc w:val="both"/>
        <w:rPr>
          <w:rFonts w:ascii="Calibri" w:hAnsi="Calibri"/>
          <w:sz w:val="22"/>
          <w:lang w:val="en-US"/>
        </w:rPr>
      </w:pPr>
      <w:r w:rsidRPr="00040585">
        <w:rPr>
          <w:rFonts w:ascii="Calibri" w:hAnsi="Calibri"/>
          <w:sz w:val="22"/>
          <w:lang w:val="en-US"/>
        </w:rPr>
        <w:t xml:space="preserve">8. </w:t>
      </w:r>
      <w:r w:rsidR="00040585">
        <w:rPr>
          <w:rFonts w:ascii="Calibri" w:hAnsi="Calibri"/>
          <w:sz w:val="22"/>
          <w:lang w:val="en-US"/>
        </w:rPr>
        <w:t>– W</w:t>
      </w:r>
      <w:r w:rsidR="007813D8" w:rsidRPr="00040585">
        <w:rPr>
          <w:rFonts w:ascii="Calibri" w:hAnsi="Calibri"/>
          <w:sz w:val="22"/>
          <w:lang w:val="en-US"/>
        </w:rPr>
        <w:t xml:space="preserve">orking language. </w:t>
      </w:r>
    </w:p>
    <w:p w:rsidR="003620BD" w:rsidRPr="00040585" w:rsidRDefault="00C136A3" w:rsidP="003620BD">
      <w:pPr>
        <w:jc w:val="both"/>
        <w:rPr>
          <w:rFonts w:ascii="Calibri" w:hAnsi="Calibri"/>
          <w:sz w:val="22"/>
          <w:lang w:val="en-US"/>
        </w:rPr>
      </w:pPr>
      <w:r w:rsidRPr="00040585">
        <w:rPr>
          <w:rFonts w:ascii="Calibri" w:hAnsi="Calibri"/>
          <w:sz w:val="22"/>
          <w:lang w:val="en-US"/>
        </w:rPr>
        <w:t>9. -</w:t>
      </w:r>
      <w:r w:rsidR="003620BD" w:rsidRPr="00040585">
        <w:rPr>
          <w:rFonts w:ascii="Calibri" w:hAnsi="Calibri"/>
          <w:sz w:val="22"/>
          <w:lang w:val="en-US"/>
        </w:rPr>
        <w:t xml:space="preserve"> </w:t>
      </w:r>
      <w:r w:rsidRPr="00040585">
        <w:rPr>
          <w:rFonts w:ascii="Calibri" w:hAnsi="Calibri"/>
          <w:sz w:val="22"/>
          <w:lang w:val="en-US"/>
        </w:rPr>
        <w:t>Present</w:t>
      </w:r>
      <w:r w:rsidR="00040585">
        <w:rPr>
          <w:rFonts w:ascii="Calibri" w:hAnsi="Calibri"/>
          <w:sz w:val="22"/>
          <w:lang w:val="en-US"/>
        </w:rPr>
        <w:t xml:space="preserve"> its </w:t>
      </w:r>
      <w:r w:rsidRPr="00040585">
        <w:rPr>
          <w:rFonts w:ascii="Calibri" w:hAnsi="Calibri"/>
          <w:sz w:val="22"/>
          <w:lang w:val="en-US"/>
        </w:rPr>
        <w:t>work schedule</w:t>
      </w:r>
      <w:r w:rsidR="007813D8" w:rsidRPr="00040585">
        <w:rPr>
          <w:rFonts w:ascii="Calibri" w:hAnsi="Calibri"/>
          <w:sz w:val="22"/>
          <w:lang w:val="en-US"/>
        </w:rPr>
        <w:t>, according to the</w:t>
      </w:r>
      <w:r w:rsidRPr="00040585">
        <w:rPr>
          <w:rFonts w:ascii="Calibri" w:hAnsi="Calibri"/>
          <w:sz w:val="22"/>
          <w:lang w:val="en-US"/>
        </w:rPr>
        <w:t xml:space="preserve"> working group</w:t>
      </w:r>
      <w:r w:rsidR="00040585">
        <w:rPr>
          <w:rFonts w:ascii="Calibri" w:hAnsi="Calibri"/>
          <w:sz w:val="22"/>
          <w:lang w:val="en-US"/>
        </w:rPr>
        <w:t>’s</w:t>
      </w:r>
      <w:r w:rsidRPr="00040585">
        <w:rPr>
          <w:rFonts w:ascii="Calibri" w:hAnsi="Calibri"/>
          <w:sz w:val="22"/>
          <w:lang w:val="en-US"/>
        </w:rPr>
        <w:t xml:space="preserve"> objectives.</w:t>
      </w:r>
    </w:p>
    <w:p w:rsidR="003620BD" w:rsidRPr="00C136A3" w:rsidRDefault="003620BD" w:rsidP="003620BD">
      <w:pPr>
        <w:jc w:val="both"/>
        <w:rPr>
          <w:rFonts w:ascii="Calibri" w:hAnsi="Calibri"/>
          <w:lang w:val="en-US"/>
        </w:rPr>
      </w:pPr>
    </w:p>
    <w:p w:rsidR="003620BD" w:rsidRPr="00C136A3" w:rsidRDefault="008A0C37" w:rsidP="003620BD">
      <w:pPr>
        <w:jc w:val="both"/>
        <w:rPr>
          <w:rFonts w:ascii="Calibri" w:hAnsi="Calibri"/>
          <w:lang w:val="en-US"/>
        </w:rPr>
      </w:pPr>
      <w:r w:rsidRPr="00C136A3">
        <w:rPr>
          <w:rFonts w:ascii="Calibri" w:hAnsi="Calibri"/>
          <w:lang w:val="en-US"/>
        </w:rPr>
        <w:t>Th</w:t>
      </w:r>
      <w:r w:rsidR="003A49C5">
        <w:rPr>
          <w:rFonts w:ascii="Calibri" w:hAnsi="Calibri"/>
          <w:lang w:val="en-US"/>
        </w:rPr>
        <w:t xml:space="preserve">e </w:t>
      </w:r>
      <w:r w:rsidRPr="00C136A3">
        <w:rPr>
          <w:rFonts w:ascii="Calibri" w:hAnsi="Calibri"/>
          <w:lang w:val="en-US"/>
        </w:rPr>
        <w:t>work shall be ready by April</w:t>
      </w:r>
      <w:r w:rsidR="003A49C5">
        <w:rPr>
          <w:rFonts w:ascii="Calibri" w:hAnsi="Calibri"/>
          <w:lang w:val="en-US"/>
        </w:rPr>
        <w:t xml:space="preserve"> 14th </w:t>
      </w:r>
      <w:r w:rsidRPr="00C136A3">
        <w:rPr>
          <w:rFonts w:ascii="Calibri" w:hAnsi="Calibri"/>
          <w:lang w:val="en-US"/>
        </w:rPr>
        <w:t xml:space="preserve">at </w:t>
      </w:r>
      <w:r w:rsidR="003620BD" w:rsidRPr="00C136A3">
        <w:rPr>
          <w:rFonts w:ascii="Calibri" w:hAnsi="Calibri"/>
          <w:lang w:val="en-US"/>
        </w:rPr>
        <w:t xml:space="preserve">23:59 UTC </w:t>
      </w:r>
      <w:r w:rsidRPr="00C136A3">
        <w:rPr>
          <w:rFonts w:ascii="Calibri" w:hAnsi="Calibri"/>
          <w:lang w:val="en-US"/>
        </w:rPr>
        <w:t xml:space="preserve">and shall be reported </w:t>
      </w:r>
      <w:r w:rsidR="003A49C5">
        <w:rPr>
          <w:rFonts w:ascii="Calibri" w:hAnsi="Calibri"/>
          <w:lang w:val="en-US"/>
        </w:rPr>
        <w:t xml:space="preserve">by the working groups </w:t>
      </w:r>
      <w:r w:rsidRPr="00C136A3">
        <w:rPr>
          <w:rFonts w:ascii="Calibri" w:hAnsi="Calibri"/>
          <w:lang w:val="en-US"/>
        </w:rPr>
        <w:t>to t</w:t>
      </w:r>
      <w:r w:rsidR="003A49C5">
        <w:rPr>
          <w:rFonts w:ascii="Calibri" w:hAnsi="Calibri"/>
          <w:lang w:val="en-US"/>
        </w:rPr>
        <w:t>he LACRALO secretariat through its respective</w:t>
      </w:r>
      <w:r w:rsidRPr="00C136A3">
        <w:rPr>
          <w:rFonts w:ascii="Calibri" w:hAnsi="Calibri"/>
          <w:lang w:val="en-US"/>
        </w:rPr>
        <w:t xml:space="preserve"> coordinators. This work </w:t>
      </w:r>
      <w:r w:rsidR="00792B8B">
        <w:rPr>
          <w:rFonts w:ascii="Calibri" w:hAnsi="Calibri"/>
          <w:lang w:val="en-US"/>
        </w:rPr>
        <w:t xml:space="preserve">shall be open for comments for one </w:t>
      </w:r>
      <w:r w:rsidR="00C136A3" w:rsidRPr="00C136A3">
        <w:rPr>
          <w:rFonts w:ascii="Calibri" w:hAnsi="Calibri"/>
          <w:lang w:val="en-US"/>
        </w:rPr>
        <w:t>week.</w:t>
      </w:r>
    </w:p>
    <w:p w:rsidR="00C136A3" w:rsidRPr="00C136A3" w:rsidRDefault="00C136A3" w:rsidP="003620BD">
      <w:pPr>
        <w:jc w:val="both"/>
        <w:rPr>
          <w:rFonts w:ascii="Calibri" w:hAnsi="Calibri"/>
          <w:lang w:val="en-US"/>
        </w:rPr>
      </w:pPr>
    </w:p>
    <w:p w:rsidR="003620BD" w:rsidRPr="00792B8B" w:rsidRDefault="00792B8B" w:rsidP="003620BD">
      <w:pPr>
        <w:jc w:val="both"/>
        <w:rPr>
          <w:rFonts w:ascii="Calibri" w:hAnsi="Calibri"/>
          <w:lang w:val="en-US"/>
        </w:rPr>
      </w:pPr>
      <w:r w:rsidRPr="00040585">
        <w:rPr>
          <w:rFonts w:ascii="Calibri" w:hAnsi="Calibri"/>
          <w:b/>
          <w:lang w:val="en-US"/>
        </w:rPr>
        <w:t>B. -</w:t>
      </w:r>
      <w:r w:rsidR="003620BD" w:rsidRPr="00792B8B">
        <w:rPr>
          <w:rFonts w:ascii="Calibri" w:hAnsi="Calibri"/>
          <w:lang w:val="en-US"/>
        </w:rPr>
        <w:t xml:space="preserve"> </w:t>
      </w:r>
      <w:r w:rsidR="00C136A3" w:rsidRPr="00792B8B">
        <w:rPr>
          <w:rFonts w:ascii="Calibri" w:hAnsi="Calibri"/>
          <w:lang w:val="en-US"/>
        </w:rPr>
        <w:t xml:space="preserve">Once this first stage is </w:t>
      </w:r>
      <w:r w:rsidRPr="00792B8B">
        <w:rPr>
          <w:rFonts w:ascii="Calibri" w:hAnsi="Calibri"/>
          <w:lang w:val="en-US"/>
        </w:rPr>
        <w:t>finished, the work</w:t>
      </w:r>
      <w:r w:rsidR="00040585">
        <w:rPr>
          <w:rFonts w:ascii="Calibri" w:hAnsi="Calibri"/>
          <w:lang w:val="en-US"/>
        </w:rPr>
        <w:t>ing group</w:t>
      </w:r>
      <w:r w:rsidRPr="00792B8B">
        <w:rPr>
          <w:rFonts w:ascii="Calibri" w:hAnsi="Calibri"/>
          <w:lang w:val="en-US"/>
        </w:rPr>
        <w:t xml:space="preserve"> will start</w:t>
      </w:r>
      <w:r w:rsidR="00040585">
        <w:rPr>
          <w:rFonts w:ascii="Calibri" w:hAnsi="Calibri"/>
          <w:lang w:val="en-US"/>
        </w:rPr>
        <w:t xml:space="preserve"> its work</w:t>
      </w:r>
      <w:r w:rsidR="002B7A52" w:rsidRPr="00792B8B">
        <w:rPr>
          <w:rFonts w:ascii="Calibri" w:hAnsi="Calibri"/>
          <w:lang w:val="en-US"/>
        </w:rPr>
        <w:t xml:space="preserve">, </w:t>
      </w:r>
      <w:r w:rsidR="002B7A52">
        <w:rPr>
          <w:rFonts w:ascii="Calibri" w:hAnsi="Calibri"/>
          <w:lang w:val="en-US"/>
        </w:rPr>
        <w:t>and it will</w:t>
      </w:r>
      <w:r w:rsidR="00040585">
        <w:rPr>
          <w:rFonts w:ascii="Calibri" w:hAnsi="Calibri"/>
          <w:lang w:val="en-US"/>
        </w:rPr>
        <w:t xml:space="preserve"> report </w:t>
      </w:r>
      <w:r>
        <w:rPr>
          <w:rFonts w:ascii="Calibri" w:hAnsi="Calibri"/>
          <w:lang w:val="en-US"/>
        </w:rPr>
        <w:t xml:space="preserve">on </w:t>
      </w:r>
      <w:r w:rsidR="00040585">
        <w:rPr>
          <w:rFonts w:ascii="Calibri" w:hAnsi="Calibri"/>
          <w:lang w:val="en-US"/>
        </w:rPr>
        <w:t xml:space="preserve">its </w:t>
      </w:r>
      <w:r w:rsidRPr="00792B8B">
        <w:rPr>
          <w:rFonts w:ascii="Calibri" w:hAnsi="Calibri"/>
          <w:lang w:val="en-US"/>
        </w:rPr>
        <w:t xml:space="preserve">progress to the </w:t>
      </w:r>
      <w:r>
        <w:rPr>
          <w:rFonts w:ascii="Calibri" w:hAnsi="Calibri"/>
          <w:lang w:val="en-US"/>
        </w:rPr>
        <w:t>S</w:t>
      </w:r>
      <w:r w:rsidRPr="00792B8B">
        <w:rPr>
          <w:rFonts w:ascii="Calibri" w:hAnsi="Calibri"/>
          <w:lang w:val="en-US"/>
        </w:rPr>
        <w:t>ecretariat periodically.</w:t>
      </w:r>
      <w:r w:rsidR="003620BD" w:rsidRPr="00792B8B">
        <w:rPr>
          <w:rFonts w:ascii="Calibri" w:hAnsi="Calibri"/>
          <w:lang w:val="en-US"/>
        </w:rPr>
        <w:t xml:space="preserve"> </w:t>
      </w:r>
      <w:r w:rsidRPr="00792B8B">
        <w:rPr>
          <w:rFonts w:ascii="Calibri" w:hAnsi="Calibri"/>
          <w:lang w:val="en-US"/>
        </w:rPr>
        <w:t xml:space="preserve">Conference calls will be scheduled with the purpose </w:t>
      </w:r>
      <w:r>
        <w:rPr>
          <w:rFonts w:ascii="Calibri" w:hAnsi="Calibri"/>
          <w:lang w:val="en-US"/>
        </w:rPr>
        <w:t xml:space="preserve">of discussing </w:t>
      </w:r>
      <w:r w:rsidRPr="00792B8B">
        <w:rPr>
          <w:rFonts w:ascii="Calibri" w:hAnsi="Calibri"/>
          <w:lang w:val="en-US"/>
        </w:rPr>
        <w:t>various points of view.</w:t>
      </w:r>
      <w:r>
        <w:rPr>
          <w:rFonts w:ascii="Calibri" w:hAnsi="Calibri"/>
          <w:lang w:val="en-US"/>
        </w:rPr>
        <w:t xml:space="preserve"> The final deadline for submission of the document will be the </w:t>
      </w:r>
      <w:r w:rsidR="003620BD" w:rsidRPr="00792B8B">
        <w:rPr>
          <w:rFonts w:ascii="Calibri" w:hAnsi="Calibri"/>
          <w:lang w:val="en-US"/>
        </w:rPr>
        <w:t>24</w:t>
      </w:r>
      <w:r w:rsidRPr="00792B8B">
        <w:rPr>
          <w:rFonts w:ascii="Calibri" w:hAnsi="Calibri"/>
          <w:vertAlign w:val="superscript"/>
          <w:lang w:val="en-US"/>
        </w:rPr>
        <w:t>th</w:t>
      </w:r>
      <w:r>
        <w:rPr>
          <w:rFonts w:ascii="Calibri" w:hAnsi="Calibri"/>
          <w:lang w:val="en-US"/>
        </w:rPr>
        <w:t xml:space="preserve"> of July of 2012 at </w:t>
      </w:r>
      <w:r w:rsidR="003620BD" w:rsidRPr="00792B8B">
        <w:rPr>
          <w:rFonts w:ascii="Calibri" w:hAnsi="Calibri"/>
          <w:lang w:val="en-US"/>
        </w:rPr>
        <w:t xml:space="preserve">23:59 UTC.   </w:t>
      </w:r>
    </w:p>
    <w:p w:rsidR="003620BD" w:rsidRPr="00792B8B" w:rsidRDefault="003620BD" w:rsidP="003620BD">
      <w:pPr>
        <w:jc w:val="both"/>
        <w:rPr>
          <w:rFonts w:ascii="Calibri" w:hAnsi="Calibri"/>
          <w:lang w:val="en-US"/>
        </w:rPr>
      </w:pPr>
    </w:p>
    <w:p w:rsidR="003620BD" w:rsidRPr="007A2233" w:rsidRDefault="00792B8B" w:rsidP="003620BD">
      <w:pPr>
        <w:jc w:val="both"/>
        <w:rPr>
          <w:rFonts w:ascii="Calibri" w:hAnsi="Calibri"/>
          <w:b/>
          <w:lang w:val="en-US"/>
        </w:rPr>
      </w:pPr>
      <w:r w:rsidRPr="007A2233">
        <w:rPr>
          <w:rFonts w:ascii="Calibri" w:hAnsi="Calibri"/>
          <w:b/>
          <w:lang w:val="en-US"/>
        </w:rPr>
        <w:t>Tasks</w:t>
      </w:r>
      <w:r w:rsidR="003620BD" w:rsidRPr="007A2233">
        <w:rPr>
          <w:rFonts w:ascii="Calibri" w:hAnsi="Calibri"/>
          <w:b/>
          <w:lang w:val="en-US"/>
        </w:rPr>
        <w:t>:</w:t>
      </w:r>
    </w:p>
    <w:p w:rsidR="007A2233" w:rsidRPr="007A2233" w:rsidRDefault="007A2233" w:rsidP="003620BD">
      <w:pPr>
        <w:jc w:val="both"/>
        <w:rPr>
          <w:rFonts w:ascii="Calibri" w:hAnsi="Calibri"/>
          <w:lang w:val="en-US"/>
        </w:rPr>
      </w:pPr>
    </w:p>
    <w:p w:rsidR="00792B8B" w:rsidRPr="007A2233" w:rsidRDefault="007A2233" w:rsidP="003620BD">
      <w:pPr>
        <w:jc w:val="both"/>
        <w:rPr>
          <w:rFonts w:ascii="Calibri" w:hAnsi="Calibri"/>
          <w:lang w:val="en-US"/>
        </w:rPr>
      </w:pPr>
      <w:r w:rsidRPr="007A2233">
        <w:rPr>
          <w:rFonts w:ascii="Calibri" w:hAnsi="Calibri"/>
          <w:lang w:val="en-US"/>
        </w:rPr>
        <w:t>1. -</w:t>
      </w:r>
      <w:r w:rsidR="003620BD" w:rsidRPr="007A2233">
        <w:rPr>
          <w:rFonts w:ascii="Calibri" w:hAnsi="Calibri"/>
          <w:lang w:val="en-US"/>
        </w:rPr>
        <w:t xml:space="preserve"> </w:t>
      </w:r>
      <w:r w:rsidR="00792B8B" w:rsidRPr="007A2233">
        <w:rPr>
          <w:rFonts w:ascii="Calibri" w:hAnsi="Calibri"/>
          <w:lang w:val="en-US"/>
        </w:rPr>
        <w:t xml:space="preserve">Start work with its own methodology and Schedule. </w:t>
      </w:r>
    </w:p>
    <w:p w:rsidR="003620BD" w:rsidRPr="007A2233" w:rsidRDefault="007A2233" w:rsidP="003620BD">
      <w:pPr>
        <w:jc w:val="both"/>
        <w:rPr>
          <w:rFonts w:ascii="Calibri" w:hAnsi="Calibri"/>
          <w:lang w:val="en-US"/>
        </w:rPr>
      </w:pPr>
      <w:r w:rsidRPr="007A2233">
        <w:rPr>
          <w:rFonts w:ascii="Calibri" w:hAnsi="Calibri"/>
          <w:lang w:val="en-US"/>
        </w:rPr>
        <w:t>2. -</w:t>
      </w:r>
      <w:r w:rsidR="003620BD" w:rsidRPr="007A2233">
        <w:rPr>
          <w:rFonts w:ascii="Calibri" w:hAnsi="Calibri"/>
          <w:lang w:val="en-US"/>
        </w:rPr>
        <w:t xml:space="preserve"> Notif</w:t>
      </w:r>
      <w:r w:rsidRPr="007A2233">
        <w:rPr>
          <w:rFonts w:ascii="Calibri" w:hAnsi="Calibri"/>
          <w:lang w:val="en-US"/>
        </w:rPr>
        <w:t xml:space="preserve">y progress by the last Friday of each month. </w:t>
      </w:r>
    </w:p>
    <w:p w:rsidR="003620BD" w:rsidRPr="007A2233" w:rsidRDefault="007A2233" w:rsidP="003620BD">
      <w:pPr>
        <w:jc w:val="both"/>
        <w:rPr>
          <w:rFonts w:ascii="Calibri" w:hAnsi="Calibri"/>
          <w:lang w:val="en-US"/>
        </w:rPr>
      </w:pPr>
      <w:r w:rsidRPr="007A2233">
        <w:rPr>
          <w:rFonts w:ascii="Calibri" w:hAnsi="Calibri"/>
          <w:lang w:val="en-US"/>
        </w:rPr>
        <w:t>3. -</w:t>
      </w:r>
      <w:r w:rsidR="003620BD" w:rsidRPr="007A2233">
        <w:rPr>
          <w:rFonts w:ascii="Calibri" w:hAnsi="Calibri"/>
          <w:lang w:val="en-US"/>
        </w:rPr>
        <w:t xml:space="preserve"> Participa</w:t>
      </w:r>
      <w:r w:rsidRPr="007A2233">
        <w:rPr>
          <w:rFonts w:ascii="Calibri" w:hAnsi="Calibri"/>
          <w:lang w:val="en-US"/>
        </w:rPr>
        <w:t xml:space="preserve">te in conference calls. </w:t>
      </w:r>
    </w:p>
    <w:p w:rsidR="003620BD" w:rsidRPr="007A2233" w:rsidRDefault="007A2233" w:rsidP="003620BD">
      <w:pPr>
        <w:jc w:val="both"/>
        <w:rPr>
          <w:rFonts w:ascii="Calibri" w:hAnsi="Calibri"/>
          <w:lang w:val="en-US"/>
        </w:rPr>
      </w:pPr>
      <w:r w:rsidRPr="007A2233">
        <w:rPr>
          <w:rFonts w:ascii="Calibri" w:hAnsi="Calibri"/>
          <w:lang w:val="en-US"/>
        </w:rPr>
        <w:t xml:space="preserve">4. - Deadline for delivery by the </w:t>
      </w:r>
      <w:r w:rsidR="003620BD" w:rsidRPr="007A2233">
        <w:rPr>
          <w:rFonts w:ascii="Calibri" w:hAnsi="Calibri"/>
          <w:lang w:val="en-US"/>
        </w:rPr>
        <w:t>24</w:t>
      </w:r>
      <w:r w:rsidRPr="007A2233">
        <w:rPr>
          <w:rFonts w:ascii="Calibri" w:hAnsi="Calibri"/>
          <w:lang w:val="en-US"/>
        </w:rPr>
        <w:t xml:space="preserve">th of July </w:t>
      </w:r>
      <w:r>
        <w:rPr>
          <w:rFonts w:ascii="Calibri" w:hAnsi="Calibri"/>
          <w:lang w:val="en-US"/>
        </w:rPr>
        <w:t>of 2012 23:59 UTC</w:t>
      </w:r>
      <w:r w:rsidR="003620BD" w:rsidRPr="007A2233">
        <w:rPr>
          <w:rFonts w:ascii="Calibri" w:hAnsi="Calibri"/>
          <w:lang w:val="en-US"/>
        </w:rPr>
        <w:t>.</w:t>
      </w:r>
    </w:p>
    <w:p w:rsidR="003620BD" w:rsidRPr="00040585" w:rsidRDefault="003620BD" w:rsidP="003620BD">
      <w:pPr>
        <w:jc w:val="both"/>
        <w:rPr>
          <w:rFonts w:ascii="Calibri" w:hAnsi="Calibri"/>
          <w:lang w:val="en-US"/>
        </w:rPr>
      </w:pPr>
    </w:p>
    <w:p w:rsidR="003620BD" w:rsidRDefault="00040585" w:rsidP="003620BD">
      <w:pPr>
        <w:jc w:val="both"/>
        <w:rPr>
          <w:rFonts w:ascii="Calibri" w:hAnsi="Calibri"/>
          <w:lang w:val="en-US"/>
        </w:rPr>
      </w:pPr>
      <w:r w:rsidRPr="00040585">
        <w:rPr>
          <w:rFonts w:ascii="Calibri" w:hAnsi="Calibri"/>
          <w:b/>
          <w:lang w:val="en-US"/>
        </w:rPr>
        <w:t>C. -</w:t>
      </w:r>
      <w:r w:rsidR="007A2233" w:rsidRPr="007A2233">
        <w:rPr>
          <w:rFonts w:ascii="Calibri" w:hAnsi="Calibri"/>
          <w:lang w:val="en-US"/>
        </w:rPr>
        <w:t xml:space="preserve"> Once the final work is delivered to the</w:t>
      </w:r>
      <w:r w:rsidR="001A16B8">
        <w:rPr>
          <w:rFonts w:ascii="Calibri" w:hAnsi="Calibri"/>
          <w:lang w:val="en-US"/>
        </w:rPr>
        <w:t xml:space="preserve"> P</w:t>
      </w:r>
      <w:r w:rsidR="003620BD" w:rsidRPr="007A2233">
        <w:rPr>
          <w:rFonts w:ascii="Calibri" w:hAnsi="Calibri"/>
          <w:lang w:val="en-US"/>
        </w:rPr>
        <w:t>residen</w:t>
      </w:r>
      <w:r w:rsidR="003A49C5">
        <w:rPr>
          <w:rFonts w:ascii="Calibri" w:hAnsi="Calibri"/>
          <w:lang w:val="en-US"/>
        </w:rPr>
        <w:t>t</w:t>
      </w:r>
      <w:r w:rsidR="007A2233" w:rsidRPr="007A2233">
        <w:rPr>
          <w:rFonts w:ascii="Calibri" w:hAnsi="Calibri"/>
          <w:lang w:val="en-US"/>
        </w:rPr>
        <w:t xml:space="preserve"> and the</w:t>
      </w:r>
      <w:r w:rsidR="001A16B8">
        <w:rPr>
          <w:rFonts w:ascii="Calibri" w:hAnsi="Calibri"/>
          <w:lang w:val="en-US"/>
        </w:rPr>
        <w:t xml:space="preserve"> S</w:t>
      </w:r>
      <w:r w:rsidR="007A2233" w:rsidRPr="007A2233">
        <w:rPr>
          <w:rFonts w:ascii="Calibri" w:hAnsi="Calibri"/>
          <w:lang w:val="en-US"/>
        </w:rPr>
        <w:t>ecretariat</w:t>
      </w:r>
      <w:r w:rsidR="003620BD" w:rsidRPr="007A2233">
        <w:rPr>
          <w:rFonts w:ascii="Calibri" w:hAnsi="Calibri"/>
          <w:lang w:val="en-US"/>
        </w:rPr>
        <w:t xml:space="preserve">, </w:t>
      </w:r>
      <w:r w:rsidR="007A2233" w:rsidRPr="007A2233">
        <w:rPr>
          <w:rFonts w:ascii="Calibri" w:hAnsi="Calibri"/>
          <w:lang w:val="en-US"/>
        </w:rPr>
        <w:t xml:space="preserve">the document </w:t>
      </w:r>
      <w:r>
        <w:rPr>
          <w:rFonts w:ascii="Calibri" w:hAnsi="Calibri"/>
          <w:lang w:val="en-US"/>
        </w:rPr>
        <w:t>shall be sent to ICANN</w:t>
      </w:r>
      <w:r w:rsidR="001A16B8">
        <w:rPr>
          <w:rFonts w:ascii="Calibri" w:hAnsi="Calibri"/>
          <w:lang w:val="en-US"/>
        </w:rPr>
        <w:t>’s</w:t>
      </w:r>
      <w:r>
        <w:rPr>
          <w:rFonts w:ascii="Calibri" w:hAnsi="Calibri"/>
          <w:lang w:val="en-US"/>
        </w:rPr>
        <w:t xml:space="preserve"> staff for its final and official translation to the necessary language. </w:t>
      </w:r>
    </w:p>
    <w:p w:rsidR="00040585" w:rsidRPr="007A2233" w:rsidRDefault="00040585" w:rsidP="003620BD">
      <w:pPr>
        <w:jc w:val="both"/>
        <w:rPr>
          <w:rFonts w:ascii="Calibri" w:hAnsi="Calibri"/>
          <w:lang w:val="en-US"/>
        </w:rPr>
      </w:pPr>
    </w:p>
    <w:p w:rsidR="007771AB" w:rsidRPr="00040585" w:rsidRDefault="00040585" w:rsidP="003620BD">
      <w:pPr>
        <w:jc w:val="both"/>
        <w:rPr>
          <w:rFonts w:ascii="Calibri" w:hAnsi="Calibri"/>
          <w:lang w:val="en-US"/>
        </w:rPr>
      </w:pPr>
      <w:r w:rsidRPr="00040585">
        <w:rPr>
          <w:rFonts w:ascii="Calibri" w:hAnsi="Calibri"/>
          <w:b/>
          <w:lang w:val="en-US"/>
        </w:rPr>
        <w:t>D. -</w:t>
      </w:r>
      <w:r w:rsidRPr="00040585">
        <w:rPr>
          <w:rFonts w:ascii="Calibri" w:hAnsi="Calibri"/>
          <w:lang w:val="en-US"/>
        </w:rPr>
        <w:t xml:space="preserve"> Once the document is translated</w:t>
      </w:r>
      <w:r w:rsidR="001A16B8">
        <w:rPr>
          <w:rFonts w:ascii="Calibri" w:hAnsi="Calibri"/>
          <w:lang w:val="en-US"/>
        </w:rPr>
        <w:t>,</w:t>
      </w:r>
      <w:r w:rsidRPr="00040585">
        <w:rPr>
          <w:rFonts w:ascii="Calibri" w:hAnsi="Calibri"/>
          <w:lang w:val="en-US"/>
        </w:rPr>
        <w:t xml:space="preserve"> it will be sent to all the members for its discussion, with the purpose of planning the necessary implementation.</w:t>
      </w:r>
    </w:p>
    <w:p w:rsidR="007C7B06" w:rsidRPr="00040585" w:rsidRDefault="007C7B06" w:rsidP="003620BD">
      <w:pPr>
        <w:jc w:val="both"/>
        <w:rPr>
          <w:rFonts w:ascii="Calibri" w:hAnsi="Calibri"/>
          <w:lang w:val="en-US"/>
        </w:rPr>
      </w:pPr>
    </w:p>
    <w:p w:rsidR="003A49C5" w:rsidRDefault="007C7B06" w:rsidP="007C7B06">
      <w:pPr>
        <w:jc w:val="right"/>
        <w:rPr>
          <w:rFonts w:ascii="Calibri" w:hAnsi="Calibri"/>
        </w:rPr>
      </w:pPr>
      <w:r>
        <w:rPr>
          <w:rFonts w:ascii="Calibri" w:hAnsi="Calibri"/>
        </w:rPr>
        <w:t>José Arce</w:t>
      </w:r>
    </w:p>
    <w:p w:rsidR="007C7B06" w:rsidRDefault="007C7B06" w:rsidP="007C7B06">
      <w:pPr>
        <w:jc w:val="right"/>
      </w:pPr>
      <w:r>
        <w:rPr>
          <w:rFonts w:ascii="Calibri" w:hAnsi="Calibri"/>
        </w:rPr>
        <w:t>LACRALO</w:t>
      </w:r>
      <w:r w:rsidR="00040585">
        <w:rPr>
          <w:rFonts w:ascii="Calibri" w:hAnsi="Calibri"/>
        </w:rPr>
        <w:t xml:space="preserve"> </w:t>
      </w:r>
      <w:proofErr w:type="spellStart"/>
      <w:r w:rsidR="00040585">
        <w:rPr>
          <w:rFonts w:ascii="Calibri" w:hAnsi="Calibri"/>
        </w:rPr>
        <w:t>President</w:t>
      </w:r>
      <w:proofErr w:type="spellEnd"/>
    </w:p>
    <w:sectPr w:rsidR="007C7B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B0E15"/>
    <w:multiLevelType w:val="hybridMultilevel"/>
    <w:tmpl w:val="92C65FC6"/>
    <w:lvl w:ilvl="0" w:tplc="16984CE0">
      <w:start w:val="1"/>
      <w:numFmt w:val="upperLetter"/>
      <w:lvlText w:val="%1."/>
      <w:lvlJc w:val="left"/>
      <w:pPr>
        <w:ind w:left="111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30" w:hanging="360"/>
      </w:pPr>
    </w:lvl>
    <w:lvl w:ilvl="2" w:tplc="280A001B" w:tentative="1">
      <w:start w:val="1"/>
      <w:numFmt w:val="lowerRoman"/>
      <w:lvlText w:val="%3."/>
      <w:lvlJc w:val="right"/>
      <w:pPr>
        <w:ind w:left="2550" w:hanging="180"/>
      </w:pPr>
    </w:lvl>
    <w:lvl w:ilvl="3" w:tplc="280A000F" w:tentative="1">
      <w:start w:val="1"/>
      <w:numFmt w:val="decimal"/>
      <w:lvlText w:val="%4."/>
      <w:lvlJc w:val="left"/>
      <w:pPr>
        <w:ind w:left="3270" w:hanging="360"/>
      </w:pPr>
    </w:lvl>
    <w:lvl w:ilvl="4" w:tplc="280A0019" w:tentative="1">
      <w:start w:val="1"/>
      <w:numFmt w:val="lowerLetter"/>
      <w:lvlText w:val="%5."/>
      <w:lvlJc w:val="left"/>
      <w:pPr>
        <w:ind w:left="3990" w:hanging="360"/>
      </w:pPr>
    </w:lvl>
    <w:lvl w:ilvl="5" w:tplc="280A001B" w:tentative="1">
      <w:start w:val="1"/>
      <w:numFmt w:val="lowerRoman"/>
      <w:lvlText w:val="%6."/>
      <w:lvlJc w:val="right"/>
      <w:pPr>
        <w:ind w:left="4710" w:hanging="180"/>
      </w:pPr>
    </w:lvl>
    <w:lvl w:ilvl="6" w:tplc="280A000F" w:tentative="1">
      <w:start w:val="1"/>
      <w:numFmt w:val="decimal"/>
      <w:lvlText w:val="%7."/>
      <w:lvlJc w:val="left"/>
      <w:pPr>
        <w:ind w:left="5430" w:hanging="360"/>
      </w:pPr>
    </w:lvl>
    <w:lvl w:ilvl="7" w:tplc="280A0019" w:tentative="1">
      <w:start w:val="1"/>
      <w:numFmt w:val="lowerLetter"/>
      <w:lvlText w:val="%8."/>
      <w:lvlJc w:val="left"/>
      <w:pPr>
        <w:ind w:left="6150" w:hanging="360"/>
      </w:pPr>
    </w:lvl>
    <w:lvl w:ilvl="8" w:tplc="280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36186E63"/>
    <w:multiLevelType w:val="hybridMultilevel"/>
    <w:tmpl w:val="3202C728"/>
    <w:lvl w:ilvl="0" w:tplc="CDCCBAD0">
      <w:start w:val="1"/>
      <w:numFmt w:val="upperLetter"/>
      <w:lvlText w:val="%1."/>
      <w:lvlJc w:val="left"/>
      <w:pPr>
        <w:ind w:left="750" w:hanging="39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BD"/>
    <w:rsid w:val="00040585"/>
    <w:rsid w:val="000F0A6A"/>
    <w:rsid w:val="0019293F"/>
    <w:rsid w:val="001A16B8"/>
    <w:rsid w:val="002B7A52"/>
    <w:rsid w:val="003620BD"/>
    <w:rsid w:val="003A49C5"/>
    <w:rsid w:val="003A7B52"/>
    <w:rsid w:val="007771AB"/>
    <w:rsid w:val="007813D8"/>
    <w:rsid w:val="00792B8B"/>
    <w:rsid w:val="007A2233"/>
    <w:rsid w:val="007C7B06"/>
    <w:rsid w:val="008A0C37"/>
    <w:rsid w:val="00B44566"/>
    <w:rsid w:val="00C1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0BD"/>
    <w:pPr>
      <w:spacing w:after="0" w:line="240" w:lineRule="auto"/>
    </w:pPr>
    <w:rPr>
      <w:rFonts w:ascii="Cambria" w:eastAsia="MS Mincho" w:hAnsi="Cambria" w:cs="Times New Roman"/>
      <w:sz w:val="24"/>
      <w:szCs w:val="24"/>
      <w:lang w:val="es-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05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0BD"/>
    <w:pPr>
      <w:spacing w:after="0" w:line="240" w:lineRule="auto"/>
    </w:pPr>
    <w:rPr>
      <w:rFonts w:ascii="Cambria" w:eastAsia="MS Mincho" w:hAnsi="Cambria" w:cs="Times New Roman"/>
      <w:sz w:val="24"/>
      <w:szCs w:val="24"/>
      <w:lang w:val="es-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05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482BF-C066-4503-A267-66528E90C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Tur-k</dc:creator>
  <cp:lastModifiedBy>Silvia Vivanco</cp:lastModifiedBy>
  <cp:revision>2</cp:revision>
  <dcterms:created xsi:type="dcterms:W3CDTF">2012-03-14T22:54:00Z</dcterms:created>
  <dcterms:modified xsi:type="dcterms:W3CDTF">2012-03-14T22:54:00Z</dcterms:modified>
</cp:coreProperties>
</file>