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6B2D2" w14:textId="77777777" w:rsidR="005A1229" w:rsidRPr="009E3FBB" w:rsidRDefault="0094112B" w:rsidP="005A1229">
      <w:pPr>
        <w:tabs>
          <w:tab w:val="left" w:pos="8550"/>
        </w:tabs>
        <w:ind w:right="-270"/>
        <w:rPr>
          <w:b/>
          <w:sz w:val="22"/>
          <w:szCs w:val="22"/>
        </w:rPr>
      </w:pPr>
      <w:bookmarkStart w:id="0" w:name="_GoBack"/>
      <w:bookmarkEnd w:id="0"/>
      <w:r w:rsidRPr="009E3FBB">
        <w:rPr>
          <w:b/>
          <w:sz w:val="22"/>
          <w:szCs w:val="22"/>
        </w:rPr>
        <w:t xml:space="preserve">ICANN NomCom Monthly Update, April 2019 </w:t>
      </w:r>
    </w:p>
    <w:p w14:paraId="361702B9" w14:textId="7E0F8D07" w:rsidR="005A1229" w:rsidRPr="009E3FBB" w:rsidRDefault="00B35BD7" w:rsidP="005A1229">
      <w:pPr>
        <w:pBdr>
          <w:bottom w:val="single" w:sz="6" w:space="1" w:color="auto"/>
        </w:pBdr>
        <w:rPr>
          <w:b/>
          <w:sz w:val="22"/>
          <w:szCs w:val="22"/>
        </w:rPr>
      </w:pPr>
      <w:r w:rsidRPr="009E3FBB">
        <w:rPr>
          <w:b/>
          <w:sz w:val="22"/>
          <w:szCs w:val="22"/>
        </w:rPr>
        <w:t xml:space="preserve">By: Leah Symekher, </w:t>
      </w:r>
      <w:r w:rsidR="0094112B" w:rsidRPr="009E3FBB">
        <w:rPr>
          <w:b/>
          <w:sz w:val="22"/>
          <w:szCs w:val="22"/>
        </w:rPr>
        <w:t>I</w:t>
      </w:r>
      <w:r w:rsidR="00A4380A">
        <w:rPr>
          <w:b/>
          <w:sz w:val="22"/>
          <w:szCs w:val="22"/>
        </w:rPr>
        <w:t>CANN NomCom Delegate &amp; Outreach</w:t>
      </w:r>
      <w:r w:rsidR="00697A25">
        <w:rPr>
          <w:b/>
          <w:sz w:val="22"/>
          <w:szCs w:val="22"/>
        </w:rPr>
        <w:t xml:space="preserve"> </w:t>
      </w:r>
      <w:r w:rsidR="0094112B" w:rsidRPr="009E3FBB">
        <w:rPr>
          <w:b/>
          <w:sz w:val="22"/>
          <w:szCs w:val="22"/>
        </w:rPr>
        <w:t xml:space="preserve">Sub-Committee </w:t>
      </w:r>
      <w:r w:rsidR="004954A7" w:rsidRPr="009E3FBB">
        <w:rPr>
          <w:b/>
          <w:sz w:val="22"/>
          <w:szCs w:val="22"/>
        </w:rPr>
        <w:t>Co-</w:t>
      </w:r>
      <w:r w:rsidR="0094112B" w:rsidRPr="009E3FBB">
        <w:rPr>
          <w:b/>
          <w:sz w:val="22"/>
          <w:szCs w:val="22"/>
        </w:rPr>
        <w:t>Chair</w:t>
      </w:r>
    </w:p>
    <w:p w14:paraId="2BD04448" w14:textId="77777777" w:rsidR="005A1229" w:rsidRPr="002B3D5F" w:rsidRDefault="0094112B">
      <w:pPr>
        <w:rPr>
          <w:sz w:val="22"/>
          <w:szCs w:val="22"/>
        </w:rPr>
      </w:pPr>
      <w:r w:rsidRPr="002B3D5F">
        <w:rPr>
          <w:sz w:val="22"/>
          <w:szCs w:val="22"/>
        </w:rPr>
        <w:t>The application period for the open seats on the ICANN Board, PTI Board and Leadership positions closed on March 22, 2019.  Immediately after the closing date, ICANN NomCom supporting staff worked diligently to prepare all the applications and the new portal to make the candidate information accessible to the NomCom team for review.</w:t>
      </w:r>
    </w:p>
    <w:p w14:paraId="6FD84629" w14:textId="77777777" w:rsidR="005A1229" w:rsidRPr="002B3D5F" w:rsidRDefault="005A1229">
      <w:pPr>
        <w:rPr>
          <w:b/>
          <w:sz w:val="22"/>
          <w:szCs w:val="22"/>
        </w:rPr>
      </w:pPr>
    </w:p>
    <w:p w14:paraId="57088216" w14:textId="77777777" w:rsidR="005A1229" w:rsidRPr="002B3D5F" w:rsidRDefault="0094112B">
      <w:pPr>
        <w:rPr>
          <w:b/>
          <w:sz w:val="22"/>
          <w:szCs w:val="22"/>
        </w:rPr>
      </w:pPr>
      <w:r w:rsidRPr="002B3D5F">
        <w:rPr>
          <w:b/>
          <w:sz w:val="22"/>
          <w:szCs w:val="22"/>
        </w:rPr>
        <w:t xml:space="preserve">The Assessment Phase: </w:t>
      </w:r>
    </w:p>
    <w:p w14:paraId="7C73751C" w14:textId="1B467A96" w:rsidR="005A1229" w:rsidRPr="002B3D5F" w:rsidRDefault="0094112B">
      <w:pPr>
        <w:rPr>
          <w:sz w:val="22"/>
          <w:szCs w:val="22"/>
        </w:rPr>
      </w:pPr>
      <w:r w:rsidRPr="002B3D5F">
        <w:rPr>
          <w:sz w:val="22"/>
          <w:szCs w:val="22"/>
        </w:rPr>
        <w:t xml:space="preserve">The 2019 NomCom delegates reviewed and discussed each of the 128 applications from March 27 to April 8, 2019 in preparation for the first intercessional.  This </w:t>
      </w:r>
      <w:proofErr w:type="gramStart"/>
      <w:r w:rsidRPr="002B3D5F">
        <w:rPr>
          <w:sz w:val="22"/>
          <w:szCs w:val="22"/>
        </w:rPr>
        <w:t>face to face</w:t>
      </w:r>
      <w:proofErr w:type="gramEnd"/>
      <w:r w:rsidRPr="002B3D5F">
        <w:rPr>
          <w:sz w:val="22"/>
          <w:szCs w:val="22"/>
        </w:rPr>
        <w:t xml:space="preserve"> intercessional meeting took place in Los Angeles from April 10 to April 13, 2019.  During this meeting each application was reviewed, discussed and with the NomCom arrived at a list of 58 candidates who will proceed to the second phase of the selection process</w:t>
      </w:r>
      <w:r w:rsidRPr="00DA5DEF">
        <w:rPr>
          <w:sz w:val="22"/>
          <w:szCs w:val="22"/>
        </w:rPr>
        <w:t xml:space="preserve">. </w:t>
      </w:r>
      <w:r w:rsidR="005A1229" w:rsidRPr="00DA5DEF">
        <w:rPr>
          <w:sz w:val="22"/>
          <w:szCs w:val="22"/>
        </w:rPr>
        <w:t xml:space="preserve"> All 58 candidates will be contact</w:t>
      </w:r>
      <w:r w:rsidR="00720416" w:rsidRPr="00DA5DEF">
        <w:rPr>
          <w:sz w:val="22"/>
          <w:szCs w:val="22"/>
        </w:rPr>
        <w:t xml:space="preserve">ed by the </w:t>
      </w:r>
      <w:proofErr w:type="spellStart"/>
      <w:r w:rsidR="00720416" w:rsidRPr="00DA5DEF">
        <w:rPr>
          <w:sz w:val="22"/>
          <w:szCs w:val="22"/>
        </w:rPr>
        <w:t>NomCom</w:t>
      </w:r>
      <w:proofErr w:type="spellEnd"/>
      <w:r w:rsidR="00720416" w:rsidRPr="00DA5DEF">
        <w:rPr>
          <w:sz w:val="22"/>
          <w:szCs w:val="22"/>
        </w:rPr>
        <w:t xml:space="preserve"> to schedule audio </w:t>
      </w:r>
      <w:r w:rsidR="005A1229" w:rsidRPr="00DA5DEF">
        <w:rPr>
          <w:sz w:val="22"/>
          <w:szCs w:val="22"/>
        </w:rPr>
        <w:t>interview</w:t>
      </w:r>
      <w:r w:rsidR="00720416" w:rsidRPr="00DA5DEF">
        <w:rPr>
          <w:sz w:val="22"/>
          <w:szCs w:val="22"/>
        </w:rPr>
        <w:t>s</w:t>
      </w:r>
      <w:r w:rsidR="005A1229" w:rsidRPr="00DA5DEF">
        <w:rPr>
          <w:sz w:val="22"/>
          <w:szCs w:val="22"/>
        </w:rPr>
        <w:t xml:space="preserve"> that will conclude before May 15</w:t>
      </w:r>
      <w:r w:rsidR="00C00ED7" w:rsidRPr="00DA5DEF">
        <w:rPr>
          <w:sz w:val="22"/>
          <w:szCs w:val="22"/>
        </w:rPr>
        <w:t>, 2019</w:t>
      </w:r>
      <w:r w:rsidR="005A1229" w:rsidRPr="00DA5DEF">
        <w:rPr>
          <w:sz w:val="22"/>
          <w:szCs w:val="22"/>
        </w:rPr>
        <w:t xml:space="preserve"> in preparation for the s</w:t>
      </w:r>
      <w:r w:rsidR="00323E01" w:rsidRPr="00DA5DEF">
        <w:rPr>
          <w:sz w:val="22"/>
          <w:szCs w:val="22"/>
        </w:rPr>
        <w:t xml:space="preserve">econd intercessional where </w:t>
      </w:r>
      <w:r w:rsidR="00C00ED7" w:rsidRPr="00DA5DEF">
        <w:rPr>
          <w:sz w:val="22"/>
          <w:szCs w:val="22"/>
        </w:rPr>
        <w:t xml:space="preserve">candidates </w:t>
      </w:r>
      <w:r w:rsidR="00323E01" w:rsidRPr="00DA5DEF">
        <w:rPr>
          <w:sz w:val="22"/>
          <w:szCs w:val="22"/>
        </w:rPr>
        <w:t>will be selected to a shorter list for the final interviews</w:t>
      </w:r>
      <w:r w:rsidR="004E2823" w:rsidRPr="00DA5DEF">
        <w:rPr>
          <w:sz w:val="22"/>
          <w:szCs w:val="22"/>
        </w:rPr>
        <w:t xml:space="preserve"> in Marrakes</w:t>
      </w:r>
      <w:r w:rsidR="00C00ED7" w:rsidRPr="00DA5DEF">
        <w:rPr>
          <w:sz w:val="22"/>
          <w:szCs w:val="22"/>
        </w:rPr>
        <w:t>h, ICAN</w:t>
      </w:r>
      <w:r w:rsidR="004E2823" w:rsidRPr="00DA5DEF">
        <w:rPr>
          <w:sz w:val="22"/>
          <w:szCs w:val="22"/>
        </w:rPr>
        <w:t>N 65</w:t>
      </w:r>
      <w:r w:rsidR="00323E01" w:rsidRPr="00DA5DEF">
        <w:rPr>
          <w:sz w:val="22"/>
          <w:szCs w:val="22"/>
        </w:rPr>
        <w:t>.</w:t>
      </w:r>
      <w:r w:rsidR="00C00ED7" w:rsidRPr="002B3D5F">
        <w:rPr>
          <w:sz w:val="22"/>
          <w:szCs w:val="22"/>
        </w:rPr>
        <w:t xml:space="preserve">  </w:t>
      </w:r>
    </w:p>
    <w:p w14:paraId="74609B52" w14:textId="77777777" w:rsidR="005A1229" w:rsidRPr="002B3D5F" w:rsidRDefault="005A1229">
      <w:pPr>
        <w:rPr>
          <w:sz w:val="22"/>
          <w:szCs w:val="22"/>
        </w:rPr>
      </w:pPr>
    </w:p>
    <w:p w14:paraId="39338536" w14:textId="77777777" w:rsidR="005A1229" w:rsidRPr="002B3D5F" w:rsidRDefault="0094112B">
      <w:pPr>
        <w:rPr>
          <w:sz w:val="22"/>
          <w:szCs w:val="22"/>
        </w:rPr>
      </w:pPr>
      <w:r w:rsidRPr="002B3D5F">
        <w:rPr>
          <w:sz w:val="22"/>
          <w:szCs w:val="22"/>
        </w:rPr>
        <w:t>The ICANN NomCom staff has informed both the candidates who qualified for the second phase of the selection process as well as those who did not make it of their status.</w:t>
      </w:r>
    </w:p>
    <w:p w14:paraId="088A3C2A" w14:textId="77777777" w:rsidR="005A1229" w:rsidRPr="002B3D5F" w:rsidRDefault="005A1229">
      <w:pPr>
        <w:rPr>
          <w:sz w:val="22"/>
          <w:szCs w:val="22"/>
        </w:rPr>
      </w:pPr>
    </w:p>
    <w:p w14:paraId="3A32DF0A" w14:textId="77777777" w:rsidR="005A1229" w:rsidRPr="002B3D5F" w:rsidRDefault="0094112B">
      <w:pPr>
        <w:rPr>
          <w:sz w:val="22"/>
          <w:szCs w:val="22"/>
        </w:rPr>
      </w:pPr>
      <w:r w:rsidRPr="002B3D5F">
        <w:rPr>
          <w:sz w:val="22"/>
          <w:szCs w:val="22"/>
        </w:rPr>
        <w:t xml:space="preserve">The NomCom thanks all the applicants who applied for leadership positions. </w:t>
      </w:r>
    </w:p>
    <w:p w14:paraId="4CA35CEC" w14:textId="77777777" w:rsidR="005A1229" w:rsidRPr="002B3D5F" w:rsidRDefault="005A1229">
      <w:pPr>
        <w:rPr>
          <w:sz w:val="22"/>
          <w:szCs w:val="22"/>
        </w:rPr>
      </w:pPr>
    </w:p>
    <w:p w14:paraId="32309EDB" w14:textId="77777777" w:rsidR="005A1229" w:rsidRPr="002B3D5F" w:rsidRDefault="0094112B">
      <w:pPr>
        <w:rPr>
          <w:sz w:val="22"/>
          <w:szCs w:val="22"/>
        </w:rPr>
      </w:pPr>
      <w:r w:rsidRPr="002B3D5F">
        <w:rPr>
          <w:sz w:val="22"/>
          <w:szCs w:val="22"/>
        </w:rPr>
        <w:t>Please visit the 2019 NomCom website, https://www.icann.org/nomcom2019 for more information.  Here is the NomCom timeline:</w:t>
      </w:r>
    </w:p>
    <w:p w14:paraId="0E4AF83A" w14:textId="77777777" w:rsidR="005A1229" w:rsidRPr="0009269B" w:rsidRDefault="0094112B">
      <w:r>
        <w:rPr>
          <w:noProof/>
        </w:rPr>
        <w:drawing>
          <wp:inline distT="0" distB="0" distL="0" distR="0" wp14:anchorId="6D21732D" wp14:editId="374C88B3">
            <wp:extent cx="5029200" cy="3383280"/>
            <wp:effectExtent l="0" t="0" r="0" b="0"/>
            <wp:docPr id="3" name="Picture 3" descr="Macintosh HD:Users:leahsymekher:Desktop:nomcom2019-timeline-720x540-24oct18-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83860" name="Picture 2" descr="Macintosh HD:Users:leahsymekher:Desktop:nomcom2019-timeline-720x540-24oct18-en.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029856" cy="3383721"/>
                    </a:xfrm>
                    <a:prstGeom prst="rect">
                      <a:avLst/>
                    </a:prstGeom>
                    <a:noFill/>
                    <a:ln>
                      <a:noFill/>
                    </a:ln>
                  </pic:spPr>
                </pic:pic>
              </a:graphicData>
            </a:graphic>
          </wp:inline>
        </w:drawing>
      </w:r>
    </w:p>
    <w:sectPr w:rsidR="005A1229" w:rsidRPr="0009269B" w:rsidSect="005A12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Segoe UI"/>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shcraft, Damon">
    <w15:presenceInfo w15:providerId="AD" w15:userId="S-1-5-21-299502267-2000478354-682003330-19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94"/>
    <w:rsid w:val="002B3D5F"/>
    <w:rsid w:val="00323E01"/>
    <w:rsid w:val="004954A7"/>
    <w:rsid w:val="004E2823"/>
    <w:rsid w:val="005A1229"/>
    <w:rsid w:val="00697A25"/>
    <w:rsid w:val="00720416"/>
    <w:rsid w:val="00826FF6"/>
    <w:rsid w:val="00857AE3"/>
    <w:rsid w:val="00933494"/>
    <w:rsid w:val="0094112B"/>
    <w:rsid w:val="009E3FBB"/>
    <w:rsid w:val="00A4380A"/>
    <w:rsid w:val="00B35BD7"/>
    <w:rsid w:val="00C00ED7"/>
    <w:rsid w:val="00DA5DEF"/>
    <w:rsid w:val="00DF545E"/>
    <w:rsid w:val="00F56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45C0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28E"/>
    <w:rPr>
      <w:color w:val="0000FF"/>
      <w:u w:val="single"/>
    </w:rPr>
  </w:style>
  <w:style w:type="paragraph" w:styleId="BalloonText">
    <w:name w:val="Balloon Text"/>
    <w:basedOn w:val="Normal"/>
    <w:link w:val="BalloonTextChar"/>
    <w:uiPriority w:val="99"/>
    <w:semiHidden/>
    <w:unhideWhenUsed/>
    <w:rsid w:val="003338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867"/>
    <w:rPr>
      <w:rFonts w:ascii="Lucida Grande" w:hAnsi="Lucida Grande" w:cs="Lucida Grande"/>
      <w:sz w:val="18"/>
      <w:szCs w:val="18"/>
    </w:rPr>
  </w:style>
  <w:style w:type="character" w:styleId="CommentReference">
    <w:name w:val="annotation reference"/>
    <w:basedOn w:val="DefaultParagraphFont"/>
    <w:uiPriority w:val="99"/>
    <w:semiHidden/>
    <w:unhideWhenUsed/>
    <w:rsid w:val="00B41110"/>
    <w:rPr>
      <w:sz w:val="16"/>
      <w:szCs w:val="16"/>
    </w:rPr>
  </w:style>
  <w:style w:type="paragraph" w:styleId="CommentText">
    <w:name w:val="annotation text"/>
    <w:basedOn w:val="Normal"/>
    <w:link w:val="CommentTextChar"/>
    <w:uiPriority w:val="99"/>
    <w:semiHidden/>
    <w:unhideWhenUsed/>
    <w:rsid w:val="00B41110"/>
    <w:rPr>
      <w:sz w:val="20"/>
      <w:szCs w:val="20"/>
    </w:rPr>
  </w:style>
  <w:style w:type="character" w:customStyle="1" w:styleId="CommentTextChar">
    <w:name w:val="Comment Text Char"/>
    <w:basedOn w:val="DefaultParagraphFont"/>
    <w:link w:val="CommentText"/>
    <w:uiPriority w:val="99"/>
    <w:semiHidden/>
    <w:rsid w:val="00B41110"/>
    <w:rPr>
      <w:sz w:val="20"/>
      <w:szCs w:val="20"/>
    </w:rPr>
  </w:style>
  <w:style w:type="paragraph" w:styleId="CommentSubject">
    <w:name w:val="annotation subject"/>
    <w:basedOn w:val="CommentText"/>
    <w:next w:val="CommentText"/>
    <w:link w:val="CommentSubjectChar"/>
    <w:uiPriority w:val="99"/>
    <w:semiHidden/>
    <w:unhideWhenUsed/>
    <w:rsid w:val="00B41110"/>
    <w:rPr>
      <w:b/>
      <w:bCs/>
    </w:rPr>
  </w:style>
  <w:style w:type="character" w:customStyle="1" w:styleId="CommentSubjectChar">
    <w:name w:val="Comment Subject Char"/>
    <w:basedOn w:val="CommentTextChar"/>
    <w:link w:val="CommentSubject"/>
    <w:uiPriority w:val="99"/>
    <w:semiHidden/>
    <w:rsid w:val="00B4111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28E"/>
    <w:rPr>
      <w:color w:val="0000FF"/>
      <w:u w:val="single"/>
    </w:rPr>
  </w:style>
  <w:style w:type="paragraph" w:styleId="BalloonText">
    <w:name w:val="Balloon Text"/>
    <w:basedOn w:val="Normal"/>
    <w:link w:val="BalloonTextChar"/>
    <w:uiPriority w:val="99"/>
    <w:semiHidden/>
    <w:unhideWhenUsed/>
    <w:rsid w:val="003338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867"/>
    <w:rPr>
      <w:rFonts w:ascii="Lucida Grande" w:hAnsi="Lucida Grande" w:cs="Lucida Grande"/>
      <w:sz w:val="18"/>
      <w:szCs w:val="18"/>
    </w:rPr>
  </w:style>
  <w:style w:type="character" w:styleId="CommentReference">
    <w:name w:val="annotation reference"/>
    <w:basedOn w:val="DefaultParagraphFont"/>
    <w:uiPriority w:val="99"/>
    <w:semiHidden/>
    <w:unhideWhenUsed/>
    <w:rsid w:val="00B41110"/>
    <w:rPr>
      <w:sz w:val="16"/>
      <w:szCs w:val="16"/>
    </w:rPr>
  </w:style>
  <w:style w:type="paragraph" w:styleId="CommentText">
    <w:name w:val="annotation text"/>
    <w:basedOn w:val="Normal"/>
    <w:link w:val="CommentTextChar"/>
    <w:uiPriority w:val="99"/>
    <w:semiHidden/>
    <w:unhideWhenUsed/>
    <w:rsid w:val="00B41110"/>
    <w:rPr>
      <w:sz w:val="20"/>
      <w:szCs w:val="20"/>
    </w:rPr>
  </w:style>
  <w:style w:type="character" w:customStyle="1" w:styleId="CommentTextChar">
    <w:name w:val="Comment Text Char"/>
    <w:basedOn w:val="DefaultParagraphFont"/>
    <w:link w:val="CommentText"/>
    <w:uiPriority w:val="99"/>
    <w:semiHidden/>
    <w:rsid w:val="00B41110"/>
    <w:rPr>
      <w:sz w:val="20"/>
      <w:szCs w:val="20"/>
    </w:rPr>
  </w:style>
  <w:style w:type="paragraph" w:styleId="CommentSubject">
    <w:name w:val="annotation subject"/>
    <w:basedOn w:val="CommentText"/>
    <w:next w:val="CommentText"/>
    <w:link w:val="CommentSubjectChar"/>
    <w:uiPriority w:val="99"/>
    <w:semiHidden/>
    <w:unhideWhenUsed/>
    <w:rsid w:val="00B41110"/>
    <w:rPr>
      <w:b/>
      <w:bCs/>
    </w:rPr>
  </w:style>
  <w:style w:type="character" w:customStyle="1" w:styleId="CommentSubjectChar">
    <w:name w:val="Comment Subject Char"/>
    <w:basedOn w:val="CommentTextChar"/>
    <w:link w:val="CommentSubject"/>
    <w:uiPriority w:val="99"/>
    <w:semiHidden/>
    <w:rsid w:val="00B411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AE3CE-A7AC-2848-98A0-67ECAED0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1320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Symekher</cp:lastModifiedBy>
  <cp:revision>2</cp:revision>
  <dcterms:created xsi:type="dcterms:W3CDTF">2019-04-20T20:36:00Z</dcterms:created>
  <dcterms:modified xsi:type="dcterms:W3CDTF">2019-04-20T20:36:00Z</dcterms:modified>
</cp:coreProperties>
</file>