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2F" w:rsidRPr="00DE65E6" w:rsidRDefault="00246F2F">
      <w:pPr>
        <w:rPr>
          <w:lang w:val="en-US"/>
        </w:rPr>
      </w:pPr>
    </w:p>
    <w:p w:rsidR="008804C7" w:rsidRDefault="008804C7" w:rsidP="008804C7">
      <w:pPr>
        <w:jc w:val="center"/>
        <w:rPr>
          <w:rFonts w:asciiTheme="majorHAnsi" w:hAnsiTheme="majorHAnsi"/>
          <w:b/>
          <w:sz w:val="44"/>
          <w:szCs w:val="44"/>
          <w:lang w:val="en-US"/>
        </w:rPr>
      </w:pPr>
    </w:p>
    <w:p w:rsidR="008804C7" w:rsidRDefault="008804C7" w:rsidP="008804C7">
      <w:pPr>
        <w:jc w:val="center"/>
        <w:rPr>
          <w:rFonts w:asciiTheme="majorHAnsi" w:hAnsiTheme="majorHAnsi"/>
          <w:b/>
          <w:sz w:val="44"/>
          <w:szCs w:val="44"/>
          <w:lang w:val="en-US"/>
        </w:rPr>
      </w:pPr>
    </w:p>
    <w:p w:rsidR="008804C7" w:rsidRDefault="008804C7" w:rsidP="008804C7">
      <w:pPr>
        <w:jc w:val="center"/>
        <w:rPr>
          <w:rFonts w:asciiTheme="majorHAnsi" w:hAnsiTheme="majorHAnsi"/>
          <w:b/>
          <w:sz w:val="44"/>
          <w:szCs w:val="44"/>
          <w:lang w:val="en-US"/>
        </w:rPr>
      </w:pPr>
    </w:p>
    <w:p w:rsidR="00246F2F" w:rsidRPr="008804C7" w:rsidRDefault="00246F2F" w:rsidP="008804C7">
      <w:pPr>
        <w:jc w:val="center"/>
        <w:rPr>
          <w:rFonts w:asciiTheme="majorHAnsi" w:hAnsiTheme="majorHAnsi"/>
          <w:b/>
          <w:sz w:val="44"/>
          <w:szCs w:val="44"/>
          <w:lang w:val="en-US"/>
        </w:rPr>
      </w:pPr>
      <w:r w:rsidRPr="008804C7">
        <w:rPr>
          <w:rFonts w:asciiTheme="majorHAnsi" w:hAnsiTheme="majorHAnsi"/>
          <w:b/>
          <w:sz w:val="44"/>
          <w:szCs w:val="44"/>
          <w:lang w:val="en-US"/>
        </w:rPr>
        <w:t>ICANN</w:t>
      </w:r>
    </w:p>
    <w:p w:rsidR="008804C7" w:rsidRDefault="008804C7" w:rsidP="008804C7">
      <w:pPr>
        <w:jc w:val="center"/>
        <w:rPr>
          <w:rFonts w:asciiTheme="majorHAnsi" w:hAnsiTheme="majorHAnsi"/>
          <w:b/>
          <w:sz w:val="44"/>
          <w:szCs w:val="44"/>
          <w:lang w:val="en-US"/>
        </w:rPr>
      </w:pPr>
    </w:p>
    <w:p w:rsidR="00246F2F" w:rsidRPr="008804C7" w:rsidRDefault="00246F2F" w:rsidP="008804C7">
      <w:pPr>
        <w:jc w:val="center"/>
        <w:rPr>
          <w:rFonts w:asciiTheme="majorHAnsi" w:hAnsiTheme="majorHAnsi"/>
          <w:b/>
          <w:sz w:val="44"/>
          <w:szCs w:val="44"/>
          <w:lang w:val="en-US"/>
        </w:rPr>
      </w:pPr>
      <w:r w:rsidRPr="008804C7">
        <w:rPr>
          <w:rFonts w:asciiTheme="majorHAnsi" w:hAnsiTheme="majorHAnsi"/>
          <w:b/>
          <w:sz w:val="44"/>
          <w:szCs w:val="44"/>
          <w:lang w:val="en-US"/>
        </w:rPr>
        <w:t>LACRALO</w:t>
      </w:r>
    </w:p>
    <w:p w:rsidR="008804C7" w:rsidRDefault="008804C7" w:rsidP="008804C7">
      <w:pPr>
        <w:jc w:val="center"/>
        <w:rPr>
          <w:rFonts w:asciiTheme="majorHAnsi" w:hAnsiTheme="majorHAnsi"/>
          <w:b/>
          <w:sz w:val="44"/>
          <w:szCs w:val="44"/>
          <w:lang w:val="en-US"/>
        </w:rPr>
      </w:pPr>
    </w:p>
    <w:p w:rsidR="00246F2F" w:rsidRPr="008804C7" w:rsidRDefault="00246F2F" w:rsidP="008804C7">
      <w:pPr>
        <w:jc w:val="center"/>
        <w:rPr>
          <w:rFonts w:asciiTheme="majorHAnsi" w:hAnsiTheme="majorHAnsi"/>
          <w:b/>
          <w:sz w:val="44"/>
          <w:szCs w:val="44"/>
          <w:lang w:val="en-US"/>
        </w:rPr>
      </w:pPr>
      <w:r w:rsidRPr="008804C7">
        <w:rPr>
          <w:rFonts w:asciiTheme="majorHAnsi" w:hAnsiTheme="majorHAnsi"/>
          <w:b/>
          <w:sz w:val="44"/>
          <w:szCs w:val="44"/>
          <w:lang w:val="en-US"/>
        </w:rPr>
        <w:t>Working Group on Strategic Planning</w:t>
      </w:r>
    </w:p>
    <w:p w:rsidR="00246F2F" w:rsidRPr="008804C7" w:rsidRDefault="00246F2F" w:rsidP="008804C7">
      <w:pPr>
        <w:jc w:val="center"/>
        <w:rPr>
          <w:rFonts w:asciiTheme="majorHAnsi" w:hAnsiTheme="majorHAnsi"/>
          <w:b/>
          <w:sz w:val="44"/>
          <w:szCs w:val="44"/>
          <w:lang w:val="en-US"/>
        </w:rPr>
      </w:pPr>
    </w:p>
    <w:p w:rsidR="00246F2F" w:rsidRPr="008804C7" w:rsidRDefault="00246F2F" w:rsidP="008804C7">
      <w:pPr>
        <w:jc w:val="center"/>
        <w:rPr>
          <w:rFonts w:asciiTheme="majorHAnsi" w:hAnsiTheme="majorHAnsi"/>
          <w:b/>
          <w:sz w:val="44"/>
          <w:szCs w:val="44"/>
          <w:lang w:val="en-US"/>
        </w:rPr>
      </w:pPr>
      <w:r w:rsidRPr="008804C7">
        <w:rPr>
          <w:rFonts w:asciiTheme="majorHAnsi" w:hAnsiTheme="majorHAnsi"/>
          <w:b/>
          <w:sz w:val="44"/>
          <w:szCs w:val="44"/>
          <w:lang w:val="en-US"/>
        </w:rPr>
        <w:t>Final Report</w:t>
      </w:r>
    </w:p>
    <w:p w:rsidR="00246F2F" w:rsidRDefault="00246F2F">
      <w:pPr>
        <w:rPr>
          <w:lang w:val="en-US"/>
        </w:rPr>
      </w:pPr>
    </w:p>
    <w:p w:rsidR="008804C7" w:rsidRDefault="008804C7">
      <w:pPr>
        <w:rPr>
          <w:lang w:val="en-US"/>
        </w:rPr>
      </w:pPr>
    </w:p>
    <w:p w:rsidR="008804C7" w:rsidRDefault="008804C7">
      <w:pPr>
        <w:rPr>
          <w:lang w:val="en-US"/>
        </w:rPr>
      </w:pPr>
    </w:p>
    <w:p w:rsidR="008804C7" w:rsidRDefault="008804C7">
      <w:pPr>
        <w:rPr>
          <w:lang w:val="en-US"/>
        </w:rPr>
      </w:pPr>
    </w:p>
    <w:p w:rsidR="008804C7" w:rsidRDefault="008804C7">
      <w:pPr>
        <w:rPr>
          <w:lang w:val="en-US"/>
        </w:rPr>
      </w:pPr>
    </w:p>
    <w:p w:rsidR="00246F2F" w:rsidRDefault="000B2AE3">
      <w:pPr>
        <w:rPr>
          <w:lang w:val="en-US"/>
        </w:rPr>
      </w:pPr>
      <w:bookmarkStart w:id="0" w:name="_GoBack"/>
      <w:bookmarkEnd w:id="0"/>
      <w:r>
        <w:rPr>
          <w:lang w:val="en-US"/>
        </w:rPr>
        <w:t>Submitted by: Alejandr</w:t>
      </w:r>
      <w:r w:rsidR="00246F2F">
        <w:rPr>
          <w:lang w:val="en-US"/>
        </w:rPr>
        <w:t xml:space="preserve">o </w:t>
      </w:r>
      <w:proofErr w:type="spellStart"/>
      <w:r w:rsidR="00246F2F">
        <w:rPr>
          <w:lang w:val="en-US"/>
        </w:rPr>
        <w:t>Pisanty</w:t>
      </w:r>
      <w:proofErr w:type="spellEnd"/>
    </w:p>
    <w:p w:rsidR="00246F2F" w:rsidRDefault="00246F2F">
      <w:pPr>
        <w:rPr>
          <w:lang w:val="en-US"/>
        </w:rPr>
      </w:pPr>
      <w:r>
        <w:rPr>
          <w:lang w:val="en-US"/>
        </w:rPr>
        <w:br w:type="page"/>
      </w:r>
    </w:p>
    <w:p w:rsidR="000B2AE3" w:rsidRDefault="000B2AE3">
      <w:pPr>
        <w:rPr>
          <w:lang w:val="en-US"/>
        </w:rPr>
      </w:pPr>
    </w:p>
    <w:p w:rsidR="000B2AE3" w:rsidRDefault="000B2AE3">
      <w:pPr>
        <w:rPr>
          <w:lang w:val="en-US"/>
        </w:rPr>
      </w:pPr>
    </w:p>
    <w:p w:rsidR="000B2AE3" w:rsidRDefault="000B2AE3">
      <w:pPr>
        <w:rPr>
          <w:lang w:val="en-US"/>
        </w:rPr>
      </w:pPr>
    </w:p>
    <w:p w:rsidR="000B2AE3" w:rsidRDefault="000B2AE3">
      <w:pPr>
        <w:rPr>
          <w:lang w:val="en-US"/>
        </w:rPr>
      </w:pPr>
      <w:r>
        <w:rPr>
          <w:lang w:val="en-US"/>
        </w:rPr>
        <w:t>Table of contents</w:t>
      </w:r>
    </w:p>
    <w:p w:rsidR="000B2AE3" w:rsidRDefault="000B2AE3" w:rsidP="000B2AE3">
      <w:pPr>
        <w:pStyle w:val="Prrafodelista"/>
        <w:numPr>
          <w:ilvl w:val="0"/>
          <w:numId w:val="1"/>
        </w:numPr>
        <w:rPr>
          <w:lang w:val="en-US"/>
        </w:rPr>
      </w:pPr>
      <w:r>
        <w:rPr>
          <w:lang w:val="en-US"/>
        </w:rPr>
        <w:t xml:space="preserve">Introduction </w:t>
      </w:r>
    </w:p>
    <w:p w:rsidR="000B2AE3" w:rsidRDefault="000B2AE3" w:rsidP="000B2AE3">
      <w:pPr>
        <w:pStyle w:val="Prrafodelista"/>
        <w:numPr>
          <w:ilvl w:val="0"/>
          <w:numId w:val="1"/>
        </w:numPr>
        <w:rPr>
          <w:lang w:val="en-US"/>
        </w:rPr>
      </w:pPr>
      <w:r>
        <w:rPr>
          <w:lang w:val="en-US"/>
        </w:rPr>
        <w:t>Report</w:t>
      </w:r>
    </w:p>
    <w:p w:rsidR="000B2AE3" w:rsidRDefault="000B2AE3" w:rsidP="000B2AE3">
      <w:pPr>
        <w:pStyle w:val="Prrafodelista"/>
        <w:numPr>
          <w:ilvl w:val="0"/>
          <w:numId w:val="1"/>
        </w:numPr>
        <w:rPr>
          <w:lang w:val="en-US"/>
        </w:rPr>
      </w:pPr>
      <w:r>
        <w:rPr>
          <w:lang w:val="en-US"/>
        </w:rPr>
        <w:t>Methodological and scheduling considerations</w:t>
      </w:r>
    </w:p>
    <w:p w:rsidR="000B2AE3" w:rsidRDefault="000B2AE3" w:rsidP="000B2AE3">
      <w:pPr>
        <w:pStyle w:val="Prrafodelista"/>
        <w:numPr>
          <w:ilvl w:val="0"/>
          <w:numId w:val="1"/>
        </w:numPr>
        <w:rPr>
          <w:lang w:val="en-US"/>
        </w:rPr>
      </w:pPr>
      <w:r>
        <w:rPr>
          <w:lang w:val="en-US"/>
        </w:rPr>
        <w:t>SWOT matrix as built in the community Wiki</w:t>
      </w:r>
    </w:p>
    <w:p w:rsidR="000B2AE3" w:rsidRDefault="000B2AE3" w:rsidP="000B2AE3">
      <w:pPr>
        <w:pStyle w:val="Prrafodelista"/>
        <w:numPr>
          <w:ilvl w:val="0"/>
          <w:numId w:val="1"/>
        </w:numPr>
        <w:rPr>
          <w:lang w:val="en-US"/>
        </w:rPr>
      </w:pPr>
      <w:r>
        <w:rPr>
          <w:lang w:val="en-US"/>
        </w:rPr>
        <w:t>SWOT matrix with explanations of selected points by WG members</w:t>
      </w:r>
    </w:p>
    <w:p w:rsidR="000B2AE3" w:rsidRPr="000B2AE3" w:rsidRDefault="000B2AE3" w:rsidP="000B2AE3">
      <w:pPr>
        <w:pStyle w:val="Prrafodelista"/>
        <w:numPr>
          <w:ilvl w:val="0"/>
          <w:numId w:val="1"/>
        </w:numPr>
        <w:rPr>
          <w:lang w:val="en-US"/>
        </w:rPr>
      </w:pPr>
      <w:r>
        <w:rPr>
          <w:lang w:val="en-US"/>
        </w:rPr>
        <w:t>List of group members</w:t>
      </w:r>
      <w:r w:rsidRPr="000B2AE3">
        <w:rPr>
          <w:lang w:val="en-US"/>
        </w:rPr>
        <w:br w:type="page"/>
      </w:r>
    </w:p>
    <w:p w:rsidR="000B2AE3" w:rsidRDefault="000B2AE3" w:rsidP="000B2AE3">
      <w:pPr>
        <w:pStyle w:val="Prrafodelista"/>
        <w:numPr>
          <w:ilvl w:val="0"/>
          <w:numId w:val="2"/>
        </w:numPr>
        <w:rPr>
          <w:lang w:val="en-US"/>
        </w:rPr>
      </w:pPr>
      <w:r>
        <w:rPr>
          <w:lang w:val="en-US"/>
        </w:rPr>
        <w:lastRenderedPageBreak/>
        <w:t>Introduction</w:t>
      </w:r>
    </w:p>
    <w:p w:rsidR="00246F2F" w:rsidRDefault="00246F2F" w:rsidP="000B2AE3">
      <w:pPr>
        <w:rPr>
          <w:lang w:val="en-US"/>
        </w:rPr>
      </w:pPr>
      <w:r w:rsidRPr="000B2AE3">
        <w:rPr>
          <w:lang w:val="en-US"/>
        </w:rPr>
        <w:t xml:space="preserve">LACRALO, the Latin American and Caribbean Regional At-Large Organization of ICANN, decided to form a Working Group of its members to aid the community in a Strategic Planning effort. </w:t>
      </w:r>
    </w:p>
    <w:p w:rsidR="008804C7" w:rsidRPr="000B2AE3" w:rsidRDefault="008804C7" w:rsidP="000B2AE3">
      <w:pPr>
        <w:rPr>
          <w:lang w:val="en-US"/>
        </w:rPr>
      </w:pPr>
    </w:p>
    <w:p w:rsidR="000B2AE3" w:rsidRDefault="000B2AE3" w:rsidP="000B2AE3">
      <w:pPr>
        <w:pStyle w:val="Prrafodelista"/>
        <w:numPr>
          <w:ilvl w:val="0"/>
          <w:numId w:val="2"/>
        </w:numPr>
        <w:rPr>
          <w:lang w:val="en-US"/>
        </w:rPr>
      </w:pPr>
      <w:r>
        <w:rPr>
          <w:lang w:val="en-US"/>
        </w:rPr>
        <w:t>Report</w:t>
      </w:r>
    </w:p>
    <w:p w:rsidR="00246F2F" w:rsidRPr="000B2AE3" w:rsidRDefault="00246F2F" w:rsidP="000B2AE3">
      <w:pPr>
        <w:rPr>
          <w:lang w:val="en-US"/>
        </w:rPr>
      </w:pPr>
      <w:r w:rsidRPr="000B2AE3">
        <w:rPr>
          <w:lang w:val="en-US"/>
        </w:rPr>
        <w:t>The Working Group, once convened, decided upon the scope of its work, objectives and deliverables, and its internal organization.</w:t>
      </w:r>
    </w:p>
    <w:p w:rsidR="00246F2F" w:rsidRDefault="00246F2F">
      <w:pPr>
        <w:rPr>
          <w:lang w:val="en-US"/>
        </w:rPr>
      </w:pPr>
      <w:r>
        <w:rPr>
          <w:lang w:val="en-US"/>
        </w:rPr>
        <w:t xml:space="preserve">The scope of the Working Group was decided to be to prepare the strategic planning exercise for the whole of the community, with inputs for </w:t>
      </w:r>
      <w:proofErr w:type="spellStart"/>
      <w:proofErr w:type="gramStart"/>
      <w:r>
        <w:rPr>
          <w:lang w:val="en-US"/>
        </w:rPr>
        <w:t>ia</w:t>
      </w:r>
      <w:proofErr w:type="spellEnd"/>
      <w:proofErr w:type="gramEnd"/>
      <w:r>
        <w:rPr>
          <w:lang w:val="en-US"/>
        </w:rPr>
        <w:t xml:space="preserve"> SWOT matrix that can be used to start that community-wide exercise, and to provide considerations of method and scheduling for that process.</w:t>
      </w:r>
    </w:p>
    <w:p w:rsidR="00246F2F" w:rsidRDefault="00246F2F">
      <w:pPr>
        <w:rPr>
          <w:lang w:val="en-US"/>
        </w:rPr>
      </w:pPr>
      <w:r>
        <w:rPr>
          <w:lang w:val="en-US"/>
        </w:rPr>
        <w:t>The deliverables agreed to are the preliminary SWOT matrix</w:t>
      </w:r>
      <w:r w:rsidR="00113C09">
        <w:rPr>
          <w:lang w:val="en-US"/>
        </w:rPr>
        <w:t>, a project-management framework for the strategic planning process,</w:t>
      </w:r>
      <w:r>
        <w:rPr>
          <w:lang w:val="en-US"/>
        </w:rPr>
        <w:t xml:space="preserve"> and a method and scheduling proposal. </w:t>
      </w:r>
    </w:p>
    <w:p w:rsidR="00246F2F" w:rsidRDefault="00246F2F">
      <w:pPr>
        <w:rPr>
          <w:lang w:val="en-US"/>
        </w:rPr>
      </w:pPr>
      <w:r>
        <w:rPr>
          <w:lang w:val="en-US"/>
        </w:rPr>
        <w:t>The WG worked by e-mail and teleconference in English and Spanish, and used Wiki and other online facilities generously provided by ICANN.</w:t>
      </w:r>
    </w:p>
    <w:p w:rsidR="00246F2F" w:rsidRDefault="00246F2F">
      <w:pPr>
        <w:rPr>
          <w:lang w:val="en-US"/>
        </w:rPr>
      </w:pPr>
      <w:r>
        <w:rPr>
          <w:lang w:val="en-US"/>
        </w:rPr>
        <w:t xml:space="preserve">The group’s work was delayed by an unexpected set of interruptions, </w:t>
      </w:r>
      <w:r>
        <w:rPr>
          <w:i/>
          <w:lang w:val="en-US"/>
        </w:rPr>
        <w:t>viz.</w:t>
      </w:r>
      <w:r>
        <w:rPr>
          <w:lang w:val="en-US"/>
        </w:rPr>
        <w:t xml:space="preserve"> election processes which the group foresaw could significantly change its assessment in the SWOT matrix (as indeed did happen.) </w:t>
      </w:r>
    </w:p>
    <w:p w:rsidR="00246F2F" w:rsidRDefault="00246F2F">
      <w:pPr>
        <w:rPr>
          <w:lang w:val="en-US"/>
        </w:rPr>
      </w:pPr>
      <w:r>
        <w:rPr>
          <w:lang w:val="en-US"/>
        </w:rPr>
        <w:t xml:space="preserve">An originally </w:t>
      </w:r>
      <w:proofErr w:type="gramStart"/>
      <w:r>
        <w:rPr>
          <w:lang w:val="en-US"/>
        </w:rPr>
        <w:t>unplanned  extension</w:t>
      </w:r>
      <w:proofErr w:type="gramEnd"/>
      <w:r>
        <w:rPr>
          <w:lang w:val="en-US"/>
        </w:rPr>
        <w:t xml:space="preserve"> of work was made also in order to provide partial explanatory text to some elements of the SWOT matrix in response to a request made by the Chair of LACRALO. </w:t>
      </w:r>
    </w:p>
    <w:p w:rsidR="00246F2F" w:rsidRDefault="00246F2F">
      <w:pPr>
        <w:rPr>
          <w:lang w:val="en-US"/>
        </w:rPr>
      </w:pPr>
      <w:r>
        <w:rPr>
          <w:lang w:val="en-US"/>
        </w:rPr>
        <w:t>The SWOT matrix as converged in discussions among the group is provided in this report, as a download of the online document which is kept available</w:t>
      </w:r>
      <w:r w:rsidR="000B2AE3">
        <w:rPr>
          <w:lang w:val="en-US"/>
        </w:rPr>
        <w:t xml:space="preserve"> on the community Wiki</w:t>
      </w:r>
      <w:r>
        <w:rPr>
          <w:lang w:val="en-US"/>
        </w:rPr>
        <w:t xml:space="preserve"> for further use in the next stage.</w:t>
      </w:r>
    </w:p>
    <w:p w:rsidR="000B2AE3" w:rsidRDefault="000B2AE3">
      <w:pPr>
        <w:rPr>
          <w:lang w:val="en-US"/>
        </w:rPr>
      </w:pPr>
      <w:r>
        <w:rPr>
          <w:lang w:val="en-US"/>
        </w:rPr>
        <w:t xml:space="preserve">The explanatory document is </w:t>
      </w:r>
      <w:r w:rsidR="008804C7">
        <w:rPr>
          <w:lang w:val="en-US"/>
        </w:rPr>
        <w:t xml:space="preserve">included as well in a section of its own. </w:t>
      </w:r>
      <w:r>
        <w:rPr>
          <w:lang w:val="en-US"/>
        </w:rPr>
        <w:t xml:space="preserve"> As the reader may note, only a part of the SWOT matrix elements were deemed in need of further explanation. </w:t>
      </w:r>
    </w:p>
    <w:p w:rsidR="000B2AE3" w:rsidRDefault="000B2AE3">
      <w:pPr>
        <w:rPr>
          <w:lang w:val="en-US"/>
        </w:rPr>
      </w:pPr>
      <w:r>
        <w:rPr>
          <w:lang w:val="en-US"/>
        </w:rPr>
        <w:t xml:space="preserve">The WG has done its work in good faith, with frank and open discussions, open to comments and views from the broader community, and with no other view than serving as an enabler to the intense next stage that LACRALO will undertake in due time. </w:t>
      </w:r>
    </w:p>
    <w:p w:rsidR="000B2AE3" w:rsidRDefault="000B2AE3">
      <w:pPr>
        <w:rPr>
          <w:lang w:val="en-US"/>
        </w:rPr>
      </w:pPr>
      <w:r>
        <w:rPr>
          <w:lang w:val="en-US"/>
        </w:rPr>
        <w:t>The WG is thankful for the constant, selfless and always pertinent and timely support provided by ICANN staff attached to the At-Large.</w:t>
      </w:r>
    </w:p>
    <w:p w:rsidR="000B2AE3" w:rsidRDefault="000B2AE3">
      <w:pPr>
        <w:rPr>
          <w:lang w:val="en-US"/>
        </w:rPr>
      </w:pPr>
    </w:p>
    <w:p w:rsidR="000B2AE3" w:rsidRDefault="000B2AE3" w:rsidP="000B2AE3">
      <w:pPr>
        <w:pStyle w:val="Prrafodelista"/>
        <w:numPr>
          <w:ilvl w:val="0"/>
          <w:numId w:val="2"/>
        </w:numPr>
        <w:rPr>
          <w:lang w:val="en-US"/>
        </w:rPr>
      </w:pPr>
      <w:r>
        <w:rPr>
          <w:lang w:val="en-US"/>
        </w:rPr>
        <w:lastRenderedPageBreak/>
        <w:t>Methodological and scheduling considerations</w:t>
      </w:r>
    </w:p>
    <w:p w:rsidR="000B2AE3" w:rsidRDefault="000B2AE3" w:rsidP="000B2AE3">
      <w:pPr>
        <w:rPr>
          <w:lang w:val="en-US"/>
        </w:rPr>
      </w:pPr>
      <w:r>
        <w:rPr>
          <w:lang w:val="en-US"/>
        </w:rPr>
        <w:t>The Strategic Planning Working Group recommends that a Strategic Planning exercise be conducted by LACRALO as a whole.</w:t>
      </w:r>
    </w:p>
    <w:p w:rsidR="000B2AE3" w:rsidRDefault="000B2AE3" w:rsidP="000B2AE3">
      <w:pPr>
        <w:rPr>
          <w:lang w:val="en-US"/>
        </w:rPr>
      </w:pPr>
      <w:r>
        <w:rPr>
          <w:lang w:val="en-US"/>
        </w:rPr>
        <w:t xml:space="preserve">The exercise must be conducted along the lines of the standard strategic planning techniques, having as its first substantial step the establishment of a consensus-based analysis of: </w:t>
      </w:r>
    </w:p>
    <w:p w:rsidR="000B2AE3" w:rsidRDefault="000B2AE3" w:rsidP="000B2AE3">
      <w:pPr>
        <w:pStyle w:val="Prrafodelista"/>
        <w:numPr>
          <w:ilvl w:val="0"/>
          <w:numId w:val="3"/>
        </w:numPr>
        <w:rPr>
          <w:lang w:val="en-US"/>
        </w:rPr>
      </w:pPr>
      <w:r>
        <w:rPr>
          <w:lang w:val="en-US"/>
        </w:rPr>
        <w:t>Mission and vision for LACRALO, compatible with its function in ICANN and</w:t>
      </w:r>
      <w:r w:rsidR="00113C09">
        <w:rPr>
          <w:lang w:val="en-US"/>
        </w:rPr>
        <w:t xml:space="preserve"> the applicable rules and norms</w:t>
      </w:r>
    </w:p>
    <w:p w:rsidR="000B2AE3" w:rsidRDefault="00113C09" w:rsidP="000B2AE3">
      <w:pPr>
        <w:pStyle w:val="Prrafodelista"/>
        <w:numPr>
          <w:ilvl w:val="0"/>
          <w:numId w:val="3"/>
        </w:numPr>
        <w:rPr>
          <w:lang w:val="en-US"/>
        </w:rPr>
      </w:pPr>
      <w:r>
        <w:rPr>
          <w:lang w:val="en-US"/>
        </w:rPr>
        <w:t>Objectives and Goals of LACRALO</w:t>
      </w:r>
    </w:p>
    <w:p w:rsidR="000B2AE3" w:rsidRDefault="000B2AE3" w:rsidP="000B2AE3">
      <w:pPr>
        <w:pStyle w:val="Prrafodelista"/>
        <w:numPr>
          <w:ilvl w:val="0"/>
          <w:numId w:val="3"/>
        </w:numPr>
        <w:rPr>
          <w:lang w:val="en-US"/>
        </w:rPr>
      </w:pPr>
      <w:r>
        <w:rPr>
          <w:lang w:val="en-US"/>
        </w:rPr>
        <w:t>Deliverables of the exercise</w:t>
      </w:r>
    </w:p>
    <w:p w:rsidR="000B2AE3" w:rsidRDefault="000B2AE3" w:rsidP="000B2AE3">
      <w:pPr>
        <w:pStyle w:val="Prrafodelista"/>
        <w:numPr>
          <w:ilvl w:val="0"/>
          <w:numId w:val="3"/>
        </w:numPr>
        <w:rPr>
          <w:lang w:val="en-US"/>
        </w:rPr>
      </w:pPr>
      <w:r>
        <w:rPr>
          <w:lang w:val="en-US"/>
        </w:rPr>
        <w:t>SWOT matrix (Strengths, Weaknesses, Opportunities and Threats), product of a frank and open discussion</w:t>
      </w:r>
      <w:r w:rsidR="00113C09">
        <w:rPr>
          <w:lang w:val="en-US"/>
        </w:rPr>
        <w:t xml:space="preserve"> oriented to a reasonable degree of consensus but not having unanimity as a goal</w:t>
      </w:r>
    </w:p>
    <w:p w:rsidR="00113C09" w:rsidRDefault="00113C09" w:rsidP="000B2AE3">
      <w:pPr>
        <w:pStyle w:val="Prrafodelista"/>
        <w:numPr>
          <w:ilvl w:val="0"/>
          <w:numId w:val="3"/>
        </w:numPr>
        <w:rPr>
          <w:lang w:val="en-US"/>
        </w:rPr>
      </w:pPr>
      <w:r>
        <w:rPr>
          <w:lang w:val="en-US"/>
        </w:rPr>
        <w:t>Analysis matching the SWOT findings to the mission, vision, objectives and goals, the community’s own commitment and resources, and third-party resources available, having as a result a set of programs, plans, projects, actions, and metrics, each program, plan and project with its own set of project-management variables (Scope, Time, Cost – the “Iron Triangle” – as well as human resources, purchasing, risk management and communications. This is the Project Management framework. All projects, plans, and programs must state the way they will be evaluated along the time of their execution.</w:t>
      </w:r>
    </w:p>
    <w:p w:rsidR="00113C09" w:rsidRDefault="00113C09" w:rsidP="000B2AE3">
      <w:pPr>
        <w:pStyle w:val="Prrafodelista"/>
        <w:numPr>
          <w:ilvl w:val="0"/>
          <w:numId w:val="3"/>
        </w:numPr>
        <w:rPr>
          <w:lang w:val="en-US"/>
        </w:rPr>
      </w:pPr>
      <w:r>
        <w:rPr>
          <w:lang w:val="en-US"/>
        </w:rPr>
        <w:t>Production of deliverables</w:t>
      </w:r>
    </w:p>
    <w:p w:rsidR="00113C09" w:rsidRDefault="00113C09" w:rsidP="00113C09">
      <w:pPr>
        <w:rPr>
          <w:lang w:val="en-US"/>
        </w:rPr>
      </w:pPr>
      <w:r>
        <w:rPr>
          <w:lang w:val="en-US"/>
        </w:rPr>
        <w:t xml:space="preserve">There are many possible degrees of granularity and details of the techniques to be used; the WG’s recommendation is to select those that fit the resources of volunteer work, time, and facilitation that the community and ICANN make available. </w:t>
      </w:r>
    </w:p>
    <w:p w:rsidR="00113C09" w:rsidRDefault="00113C09" w:rsidP="00113C09">
      <w:pPr>
        <w:rPr>
          <w:lang w:val="en-US"/>
        </w:rPr>
      </w:pPr>
      <w:r>
        <w:rPr>
          <w:lang w:val="en-US"/>
        </w:rPr>
        <w:t>The WG recommends that the strategic planning workshop be facilitated at a high level of professionalism. The community through its elected representatives will have to determine whether an independent professional facilitator may be brought in and in particular whether this professional may be hired or must be found among volunteers.</w:t>
      </w:r>
    </w:p>
    <w:p w:rsidR="00113C09" w:rsidRDefault="00113C09" w:rsidP="00113C09">
      <w:pPr>
        <w:rPr>
          <w:lang w:val="en-US"/>
        </w:rPr>
      </w:pPr>
      <w:r>
        <w:rPr>
          <w:lang w:val="en-US"/>
        </w:rPr>
        <w:t xml:space="preserve">The WG recommends that the strategic planning exercise, with adequate preparation, be undertaken in a combined face-to-face and remote-participation format, with at least bilingual facilitation English-Spanish. </w:t>
      </w:r>
    </w:p>
    <w:p w:rsidR="00113C09" w:rsidRDefault="00113C09" w:rsidP="00113C09">
      <w:pPr>
        <w:rPr>
          <w:lang w:val="en-US"/>
        </w:rPr>
      </w:pPr>
      <w:r>
        <w:rPr>
          <w:lang w:val="en-US"/>
        </w:rPr>
        <w:t xml:space="preserve">Scheduling is to be determined by the community, its elected officials, and ICANN staff, in order to coordinate well with face-to-face meetings, teleconference meetings, elections and other landmark events with which the least interference is desirable in order to allow for the free flow of ideas and an unfettered atmosphere that </w:t>
      </w:r>
      <w:proofErr w:type="spellStart"/>
      <w:r>
        <w:rPr>
          <w:lang w:val="en-US"/>
        </w:rPr>
        <w:t>incentivates</w:t>
      </w:r>
      <w:proofErr w:type="spellEnd"/>
      <w:r>
        <w:rPr>
          <w:lang w:val="en-US"/>
        </w:rPr>
        <w:t xml:space="preserve"> collaboration and commitment. </w:t>
      </w:r>
    </w:p>
    <w:p w:rsidR="008804C7" w:rsidRDefault="008804C7" w:rsidP="008804C7">
      <w:pPr>
        <w:rPr>
          <w:lang w:val="en-US"/>
        </w:rPr>
      </w:pPr>
      <w:r>
        <w:rPr>
          <w:lang w:val="en-US"/>
        </w:rPr>
        <w:t xml:space="preserve">The Working Group emphatically recommends that the SWOT matrix provided be used as a starting point for the workshop. </w:t>
      </w:r>
    </w:p>
    <w:p w:rsidR="00DE65E6" w:rsidRPr="008804C7" w:rsidRDefault="00DE65E6" w:rsidP="008804C7">
      <w:pPr>
        <w:pStyle w:val="Prrafodelista"/>
        <w:numPr>
          <w:ilvl w:val="0"/>
          <w:numId w:val="2"/>
        </w:numPr>
        <w:rPr>
          <w:lang w:val="en-US"/>
        </w:rPr>
      </w:pPr>
      <w:r w:rsidRPr="008804C7">
        <w:rPr>
          <w:lang w:val="en-US"/>
        </w:rPr>
        <w:lastRenderedPageBreak/>
        <w:t>SWOT matrix</w:t>
      </w:r>
    </w:p>
    <w:p w:rsidR="00DE65E6" w:rsidRDefault="00DE65E6" w:rsidP="00DE65E6">
      <w:pPr>
        <w:rPr>
          <w:lang w:val="en-US"/>
        </w:rPr>
      </w:pPr>
      <w:r>
        <w:rPr>
          <w:lang w:val="en-US"/>
        </w:rPr>
        <w:t>In this section, the SWOT matrix is included as converged by the WG in the community Wiki space at the close of the project:</w:t>
      </w:r>
    </w:p>
    <w:tbl>
      <w:tblPr>
        <w:tblW w:w="0" w:type="auto"/>
        <w:tblInd w:w="15" w:type="dxa"/>
        <w:tblCellMar>
          <w:left w:w="0" w:type="dxa"/>
          <w:right w:w="0" w:type="dxa"/>
        </w:tblCellMar>
        <w:tblLook w:val="04A0" w:firstRow="1" w:lastRow="0" w:firstColumn="1" w:lastColumn="0" w:noHBand="0" w:noVBand="1"/>
      </w:tblPr>
      <w:tblGrid>
        <w:gridCol w:w="3159"/>
        <w:gridCol w:w="3549"/>
        <w:gridCol w:w="2325"/>
      </w:tblGrid>
      <w:tr w:rsidR="008804C7" w:rsidRPr="008804C7" w:rsidTr="008804C7">
        <w:tc>
          <w:tcPr>
            <w:tcW w:w="0" w:type="auto"/>
            <w:tcBorders>
              <w:top w:val="single" w:sz="6" w:space="0" w:color="DDDDDD"/>
              <w:left w:val="single" w:sz="6" w:space="0" w:color="DDDDDD"/>
              <w:bottom w:val="single" w:sz="6" w:space="0" w:color="DDDDDD"/>
              <w:right w:val="single" w:sz="6" w:space="0" w:color="DDDDDD"/>
            </w:tcBorders>
            <w:shd w:val="clear" w:color="auto" w:fill="DDFADE"/>
            <w:tcMar>
              <w:top w:w="75" w:type="dxa"/>
              <w:left w:w="105" w:type="dxa"/>
              <w:bottom w:w="75" w:type="dxa"/>
              <w:right w:w="105" w:type="dxa"/>
            </w:tcMar>
            <w:hideMark/>
          </w:tcPr>
          <w:p w:rsidR="008804C7" w:rsidRPr="008804C7" w:rsidRDefault="008804C7" w:rsidP="008804C7">
            <w:pPr>
              <w:spacing w:after="60" w:line="240" w:lineRule="auto"/>
              <w:outlineLvl w:val="1"/>
              <w:rPr>
                <w:rFonts w:ascii="Times New Roman" w:eastAsia="Times New Roman" w:hAnsi="Times New Roman" w:cs="Times New Roman"/>
                <w:b/>
                <w:bCs/>
                <w:color w:val="000000"/>
                <w:sz w:val="32"/>
                <w:szCs w:val="32"/>
                <w:lang w:eastAsia="es-MX"/>
              </w:rPr>
            </w:pPr>
            <w:proofErr w:type="spellStart"/>
            <w:r w:rsidRPr="008804C7">
              <w:rPr>
                <w:rFonts w:ascii="Times New Roman" w:eastAsia="Times New Roman" w:hAnsi="Times New Roman" w:cs="Times New Roman"/>
                <w:b/>
                <w:bCs/>
                <w:color w:val="000000"/>
                <w:sz w:val="32"/>
                <w:szCs w:val="32"/>
                <w:lang w:eastAsia="es-MX"/>
              </w:rPr>
              <w:t>Strengths</w:t>
            </w:r>
            <w:proofErr w:type="spellEnd"/>
          </w:p>
          <w:p w:rsidR="008804C7" w:rsidRPr="008804C7" w:rsidRDefault="008804C7" w:rsidP="008804C7">
            <w:pPr>
              <w:numPr>
                <w:ilvl w:val="0"/>
                <w:numId w:val="27"/>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ALS in 17 countries in LAC region</w:t>
            </w:r>
          </w:p>
          <w:p w:rsidR="008804C7" w:rsidRPr="008804C7" w:rsidRDefault="008804C7" w:rsidP="008804C7">
            <w:pPr>
              <w:numPr>
                <w:ilvl w:val="0"/>
                <w:numId w:val="27"/>
              </w:numPr>
              <w:spacing w:after="0" w:line="260" w:lineRule="atLeast"/>
              <w:ind w:left="0"/>
              <w:rPr>
                <w:rFonts w:ascii="Times New Roman" w:eastAsia="Times New Roman" w:hAnsi="Times New Roman" w:cs="Times New Roman"/>
                <w:color w:val="000000"/>
                <w:sz w:val="20"/>
                <w:szCs w:val="20"/>
                <w:lang w:eastAsia="es-MX"/>
              </w:rPr>
            </w:pPr>
            <w:proofErr w:type="spellStart"/>
            <w:r w:rsidRPr="008804C7">
              <w:rPr>
                <w:rFonts w:ascii="Times New Roman" w:eastAsia="Times New Roman" w:hAnsi="Times New Roman" w:cs="Times New Roman"/>
                <w:color w:val="000000"/>
                <w:sz w:val="20"/>
                <w:szCs w:val="20"/>
                <w:lang w:eastAsia="es-MX"/>
              </w:rPr>
              <w:t>Level</w:t>
            </w:r>
            <w:proofErr w:type="spellEnd"/>
            <w:r w:rsidRPr="008804C7">
              <w:rPr>
                <w:rFonts w:ascii="Times New Roman" w:eastAsia="Times New Roman" w:hAnsi="Times New Roman" w:cs="Times New Roman"/>
                <w:color w:val="000000"/>
                <w:sz w:val="20"/>
                <w:szCs w:val="20"/>
                <w:lang w:eastAsia="es-MX"/>
              </w:rPr>
              <w:t xml:space="preserve"> of </w:t>
            </w:r>
            <w:proofErr w:type="spellStart"/>
            <w:r w:rsidRPr="008804C7">
              <w:rPr>
                <w:rFonts w:ascii="Times New Roman" w:eastAsia="Times New Roman" w:hAnsi="Times New Roman" w:cs="Times New Roman"/>
                <w:color w:val="000000"/>
                <w:sz w:val="20"/>
                <w:szCs w:val="20"/>
                <w:lang w:eastAsia="es-MX"/>
              </w:rPr>
              <w:t>expertise</w:t>
            </w:r>
            <w:proofErr w:type="spellEnd"/>
            <w:r w:rsidRPr="008804C7">
              <w:rPr>
                <w:rFonts w:ascii="Times New Roman" w:eastAsia="Times New Roman" w:hAnsi="Times New Roman" w:cs="Times New Roman"/>
                <w:color w:val="000000"/>
                <w:sz w:val="20"/>
                <w:szCs w:val="20"/>
                <w:lang w:eastAsia="es-MX"/>
              </w:rPr>
              <w:t xml:space="preserve">; </w:t>
            </w:r>
            <w:proofErr w:type="spellStart"/>
            <w:r w:rsidRPr="008804C7">
              <w:rPr>
                <w:rFonts w:ascii="Times New Roman" w:eastAsia="Times New Roman" w:hAnsi="Times New Roman" w:cs="Times New Roman"/>
                <w:color w:val="000000"/>
                <w:sz w:val="20"/>
                <w:szCs w:val="20"/>
                <w:lang w:eastAsia="es-MX"/>
              </w:rPr>
              <w:t>middle</w:t>
            </w:r>
            <w:proofErr w:type="spellEnd"/>
          </w:p>
          <w:p w:rsidR="008804C7" w:rsidRPr="008804C7" w:rsidRDefault="008804C7" w:rsidP="008804C7">
            <w:pPr>
              <w:numPr>
                <w:ilvl w:val="0"/>
                <w:numId w:val="27"/>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Parliamentary experience of part of the members</w:t>
            </w:r>
          </w:p>
          <w:p w:rsidR="008804C7" w:rsidRPr="008804C7" w:rsidRDefault="008804C7" w:rsidP="008804C7">
            <w:pPr>
              <w:shd w:val="clear" w:color="auto" w:fill="DDFADE"/>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DDFADE"/>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DDFADE"/>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DDFADE"/>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DDFADE"/>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DDFADE"/>
              <w:spacing w:before="100" w:beforeAutospacing="1" w:after="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E7E7"/>
            <w:tcMar>
              <w:top w:w="75" w:type="dxa"/>
              <w:left w:w="105" w:type="dxa"/>
              <w:bottom w:w="75" w:type="dxa"/>
              <w:right w:w="105" w:type="dxa"/>
            </w:tcMar>
            <w:hideMark/>
          </w:tcPr>
          <w:p w:rsidR="008804C7" w:rsidRPr="008804C7" w:rsidRDefault="008804C7" w:rsidP="008804C7">
            <w:pPr>
              <w:spacing w:after="60" w:line="240" w:lineRule="auto"/>
              <w:outlineLvl w:val="1"/>
              <w:rPr>
                <w:rFonts w:ascii="Times New Roman" w:eastAsia="Times New Roman" w:hAnsi="Times New Roman" w:cs="Times New Roman"/>
                <w:b/>
                <w:bCs/>
                <w:color w:val="000000"/>
                <w:sz w:val="32"/>
                <w:szCs w:val="32"/>
                <w:lang w:eastAsia="es-MX"/>
              </w:rPr>
            </w:pPr>
            <w:proofErr w:type="spellStart"/>
            <w:r w:rsidRPr="008804C7">
              <w:rPr>
                <w:rFonts w:ascii="Times New Roman" w:eastAsia="Times New Roman" w:hAnsi="Times New Roman" w:cs="Times New Roman"/>
                <w:b/>
                <w:bCs/>
                <w:color w:val="000000"/>
                <w:sz w:val="32"/>
                <w:szCs w:val="32"/>
                <w:lang w:eastAsia="es-MX"/>
              </w:rPr>
              <w:t>Weaknesses</w:t>
            </w:r>
            <w:proofErr w:type="spellEnd"/>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eastAsia="es-MX"/>
              </w:rPr>
            </w:pPr>
            <w:r w:rsidRPr="008804C7">
              <w:rPr>
                <w:rFonts w:ascii="Times New Roman" w:eastAsia="Times New Roman" w:hAnsi="Times New Roman" w:cs="Times New Roman"/>
                <w:color w:val="000000"/>
                <w:sz w:val="20"/>
                <w:szCs w:val="20"/>
                <w:lang w:eastAsia="es-MX"/>
              </w:rPr>
              <w:t xml:space="preserve">Subregional </w:t>
            </w:r>
            <w:proofErr w:type="spellStart"/>
            <w:r w:rsidRPr="008804C7">
              <w:rPr>
                <w:rFonts w:ascii="Times New Roman" w:eastAsia="Times New Roman" w:hAnsi="Times New Roman" w:cs="Times New Roman"/>
                <w:color w:val="000000"/>
                <w:sz w:val="20"/>
                <w:szCs w:val="20"/>
                <w:lang w:eastAsia="es-MX"/>
              </w:rPr>
              <w:t>divisions</w:t>
            </w:r>
            <w:proofErr w:type="spellEnd"/>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Language barrier to participate in ALAC / At-Large WGs which work in English</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xml:space="preserve">Language barrier makes it difficult for </w:t>
            </w:r>
            <w:proofErr w:type="spellStart"/>
            <w:r w:rsidRPr="008804C7">
              <w:rPr>
                <w:rFonts w:ascii="Times New Roman" w:eastAsia="Times New Roman" w:hAnsi="Times New Roman" w:cs="Times New Roman"/>
                <w:color w:val="000000"/>
                <w:sz w:val="20"/>
                <w:szCs w:val="20"/>
                <w:lang w:val="en-US" w:eastAsia="es-MX"/>
              </w:rPr>
              <w:t>ALSes</w:t>
            </w:r>
            <w:proofErr w:type="spellEnd"/>
            <w:r w:rsidRPr="008804C7">
              <w:rPr>
                <w:rFonts w:ascii="Times New Roman" w:eastAsia="Times New Roman" w:hAnsi="Times New Roman" w:cs="Times New Roman"/>
                <w:color w:val="000000"/>
                <w:sz w:val="20"/>
                <w:szCs w:val="20"/>
                <w:lang w:val="en-US" w:eastAsia="es-MX"/>
              </w:rPr>
              <w:t xml:space="preserve"> in LA (predominately Spanish) and Caribbean (predominately English) to understand each other and thus </w:t>
            </w:r>
            <w:proofErr w:type="spellStart"/>
            <w:r w:rsidRPr="008804C7">
              <w:rPr>
                <w:rFonts w:ascii="Times New Roman" w:eastAsia="Times New Roman" w:hAnsi="Times New Roman" w:cs="Times New Roman"/>
                <w:color w:val="000000"/>
                <w:sz w:val="20"/>
                <w:szCs w:val="20"/>
                <w:lang w:val="en-US" w:eastAsia="es-MX"/>
              </w:rPr>
              <w:t>colloborate</w:t>
            </w:r>
            <w:proofErr w:type="spellEnd"/>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xml:space="preserve">Politics - groups in LACRALO compete for LACRALO Representatives. Groups can </w:t>
            </w:r>
            <w:proofErr w:type="spellStart"/>
            <w:r w:rsidRPr="008804C7">
              <w:rPr>
                <w:rFonts w:ascii="Times New Roman" w:eastAsia="Times New Roman" w:hAnsi="Times New Roman" w:cs="Times New Roman"/>
                <w:color w:val="000000"/>
                <w:sz w:val="20"/>
                <w:szCs w:val="20"/>
                <w:lang w:val="en-US" w:eastAsia="es-MX"/>
              </w:rPr>
              <w:t>mobilise</w:t>
            </w:r>
            <w:proofErr w:type="spellEnd"/>
            <w:r w:rsidRPr="008804C7">
              <w:rPr>
                <w:rFonts w:ascii="Times New Roman" w:eastAsia="Times New Roman" w:hAnsi="Times New Roman" w:cs="Times New Roman"/>
                <w:color w:val="000000"/>
                <w:sz w:val="20"/>
                <w:szCs w:val="20"/>
                <w:lang w:val="en-US" w:eastAsia="es-MX"/>
              </w:rPr>
              <w:t xml:space="preserve"> </w:t>
            </w:r>
            <w:proofErr w:type="spellStart"/>
            <w:r w:rsidRPr="008804C7">
              <w:rPr>
                <w:rFonts w:ascii="Times New Roman" w:eastAsia="Times New Roman" w:hAnsi="Times New Roman" w:cs="Times New Roman"/>
                <w:color w:val="000000"/>
                <w:sz w:val="20"/>
                <w:szCs w:val="20"/>
                <w:lang w:val="en-US" w:eastAsia="es-MX"/>
              </w:rPr>
              <w:t>ALSes</w:t>
            </w:r>
            <w:proofErr w:type="spellEnd"/>
            <w:r w:rsidRPr="008804C7">
              <w:rPr>
                <w:rFonts w:ascii="Times New Roman" w:eastAsia="Times New Roman" w:hAnsi="Times New Roman" w:cs="Times New Roman"/>
                <w:color w:val="000000"/>
                <w:sz w:val="20"/>
                <w:szCs w:val="20"/>
                <w:lang w:val="en-US" w:eastAsia="es-MX"/>
              </w:rPr>
              <w:t xml:space="preserve"> to vote in elections but not in ICANN policy development</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Different perspectives in how LACRALO should be administered ("sovereign")</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Individuals can only participate as observers (AP: I don't see this as a weakness)</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Lack of expertise (in knowledge of ICANN, substantive Internet issues, security, Internet Governance, IP addressing and underlying technology)</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Lack of parliamentary experience of part of the members</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A history of unresolved internal conflict, embodied particularly in the still unresolved General Assembly which was closed but left issues without making progress in them</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eastAsia="es-MX"/>
              </w:rPr>
            </w:pPr>
            <w:proofErr w:type="spellStart"/>
            <w:r w:rsidRPr="008804C7">
              <w:rPr>
                <w:rFonts w:ascii="Times New Roman" w:eastAsia="Times New Roman" w:hAnsi="Times New Roman" w:cs="Times New Roman"/>
                <w:color w:val="000000"/>
                <w:sz w:val="20"/>
                <w:szCs w:val="20"/>
                <w:lang w:eastAsia="es-MX"/>
              </w:rPr>
              <w:t>Complexity</w:t>
            </w:r>
            <w:proofErr w:type="spellEnd"/>
            <w:r w:rsidRPr="008804C7">
              <w:rPr>
                <w:rFonts w:ascii="Times New Roman" w:eastAsia="Times New Roman" w:hAnsi="Times New Roman" w:cs="Times New Roman"/>
                <w:color w:val="000000"/>
                <w:sz w:val="20"/>
                <w:szCs w:val="20"/>
                <w:lang w:eastAsia="es-MX"/>
              </w:rPr>
              <w:t xml:space="preserve"> of rules</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xml:space="preserve">Lack of deep knowledge of the applicable </w:t>
            </w:r>
            <w:proofErr w:type="spellStart"/>
            <w:r w:rsidRPr="008804C7">
              <w:rPr>
                <w:rFonts w:ascii="Times New Roman" w:eastAsia="Times New Roman" w:hAnsi="Times New Roman" w:cs="Times New Roman"/>
                <w:color w:val="000000"/>
                <w:sz w:val="20"/>
                <w:szCs w:val="20"/>
                <w:lang w:val="en-US" w:eastAsia="es-MX"/>
              </w:rPr>
              <w:t>rulesets</w:t>
            </w:r>
            <w:proofErr w:type="spellEnd"/>
            <w:r w:rsidRPr="008804C7">
              <w:rPr>
                <w:rFonts w:ascii="Times New Roman" w:eastAsia="Times New Roman" w:hAnsi="Times New Roman" w:cs="Times New Roman"/>
                <w:color w:val="000000"/>
                <w:sz w:val="20"/>
                <w:szCs w:val="20"/>
                <w:lang w:val="en-US" w:eastAsia="es-MX"/>
              </w:rPr>
              <w:t xml:space="preserve"> (Bylaws and others)</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Limited linkage of members (as individuals and organizations) to substantive ICANN issues</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eastAsia="es-MX"/>
              </w:rPr>
            </w:pPr>
            <w:proofErr w:type="spellStart"/>
            <w:r w:rsidRPr="008804C7">
              <w:rPr>
                <w:rFonts w:ascii="Times New Roman" w:eastAsia="Times New Roman" w:hAnsi="Times New Roman" w:cs="Times New Roman"/>
                <w:color w:val="000000"/>
                <w:sz w:val="20"/>
                <w:szCs w:val="20"/>
                <w:lang w:eastAsia="es-MX"/>
              </w:rPr>
              <w:t>Leadership</w:t>
            </w:r>
            <w:proofErr w:type="spellEnd"/>
            <w:r w:rsidRPr="008804C7">
              <w:rPr>
                <w:rFonts w:ascii="Times New Roman" w:eastAsia="Times New Roman" w:hAnsi="Times New Roman" w:cs="Times New Roman"/>
                <w:color w:val="000000"/>
                <w:sz w:val="20"/>
                <w:szCs w:val="20"/>
                <w:lang w:eastAsia="es-MX"/>
              </w:rPr>
              <w:t xml:space="preserve"> </w:t>
            </w:r>
            <w:proofErr w:type="spellStart"/>
            <w:r w:rsidRPr="008804C7">
              <w:rPr>
                <w:rFonts w:ascii="Times New Roman" w:eastAsia="Times New Roman" w:hAnsi="Times New Roman" w:cs="Times New Roman"/>
                <w:color w:val="000000"/>
                <w:sz w:val="20"/>
                <w:szCs w:val="20"/>
                <w:lang w:eastAsia="es-MX"/>
              </w:rPr>
              <w:t>failures</w:t>
            </w:r>
            <w:proofErr w:type="spellEnd"/>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Insufficient/deficient management of conflict of interest and transparency</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Insistent formation of sub-regional "caucuses" despite protestations to the contrary</w:t>
            </w:r>
          </w:p>
          <w:p w:rsidR="008804C7" w:rsidRPr="008804C7" w:rsidRDefault="008804C7" w:rsidP="008804C7">
            <w:pPr>
              <w:numPr>
                <w:ilvl w:val="0"/>
                <w:numId w:val="28"/>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xml:space="preserve">Older members, more experienced and </w:t>
            </w:r>
            <w:r w:rsidRPr="008804C7">
              <w:rPr>
                <w:rFonts w:ascii="Times New Roman" w:eastAsia="Times New Roman" w:hAnsi="Times New Roman" w:cs="Times New Roman"/>
                <w:color w:val="000000"/>
                <w:sz w:val="20"/>
                <w:szCs w:val="20"/>
                <w:lang w:val="en-US" w:eastAsia="es-MX"/>
              </w:rPr>
              <w:lastRenderedPageBreak/>
              <w:t>trained, do not cooperate</w:t>
            </w:r>
          </w:p>
        </w:tc>
        <w:tc>
          <w:tcPr>
            <w:tcW w:w="0" w:type="auto"/>
            <w:tcBorders>
              <w:top w:val="single" w:sz="6" w:space="0" w:color="DDDDDD"/>
              <w:left w:val="single" w:sz="6" w:space="0" w:color="DDDDDD"/>
              <w:bottom w:val="single" w:sz="6" w:space="0" w:color="DDDDDD"/>
              <w:right w:val="single" w:sz="6" w:space="0" w:color="DDDDDD"/>
            </w:tcBorders>
            <w:tcMar>
              <w:top w:w="75" w:type="dxa"/>
              <w:left w:w="105" w:type="dxa"/>
              <w:bottom w:w="75" w:type="dxa"/>
              <w:right w:w="105" w:type="dxa"/>
            </w:tcMar>
            <w:hideMark/>
          </w:tcPr>
          <w:p w:rsidR="008804C7" w:rsidRPr="008804C7" w:rsidRDefault="008804C7" w:rsidP="008804C7">
            <w:pPr>
              <w:spacing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lastRenderedPageBreak/>
              <w:t> </w:t>
            </w:r>
          </w:p>
          <w:p w:rsidR="008804C7" w:rsidRPr="008804C7" w:rsidRDefault="008804C7" w:rsidP="008804C7">
            <w:pPr>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pacing w:before="100" w:beforeAutospacing="1" w:after="0" w:line="260" w:lineRule="atLeast"/>
              <w:rPr>
                <w:rFonts w:ascii="Times New Roman" w:eastAsia="Times New Roman" w:hAnsi="Times New Roman" w:cs="Times New Roman"/>
                <w:color w:val="000000"/>
                <w:sz w:val="20"/>
                <w:szCs w:val="20"/>
                <w:lang w:eastAsia="es-MX"/>
              </w:rPr>
            </w:pPr>
            <w:r w:rsidRPr="008804C7">
              <w:rPr>
                <w:rFonts w:ascii="Times New Roman" w:eastAsia="Times New Roman" w:hAnsi="Times New Roman" w:cs="Times New Roman"/>
                <w:noProof/>
                <w:color w:val="000000"/>
                <w:sz w:val="20"/>
                <w:szCs w:val="20"/>
                <w:lang w:eastAsia="es-MX"/>
              </w:rPr>
              <w:drawing>
                <wp:inline distT="0" distB="0" distL="0" distR="0" wp14:anchorId="0076E882" wp14:editId="6CC26ED5">
                  <wp:extent cx="1343025" cy="1076325"/>
                  <wp:effectExtent l="0" t="0" r="0" b="0"/>
                  <wp:docPr id="1" name="Imagen 1" descr="C:\Users\apb\Dropbox\LACRALO_SWOT_29062013_from_Wiki_files\Internal-fac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pb\Dropbox\LACRALO_SWOT_29062013_from_Wiki_files\Internal-factor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noFill/>
                          <a:ln>
                            <a:noFill/>
                          </a:ln>
                        </pic:spPr>
                      </pic:pic>
                    </a:graphicData>
                  </a:graphic>
                </wp:inline>
              </w:drawing>
            </w:r>
          </w:p>
        </w:tc>
      </w:tr>
      <w:tr w:rsidR="008804C7" w:rsidRPr="008804C7" w:rsidTr="008804C7">
        <w:tc>
          <w:tcPr>
            <w:tcW w:w="0" w:type="auto"/>
            <w:tcBorders>
              <w:top w:val="single" w:sz="6" w:space="0" w:color="DDDDDD"/>
              <w:left w:val="single" w:sz="6" w:space="0" w:color="DDDDDD"/>
              <w:bottom w:val="single" w:sz="6" w:space="0" w:color="DDDDDD"/>
              <w:right w:val="single" w:sz="6" w:space="0" w:color="DDDDDD"/>
            </w:tcBorders>
            <w:shd w:val="clear" w:color="auto" w:fill="DDFADE"/>
            <w:tcMar>
              <w:top w:w="75" w:type="dxa"/>
              <w:left w:w="105" w:type="dxa"/>
              <w:bottom w:w="75" w:type="dxa"/>
              <w:right w:w="105" w:type="dxa"/>
            </w:tcMar>
            <w:hideMark/>
          </w:tcPr>
          <w:p w:rsidR="008804C7" w:rsidRPr="008804C7" w:rsidRDefault="008804C7" w:rsidP="008804C7">
            <w:pPr>
              <w:spacing w:after="60" w:line="240" w:lineRule="auto"/>
              <w:outlineLvl w:val="1"/>
              <w:rPr>
                <w:rFonts w:ascii="Times New Roman" w:eastAsia="Times New Roman" w:hAnsi="Times New Roman" w:cs="Times New Roman"/>
                <w:b/>
                <w:bCs/>
                <w:color w:val="000000"/>
                <w:sz w:val="32"/>
                <w:szCs w:val="32"/>
                <w:lang w:eastAsia="es-MX"/>
              </w:rPr>
            </w:pPr>
            <w:proofErr w:type="spellStart"/>
            <w:r w:rsidRPr="008804C7">
              <w:rPr>
                <w:rFonts w:ascii="Times New Roman" w:eastAsia="Times New Roman" w:hAnsi="Times New Roman" w:cs="Times New Roman"/>
                <w:b/>
                <w:bCs/>
                <w:color w:val="000000"/>
                <w:sz w:val="32"/>
                <w:szCs w:val="32"/>
                <w:lang w:eastAsia="es-MX"/>
              </w:rPr>
              <w:lastRenderedPageBreak/>
              <w:t>Opportunities</w:t>
            </w:r>
            <w:proofErr w:type="spellEnd"/>
          </w:p>
          <w:p w:rsidR="008804C7" w:rsidRPr="008804C7" w:rsidRDefault="008804C7" w:rsidP="008804C7">
            <w:pPr>
              <w:numPr>
                <w:ilvl w:val="0"/>
                <w:numId w:val="29"/>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Need for At-Large representation in all 33 Countries in LAC region</w:t>
            </w:r>
          </w:p>
          <w:p w:rsidR="008804C7" w:rsidRPr="008804C7" w:rsidRDefault="008804C7" w:rsidP="008804C7">
            <w:pPr>
              <w:numPr>
                <w:ilvl w:val="0"/>
                <w:numId w:val="29"/>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End users from a diverse range of countries with respect to history, language, culture, population size could bring unique perspectives into ICANN activities</w:t>
            </w:r>
          </w:p>
          <w:p w:rsidR="008804C7" w:rsidRPr="008804C7" w:rsidRDefault="008804C7" w:rsidP="008804C7">
            <w:pPr>
              <w:numPr>
                <w:ilvl w:val="0"/>
                <w:numId w:val="29"/>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ICANN program towards geographical diversification (e.g. regional strategic plan, see below)</w:t>
            </w:r>
          </w:p>
          <w:p w:rsidR="008804C7" w:rsidRPr="008804C7" w:rsidRDefault="008804C7" w:rsidP="008804C7">
            <w:pPr>
              <w:numPr>
                <w:ilvl w:val="0"/>
                <w:numId w:val="29"/>
              </w:numPr>
              <w:spacing w:after="0" w:line="260" w:lineRule="atLeast"/>
              <w:ind w:left="0"/>
              <w:rPr>
                <w:rFonts w:ascii="Times New Roman" w:eastAsia="Times New Roman" w:hAnsi="Times New Roman" w:cs="Times New Roman"/>
                <w:color w:val="000000"/>
                <w:sz w:val="20"/>
                <w:szCs w:val="20"/>
                <w:lang w:val="en-US" w:eastAsia="es-MX"/>
              </w:rPr>
            </w:pPr>
            <w:proofErr w:type="spellStart"/>
            <w:r w:rsidRPr="008804C7">
              <w:rPr>
                <w:rFonts w:ascii="Times New Roman" w:eastAsia="Times New Roman" w:hAnsi="Times New Roman" w:cs="Times New Roman"/>
                <w:color w:val="000000"/>
                <w:sz w:val="20"/>
                <w:szCs w:val="20"/>
                <w:lang w:val="en-US" w:eastAsia="es-MX"/>
              </w:rPr>
              <w:t>Fadi</w:t>
            </w:r>
            <w:proofErr w:type="spellEnd"/>
            <w:r w:rsidRPr="008804C7">
              <w:rPr>
                <w:rFonts w:ascii="Times New Roman" w:eastAsia="Times New Roman" w:hAnsi="Times New Roman" w:cs="Times New Roman"/>
                <w:color w:val="000000"/>
                <w:sz w:val="20"/>
                <w:szCs w:val="20"/>
                <w:lang w:val="en-US" w:eastAsia="es-MX"/>
              </w:rPr>
              <w:t xml:space="preserve"> </w:t>
            </w:r>
            <w:proofErr w:type="spellStart"/>
            <w:r w:rsidRPr="008804C7">
              <w:rPr>
                <w:rFonts w:ascii="Times New Roman" w:eastAsia="Times New Roman" w:hAnsi="Times New Roman" w:cs="Times New Roman"/>
                <w:color w:val="000000"/>
                <w:sz w:val="20"/>
                <w:szCs w:val="20"/>
                <w:lang w:val="en-US" w:eastAsia="es-MX"/>
              </w:rPr>
              <w:t>Chehade's</w:t>
            </w:r>
            <w:proofErr w:type="spellEnd"/>
            <w:r w:rsidRPr="008804C7">
              <w:rPr>
                <w:rFonts w:ascii="Times New Roman" w:eastAsia="Times New Roman" w:hAnsi="Times New Roman" w:cs="Times New Roman"/>
                <w:color w:val="000000"/>
                <w:sz w:val="20"/>
                <w:szCs w:val="20"/>
                <w:lang w:val="en-US" w:eastAsia="es-MX"/>
              </w:rPr>
              <w:t xml:space="preserve"> discourse towards more, and more effective, participation</w:t>
            </w:r>
          </w:p>
          <w:p w:rsidR="008804C7" w:rsidRPr="008804C7" w:rsidRDefault="008804C7" w:rsidP="008804C7">
            <w:pPr>
              <w:numPr>
                <w:ilvl w:val="0"/>
                <w:numId w:val="29"/>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xml:space="preserve">ALAC's increased standing under Olivier </w:t>
            </w:r>
            <w:proofErr w:type="spellStart"/>
            <w:r w:rsidRPr="008804C7">
              <w:rPr>
                <w:rFonts w:ascii="Times New Roman" w:eastAsia="Times New Roman" w:hAnsi="Times New Roman" w:cs="Times New Roman"/>
                <w:color w:val="000000"/>
                <w:sz w:val="20"/>
                <w:szCs w:val="20"/>
                <w:lang w:val="en-US" w:eastAsia="es-MX"/>
              </w:rPr>
              <w:t>Crepin-Leblond's</w:t>
            </w:r>
            <w:proofErr w:type="spellEnd"/>
            <w:r w:rsidRPr="008804C7">
              <w:rPr>
                <w:rFonts w:ascii="Times New Roman" w:eastAsia="Times New Roman" w:hAnsi="Times New Roman" w:cs="Times New Roman"/>
                <w:color w:val="000000"/>
                <w:sz w:val="20"/>
                <w:szCs w:val="20"/>
                <w:lang w:val="en-US" w:eastAsia="es-MX"/>
              </w:rPr>
              <w:t xml:space="preserve"> leadership</w:t>
            </w:r>
          </w:p>
          <w:p w:rsidR="008804C7" w:rsidRPr="008804C7" w:rsidRDefault="008804C7" w:rsidP="008804C7">
            <w:pPr>
              <w:numPr>
                <w:ilvl w:val="0"/>
                <w:numId w:val="29"/>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Regional strategic plan for LAC region making progress (will soon become a threat if LACRALO doesn't adjust on time)</w:t>
            </w:r>
          </w:p>
          <w:p w:rsidR="008804C7" w:rsidRPr="008804C7" w:rsidRDefault="008804C7" w:rsidP="008804C7">
            <w:pPr>
              <w:numPr>
                <w:ilvl w:val="0"/>
                <w:numId w:val="29"/>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Increasing interest in Internet Governance at government level (this is also a threat)</w:t>
            </w:r>
          </w:p>
          <w:p w:rsidR="008804C7" w:rsidRPr="008804C7" w:rsidRDefault="008804C7" w:rsidP="008804C7">
            <w:pPr>
              <w:shd w:val="clear" w:color="auto" w:fill="DDFADE"/>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DDFADE"/>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DDFADE"/>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DDFADE"/>
              <w:spacing w:before="100" w:beforeAutospacing="1" w:after="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E7E7"/>
            <w:tcMar>
              <w:top w:w="75" w:type="dxa"/>
              <w:left w:w="105" w:type="dxa"/>
              <w:bottom w:w="75" w:type="dxa"/>
              <w:right w:w="105" w:type="dxa"/>
            </w:tcMar>
            <w:hideMark/>
          </w:tcPr>
          <w:p w:rsidR="008804C7" w:rsidRPr="008804C7" w:rsidRDefault="008804C7" w:rsidP="008804C7">
            <w:pPr>
              <w:spacing w:after="60" w:line="240" w:lineRule="auto"/>
              <w:outlineLvl w:val="1"/>
              <w:rPr>
                <w:rFonts w:ascii="Times New Roman" w:eastAsia="Times New Roman" w:hAnsi="Times New Roman" w:cs="Times New Roman"/>
                <w:b/>
                <w:bCs/>
                <w:color w:val="000000"/>
                <w:sz w:val="32"/>
                <w:szCs w:val="32"/>
                <w:lang w:eastAsia="es-MX"/>
              </w:rPr>
            </w:pPr>
            <w:proofErr w:type="spellStart"/>
            <w:r w:rsidRPr="008804C7">
              <w:rPr>
                <w:rFonts w:ascii="Times New Roman" w:eastAsia="Times New Roman" w:hAnsi="Times New Roman" w:cs="Times New Roman"/>
                <w:b/>
                <w:bCs/>
                <w:color w:val="000000"/>
                <w:sz w:val="32"/>
                <w:szCs w:val="32"/>
                <w:lang w:eastAsia="es-MX"/>
              </w:rPr>
              <w:t>Threats</w:t>
            </w:r>
            <w:proofErr w:type="spellEnd"/>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Dissolution of LACRALO or at least severe questioning by third parties</w:t>
            </w:r>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proofErr w:type="spellStart"/>
            <w:r w:rsidRPr="008804C7">
              <w:rPr>
                <w:rFonts w:ascii="Times New Roman" w:eastAsia="Times New Roman" w:hAnsi="Times New Roman" w:cs="Times New Roman"/>
                <w:color w:val="000000"/>
                <w:sz w:val="20"/>
                <w:szCs w:val="20"/>
                <w:lang w:val="en-US" w:eastAsia="es-MX"/>
              </w:rPr>
              <w:t>ALSes</w:t>
            </w:r>
            <w:proofErr w:type="spellEnd"/>
            <w:r w:rsidRPr="008804C7">
              <w:rPr>
                <w:rFonts w:ascii="Times New Roman" w:eastAsia="Times New Roman" w:hAnsi="Times New Roman" w:cs="Times New Roman"/>
                <w:color w:val="000000"/>
                <w:sz w:val="20"/>
                <w:szCs w:val="20"/>
                <w:lang w:val="en-US" w:eastAsia="es-MX"/>
              </w:rPr>
              <w:t>/individuals frustrated by the politics become disenfranchised with LACRALO and stop participating in LACRALO</w:t>
            </w:r>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xml:space="preserve">Perception by third parties of LACRALO as an </w:t>
            </w:r>
            <w:proofErr w:type="spellStart"/>
            <w:r w:rsidRPr="008804C7">
              <w:rPr>
                <w:rFonts w:ascii="Times New Roman" w:eastAsia="Times New Roman" w:hAnsi="Times New Roman" w:cs="Times New Roman"/>
                <w:color w:val="000000"/>
                <w:sz w:val="20"/>
                <w:szCs w:val="20"/>
                <w:lang w:val="en-US" w:eastAsia="es-MX"/>
              </w:rPr>
              <w:t>improductive</w:t>
            </w:r>
            <w:proofErr w:type="spellEnd"/>
            <w:r w:rsidRPr="008804C7">
              <w:rPr>
                <w:rFonts w:ascii="Times New Roman" w:eastAsia="Times New Roman" w:hAnsi="Times New Roman" w:cs="Times New Roman"/>
                <w:color w:val="000000"/>
                <w:sz w:val="20"/>
                <w:szCs w:val="20"/>
                <w:lang w:val="en-US" w:eastAsia="es-MX"/>
              </w:rPr>
              <w:t>, problematic, and/or benefit-seeking organizations</w:t>
            </w:r>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Need of ICANN to make budgets lean and require justification for spending which LACRALO may not be able to provide sufficiently</w:t>
            </w:r>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Growth of visibility, influence and impact of NCSG, NPOC, and other groupings which compete for legitimacy, representation, attention space, participation in decision-making, budget, and seats in the governing bodies</w:t>
            </w:r>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Questioning of the legitimacy and effectiveness of LACRALO and its members</w:t>
            </w:r>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xml:space="preserve">Lack of interest for the region in active ICANN processes (new </w:t>
            </w:r>
            <w:proofErr w:type="spellStart"/>
            <w:r w:rsidRPr="008804C7">
              <w:rPr>
                <w:rFonts w:ascii="Times New Roman" w:eastAsia="Times New Roman" w:hAnsi="Times New Roman" w:cs="Times New Roman"/>
                <w:color w:val="000000"/>
                <w:sz w:val="20"/>
                <w:szCs w:val="20"/>
                <w:lang w:val="en-US" w:eastAsia="es-MX"/>
              </w:rPr>
              <w:t>gTLDs</w:t>
            </w:r>
            <w:proofErr w:type="spellEnd"/>
            <w:r w:rsidRPr="008804C7">
              <w:rPr>
                <w:rFonts w:ascii="Times New Roman" w:eastAsia="Times New Roman" w:hAnsi="Times New Roman" w:cs="Times New Roman"/>
                <w:color w:val="000000"/>
                <w:sz w:val="20"/>
                <w:szCs w:val="20"/>
                <w:lang w:val="en-US" w:eastAsia="es-MX"/>
              </w:rPr>
              <w:t>, IDNs, DNSSEC, Stability, Security and Resilience of the DNS, SSAC)</w:t>
            </w:r>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Resistance against "US-based Internet Governance"</w:t>
            </w:r>
          </w:p>
          <w:p w:rsidR="008804C7" w:rsidRPr="008804C7" w:rsidRDefault="008804C7" w:rsidP="008804C7">
            <w:pPr>
              <w:numPr>
                <w:ilvl w:val="0"/>
                <w:numId w:val="30"/>
              </w:numPr>
              <w:spacing w:after="0" w:line="260" w:lineRule="atLeast"/>
              <w:ind w:left="0"/>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Increasing interest in Internet Governance at government and intergovernmental level (this is also an opportunity)</w:t>
            </w:r>
          </w:p>
          <w:p w:rsidR="008804C7" w:rsidRPr="008804C7" w:rsidRDefault="008804C7" w:rsidP="008804C7">
            <w:pPr>
              <w:shd w:val="clear" w:color="auto" w:fill="FFE7E7"/>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hd w:val="clear" w:color="auto" w:fill="FFE7E7"/>
              <w:spacing w:before="100" w:beforeAutospacing="1" w:after="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105" w:type="dxa"/>
              <w:bottom w:w="75" w:type="dxa"/>
              <w:right w:w="105" w:type="dxa"/>
            </w:tcMar>
            <w:hideMark/>
          </w:tcPr>
          <w:p w:rsidR="008804C7" w:rsidRPr="008804C7" w:rsidRDefault="008804C7" w:rsidP="008804C7">
            <w:pPr>
              <w:spacing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pacing w:before="100" w:beforeAutospacing="1" w:after="150" w:line="260" w:lineRule="atLeast"/>
              <w:rPr>
                <w:rFonts w:ascii="Times New Roman" w:eastAsia="Times New Roman" w:hAnsi="Times New Roman" w:cs="Times New Roman"/>
                <w:color w:val="000000"/>
                <w:sz w:val="20"/>
                <w:szCs w:val="20"/>
                <w:lang w:val="en-US" w:eastAsia="es-MX"/>
              </w:rPr>
            </w:pPr>
            <w:r w:rsidRPr="008804C7">
              <w:rPr>
                <w:rFonts w:ascii="Times New Roman" w:eastAsia="Times New Roman" w:hAnsi="Times New Roman" w:cs="Times New Roman"/>
                <w:color w:val="000000"/>
                <w:sz w:val="20"/>
                <w:szCs w:val="20"/>
                <w:lang w:val="en-US" w:eastAsia="es-MX"/>
              </w:rPr>
              <w:t> </w:t>
            </w:r>
          </w:p>
          <w:p w:rsidR="008804C7" w:rsidRPr="008804C7" w:rsidRDefault="008804C7" w:rsidP="008804C7">
            <w:pPr>
              <w:spacing w:before="100" w:beforeAutospacing="1" w:after="0" w:line="260" w:lineRule="atLeast"/>
              <w:rPr>
                <w:rFonts w:ascii="Times New Roman" w:eastAsia="Times New Roman" w:hAnsi="Times New Roman" w:cs="Times New Roman"/>
                <w:color w:val="000000"/>
                <w:sz w:val="20"/>
                <w:szCs w:val="20"/>
                <w:lang w:eastAsia="es-MX"/>
              </w:rPr>
            </w:pPr>
            <w:r w:rsidRPr="008804C7">
              <w:rPr>
                <w:rFonts w:ascii="Times New Roman" w:eastAsia="Times New Roman" w:hAnsi="Times New Roman" w:cs="Times New Roman"/>
                <w:noProof/>
                <w:color w:val="000000"/>
                <w:sz w:val="20"/>
                <w:szCs w:val="20"/>
                <w:lang w:eastAsia="es-MX"/>
              </w:rPr>
              <w:drawing>
                <wp:inline distT="0" distB="0" distL="0" distR="0" wp14:anchorId="4140D758" wp14:editId="6F9228C7">
                  <wp:extent cx="1343025" cy="1076325"/>
                  <wp:effectExtent l="0" t="0" r="0" b="0"/>
                  <wp:docPr id="2" name="Imagen 2" descr="C:\Users\apb\Dropbox\LACRALO_SWOT_29062013_from_Wiki_files\external-fac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pb\Dropbox\LACRALO_SWOT_29062013_from_Wiki_files\external-factor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noFill/>
                          <a:ln>
                            <a:noFill/>
                          </a:ln>
                        </pic:spPr>
                      </pic:pic>
                    </a:graphicData>
                  </a:graphic>
                </wp:inline>
              </w:drawing>
            </w:r>
          </w:p>
        </w:tc>
      </w:tr>
      <w:tr w:rsidR="008804C7" w:rsidRPr="008804C7" w:rsidTr="008804C7">
        <w:tc>
          <w:tcPr>
            <w:tcW w:w="0" w:type="auto"/>
            <w:tcBorders>
              <w:top w:val="single" w:sz="6" w:space="0" w:color="DDDDDD"/>
              <w:left w:val="single" w:sz="6" w:space="0" w:color="DDDDDD"/>
              <w:bottom w:val="single" w:sz="6" w:space="0" w:color="DDDDDD"/>
              <w:right w:val="single" w:sz="6" w:space="0" w:color="DDDDDD"/>
            </w:tcBorders>
            <w:tcMar>
              <w:top w:w="75" w:type="dxa"/>
              <w:left w:w="105" w:type="dxa"/>
              <w:bottom w:w="75" w:type="dxa"/>
              <w:right w:w="105" w:type="dxa"/>
            </w:tcMar>
            <w:hideMark/>
          </w:tcPr>
          <w:p w:rsidR="008804C7" w:rsidRPr="008804C7" w:rsidRDefault="008804C7" w:rsidP="008804C7">
            <w:pPr>
              <w:spacing w:after="0" w:line="260" w:lineRule="atLeast"/>
              <w:jc w:val="center"/>
              <w:rPr>
                <w:rFonts w:ascii="Times New Roman" w:eastAsia="Times New Roman" w:hAnsi="Times New Roman" w:cs="Times New Roman"/>
                <w:color w:val="000000"/>
                <w:sz w:val="20"/>
                <w:szCs w:val="20"/>
                <w:lang w:eastAsia="es-MX"/>
              </w:rPr>
            </w:pPr>
            <w:r w:rsidRPr="008804C7">
              <w:rPr>
                <w:rFonts w:ascii="Times New Roman" w:eastAsia="Times New Roman" w:hAnsi="Times New Roman" w:cs="Times New Roman"/>
                <w:noProof/>
                <w:color w:val="000000"/>
                <w:sz w:val="20"/>
                <w:szCs w:val="20"/>
                <w:lang w:eastAsia="es-MX"/>
              </w:rPr>
              <w:drawing>
                <wp:inline distT="0" distB="0" distL="0" distR="0" wp14:anchorId="6A362642" wp14:editId="3A66A524">
                  <wp:extent cx="1343025" cy="1076325"/>
                  <wp:effectExtent l="0" t="0" r="0" b="9525"/>
                  <wp:docPr id="3" name="Imagen 3" descr="C:\Users\apb\Dropbox\LACRALO_SWOT_29062013_from_Wiki_files\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pb\Dropbox\LACRALO_SWOT_29062013_from_Wiki_files\positiv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noFill/>
                          <a:ln>
                            <a:noFill/>
                          </a:ln>
                        </pic:spPr>
                      </pic:pic>
                    </a:graphicData>
                  </a:graphic>
                </wp:inline>
              </w:drawing>
            </w:r>
          </w:p>
        </w:tc>
        <w:tc>
          <w:tcPr>
            <w:tcW w:w="0" w:type="auto"/>
            <w:tcBorders>
              <w:top w:val="single" w:sz="6" w:space="0" w:color="DDDDDD"/>
              <w:left w:val="single" w:sz="6" w:space="0" w:color="DDDDDD"/>
              <w:bottom w:val="single" w:sz="6" w:space="0" w:color="DDDDDD"/>
              <w:right w:val="single" w:sz="6" w:space="0" w:color="DDDDDD"/>
            </w:tcBorders>
            <w:tcMar>
              <w:top w:w="75" w:type="dxa"/>
              <w:left w:w="105" w:type="dxa"/>
              <w:bottom w:w="75" w:type="dxa"/>
              <w:right w:w="105" w:type="dxa"/>
            </w:tcMar>
            <w:hideMark/>
          </w:tcPr>
          <w:p w:rsidR="008804C7" w:rsidRPr="008804C7" w:rsidRDefault="008804C7" w:rsidP="008804C7">
            <w:pPr>
              <w:spacing w:after="0" w:line="260" w:lineRule="atLeast"/>
              <w:rPr>
                <w:rFonts w:ascii="Times New Roman" w:eastAsia="Times New Roman" w:hAnsi="Times New Roman" w:cs="Times New Roman"/>
                <w:color w:val="000000"/>
                <w:sz w:val="20"/>
                <w:szCs w:val="20"/>
                <w:lang w:eastAsia="es-MX"/>
              </w:rPr>
            </w:pPr>
            <w:r w:rsidRPr="008804C7">
              <w:rPr>
                <w:rFonts w:ascii="Times New Roman" w:eastAsia="Times New Roman" w:hAnsi="Times New Roman" w:cs="Times New Roman"/>
                <w:noProof/>
                <w:color w:val="000000"/>
                <w:sz w:val="20"/>
                <w:szCs w:val="20"/>
                <w:lang w:eastAsia="es-MX"/>
              </w:rPr>
              <w:drawing>
                <wp:inline distT="0" distB="0" distL="0" distR="0" wp14:anchorId="64787004" wp14:editId="7B6E2337">
                  <wp:extent cx="1343025" cy="1076325"/>
                  <wp:effectExtent l="0" t="0" r="0" b="9525"/>
                  <wp:docPr id="4" name="Imagen 4" descr="C:\Users\apb\Dropbox\LACRALO_SWOT_29062013_from_Wiki_files\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pb\Dropbox\LACRALO_SWOT_29062013_from_Wiki_files\negativ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noFill/>
                          <a:ln>
                            <a:noFill/>
                          </a:ln>
                        </pic:spPr>
                      </pic:pic>
                    </a:graphicData>
                  </a:graphic>
                </wp:inline>
              </w:drawing>
            </w:r>
          </w:p>
        </w:tc>
        <w:tc>
          <w:tcPr>
            <w:tcW w:w="0" w:type="auto"/>
            <w:tcBorders>
              <w:top w:val="single" w:sz="6" w:space="0" w:color="DDDDDD"/>
              <w:left w:val="single" w:sz="6" w:space="0" w:color="DDDDDD"/>
              <w:bottom w:val="single" w:sz="6" w:space="0" w:color="DDDDDD"/>
              <w:right w:val="single" w:sz="6" w:space="0" w:color="DDDDDD"/>
            </w:tcBorders>
            <w:tcMar>
              <w:top w:w="75" w:type="dxa"/>
              <w:left w:w="105" w:type="dxa"/>
              <w:bottom w:w="75" w:type="dxa"/>
              <w:right w:w="105" w:type="dxa"/>
            </w:tcMar>
            <w:hideMark/>
          </w:tcPr>
          <w:p w:rsidR="008804C7" w:rsidRPr="008804C7" w:rsidRDefault="008804C7" w:rsidP="008804C7">
            <w:pPr>
              <w:spacing w:after="0" w:line="260" w:lineRule="atLeast"/>
              <w:rPr>
                <w:rFonts w:ascii="Times New Roman" w:eastAsia="Times New Roman" w:hAnsi="Times New Roman" w:cs="Times New Roman"/>
                <w:color w:val="000000"/>
                <w:sz w:val="20"/>
                <w:szCs w:val="20"/>
                <w:lang w:eastAsia="es-MX"/>
              </w:rPr>
            </w:pPr>
            <w:r w:rsidRPr="008804C7">
              <w:rPr>
                <w:rFonts w:ascii="Times New Roman" w:eastAsia="Times New Roman" w:hAnsi="Times New Roman" w:cs="Times New Roman"/>
                <w:color w:val="000000"/>
                <w:sz w:val="20"/>
                <w:szCs w:val="20"/>
                <w:lang w:eastAsia="es-MX"/>
              </w:rPr>
              <w:t> </w:t>
            </w:r>
          </w:p>
        </w:tc>
      </w:tr>
    </w:tbl>
    <w:p w:rsidR="008804C7" w:rsidRPr="008804C7" w:rsidRDefault="008804C7" w:rsidP="008804C7">
      <w:pPr>
        <w:shd w:val="clear" w:color="auto" w:fill="FFFFFF"/>
        <w:spacing w:before="100" w:beforeAutospacing="1" w:after="150" w:line="260" w:lineRule="atLeast"/>
        <w:rPr>
          <w:rFonts w:ascii="Arial" w:eastAsia="Times New Roman" w:hAnsi="Arial" w:cs="Arial"/>
          <w:color w:val="000000"/>
          <w:sz w:val="20"/>
          <w:szCs w:val="20"/>
          <w:lang w:eastAsia="es-MX"/>
        </w:rPr>
      </w:pPr>
      <w:r w:rsidRPr="008804C7">
        <w:rPr>
          <w:rFonts w:ascii="Arial" w:eastAsia="Times New Roman" w:hAnsi="Arial" w:cs="Arial"/>
          <w:color w:val="000000"/>
          <w:sz w:val="20"/>
          <w:szCs w:val="20"/>
          <w:lang w:eastAsia="es-MX"/>
        </w:rPr>
        <w:t> </w:t>
      </w:r>
    </w:p>
    <w:p w:rsidR="00DE65E6" w:rsidRDefault="00DE65E6" w:rsidP="00DE65E6">
      <w:pPr>
        <w:rPr>
          <w:lang w:val="en-US"/>
        </w:rPr>
      </w:pPr>
    </w:p>
    <w:p w:rsidR="00DE65E6" w:rsidRDefault="00DE65E6" w:rsidP="00DE65E6">
      <w:pPr>
        <w:rPr>
          <w:lang w:val="en-US"/>
        </w:rPr>
      </w:pPr>
    </w:p>
    <w:p w:rsidR="00DE65E6" w:rsidRPr="00DE65E6" w:rsidRDefault="00DE65E6" w:rsidP="00DE65E6">
      <w:pPr>
        <w:rPr>
          <w:lang w:val="en-US"/>
        </w:rPr>
      </w:pPr>
    </w:p>
    <w:p w:rsidR="00DE65E6" w:rsidRDefault="00DE65E6" w:rsidP="008804C7">
      <w:pPr>
        <w:pStyle w:val="Prrafodelista"/>
        <w:numPr>
          <w:ilvl w:val="0"/>
          <w:numId w:val="2"/>
        </w:numPr>
        <w:rPr>
          <w:lang w:val="en-US"/>
        </w:rPr>
      </w:pPr>
      <w:r>
        <w:rPr>
          <w:lang w:val="en-US"/>
        </w:rPr>
        <w:t>SWOT matrix elements with additional explanations</w:t>
      </w:r>
    </w:p>
    <w:p w:rsidR="00DE65E6" w:rsidRDefault="00DE65E6" w:rsidP="00DE65E6">
      <w:pPr>
        <w:rPr>
          <w:lang w:val="en-US"/>
        </w:rPr>
      </w:pPr>
      <w:r>
        <w:rPr>
          <w:lang w:val="en-US"/>
        </w:rPr>
        <w:t>Close to the end of the project undertaken by this Working Group, some members asked to add explanatory elements to the SWOT matrix. They are presented in the following as a list for each of the four quadrants of the matrix, in raw (mixed-language) form, as it is considered that this form will elicit better interactions in the next stage of work.</w:t>
      </w:r>
    </w:p>
    <w:p w:rsidR="00DE65E6" w:rsidRPr="00DE65E6" w:rsidRDefault="00DE65E6" w:rsidP="00DE65E6">
      <w:pPr>
        <w:rPr>
          <w:color w:val="000000" w:themeColor="text1"/>
        </w:rPr>
      </w:pPr>
    </w:p>
    <w:p w:rsidR="00DE65E6" w:rsidRPr="00DE65E6" w:rsidRDefault="00DE65E6" w:rsidP="00DE65E6">
      <w:pPr>
        <w:jc w:val="both"/>
        <w:rPr>
          <w:color w:val="000000" w:themeColor="text1"/>
          <w:lang w:val="en-US"/>
        </w:rPr>
      </w:pPr>
      <w:r w:rsidRPr="00DE65E6">
        <w:rPr>
          <w:color w:val="000000" w:themeColor="text1"/>
          <w:sz w:val="24"/>
        </w:rPr>
        <w:t xml:space="preserve">Fortalezas y Debilidades: actividades que una organización sí puede controlar  y que desempeña bien o con deficiencias.  Es conveniente enmarcarlas en la parte Administrativa, Finanzas, Contabilidad, Producción, Operaciones, I&amp;D, etc. En particular por la configuración de LACRALO, es importante referirse a los recursos con los que cuenta: Recursos físicos (infraestructura, equipos, tecnologías, etc.), humanos (número de empleados, capacitación, experiencia, conocimientos, habilidades y capacidades) y organizacionales (Estructura, Planeamiento, Sistemas de Información, Productos, Entregables, y Legales). La teoría indica que son los recursos los que ayudan a la organización a desarrollar las oportunidades y neutralizar las amenazas. </w:t>
      </w:r>
      <w:r w:rsidRPr="00DE65E6">
        <w:rPr>
          <w:color w:val="000000" w:themeColor="text1"/>
          <w:sz w:val="24"/>
          <w:lang w:val="en-US"/>
        </w:rPr>
        <w:t>(</w:t>
      </w:r>
      <w:proofErr w:type="spellStart"/>
      <w:proofErr w:type="gramStart"/>
      <w:r w:rsidRPr="00DE65E6">
        <w:rPr>
          <w:color w:val="000000" w:themeColor="text1"/>
          <w:sz w:val="24"/>
          <w:lang w:val="en-US"/>
        </w:rPr>
        <w:t>entorno</w:t>
      </w:r>
      <w:proofErr w:type="spellEnd"/>
      <w:proofErr w:type="gramEnd"/>
      <w:r w:rsidRPr="00DE65E6">
        <w:rPr>
          <w:color w:val="000000" w:themeColor="text1"/>
          <w:sz w:val="24"/>
          <w:lang w:val="en-US"/>
        </w:rPr>
        <w:t xml:space="preserve"> </w:t>
      </w:r>
      <w:proofErr w:type="spellStart"/>
      <w:r w:rsidRPr="00DE65E6">
        <w:rPr>
          <w:color w:val="000000" w:themeColor="text1"/>
          <w:sz w:val="24"/>
          <w:lang w:val="en-US"/>
        </w:rPr>
        <w:t>interno</w:t>
      </w:r>
      <w:proofErr w:type="spellEnd"/>
      <w:r w:rsidRPr="00DE65E6">
        <w:rPr>
          <w:color w:val="000000" w:themeColor="text1"/>
          <w:sz w:val="24"/>
          <w:lang w:val="en-US"/>
        </w:rPr>
        <w:t>).</w:t>
      </w:r>
    </w:p>
    <w:p w:rsidR="00DE65E6" w:rsidRPr="00DE65E6" w:rsidRDefault="00DE65E6" w:rsidP="00DE65E6">
      <w:pPr>
        <w:spacing w:before="200"/>
        <w:rPr>
          <w:color w:val="000000" w:themeColor="text1"/>
          <w:lang w:val="en-US"/>
        </w:rPr>
      </w:pPr>
      <w:r w:rsidRPr="00DE65E6">
        <w:rPr>
          <w:color w:val="000000" w:themeColor="text1"/>
          <w:sz w:val="32"/>
          <w:lang w:val="en-US"/>
        </w:rPr>
        <w:t>LACRALO Strengths:</w:t>
      </w:r>
    </w:p>
    <w:p w:rsidR="00DE65E6" w:rsidRPr="00DE65E6" w:rsidRDefault="00DE65E6" w:rsidP="00DE65E6">
      <w:pPr>
        <w:ind w:firstLine="420"/>
        <w:rPr>
          <w:color w:val="000000" w:themeColor="text1"/>
          <w:lang w:val="en-US"/>
        </w:rPr>
      </w:pPr>
      <w:r w:rsidRPr="00DE65E6">
        <w:rPr>
          <w:color w:val="000000" w:themeColor="text1"/>
          <w:sz w:val="24"/>
          <w:lang w:val="en-US"/>
        </w:rPr>
        <w:t>1.  ALS in 17 countries in LAC region.</w:t>
      </w:r>
    </w:p>
    <w:p w:rsidR="00DE65E6" w:rsidRPr="00DE65E6" w:rsidRDefault="00DE65E6" w:rsidP="00DE65E6">
      <w:pPr>
        <w:numPr>
          <w:ilvl w:val="1"/>
          <w:numId w:val="4"/>
        </w:numPr>
        <w:spacing w:after="0"/>
        <w:ind w:hanging="359"/>
        <w:rPr>
          <w:color w:val="000000" w:themeColor="text1"/>
        </w:rPr>
      </w:pPr>
      <w:r w:rsidRPr="00DE65E6">
        <w:rPr>
          <w:color w:val="000000" w:themeColor="text1"/>
          <w:sz w:val="24"/>
        </w:rPr>
        <w:t>Presencia de ALS en el 50% de países de LAC.</w:t>
      </w:r>
    </w:p>
    <w:p w:rsidR="00DE65E6" w:rsidRPr="00DE65E6" w:rsidRDefault="00DE65E6" w:rsidP="00DE65E6">
      <w:pPr>
        <w:ind w:firstLine="420"/>
        <w:rPr>
          <w:color w:val="000000" w:themeColor="text1"/>
          <w:lang w:val="en-US"/>
        </w:rPr>
      </w:pPr>
      <w:r w:rsidRPr="00DE65E6">
        <w:rPr>
          <w:color w:val="000000" w:themeColor="text1"/>
          <w:sz w:val="24"/>
          <w:lang w:val="en-US"/>
        </w:rPr>
        <w:t>2.  Level of expertise; middle</w:t>
      </w:r>
    </w:p>
    <w:p w:rsidR="00DE65E6" w:rsidRPr="00DE65E6" w:rsidRDefault="00DE65E6" w:rsidP="00DE65E6">
      <w:pPr>
        <w:ind w:firstLine="420"/>
        <w:rPr>
          <w:color w:val="000000" w:themeColor="text1"/>
          <w:lang w:val="en-US"/>
        </w:rPr>
      </w:pPr>
      <w:r w:rsidRPr="00DE65E6">
        <w:rPr>
          <w:color w:val="000000" w:themeColor="text1"/>
          <w:sz w:val="24"/>
          <w:lang w:val="en-US"/>
        </w:rPr>
        <w:t>3.  Parliamentary experience of part of the members</w:t>
      </w:r>
    </w:p>
    <w:p w:rsidR="00DE65E6" w:rsidRPr="00DE65E6" w:rsidRDefault="00DE65E6" w:rsidP="00DE65E6">
      <w:pPr>
        <w:ind w:firstLine="420"/>
        <w:rPr>
          <w:color w:val="000000" w:themeColor="text1"/>
        </w:rPr>
      </w:pPr>
      <w:r w:rsidRPr="00DE65E6">
        <w:rPr>
          <w:color w:val="000000" w:themeColor="text1"/>
          <w:sz w:val="24"/>
        </w:rPr>
        <w:t>4.  MOU con ICANN</w:t>
      </w:r>
    </w:p>
    <w:p w:rsidR="00DE65E6" w:rsidRPr="00DE65E6" w:rsidRDefault="00DE65E6" w:rsidP="00DE65E6">
      <w:pPr>
        <w:numPr>
          <w:ilvl w:val="1"/>
          <w:numId w:val="5"/>
        </w:numPr>
        <w:spacing w:after="0"/>
        <w:ind w:hanging="359"/>
        <w:rPr>
          <w:color w:val="000000" w:themeColor="text1"/>
        </w:rPr>
      </w:pPr>
      <w:r w:rsidRPr="00DE65E6">
        <w:rPr>
          <w:color w:val="000000" w:themeColor="text1"/>
          <w:sz w:val="24"/>
        </w:rPr>
        <w:t>Acuerdo firmado con el ICANN</w:t>
      </w:r>
    </w:p>
    <w:p w:rsidR="00DE65E6" w:rsidRPr="00DE65E6" w:rsidRDefault="00DE65E6" w:rsidP="00DE65E6">
      <w:pPr>
        <w:ind w:firstLine="420"/>
        <w:rPr>
          <w:color w:val="000000" w:themeColor="text1"/>
          <w:lang w:val="en-US"/>
        </w:rPr>
      </w:pPr>
      <w:r w:rsidRPr="00DE65E6">
        <w:rPr>
          <w:color w:val="000000" w:themeColor="text1"/>
          <w:sz w:val="24"/>
          <w:lang w:val="en-US"/>
        </w:rPr>
        <w:t>5.  It was the first region that constituted a RALO</w:t>
      </w:r>
    </w:p>
    <w:p w:rsidR="00DE65E6" w:rsidRPr="00DE65E6" w:rsidRDefault="00DE65E6" w:rsidP="00DE65E6">
      <w:pPr>
        <w:ind w:firstLine="420"/>
        <w:rPr>
          <w:color w:val="000000" w:themeColor="text1"/>
          <w:lang w:val="en-US"/>
        </w:rPr>
      </w:pPr>
      <w:r w:rsidRPr="00DE65E6">
        <w:rPr>
          <w:color w:val="000000" w:themeColor="text1"/>
          <w:sz w:val="24"/>
          <w:lang w:val="en-US"/>
        </w:rPr>
        <w:t xml:space="preserve">6.  Region with more </w:t>
      </w:r>
      <w:proofErr w:type="spellStart"/>
      <w:r w:rsidRPr="00DE65E6">
        <w:rPr>
          <w:color w:val="000000" w:themeColor="text1"/>
          <w:sz w:val="24"/>
          <w:lang w:val="en-US"/>
        </w:rPr>
        <w:t>ALSes</w:t>
      </w:r>
      <w:proofErr w:type="spellEnd"/>
      <w:r w:rsidRPr="00DE65E6">
        <w:rPr>
          <w:color w:val="000000" w:themeColor="text1"/>
          <w:sz w:val="24"/>
          <w:lang w:val="en-US"/>
        </w:rPr>
        <w:t xml:space="preserve"> in ICANN</w:t>
      </w:r>
    </w:p>
    <w:p w:rsidR="00DE65E6" w:rsidRPr="00DE65E6" w:rsidRDefault="00DE65E6" w:rsidP="00DE65E6">
      <w:pPr>
        <w:ind w:left="720" w:hanging="359"/>
        <w:rPr>
          <w:color w:val="000000" w:themeColor="text1"/>
        </w:rPr>
      </w:pPr>
      <w:r w:rsidRPr="00DE65E6">
        <w:rPr>
          <w:color w:val="000000" w:themeColor="text1"/>
          <w:sz w:val="24"/>
          <w:lang w:val="en-US"/>
        </w:rPr>
        <w:t xml:space="preserve"> </w:t>
      </w:r>
      <w:r w:rsidRPr="00DE65E6">
        <w:rPr>
          <w:color w:val="000000" w:themeColor="text1"/>
          <w:sz w:val="24"/>
        </w:rPr>
        <w:t>7.</w:t>
      </w:r>
      <w:r w:rsidRPr="00DE65E6">
        <w:rPr>
          <w:color w:val="000000" w:themeColor="text1"/>
          <w:sz w:val="24"/>
        </w:rPr>
        <w:tab/>
      </w:r>
      <w:proofErr w:type="spellStart"/>
      <w:r w:rsidRPr="00DE65E6">
        <w:rPr>
          <w:color w:val="000000" w:themeColor="text1"/>
          <w:sz w:val="24"/>
        </w:rPr>
        <w:t>People</w:t>
      </w:r>
      <w:proofErr w:type="spellEnd"/>
      <w:r w:rsidRPr="00DE65E6">
        <w:rPr>
          <w:color w:val="000000" w:themeColor="text1"/>
          <w:sz w:val="24"/>
        </w:rPr>
        <w:t xml:space="preserve"> </w:t>
      </w:r>
      <w:proofErr w:type="spellStart"/>
      <w:r w:rsidRPr="00DE65E6">
        <w:rPr>
          <w:color w:val="000000" w:themeColor="text1"/>
          <w:sz w:val="24"/>
        </w:rPr>
        <w:t>who</w:t>
      </w:r>
      <w:proofErr w:type="spellEnd"/>
      <w:r w:rsidRPr="00DE65E6">
        <w:rPr>
          <w:color w:val="000000" w:themeColor="text1"/>
          <w:sz w:val="24"/>
        </w:rPr>
        <w:t xml:space="preserve"> </w:t>
      </w:r>
      <w:proofErr w:type="spellStart"/>
      <w:r w:rsidRPr="00DE65E6">
        <w:rPr>
          <w:color w:val="000000" w:themeColor="text1"/>
          <w:sz w:val="24"/>
        </w:rPr>
        <w:t>want</w:t>
      </w:r>
      <w:proofErr w:type="spellEnd"/>
      <w:r w:rsidRPr="00DE65E6">
        <w:rPr>
          <w:color w:val="000000" w:themeColor="text1"/>
          <w:sz w:val="24"/>
        </w:rPr>
        <w:t xml:space="preserve"> </w:t>
      </w:r>
      <w:proofErr w:type="spellStart"/>
      <w:r w:rsidRPr="00DE65E6">
        <w:rPr>
          <w:color w:val="000000" w:themeColor="text1"/>
          <w:sz w:val="24"/>
        </w:rPr>
        <w:t>to</w:t>
      </w:r>
      <w:proofErr w:type="spellEnd"/>
      <w:r w:rsidRPr="00DE65E6">
        <w:rPr>
          <w:color w:val="000000" w:themeColor="text1"/>
          <w:sz w:val="24"/>
        </w:rPr>
        <w:t xml:space="preserve"> </w:t>
      </w:r>
      <w:proofErr w:type="spellStart"/>
      <w:r w:rsidRPr="00DE65E6">
        <w:rPr>
          <w:color w:val="000000" w:themeColor="text1"/>
          <w:sz w:val="24"/>
        </w:rPr>
        <w:t>work</w:t>
      </w:r>
      <w:proofErr w:type="spellEnd"/>
    </w:p>
    <w:p w:rsidR="00DE65E6" w:rsidRPr="00DE65E6" w:rsidRDefault="00DE65E6" w:rsidP="00DE65E6">
      <w:pPr>
        <w:numPr>
          <w:ilvl w:val="0"/>
          <w:numId w:val="6"/>
        </w:numPr>
        <w:spacing w:after="0"/>
        <w:ind w:hanging="359"/>
        <w:rPr>
          <w:color w:val="000000" w:themeColor="text1"/>
        </w:rPr>
      </w:pPr>
      <w:r w:rsidRPr="00DE65E6">
        <w:rPr>
          <w:color w:val="000000" w:themeColor="text1"/>
          <w:sz w:val="24"/>
        </w:rPr>
        <w:t xml:space="preserve">     Miembros con interés y deseo de colaborar en su desarrollo</w:t>
      </w:r>
    </w:p>
    <w:p w:rsidR="00DE65E6" w:rsidRPr="00DE65E6" w:rsidRDefault="00DE65E6" w:rsidP="00DE65E6">
      <w:pPr>
        <w:rPr>
          <w:color w:val="000000" w:themeColor="text1"/>
          <w:lang w:val="en-US"/>
        </w:rPr>
      </w:pPr>
      <w:r w:rsidRPr="00DE65E6">
        <w:rPr>
          <w:color w:val="000000" w:themeColor="text1"/>
          <w:sz w:val="24"/>
        </w:rPr>
        <w:t xml:space="preserve">       </w:t>
      </w:r>
      <w:r w:rsidRPr="00DE65E6">
        <w:rPr>
          <w:color w:val="000000" w:themeColor="text1"/>
          <w:sz w:val="24"/>
          <w:lang w:val="en-US"/>
        </w:rPr>
        <w:t xml:space="preserve">8.  Have </w:t>
      </w:r>
      <w:proofErr w:type="gramStart"/>
      <w:r w:rsidRPr="00DE65E6">
        <w:rPr>
          <w:color w:val="000000" w:themeColor="text1"/>
          <w:sz w:val="24"/>
          <w:lang w:val="en-US"/>
        </w:rPr>
        <w:t>Several</w:t>
      </w:r>
      <w:proofErr w:type="gramEnd"/>
      <w:r w:rsidRPr="00DE65E6">
        <w:rPr>
          <w:color w:val="000000" w:themeColor="text1"/>
          <w:sz w:val="24"/>
          <w:lang w:val="en-US"/>
        </w:rPr>
        <w:t xml:space="preserve"> resources by ICANN (Interpretation, translation, financial support)</w:t>
      </w:r>
    </w:p>
    <w:p w:rsidR="00DE65E6" w:rsidRPr="00DE65E6" w:rsidRDefault="00DE65E6" w:rsidP="00DE65E6">
      <w:pPr>
        <w:rPr>
          <w:color w:val="000000" w:themeColor="text1"/>
        </w:rPr>
      </w:pPr>
      <w:r w:rsidRPr="00DE65E6">
        <w:rPr>
          <w:color w:val="000000" w:themeColor="text1"/>
          <w:sz w:val="24"/>
          <w:lang w:val="en-US"/>
        </w:rPr>
        <w:lastRenderedPageBreak/>
        <w:t xml:space="preserve">       </w:t>
      </w:r>
      <w:r w:rsidRPr="00DE65E6">
        <w:rPr>
          <w:color w:val="000000" w:themeColor="text1"/>
          <w:sz w:val="24"/>
        </w:rPr>
        <w:t>9.   ALS activas</w:t>
      </w:r>
    </w:p>
    <w:p w:rsidR="00DE65E6" w:rsidRPr="00DE65E6" w:rsidRDefault="00DE65E6" w:rsidP="00DE65E6">
      <w:pPr>
        <w:numPr>
          <w:ilvl w:val="0"/>
          <w:numId w:val="7"/>
        </w:numPr>
        <w:spacing w:after="0"/>
        <w:ind w:hanging="359"/>
        <w:rPr>
          <w:color w:val="000000" w:themeColor="text1"/>
        </w:rPr>
      </w:pPr>
      <w:r w:rsidRPr="00DE65E6">
        <w:rPr>
          <w:color w:val="000000" w:themeColor="text1"/>
          <w:sz w:val="24"/>
        </w:rPr>
        <w:t xml:space="preserve">     Se Cuenta con importante número de ALS activas</w:t>
      </w:r>
    </w:p>
    <w:p w:rsidR="00DE65E6" w:rsidRPr="00DE65E6" w:rsidRDefault="00DE65E6" w:rsidP="00DE65E6">
      <w:pPr>
        <w:ind w:left="780" w:hanging="359"/>
        <w:rPr>
          <w:color w:val="000000" w:themeColor="text1"/>
        </w:rPr>
      </w:pPr>
      <w:r w:rsidRPr="00DE65E6">
        <w:rPr>
          <w:color w:val="000000" w:themeColor="text1"/>
          <w:sz w:val="24"/>
        </w:rPr>
        <w:t>10. Elaboración de políticas.</w:t>
      </w:r>
    </w:p>
    <w:p w:rsidR="00DE65E6" w:rsidRPr="00DE65E6" w:rsidRDefault="00DE65E6" w:rsidP="00DE65E6">
      <w:pPr>
        <w:numPr>
          <w:ilvl w:val="0"/>
          <w:numId w:val="8"/>
        </w:numPr>
        <w:spacing w:after="0"/>
        <w:ind w:hanging="359"/>
        <w:rPr>
          <w:color w:val="000000" w:themeColor="text1"/>
        </w:rPr>
      </w:pPr>
      <w:r w:rsidRPr="00DE65E6">
        <w:rPr>
          <w:color w:val="000000" w:themeColor="text1"/>
          <w:sz w:val="24"/>
        </w:rPr>
        <w:t xml:space="preserve">       Tiene influencia en la elaboración de políticas en ICANN</w:t>
      </w:r>
    </w:p>
    <w:p w:rsidR="00DE65E6" w:rsidRPr="00DE65E6" w:rsidRDefault="00DE65E6" w:rsidP="00DE65E6">
      <w:pPr>
        <w:ind w:left="780" w:hanging="359"/>
        <w:rPr>
          <w:color w:val="000000" w:themeColor="text1"/>
        </w:rPr>
      </w:pPr>
      <w:r w:rsidRPr="00DE65E6">
        <w:rPr>
          <w:color w:val="000000" w:themeColor="text1"/>
          <w:sz w:val="24"/>
        </w:rPr>
        <w:t>11. Se cuenta con expertos en diversos temas relacionadas al ICANN</w:t>
      </w:r>
    </w:p>
    <w:p w:rsidR="00DE65E6" w:rsidRPr="00DE65E6" w:rsidRDefault="00DE65E6" w:rsidP="00DE65E6">
      <w:pPr>
        <w:ind w:left="780" w:hanging="359"/>
        <w:rPr>
          <w:color w:val="000000" w:themeColor="text1"/>
        </w:rPr>
      </w:pPr>
      <w:r w:rsidRPr="00DE65E6">
        <w:rPr>
          <w:color w:val="000000" w:themeColor="text1"/>
          <w:sz w:val="24"/>
        </w:rPr>
        <w:t xml:space="preserve">12. Se cuenta con herramientas de participación alternativos, llamadas, salas virtuales, </w:t>
      </w:r>
      <w:proofErr w:type="spellStart"/>
      <w:r w:rsidRPr="00DE65E6">
        <w:rPr>
          <w:color w:val="000000" w:themeColor="text1"/>
          <w:sz w:val="24"/>
        </w:rPr>
        <w:t>webinars</w:t>
      </w:r>
      <w:proofErr w:type="spellEnd"/>
      <w:r w:rsidRPr="00DE65E6">
        <w:rPr>
          <w:color w:val="000000" w:themeColor="text1"/>
          <w:sz w:val="24"/>
        </w:rPr>
        <w:t>, wikis.</w:t>
      </w:r>
    </w:p>
    <w:p w:rsidR="00DE65E6" w:rsidRPr="00DE65E6" w:rsidRDefault="00DE65E6" w:rsidP="00DE65E6">
      <w:pPr>
        <w:ind w:left="780" w:hanging="359"/>
        <w:rPr>
          <w:color w:val="000000" w:themeColor="text1"/>
        </w:rPr>
      </w:pPr>
      <w:r w:rsidRPr="00DE65E6">
        <w:rPr>
          <w:color w:val="000000" w:themeColor="text1"/>
          <w:sz w:val="24"/>
        </w:rPr>
        <w:t>13. Se cuenta con vínculos con las comunidades locales de todas la ALS participantes</w:t>
      </w:r>
    </w:p>
    <w:p w:rsidR="00DE65E6" w:rsidRPr="00DE65E6" w:rsidRDefault="00DE65E6" w:rsidP="00DE65E6">
      <w:pPr>
        <w:ind w:left="780" w:hanging="359"/>
        <w:rPr>
          <w:color w:val="000000" w:themeColor="text1"/>
        </w:rPr>
      </w:pPr>
      <w:r w:rsidRPr="00DE65E6">
        <w:rPr>
          <w:color w:val="000000" w:themeColor="text1"/>
          <w:sz w:val="24"/>
        </w:rPr>
        <w:t>14. Reconocimiento como nexo entre el ICANN y los usuarios finales de Internet.</w:t>
      </w:r>
    </w:p>
    <w:p w:rsidR="00DE65E6" w:rsidRPr="00DE65E6" w:rsidRDefault="00DE65E6" w:rsidP="00DE65E6">
      <w:pPr>
        <w:ind w:left="780" w:hanging="359"/>
        <w:rPr>
          <w:color w:val="000000" w:themeColor="text1"/>
        </w:rPr>
      </w:pPr>
      <w:r w:rsidRPr="00DE65E6">
        <w:rPr>
          <w:color w:val="000000" w:themeColor="text1"/>
          <w:sz w:val="24"/>
        </w:rPr>
        <w:t>15. Conocimientos logrados con el intercambio de los diferentes actores que se relacionan con la comunidad local.</w:t>
      </w:r>
    </w:p>
    <w:p w:rsidR="00DE65E6" w:rsidRPr="00DE65E6" w:rsidRDefault="00DE65E6" w:rsidP="00DE65E6">
      <w:pPr>
        <w:ind w:left="780" w:hanging="359"/>
        <w:rPr>
          <w:color w:val="000000" w:themeColor="text1"/>
          <w:lang w:val="en-US"/>
        </w:rPr>
      </w:pPr>
      <w:r w:rsidRPr="00DE65E6">
        <w:rPr>
          <w:color w:val="000000" w:themeColor="text1"/>
          <w:sz w:val="24"/>
          <w:lang w:val="en-US"/>
        </w:rPr>
        <w:t>16. The work inside is voluntary</w:t>
      </w:r>
    </w:p>
    <w:p w:rsidR="00DE65E6" w:rsidRPr="00DE65E6" w:rsidRDefault="00DE65E6" w:rsidP="00DE65E6">
      <w:pPr>
        <w:spacing w:after="240"/>
        <w:rPr>
          <w:color w:val="000000" w:themeColor="text1"/>
          <w:lang w:val="en-US"/>
        </w:rPr>
      </w:pPr>
    </w:p>
    <w:p w:rsidR="00DE65E6" w:rsidRPr="00DE65E6" w:rsidRDefault="00DE65E6" w:rsidP="00DE65E6">
      <w:pPr>
        <w:spacing w:after="240"/>
        <w:rPr>
          <w:color w:val="000000" w:themeColor="text1"/>
          <w:lang w:val="en-US"/>
        </w:rPr>
      </w:pPr>
    </w:p>
    <w:p w:rsidR="00DE65E6" w:rsidRPr="00DE65E6" w:rsidRDefault="00DE65E6" w:rsidP="00DE65E6">
      <w:pPr>
        <w:spacing w:before="200"/>
        <w:rPr>
          <w:color w:val="000000" w:themeColor="text1"/>
          <w:lang w:val="en-US"/>
        </w:rPr>
      </w:pPr>
      <w:r w:rsidRPr="00DE65E6">
        <w:rPr>
          <w:color w:val="000000" w:themeColor="text1"/>
          <w:sz w:val="32"/>
          <w:lang w:val="en-US"/>
        </w:rPr>
        <w:t>LACRALO Weaknesses:</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 xml:space="preserve">Subregional </w:t>
      </w:r>
      <w:proofErr w:type="spellStart"/>
      <w:r w:rsidRPr="00DE65E6">
        <w:rPr>
          <w:color w:val="000000" w:themeColor="text1"/>
          <w:sz w:val="24"/>
        </w:rPr>
        <w:t>divisions</w:t>
      </w:r>
      <w:proofErr w:type="spellEnd"/>
      <w:r w:rsidRPr="00DE65E6">
        <w:rPr>
          <w:color w:val="000000" w:themeColor="text1"/>
          <w:sz w:val="24"/>
        </w:rPr>
        <w:t>.</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Language barrier to participate in ALAC / At-Large WGs which work in English</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 xml:space="preserve">Language barrier makes it difficult for </w:t>
      </w:r>
      <w:proofErr w:type="spellStart"/>
      <w:r w:rsidRPr="00DE65E6">
        <w:rPr>
          <w:color w:val="000000" w:themeColor="text1"/>
          <w:sz w:val="24"/>
          <w:lang w:val="en-US"/>
        </w:rPr>
        <w:t>ALSes</w:t>
      </w:r>
      <w:proofErr w:type="spellEnd"/>
      <w:r w:rsidRPr="00DE65E6">
        <w:rPr>
          <w:color w:val="000000" w:themeColor="text1"/>
          <w:sz w:val="24"/>
          <w:lang w:val="en-US"/>
        </w:rPr>
        <w:t xml:space="preserve"> in LA (predominately Spanish) and Caribbean (predominately English) to understand each other and thus collaborate</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Politics - groups in LACRALO compete for LACRALO Representatives.</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 xml:space="preserve">Groups can </w:t>
      </w:r>
      <w:proofErr w:type="spellStart"/>
      <w:r w:rsidRPr="00DE65E6">
        <w:rPr>
          <w:color w:val="000000" w:themeColor="text1"/>
          <w:sz w:val="24"/>
          <w:lang w:val="en-US"/>
        </w:rPr>
        <w:t>mobilise</w:t>
      </w:r>
      <w:proofErr w:type="spellEnd"/>
      <w:r w:rsidRPr="00DE65E6">
        <w:rPr>
          <w:color w:val="000000" w:themeColor="text1"/>
          <w:sz w:val="24"/>
          <w:lang w:val="en-US"/>
        </w:rPr>
        <w:t xml:space="preserve"> </w:t>
      </w:r>
      <w:proofErr w:type="spellStart"/>
      <w:r w:rsidRPr="00DE65E6">
        <w:rPr>
          <w:color w:val="000000" w:themeColor="text1"/>
          <w:sz w:val="24"/>
          <w:lang w:val="en-US"/>
        </w:rPr>
        <w:t>ALSes</w:t>
      </w:r>
      <w:proofErr w:type="spellEnd"/>
      <w:r w:rsidRPr="00DE65E6">
        <w:rPr>
          <w:color w:val="000000" w:themeColor="text1"/>
          <w:sz w:val="24"/>
          <w:lang w:val="en-US"/>
        </w:rPr>
        <w:t xml:space="preserve"> to vote in elections but not in ICANN policy development.</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Different perspectives in how LACRALO should be administered ("sovereign").</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Individuals can only participate as observers</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Lack of expertise (in knowledge of ICANN, substantive Internet issues, security, Internet Governance, IP addressing and underlying technology).</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Lack of parliamentary experience of part of the members.</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A history of unresolved internal conflict, embodied particularly in the still unresolved General Assembly which was closed but left issues without making progress in them.</w:t>
      </w:r>
    </w:p>
    <w:p w:rsidR="00DE65E6" w:rsidRPr="00DE65E6" w:rsidRDefault="00DE65E6" w:rsidP="00DE65E6">
      <w:pPr>
        <w:numPr>
          <w:ilvl w:val="0"/>
          <w:numId w:val="10"/>
        </w:numPr>
        <w:spacing w:after="0"/>
        <w:ind w:hanging="359"/>
        <w:rPr>
          <w:color w:val="000000" w:themeColor="text1"/>
        </w:rPr>
      </w:pPr>
      <w:r w:rsidRPr="00DE65E6">
        <w:rPr>
          <w:color w:val="000000" w:themeColor="text1"/>
          <w:sz w:val="24"/>
          <w:lang w:val="en-US"/>
        </w:rPr>
        <w:t xml:space="preserve">            </w:t>
      </w:r>
      <w:proofErr w:type="spellStart"/>
      <w:r w:rsidRPr="00DE65E6">
        <w:rPr>
          <w:color w:val="000000" w:themeColor="text1"/>
          <w:sz w:val="24"/>
          <w:shd w:val="clear" w:color="auto" w:fill="F5F5F5"/>
        </w:rPr>
        <w:t>Many</w:t>
      </w:r>
      <w:proofErr w:type="spellEnd"/>
      <w:r w:rsidRPr="00DE65E6">
        <w:rPr>
          <w:color w:val="000000" w:themeColor="text1"/>
          <w:sz w:val="24"/>
          <w:shd w:val="clear" w:color="auto" w:fill="F5F5F5"/>
        </w:rPr>
        <w:t xml:space="preserve"> </w:t>
      </w:r>
      <w:proofErr w:type="spellStart"/>
      <w:r w:rsidRPr="00DE65E6">
        <w:rPr>
          <w:color w:val="000000" w:themeColor="text1"/>
          <w:sz w:val="24"/>
          <w:shd w:val="clear" w:color="auto" w:fill="F5F5F5"/>
        </w:rPr>
        <w:t>internal</w:t>
      </w:r>
      <w:proofErr w:type="spellEnd"/>
      <w:r w:rsidRPr="00DE65E6">
        <w:rPr>
          <w:color w:val="000000" w:themeColor="text1"/>
          <w:sz w:val="24"/>
          <w:shd w:val="clear" w:color="auto" w:fill="F5F5F5"/>
        </w:rPr>
        <w:t xml:space="preserve"> </w:t>
      </w:r>
      <w:proofErr w:type="spellStart"/>
      <w:r w:rsidRPr="00DE65E6">
        <w:rPr>
          <w:color w:val="000000" w:themeColor="text1"/>
          <w:sz w:val="24"/>
          <w:shd w:val="clear" w:color="auto" w:fill="F5F5F5"/>
        </w:rPr>
        <w:t>conflicts</w:t>
      </w:r>
      <w:proofErr w:type="spellEnd"/>
    </w:p>
    <w:p w:rsidR="00DE65E6" w:rsidRPr="00DE65E6" w:rsidRDefault="00DE65E6" w:rsidP="00DE65E6">
      <w:pPr>
        <w:numPr>
          <w:ilvl w:val="0"/>
          <w:numId w:val="9"/>
        </w:numPr>
        <w:spacing w:after="0"/>
        <w:ind w:hanging="359"/>
        <w:rPr>
          <w:color w:val="000000" w:themeColor="text1"/>
        </w:rPr>
      </w:pPr>
      <w:proofErr w:type="spellStart"/>
      <w:r w:rsidRPr="00DE65E6">
        <w:rPr>
          <w:color w:val="000000" w:themeColor="text1"/>
          <w:sz w:val="24"/>
        </w:rPr>
        <w:lastRenderedPageBreak/>
        <w:t>Complexity</w:t>
      </w:r>
      <w:proofErr w:type="spellEnd"/>
      <w:r w:rsidRPr="00DE65E6">
        <w:rPr>
          <w:color w:val="000000" w:themeColor="text1"/>
          <w:sz w:val="24"/>
        </w:rPr>
        <w:t xml:space="preserve"> of rules.</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 xml:space="preserve">Lack of deep knowledge of the applicable </w:t>
      </w:r>
      <w:proofErr w:type="spellStart"/>
      <w:r w:rsidRPr="00DE65E6">
        <w:rPr>
          <w:color w:val="000000" w:themeColor="text1"/>
          <w:sz w:val="24"/>
          <w:lang w:val="en-US"/>
        </w:rPr>
        <w:t>rulesets</w:t>
      </w:r>
      <w:proofErr w:type="spellEnd"/>
      <w:r w:rsidRPr="00DE65E6">
        <w:rPr>
          <w:color w:val="000000" w:themeColor="text1"/>
          <w:sz w:val="24"/>
          <w:lang w:val="en-US"/>
        </w:rPr>
        <w:t xml:space="preserve"> (Bylaws and others)</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Limited linkage of members (as individuals and organizations) to substantive ICANN issues</w:t>
      </w:r>
    </w:p>
    <w:p w:rsidR="00DE65E6" w:rsidRPr="00DE65E6" w:rsidRDefault="00DE65E6" w:rsidP="00DE65E6">
      <w:pPr>
        <w:numPr>
          <w:ilvl w:val="0"/>
          <w:numId w:val="9"/>
        </w:numPr>
        <w:spacing w:after="0"/>
        <w:ind w:hanging="359"/>
        <w:rPr>
          <w:color w:val="000000" w:themeColor="text1"/>
        </w:rPr>
      </w:pPr>
      <w:proofErr w:type="spellStart"/>
      <w:r w:rsidRPr="00DE65E6">
        <w:rPr>
          <w:color w:val="000000" w:themeColor="text1"/>
          <w:sz w:val="24"/>
        </w:rPr>
        <w:t>Leadership</w:t>
      </w:r>
      <w:proofErr w:type="spellEnd"/>
      <w:r w:rsidRPr="00DE65E6">
        <w:rPr>
          <w:color w:val="000000" w:themeColor="text1"/>
          <w:sz w:val="24"/>
        </w:rPr>
        <w:t xml:space="preserve"> </w:t>
      </w:r>
      <w:proofErr w:type="spellStart"/>
      <w:r w:rsidRPr="00DE65E6">
        <w:rPr>
          <w:color w:val="000000" w:themeColor="text1"/>
          <w:sz w:val="24"/>
        </w:rPr>
        <w:t>failures</w:t>
      </w:r>
      <w:proofErr w:type="spellEnd"/>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Insufficient/deficient management of conflict of interest and transparency</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Insistent formation of sub-regional "caucuses" despite protestations to the contrary</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Older members, more experienced and trained, do not cooperate.</w:t>
      </w:r>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The region is known not to work in groups</w:t>
      </w:r>
    </w:p>
    <w:p w:rsidR="00DE65E6" w:rsidRPr="00DE65E6" w:rsidRDefault="00DE65E6" w:rsidP="00DE65E6">
      <w:pPr>
        <w:numPr>
          <w:ilvl w:val="0"/>
          <w:numId w:val="11"/>
        </w:numPr>
        <w:spacing w:after="0"/>
        <w:ind w:hanging="359"/>
        <w:rPr>
          <w:color w:val="000000" w:themeColor="text1"/>
        </w:rPr>
      </w:pPr>
      <w:r w:rsidRPr="00DE65E6">
        <w:rPr>
          <w:color w:val="000000" w:themeColor="text1"/>
          <w:sz w:val="24"/>
          <w:lang w:val="en-US"/>
        </w:rPr>
        <w:t xml:space="preserve">            </w:t>
      </w:r>
      <w:proofErr w:type="spellStart"/>
      <w:r w:rsidRPr="00DE65E6">
        <w:rPr>
          <w:color w:val="000000" w:themeColor="text1"/>
          <w:sz w:val="24"/>
        </w:rPr>
        <w:t>Shortly</w:t>
      </w:r>
      <w:proofErr w:type="spellEnd"/>
      <w:r w:rsidRPr="00DE65E6">
        <w:rPr>
          <w:color w:val="000000" w:themeColor="text1"/>
          <w:sz w:val="24"/>
        </w:rPr>
        <w:t xml:space="preserve"> </w:t>
      </w:r>
      <w:proofErr w:type="spellStart"/>
      <w:r w:rsidRPr="00DE65E6">
        <w:rPr>
          <w:color w:val="000000" w:themeColor="text1"/>
          <w:sz w:val="24"/>
        </w:rPr>
        <w:t>teamwork</w:t>
      </w:r>
      <w:proofErr w:type="spellEnd"/>
    </w:p>
    <w:p w:rsidR="00DE65E6" w:rsidRPr="00DE65E6" w:rsidRDefault="00DE65E6" w:rsidP="00DE65E6">
      <w:pPr>
        <w:numPr>
          <w:ilvl w:val="0"/>
          <w:numId w:val="9"/>
        </w:numPr>
        <w:spacing w:after="0"/>
        <w:ind w:hanging="359"/>
        <w:rPr>
          <w:color w:val="000000" w:themeColor="text1"/>
        </w:rPr>
      </w:pPr>
      <w:proofErr w:type="spellStart"/>
      <w:r w:rsidRPr="00DE65E6">
        <w:rPr>
          <w:color w:val="000000" w:themeColor="text1"/>
          <w:sz w:val="24"/>
        </w:rPr>
        <w:t>Lack</w:t>
      </w:r>
      <w:proofErr w:type="spellEnd"/>
      <w:r w:rsidRPr="00DE65E6">
        <w:rPr>
          <w:color w:val="000000" w:themeColor="text1"/>
          <w:sz w:val="24"/>
        </w:rPr>
        <w:t xml:space="preserve"> </w:t>
      </w:r>
      <w:proofErr w:type="spellStart"/>
      <w:r w:rsidRPr="00DE65E6">
        <w:rPr>
          <w:color w:val="000000" w:themeColor="text1"/>
          <w:sz w:val="24"/>
        </w:rPr>
        <w:t>unity</w:t>
      </w:r>
      <w:proofErr w:type="spellEnd"/>
      <w:r w:rsidRPr="00DE65E6">
        <w:rPr>
          <w:color w:val="000000" w:themeColor="text1"/>
          <w:sz w:val="24"/>
        </w:rPr>
        <w:t xml:space="preserve"> </w:t>
      </w:r>
      <w:proofErr w:type="spellStart"/>
      <w:r w:rsidRPr="00DE65E6">
        <w:rPr>
          <w:color w:val="000000" w:themeColor="text1"/>
          <w:sz w:val="24"/>
        </w:rPr>
        <w:t>among</w:t>
      </w:r>
      <w:proofErr w:type="spellEnd"/>
      <w:r w:rsidRPr="00DE65E6">
        <w:rPr>
          <w:color w:val="000000" w:themeColor="text1"/>
          <w:sz w:val="24"/>
        </w:rPr>
        <w:t xml:space="preserve"> </w:t>
      </w:r>
      <w:proofErr w:type="spellStart"/>
      <w:r w:rsidRPr="00DE65E6">
        <w:rPr>
          <w:color w:val="000000" w:themeColor="text1"/>
          <w:sz w:val="24"/>
        </w:rPr>
        <w:t>the</w:t>
      </w:r>
      <w:proofErr w:type="spellEnd"/>
      <w:r w:rsidRPr="00DE65E6">
        <w:rPr>
          <w:color w:val="000000" w:themeColor="text1"/>
          <w:sz w:val="24"/>
        </w:rPr>
        <w:t xml:space="preserve"> </w:t>
      </w:r>
      <w:proofErr w:type="spellStart"/>
      <w:r w:rsidRPr="00DE65E6">
        <w:rPr>
          <w:color w:val="000000" w:themeColor="text1"/>
          <w:sz w:val="24"/>
        </w:rPr>
        <w:t>members</w:t>
      </w:r>
      <w:proofErr w:type="spellEnd"/>
    </w:p>
    <w:p w:rsidR="00DE65E6" w:rsidRPr="00DE65E6" w:rsidRDefault="00DE65E6" w:rsidP="00DE65E6">
      <w:pPr>
        <w:numPr>
          <w:ilvl w:val="0"/>
          <w:numId w:val="9"/>
        </w:numPr>
        <w:spacing w:after="0"/>
        <w:ind w:hanging="359"/>
        <w:rPr>
          <w:color w:val="000000" w:themeColor="text1"/>
        </w:rPr>
      </w:pPr>
      <w:proofErr w:type="spellStart"/>
      <w:r w:rsidRPr="00DE65E6">
        <w:rPr>
          <w:color w:val="000000" w:themeColor="text1"/>
          <w:sz w:val="24"/>
        </w:rPr>
        <w:t>Lack</w:t>
      </w:r>
      <w:proofErr w:type="spellEnd"/>
      <w:r w:rsidRPr="00DE65E6">
        <w:rPr>
          <w:color w:val="000000" w:themeColor="text1"/>
          <w:sz w:val="24"/>
        </w:rPr>
        <w:t xml:space="preserve"> of </w:t>
      </w:r>
      <w:proofErr w:type="spellStart"/>
      <w:r w:rsidRPr="00DE65E6">
        <w:rPr>
          <w:color w:val="000000" w:themeColor="text1"/>
          <w:sz w:val="24"/>
        </w:rPr>
        <w:t>sense</w:t>
      </w:r>
      <w:proofErr w:type="spellEnd"/>
      <w:r w:rsidRPr="00DE65E6">
        <w:rPr>
          <w:color w:val="000000" w:themeColor="text1"/>
          <w:sz w:val="24"/>
        </w:rPr>
        <w:t xml:space="preserve"> of </w:t>
      </w:r>
      <w:proofErr w:type="spellStart"/>
      <w:r w:rsidRPr="00DE65E6">
        <w:rPr>
          <w:color w:val="000000" w:themeColor="text1"/>
          <w:sz w:val="24"/>
        </w:rPr>
        <w:t>belonging</w:t>
      </w:r>
      <w:proofErr w:type="spellEnd"/>
    </w:p>
    <w:p w:rsidR="00DE65E6" w:rsidRPr="00DE65E6" w:rsidRDefault="00DE65E6" w:rsidP="00DE65E6">
      <w:pPr>
        <w:numPr>
          <w:ilvl w:val="0"/>
          <w:numId w:val="9"/>
        </w:numPr>
        <w:spacing w:after="0"/>
        <w:ind w:hanging="359"/>
        <w:rPr>
          <w:color w:val="000000" w:themeColor="text1"/>
        </w:rPr>
      </w:pPr>
      <w:proofErr w:type="spellStart"/>
      <w:r w:rsidRPr="00DE65E6">
        <w:rPr>
          <w:color w:val="000000" w:themeColor="text1"/>
          <w:sz w:val="24"/>
        </w:rPr>
        <w:t>Lack</w:t>
      </w:r>
      <w:proofErr w:type="spellEnd"/>
      <w:r w:rsidRPr="00DE65E6">
        <w:rPr>
          <w:color w:val="000000" w:themeColor="text1"/>
          <w:sz w:val="24"/>
        </w:rPr>
        <w:t xml:space="preserve"> of </w:t>
      </w:r>
      <w:proofErr w:type="spellStart"/>
      <w:r w:rsidRPr="00DE65E6">
        <w:rPr>
          <w:color w:val="000000" w:themeColor="text1"/>
          <w:sz w:val="24"/>
        </w:rPr>
        <w:t>commitment</w:t>
      </w:r>
      <w:proofErr w:type="spellEnd"/>
    </w:p>
    <w:p w:rsidR="00DE65E6" w:rsidRPr="00DE65E6" w:rsidRDefault="00DE65E6" w:rsidP="00DE65E6">
      <w:pPr>
        <w:numPr>
          <w:ilvl w:val="0"/>
          <w:numId w:val="9"/>
        </w:numPr>
        <w:spacing w:after="0"/>
        <w:ind w:hanging="359"/>
        <w:rPr>
          <w:color w:val="000000" w:themeColor="text1"/>
          <w:lang w:val="en-US"/>
        </w:rPr>
      </w:pPr>
      <w:r w:rsidRPr="00DE65E6">
        <w:rPr>
          <w:color w:val="000000" w:themeColor="text1"/>
          <w:sz w:val="24"/>
          <w:lang w:val="en-US"/>
        </w:rPr>
        <w:t>Formers members and trained do not cooperate too much</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Baja participación de ALS en tareas rutinarias no presenciales,  contrastando con la alta participación en eventos presenciales.</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Curva de aprendizaje lento, por demoras por falta de conocimientos elementales</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Excesivo protagonismo de sus representantes.</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 xml:space="preserve">No contar con un mecanismo de control que permita la identificación y restricciones a </w:t>
      </w:r>
      <w:proofErr w:type="spellStart"/>
      <w:r w:rsidRPr="00DE65E6">
        <w:rPr>
          <w:color w:val="000000" w:themeColor="text1"/>
          <w:sz w:val="24"/>
        </w:rPr>
        <w:t>ALSs</w:t>
      </w:r>
      <w:proofErr w:type="spellEnd"/>
      <w:r w:rsidRPr="00DE65E6">
        <w:rPr>
          <w:color w:val="000000" w:themeColor="text1"/>
          <w:sz w:val="24"/>
        </w:rPr>
        <w:t xml:space="preserve"> que no tengan un mínimo de participación previamente establecido</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 xml:space="preserve">La integración de </w:t>
      </w:r>
      <w:proofErr w:type="spellStart"/>
      <w:r w:rsidRPr="00DE65E6">
        <w:rPr>
          <w:color w:val="000000" w:themeColor="text1"/>
          <w:sz w:val="24"/>
        </w:rPr>
        <w:t>ALSs</w:t>
      </w:r>
      <w:proofErr w:type="spellEnd"/>
      <w:r w:rsidRPr="00DE65E6">
        <w:rPr>
          <w:color w:val="000000" w:themeColor="text1"/>
          <w:sz w:val="24"/>
        </w:rPr>
        <w:t xml:space="preserve"> bajo un mismo grupo, lo que a la hora de cualquier votación, no demuestra transparencia. Debería estudiarse la forma de votación de cada grupo, quizás en forma similar a la establecida para </w:t>
      </w:r>
      <w:proofErr w:type="spellStart"/>
      <w:r w:rsidRPr="00DE65E6">
        <w:rPr>
          <w:color w:val="000000" w:themeColor="text1"/>
          <w:sz w:val="24"/>
        </w:rPr>
        <w:t>ALSs</w:t>
      </w:r>
      <w:proofErr w:type="spellEnd"/>
      <w:r w:rsidRPr="00DE65E6">
        <w:rPr>
          <w:color w:val="000000" w:themeColor="text1"/>
          <w:sz w:val="24"/>
        </w:rPr>
        <w:t xml:space="preserve"> de un mismo país</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 xml:space="preserve">Falta mejor entendimiento de cómo funciona el mecanismo de participación en </w:t>
      </w:r>
      <w:proofErr w:type="spellStart"/>
      <w:r w:rsidRPr="00DE65E6">
        <w:rPr>
          <w:color w:val="000000" w:themeColor="text1"/>
          <w:sz w:val="24"/>
        </w:rPr>
        <w:t>ICANN</w:t>
      </w:r>
      <w:proofErr w:type="gramStart"/>
      <w:r w:rsidRPr="00DE65E6">
        <w:rPr>
          <w:color w:val="000000" w:themeColor="text1"/>
          <w:sz w:val="24"/>
        </w:rPr>
        <w:t>,At</w:t>
      </w:r>
      <w:proofErr w:type="gramEnd"/>
      <w:r w:rsidRPr="00DE65E6">
        <w:rPr>
          <w:color w:val="000000" w:themeColor="text1"/>
          <w:sz w:val="24"/>
        </w:rPr>
        <w:t>-large</w:t>
      </w:r>
      <w:proofErr w:type="spellEnd"/>
      <w:r w:rsidRPr="00DE65E6">
        <w:rPr>
          <w:color w:val="000000" w:themeColor="text1"/>
          <w:sz w:val="24"/>
        </w:rPr>
        <w:t xml:space="preserve">, ALAC, LACRALO. Cuando recurrir a ALAC, cuando hacerlo como región, de forma individual, en los </w:t>
      </w:r>
      <w:proofErr w:type="spellStart"/>
      <w:r w:rsidRPr="00DE65E6">
        <w:rPr>
          <w:color w:val="000000" w:themeColor="text1"/>
          <w:sz w:val="24"/>
        </w:rPr>
        <w:t>working</w:t>
      </w:r>
      <w:proofErr w:type="spellEnd"/>
      <w:r w:rsidRPr="00DE65E6">
        <w:rPr>
          <w:color w:val="000000" w:themeColor="text1"/>
          <w:sz w:val="24"/>
        </w:rPr>
        <w:t xml:space="preserve"> </w:t>
      </w:r>
      <w:proofErr w:type="spellStart"/>
      <w:r w:rsidRPr="00DE65E6">
        <w:rPr>
          <w:color w:val="000000" w:themeColor="text1"/>
          <w:sz w:val="24"/>
        </w:rPr>
        <w:t>groups</w:t>
      </w:r>
      <w:proofErr w:type="spellEnd"/>
      <w:r w:rsidRPr="00DE65E6">
        <w:rPr>
          <w:color w:val="000000" w:themeColor="text1"/>
          <w:sz w:val="24"/>
        </w:rPr>
        <w:t>, etc.</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 xml:space="preserve">Falta de clarificación de los procesos de participación en la elaboración de políticas y comentarios, </w:t>
      </w:r>
      <w:proofErr w:type="spellStart"/>
      <w:r w:rsidRPr="00DE65E6">
        <w:rPr>
          <w:color w:val="000000" w:themeColor="text1"/>
          <w:sz w:val="24"/>
        </w:rPr>
        <w:t>asi</w:t>
      </w:r>
      <w:proofErr w:type="spellEnd"/>
      <w:r w:rsidRPr="00DE65E6">
        <w:rPr>
          <w:color w:val="000000" w:themeColor="text1"/>
          <w:sz w:val="24"/>
        </w:rPr>
        <w:t xml:space="preserve"> como de inclusión de temas de interés de la comunidad.</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Mejorar y actualizar los documentos legales de LACRALO.</w:t>
      </w:r>
    </w:p>
    <w:p w:rsidR="00DE65E6" w:rsidRPr="00DE65E6" w:rsidRDefault="00DE65E6" w:rsidP="00DE65E6">
      <w:pPr>
        <w:numPr>
          <w:ilvl w:val="1"/>
          <w:numId w:val="12"/>
        </w:numPr>
        <w:spacing w:after="0"/>
        <w:ind w:hanging="359"/>
        <w:rPr>
          <w:color w:val="000000" w:themeColor="text1"/>
        </w:rPr>
      </w:pPr>
      <w:r w:rsidRPr="00DE65E6">
        <w:rPr>
          <w:color w:val="000000" w:themeColor="text1"/>
          <w:sz w:val="24"/>
        </w:rPr>
        <w:t xml:space="preserve">Documentos legales de LACRALO desactualizados.  </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 xml:space="preserve">Lo que faltaría para ver mejores resultados es buscar un producto concreto, un entregable, luego de cada una de las charlas o </w:t>
      </w:r>
      <w:proofErr w:type="spellStart"/>
      <w:r w:rsidRPr="00DE65E6">
        <w:rPr>
          <w:color w:val="000000" w:themeColor="text1"/>
          <w:sz w:val="24"/>
        </w:rPr>
        <w:t>webinars</w:t>
      </w:r>
      <w:proofErr w:type="spellEnd"/>
      <w:r w:rsidRPr="00DE65E6">
        <w:rPr>
          <w:color w:val="000000" w:themeColor="text1"/>
          <w:sz w:val="24"/>
        </w:rPr>
        <w:t>, o una por mes, o bimensual.</w:t>
      </w:r>
    </w:p>
    <w:p w:rsidR="00DE65E6" w:rsidRPr="00DE65E6" w:rsidRDefault="00DE65E6" w:rsidP="00DE65E6">
      <w:pPr>
        <w:numPr>
          <w:ilvl w:val="1"/>
          <w:numId w:val="13"/>
        </w:numPr>
        <w:spacing w:after="0"/>
        <w:ind w:hanging="359"/>
        <w:rPr>
          <w:color w:val="000000" w:themeColor="text1"/>
        </w:rPr>
      </w:pPr>
      <w:r w:rsidRPr="00DE65E6">
        <w:rPr>
          <w:color w:val="000000" w:themeColor="text1"/>
          <w:sz w:val="24"/>
        </w:rPr>
        <w:t>Falta de entregables de gestión periódicos.</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Bajo presupuesto</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lastRenderedPageBreak/>
        <w:t>Débil vínculo entre las discusiones y propuestas de ICANN y la realidad cotidiana de los actores en América Latina y el Caribe.</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Baja participación de los gobiernos en la región, y comparativamente mayor dependencia de la persona representante del gobierno.</w:t>
      </w:r>
    </w:p>
    <w:p w:rsidR="00DE65E6" w:rsidRPr="00DE65E6" w:rsidRDefault="00DE65E6" w:rsidP="00DE65E6">
      <w:pPr>
        <w:numPr>
          <w:ilvl w:val="1"/>
          <w:numId w:val="14"/>
        </w:numPr>
        <w:spacing w:after="0"/>
        <w:ind w:hanging="359"/>
        <w:rPr>
          <w:color w:val="000000" w:themeColor="text1"/>
        </w:rPr>
      </w:pPr>
      <w:r w:rsidRPr="00DE65E6">
        <w:rPr>
          <w:color w:val="000000" w:themeColor="text1"/>
          <w:sz w:val="24"/>
        </w:rPr>
        <w:t xml:space="preserve">Poca o ninguna </w:t>
      </w:r>
      <w:proofErr w:type="spellStart"/>
      <w:r w:rsidRPr="00DE65E6">
        <w:rPr>
          <w:color w:val="000000" w:themeColor="text1"/>
          <w:sz w:val="24"/>
        </w:rPr>
        <w:t>interrelacion</w:t>
      </w:r>
      <w:proofErr w:type="spellEnd"/>
      <w:r w:rsidRPr="00DE65E6">
        <w:rPr>
          <w:color w:val="000000" w:themeColor="text1"/>
          <w:sz w:val="24"/>
        </w:rPr>
        <w:t xml:space="preserve"> entre ALS y Gobiernos de LAC.</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Baja participación de las entidades locales, quizás por deficiencias provocadas por nosotros, o falta de procedimientos adecuados.</w:t>
      </w:r>
    </w:p>
    <w:p w:rsidR="00DE65E6" w:rsidRPr="00DE65E6" w:rsidRDefault="00DE65E6" w:rsidP="00DE65E6">
      <w:pPr>
        <w:numPr>
          <w:ilvl w:val="1"/>
          <w:numId w:val="15"/>
        </w:numPr>
        <w:spacing w:after="0"/>
        <w:ind w:hanging="359"/>
        <w:rPr>
          <w:color w:val="000000" w:themeColor="text1"/>
        </w:rPr>
      </w:pPr>
      <w:r w:rsidRPr="00DE65E6">
        <w:rPr>
          <w:color w:val="000000" w:themeColor="text1"/>
          <w:sz w:val="24"/>
        </w:rPr>
        <w:t>Baja o ninguna participación de otras entidades locales de países de la región.</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 xml:space="preserve">Si bien hay pocas </w:t>
      </w:r>
      <w:proofErr w:type="spellStart"/>
      <w:r w:rsidRPr="00DE65E6">
        <w:rPr>
          <w:color w:val="000000" w:themeColor="text1"/>
          <w:sz w:val="24"/>
        </w:rPr>
        <w:t>ALSs</w:t>
      </w:r>
      <w:proofErr w:type="spellEnd"/>
      <w:r w:rsidRPr="00DE65E6">
        <w:rPr>
          <w:color w:val="000000" w:themeColor="text1"/>
          <w:sz w:val="24"/>
        </w:rPr>
        <w:t xml:space="preserve"> participantes activas.</w:t>
      </w:r>
    </w:p>
    <w:p w:rsidR="00DE65E6" w:rsidRPr="00DE65E6" w:rsidRDefault="00DE65E6" w:rsidP="00DE65E6">
      <w:pPr>
        <w:numPr>
          <w:ilvl w:val="1"/>
          <w:numId w:val="16"/>
        </w:numPr>
        <w:spacing w:after="0"/>
        <w:ind w:hanging="359"/>
        <w:rPr>
          <w:color w:val="000000" w:themeColor="text1"/>
        </w:rPr>
      </w:pPr>
      <w:r w:rsidRPr="00DE65E6">
        <w:rPr>
          <w:color w:val="000000" w:themeColor="text1"/>
          <w:sz w:val="24"/>
        </w:rPr>
        <w:t>Poca participación de ALS acreditadas</w:t>
      </w:r>
    </w:p>
    <w:p w:rsidR="00DE65E6" w:rsidRPr="00DE65E6" w:rsidRDefault="00DE65E6" w:rsidP="00DE65E6">
      <w:pPr>
        <w:numPr>
          <w:ilvl w:val="0"/>
          <w:numId w:val="9"/>
        </w:numPr>
        <w:spacing w:after="0"/>
        <w:ind w:hanging="359"/>
        <w:rPr>
          <w:color w:val="000000" w:themeColor="text1"/>
        </w:rPr>
      </w:pPr>
      <w:r w:rsidRPr="00DE65E6">
        <w:rPr>
          <w:color w:val="000000" w:themeColor="text1"/>
          <w:sz w:val="24"/>
        </w:rPr>
        <w:t xml:space="preserve">Tradicionalmente, la región del Caribe ha estado </w:t>
      </w:r>
      <w:proofErr w:type="spellStart"/>
      <w:r w:rsidRPr="00DE65E6">
        <w:rPr>
          <w:color w:val="000000" w:themeColor="text1"/>
          <w:sz w:val="24"/>
        </w:rPr>
        <w:t>subrepresentada</w:t>
      </w:r>
      <w:proofErr w:type="spellEnd"/>
      <w:r w:rsidRPr="00DE65E6">
        <w:rPr>
          <w:color w:val="000000" w:themeColor="text1"/>
          <w:sz w:val="24"/>
        </w:rPr>
        <w:t xml:space="preserve"> y poco se ha restituido para estimular y aumentar la participación.</w:t>
      </w:r>
    </w:p>
    <w:p w:rsidR="00DE65E6" w:rsidRPr="00DE65E6" w:rsidRDefault="00DE65E6" w:rsidP="00DE65E6">
      <w:pPr>
        <w:numPr>
          <w:ilvl w:val="1"/>
          <w:numId w:val="17"/>
        </w:numPr>
        <w:spacing w:after="0"/>
        <w:ind w:hanging="359"/>
        <w:rPr>
          <w:color w:val="000000" w:themeColor="text1"/>
        </w:rPr>
      </w:pPr>
      <w:r w:rsidRPr="00DE65E6">
        <w:rPr>
          <w:color w:val="000000" w:themeColor="text1"/>
          <w:sz w:val="24"/>
        </w:rPr>
        <w:t xml:space="preserve">La región del Caribe tradicionalmente ha estado </w:t>
      </w:r>
      <w:proofErr w:type="spellStart"/>
      <w:r w:rsidRPr="00DE65E6">
        <w:rPr>
          <w:color w:val="000000" w:themeColor="text1"/>
          <w:sz w:val="24"/>
        </w:rPr>
        <w:t>subrepresentada</w:t>
      </w:r>
      <w:proofErr w:type="spellEnd"/>
      <w:r w:rsidRPr="00DE65E6">
        <w:rPr>
          <w:color w:val="000000" w:themeColor="text1"/>
          <w:sz w:val="24"/>
        </w:rPr>
        <w:t xml:space="preserve"> y existe poco estimulo o incentivos para ampliar participación.</w:t>
      </w:r>
    </w:p>
    <w:p w:rsidR="00DE65E6" w:rsidRPr="00DE65E6" w:rsidRDefault="00DE65E6" w:rsidP="00DE65E6">
      <w:pPr>
        <w:rPr>
          <w:color w:val="000000" w:themeColor="text1"/>
        </w:rPr>
      </w:pPr>
    </w:p>
    <w:p w:rsidR="00DE65E6" w:rsidRPr="00DE65E6" w:rsidRDefault="00DE65E6" w:rsidP="00DE65E6">
      <w:pPr>
        <w:rPr>
          <w:color w:val="000000" w:themeColor="text1"/>
        </w:rPr>
      </w:pPr>
    </w:p>
    <w:p w:rsidR="00DE65E6" w:rsidRPr="00DE65E6" w:rsidRDefault="00DE65E6" w:rsidP="00DE65E6">
      <w:pPr>
        <w:jc w:val="both"/>
        <w:rPr>
          <w:color w:val="000000" w:themeColor="text1"/>
        </w:rPr>
      </w:pPr>
    </w:p>
    <w:p w:rsidR="00DE65E6" w:rsidRPr="00DE65E6" w:rsidRDefault="00DE65E6" w:rsidP="00DE65E6">
      <w:pPr>
        <w:jc w:val="both"/>
        <w:rPr>
          <w:color w:val="000000" w:themeColor="text1"/>
        </w:rPr>
      </w:pPr>
    </w:p>
    <w:p w:rsidR="00DE65E6" w:rsidRPr="00DE65E6" w:rsidRDefault="00DE65E6" w:rsidP="00DE65E6">
      <w:pPr>
        <w:jc w:val="both"/>
        <w:rPr>
          <w:color w:val="000000" w:themeColor="text1"/>
        </w:rPr>
      </w:pPr>
    </w:p>
    <w:p w:rsidR="00DE65E6" w:rsidRPr="00DE65E6" w:rsidRDefault="00DE65E6" w:rsidP="00DE65E6">
      <w:pPr>
        <w:jc w:val="both"/>
        <w:rPr>
          <w:color w:val="000000" w:themeColor="text1"/>
        </w:rPr>
      </w:pPr>
    </w:p>
    <w:p w:rsidR="00DE65E6" w:rsidRPr="00DE65E6" w:rsidRDefault="00DE65E6" w:rsidP="00DE65E6">
      <w:pPr>
        <w:jc w:val="both"/>
        <w:rPr>
          <w:color w:val="000000" w:themeColor="text1"/>
        </w:rPr>
      </w:pPr>
    </w:p>
    <w:p w:rsidR="00DE65E6" w:rsidRPr="00DE65E6" w:rsidRDefault="00DE65E6" w:rsidP="00DE65E6">
      <w:pPr>
        <w:jc w:val="both"/>
        <w:rPr>
          <w:color w:val="000000" w:themeColor="text1"/>
        </w:rPr>
      </w:pPr>
    </w:p>
    <w:p w:rsidR="00DE65E6" w:rsidRPr="00DE65E6" w:rsidRDefault="00DE65E6" w:rsidP="00DE65E6">
      <w:pPr>
        <w:jc w:val="both"/>
        <w:rPr>
          <w:color w:val="000000" w:themeColor="text1"/>
        </w:rPr>
      </w:pPr>
      <w:r w:rsidRPr="00DE65E6">
        <w:rPr>
          <w:color w:val="000000" w:themeColor="text1"/>
          <w:sz w:val="24"/>
        </w:rPr>
        <w:t>Oportunidades y Amenazas: se refieren a las tendencias y acontecimientos económicos, sociales, culturales, demográficos, ambientales, políticos, legales, gubernamentales, tecnológicos y competitivos que podrían beneficiar o perjudicar significativamente a LACRALO en el futuro. Se encuentran más allá del control de una sola organización (entorno externo).</w:t>
      </w:r>
    </w:p>
    <w:p w:rsidR="00DE65E6" w:rsidRPr="00DE65E6" w:rsidRDefault="00DE65E6" w:rsidP="00DE65E6">
      <w:pPr>
        <w:rPr>
          <w:color w:val="000000" w:themeColor="text1"/>
        </w:rPr>
      </w:pPr>
      <w:r w:rsidRPr="00DE65E6">
        <w:rPr>
          <w:color w:val="000000" w:themeColor="text1"/>
          <w:sz w:val="24"/>
        </w:rPr>
        <w:t xml:space="preserve"> </w:t>
      </w:r>
    </w:p>
    <w:p w:rsidR="00DE65E6" w:rsidRPr="00DE65E6" w:rsidRDefault="00DE65E6" w:rsidP="00DE65E6">
      <w:pPr>
        <w:spacing w:before="200"/>
        <w:rPr>
          <w:color w:val="000000" w:themeColor="text1"/>
        </w:rPr>
      </w:pPr>
      <w:r w:rsidRPr="00DE65E6">
        <w:rPr>
          <w:color w:val="000000" w:themeColor="text1"/>
          <w:sz w:val="32"/>
        </w:rPr>
        <w:t xml:space="preserve">LACRALO </w:t>
      </w:r>
      <w:proofErr w:type="spellStart"/>
      <w:r w:rsidRPr="00DE65E6">
        <w:rPr>
          <w:color w:val="000000" w:themeColor="text1"/>
          <w:sz w:val="32"/>
        </w:rPr>
        <w:t>Opportunities</w:t>
      </w:r>
      <w:proofErr w:type="spellEnd"/>
    </w:p>
    <w:p w:rsidR="00DE65E6" w:rsidRPr="00DE65E6" w:rsidRDefault="00DE65E6" w:rsidP="00DE65E6">
      <w:pPr>
        <w:spacing w:after="240"/>
        <w:rPr>
          <w:color w:val="000000" w:themeColor="text1"/>
        </w:rPr>
      </w:pPr>
      <w:r w:rsidRPr="00DE65E6">
        <w:rPr>
          <w:color w:val="000000" w:themeColor="text1"/>
          <w:sz w:val="24"/>
        </w:rPr>
        <w:t xml:space="preserve"> </w:t>
      </w:r>
    </w:p>
    <w:p w:rsidR="00DE65E6" w:rsidRPr="00DE65E6" w:rsidRDefault="00DE65E6" w:rsidP="00DE65E6">
      <w:pPr>
        <w:numPr>
          <w:ilvl w:val="0"/>
          <w:numId w:val="18"/>
        </w:numPr>
        <w:spacing w:after="0"/>
        <w:ind w:hanging="359"/>
        <w:rPr>
          <w:color w:val="000000" w:themeColor="text1"/>
          <w:lang w:val="en-US"/>
        </w:rPr>
      </w:pPr>
      <w:r w:rsidRPr="00DE65E6">
        <w:rPr>
          <w:color w:val="000000" w:themeColor="text1"/>
          <w:sz w:val="24"/>
          <w:lang w:val="en-US"/>
        </w:rPr>
        <w:lastRenderedPageBreak/>
        <w:t>Expand your representation in all 33 Countries in LAC region</w:t>
      </w:r>
    </w:p>
    <w:p w:rsidR="00DE65E6" w:rsidRPr="00DE65E6" w:rsidRDefault="00DE65E6" w:rsidP="00DE65E6">
      <w:pPr>
        <w:numPr>
          <w:ilvl w:val="0"/>
          <w:numId w:val="18"/>
        </w:numPr>
        <w:spacing w:after="0"/>
        <w:ind w:hanging="359"/>
        <w:rPr>
          <w:color w:val="000000" w:themeColor="text1"/>
          <w:lang w:val="en-US"/>
        </w:rPr>
      </w:pPr>
      <w:r w:rsidRPr="00DE65E6">
        <w:rPr>
          <w:color w:val="000000" w:themeColor="text1"/>
          <w:sz w:val="24"/>
          <w:lang w:val="en-US"/>
        </w:rPr>
        <w:t>End users from a diverse range of countries with respect to history, language, culture, population size could bring unique perspectives into ICANN activities</w:t>
      </w:r>
    </w:p>
    <w:p w:rsidR="00DE65E6" w:rsidRPr="00DE65E6" w:rsidRDefault="00DE65E6" w:rsidP="00DE65E6">
      <w:pPr>
        <w:numPr>
          <w:ilvl w:val="0"/>
          <w:numId w:val="18"/>
        </w:numPr>
        <w:spacing w:after="0"/>
        <w:ind w:hanging="359"/>
        <w:rPr>
          <w:color w:val="000000" w:themeColor="text1"/>
          <w:lang w:val="en-US"/>
        </w:rPr>
      </w:pPr>
      <w:r w:rsidRPr="00DE65E6">
        <w:rPr>
          <w:color w:val="000000" w:themeColor="text1"/>
          <w:sz w:val="24"/>
          <w:lang w:val="en-US"/>
        </w:rPr>
        <w:t>ICANN program towards geographical diversification (e.g. regional strategic plan)</w:t>
      </w:r>
    </w:p>
    <w:p w:rsidR="00DE65E6" w:rsidRPr="00DE65E6" w:rsidRDefault="00DE65E6" w:rsidP="00DE65E6">
      <w:pPr>
        <w:numPr>
          <w:ilvl w:val="0"/>
          <w:numId w:val="19"/>
        </w:numPr>
        <w:spacing w:after="0"/>
        <w:ind w:hanging="359"/>
        <w:rPr>
          <w:color w:val="000000" w:themeColor="text1"/>
          <w:lang w:val="en-US"/>
        </w:rPr>
      </w:pPr>
      <w:r w:rsidRPr="00DE65E6">
        <w:rPr>
          <w:color w:val="000000" w:themeColor="text1"/>
          <w:sz w:val="24"/>
          <w:lang w:val="en-US"/>
        </w:rPr>
        <w:t>Promotion of ICANN to work under situations of geographical diversification</w:t>
      </w:r>
    </w:p>
    <w:p w:rsidR="00DE65E6" w:rsidRPr="00DE65E6" w:rsidRDefault="00DE65E6" w:rsidP="00DE65E6">
      <w:pPr>
        <w:rPr>
          <w:color w:val="000000" w:themeColor="text1"/>
          <w:lang w:val="en-US"/>
        </w:rPr>
      </w:pPr>
    </w:p>
    <w:p w:rsidR="00DE65E6" w:rsidRPr="00DE65E6" w:rsidRDefault="00DE65E6" w:rsidP="00DE65E6">
      <w:pPr>
        <w:numPr>
          <w:ilvl w:val="0"/>
          <w:numId w:val="18"/>
        </w:numPr>
        <w:spacing w:after="0"/>
        <w:ind w:hanging="359"/>
        <w:rPr>
          <w:color w:val="000000" w:themeColor="text1"/>
          <w:lang w:val="en-US"/>
        </w:rPr>
      </w:pPr>
      <w:proofErr w:type="spellStart"/>
      <w:r w:rsidRPr="00DE65E6">
        <w:rPr>
          <w:color w:val="000000" w:themeColor="text1"/>
          <w:sz w:val="24"/>
          <w:lang w:val="en-US"/>
        </w:rPr>
        <w:t>Fadi</w:t>
      </w:r>
      <w:proofErr w:type="spellEnd"/>
      <w:r w:rsidRPr="00DE65E6">
        <w:rPr>
          <w:color w:val="000000" w:themeColor="text1"/>
          <w:sz w:val="24"/>
          <w:lang w:val="en-US"/>
        </w:rPr>
        <w:t xml:space="preserve"> </w:t>
      </w:r>
      <w:proofErr w:type="spellStart"/>
      <w:r w:rsidRPr="00DE65E6">
        <w:rPr>
          <w:color w:val="000000" w:themeColor="text1"/>
          <w:sz w:val="24"/>
          <w:lang w:val="en-US"/>
        </w:rPr>
        <w:t>Chehade's</w:t>
      </w:r>
      <w:proofErr w:type="spellEnd"/>
      <w:r w:rsidRPr="00DE65E6">
        <w:rPr>
          <w:color w:val="000000" w:themeColor="text1"/>
          <w:sz w:val="24"/>
          <w:lang w:val="en-US"/>
        </w:rPr>
        <w:t xml:space="preserve"> discourse towards more, and more effective, participation</w:t>
      </w:r>
    </w:p>
    <w:p w:rsidR="00DE65E6" w:rsidRPr="00DE65E6" w:rsidRDefault="00DE65E6" w:rsidP="00DE65E6">
      <w:pPr>
        <w:numPr>
          <w:ilvl w:val="0"/>
          <w:numId w:val="20"/>
        </w:numPr>
        <w:spacing w:after="0"/>
        <w:ind w:hanging="359"/>
        <w:rPr>
          <w:color w:val="000000" w:themeColor="text1"/>
          <w:lang w:val="en-US"/>
        </w:rPr>
      </w:pPr>
      <w:r w:rsidRPr="00DE65E6">
        <w:rPr>
          <w:color w:val="000000" w:themeColor="text1"/>
          <w:sz w:val="24"/>
          <w:lang w:val="en-US"/>
        </w:rPr>
        <w:t>The top management of ICANN will promote greater participation of ALS</w:t>
      </w:r>
    </w:p>
    <w:p w:rsidR="00DE65E6" w:rsidRPr="00DE65E6" w:rsidRDefault="00DE65E6" w:rsidP="00DE65E6">
      <w:pPr>
        <w:rPr>
          <w:color w:val="000000" w:themeColor="text1"/>
          <w:lang w:val="en-US"/>
        </w:rPr>
      </w:pPr>
    </w:p>
    <w:p w:rsidR="00DE65E6" w:rsidRPr="00DE65E6" w:rsidRDefault="00DE65E6" w:rsidP="00DE65E6">
      <w:pPr>
        <w:numPr>
          <w:ilvl w:val="0"/>
          <w:numId w:val="18"/>
        </w:numPr>
        <w:spacing w:after="0"/>
        <w:ind w:hanging="359"/>
        <w:rPr>
          <w:color w:val="000000" w:themeColor="text1"/>
          <w:lang w:val="en-US"/>
        </w:rPr>
      </w:pPr>
      <w:r w:rsidRPr="00DE65E6">
        <w:rPr>
          <w:color w:val="000000" w:themeColor="text1"/>
          <w:sz w:val="24"/>
          <w:lang w:val="en-US"/>
        </w:rPr>
        <w:t xml:space="preserve">ALAC's increased standing under Olivier </w:t>
      </w:r>
      <w:proofErr w:type="spellStart"/>
      <w:r w:rsidRPr="00DE65E6">
        <w:rPr>
          <w:color w:val="000000" w:themeColor="text1"/>
          <w:sz w:val="24"/>
          <w:lang w:val="en-US"/>
        </w:rPr>
        <w:t>Crepin-Leblond's</w:t>
      </w:r>
      <w:proofErr w:type="spellEnd"/>
      <w:r w:rsidRPr="00DE65E6">
        <w:rPr>
          <w:color w:val="000000" w:themeColor="text1"/>
          <w:sz w:val="24"/>
          <w:lang w:val="en-US"/>
        </w:rPr>
        <w:t xml:space="preserve"> leadership</w:t>
      </w:r>
    </w:p>
    <w:p w:rsidR="00DE65E6" w:rsidRPr="00DE65E6" w:rsidRDefault="00DE65E6" w:rsidP="00DE65E6">
      <w:pPr>
        <w:numPr>
          <w:ilvl w:val="0"/>
          <w:numId w:val="18"/>
        </w:numPr>
        <w:spacing w:after="0"/>
        <w:ind w:hanging="359"/>
        <w:rPr>
          <w:color w:val="000000" w:themeColor="text1"/>
          <w:lang w:val="en-US"/>
        </w:rPr>
      </w:pPr>
      <w:r w:rsidRPr="00DE65E6">
        <w:rPr>
          <w:color w:val="000000" w:themeColor="text1"/>
          <w:sz w:val="24"/>
          <w:lang w:val="en-US"/>
        </w:rPr>
        <w:t>Regional strategic plan for LAC region making progress.</w:t>
      </w:r>
    </w:p>
    <w:p w:rsidR="00DE65E6" w:rsidRPr="00DE65E6" w:rsidRDefault="00DE65E6" w:rsidP="00DE65E6">
      <w:pPr>
        <w:numPr>
          <w:ilvl w:val="1"/>
          <w:numId w:val="21"/>
        </w:numPr>
        <w:spacing w:after="0"/>
        <w:ind w:hanging="359"/>
        <w:rPr>
          <w:color w:val="000000" w:themeColor="text1"/>
          <w:lang w:val="en-US"/>
        </w:rPr>
      </w:pPr>
      <w:r w:rsidRPr="00DE65E6">
        <w:rPr>
          <w:color w:val="000000" w:themeColor="text1"/>
          <w:sz w:val="24"/>
          <w:shd w:val="clear" w:color="auto" w:fill="F5F5F5"/>
          <w:lang w:val="en-US"/>
        </w:rPr>
        <w:t>ICANN Regional Strategic Plan in the design stage</w:t>
      </w:r>
    </w:p>
    <w:p w:rsidR="00DE65E6" w:rsidRPr="00DE65E6" w:rsidRDefault="00DE65E6" w:rsidP="00DE65E6">
      <w:pPr>
        <w:numPr>
          <w:ilvl w:val="0"/>
          <w:numId w:val="18"/>
        </w:numPr>
        <w:spacing w:after="0"/>
        <w:ind w:hanging="359"/>
        <w:rPr>
          <w:color w:val="000000" w:themeColor="text1"/>
          <w:lang w:val="en-US"/>
        </w:rPr>
      </w:pPr>
      <w:r w:rsidRPr="00DE65E6">
        <w:rPr>
          <w:color w:val="000000" w:themeColor="text1"/>
          <w:sz w:val="24"/>
          <w:lang w:val="en-US"/>
        </w:rPr>
        <w:t>Increasing interest in Internet Governance at government level</w:t>
      </w:r>
    </w:p>
    <w:p w:rsidR="00DE65E6" w:rsidRPr="00DE65E6" w:rsidRDefault="00DE65E6" w:rsidP="00DE65E6">
      <w:pPr>
        <w:numPr>
          <w:ilvl w:val="0"/>
          <w:numId w:val="18"/>
        </w:numPr>
        <w:spacing w:after="0"/>
        <w:ind w:hanging="359"/>
        <w:rPr>
          <w:color w:val="000000" w:themeColor="text1"/>
        </w:rPr>
      </w:pPr>
      <w:proofErr w:type="spellStart"/>
      <w:r w:rsidRPr="00DE65E6">
        <w:rPr>
          <w:color w:val="000000" w:themeColor="text1"/>
          <w:sz w:val="24"/>
        </w:rPr>
        <w:t>Possibility</w:t>
      </w:r>
      <w:proofErr w:type="spellEnd"/>
      <w:r w:rsidRPr="00DE65E6">
        <w:rPr>
          <w:color w:val="000000" w:themeColor="text1"/>
          <w:sz w:val="24"/>
        </w:rPr>
        <w:t xml:space="preserve"> of </w:t>
      </w:r>
      <w:proofErr w:type="spellStart"/>
      <w:r w:rsidRPr="00DE65E6">
        <w:rPr>
          <w:color w:val="000000" w:themeColor="text1"/>
          <w:sz w:val="24"/>
        </w:rPr>
        <w:t>getting</w:t>
      </w:r>
      <w:proofErr w:type="spellEnd"/>
      <w:r w:rsidRPr="00DE65E6">
        <w:rPr>
          <w:color w:val="000000" w:themeColor="text1"/>
          <w:sz w:val="24"/>
        </w:rPr>
        <w:t xml:space="preserve"> more </w:t>
      </w:r>
      <w:proofErr w:type="spellStart"/>
      <w:r w:rsidRPr="00DE65E6">
        <w:rPr>
          <w:color w:val="000000" w:themeColor="text1"/>
          <w:sz w:val="24"/>
        </w:rPr>
        <w:t>resources</w:t>
      </w:r>
      <w:proofErr w:type="spellEnd"/>
    </w:p>
    <w:p w:rsidR="00DE65E6" w:rsidRPr="00DE65E6" w:rsidRDefault="00DE65E6" w:rsidP="00DE65E6">
      <w:pPr>
        <w:numPr>
          <w:ilvl w:val="0"/>
          <w:numId w:val="18"/>
        </w:numPr>
        <w:spacing w:after="0"/>
        <w:ind w:hanging="359"/>
        <w:rPr>
          <w:color w:val="000000" w:themeColor="text1"/>
        </w:rPr>
      </w:pPr>
      <w:proofErr w:type="spellStart"/>
      <w:r w:rsidRPr="00DE65E6">
        <w:rPr>
          <w:color w:val="000000" w:themeColor="text1"/>
          <w:sz w:val="24"/>
        </w:rPr>
        <w:t>Add</w:t>
      </w:r>
      <w:proofErr w:type="spellEnd"/>
      <w:r w:rsidRPr="00DE65E6">
        <w:rPr>
          <w:color w:val="000000" w:themeColor="text1"/>
          <w:sz w:val="24"/>
        </w:rPr>
        <w:t xml:space="preserve"> more </w:t>
      </w:r>
      <w:proofErr w:type="spellStart"/>
      <w:r w:rsidRPr="00DE65E6">
        <w:rPr>
          <w:color w:val="000000" w:themeColor="text1"/>
          <w:sz w:val="24"/>
        </w:rPr>
        <w:t>ALSes</w:t>
      </w:r>
      <w:proofErr w:type="spellEnd"/>
    </w:p>
    <w:p w:rsidR="00DE65E6" w:rsidRPr="00DE65E6" w:rsidRDefault="00DE65E6" w:rsidP="00DE65E6">
      <w:pPr>
        <w:numPr>
          <w:ilvl w:val="0"/>
          <w:numId w:val="18"/>
        </w:numPr>
        <w:spacing w:after="0"/>
        <w:ind w:hanging="359"/>
        <w:rPr>
          <w:color w:val="000000" w:themeColor="text1"/>
        </w:rPr>
      </w:pPr>
      <w:proofErr w:type="spellStart"/>
      <w:r w:rsidRPr="00DE65E6">
        <w:rPr>
          <w:color w:val="000000" w:themeColor="text1"/>
          <w:sz w:val="24"/>
        </w:rPr>
        <w:t>Encourage</w:t>
      </w:r>
      <w:proofErr w:type="spellEnd"/>
      <w:r w:rsidRPr="00DE65E6">
        <w:rPr>
          <w:color w:val="000000" w:themeColor="text1"/>
          <w:sz w:val="24"/>
        </w:rPr>
        <w:t xml:space="preserve"> more </w:t>
      </w:r>
      <w:proofErr w:type="spellStart"/>
      <w:r w:rsidRPr="00DE65E6">
        <w:rPr>
          <w:color w:val="000000" w:themeColor="text1"/>
          <w:sz w:val="24"/>
        </w:rPr>
        <w:t>current</w:t>
      </w:r>
      <w:proofErr w:type="spellEnd"/>
      <w:r w:rsidRPr="00DE65E6">
        <w:rPr>
          <w:color w:val="000000" w:themeColor="text1"/>
          <w:sz w:val="24"/>
        </w:rPr>
        <w:t xml:space="preserve"> </w:t>
      </w:r>
      <w:proofErr w:type="spellStart"/>
      <w:r w:rsidRPr="00DE65E6">
        <w:rPr>
          <w:color w:val="000000" w:themeColor="text1"/>
          <w:sz w:val="24"/>
        </w:rPr>
        <w:t>members</w:t>
      </w:r>
      <w:proofErr w:type="spellEnd"/>
    </w:p>
    <w:p w:rsidR="00DE65E6" w:rsidRPr="00DE65E6" w:rsidRDefault="00DE65E6" w:rsidP="00DE65E6">
      <w:pPr>
        <w:numPr>
          <w:ilvl w:val="0"/>
          <w:numId w:val="18"/>
        </w:numPr>
        <w:spacing w:after="0"/>
        <w:ind w:hanging="359"/>
        <w:rPr>
          <w:color w:val="000000" w:themeColor="text1"/>
        </w:rPr>
      </w:pPr>
      <w:r w:rsidRPr="00DE65E6">
        <w:rPr>
          <w:color w:val="000000" w:themeColor="text1"/>
          <w:sz w:val="24"/>
        </w:rPr>
        <w:t>La opinión de los internautas quienes exigen libertad contra políticas que quieren avanzar sobre el control gubernamental de Internet.</w:t>
      </w:r>
    </w:p>
    <w:p w:rsidR="00DE65E6" w:rsidRPr="00DE65E6" w:rsidRDefault="00DE65E6" w:rsidP="00DE65E6">
      <w:pPr>
        <w:numPr>
          <w:ilvl w:val="0"/>
          <w:numId w:val="18"/>
        </w:numPr>
        <w:spacing w:after="0"/>
        <w:ind w:hanging="359"/>
        <w:rPr>
          <w:color w:val="000000" w:themeColor="text1"/>
        </w:rPr>
      </w:pPr>
      <w:r w:rsidRPr="00DE65E6">
        <w:rPr>
          <w:color w:val="000000" w:themeColor="text1"/>
          <w:sz w:val="24"/>
        </w:rPr>
        <w:t>La opinión de organizaciones a nivel mundial, que tienen el mismo fundamento anterior.</w:t>
      </w:r>
    </w:p>
    <w:p w:rsidR="00DE65E6" w:rsidRPr="00DE65E6" w:rsidRDefault="00DE65E6" w:rsidP="00DE65E6">
      <w:pPr>
        <w:numPr>
          <w:ilvl w:val="0"/>
          <w:numId w:val="18"/>
        </w:numPr>
        <w:spacing w:after="0"/>
        <w:ind w:hanging="359"/>
        <w:rPr>
          <w:color w:val="000000" w:themeColor="text1"/>
        </w:rPr>
      </w:pPr>
      <w:r w:rsidRPr="00DE65E6">
        <w:rPr>
          <w:color w:val="000000" w:themeColor="text1"/>
          <w:sz w:val="24"/>
        </w:rPr>
        <w:t>Expresar la posición de la región sobre temas en los que fuimos capacitados.</w:t>
      </w:r>
    </w:p>
    <w:p w:rsidR="00DE65E6" w:rsidRPr="00DE65E6" w:rsidRDefault="00DE65E6" w:rsidP="00DE65E6">
      <w:pPr>
        <w:numPr>
          <w:ilvl w:val="0"/>
          <w:numId w:val="18"/>
        </w:numPr>
        <w:spacing w:after="0"/>
        <w:ind w:hanging="359"/>
        <w:rPr>
          <w:color w:val="000000" w:themeColor="text1"/>
        </w:rPr>
      </w:pPr>
      <w:r w:rsidRPr="00DE65E6">
        <w:rPr>
          <w:color w:val="000000" w:themeColor="text1"/>
          <w:sz w:val="24"/>
        </w:rPr>
        <w:t xml:space="preserve">Como </w:t>
      </w:r>
      <w:proofErr w:type="spellStart"/>
      <w:r w:rsidRPr="00DE65E6">
        <w:rPr>
          <w:color w:val="000000" w:themeColor="text1"/>
          <w:sz w:val="24"/>
        </w:rPr>
        <w:t>ALSs</w:t>
      </w:r>
      <w:proofErr w:type="spellEnd"/>
      <w:r w:rsidRPr="00DE65E6">
        <w:rPr>
          <w:color w:val="000000" w:themeColor="text1"/>
          <w:sz w:val="24"/>
        </w:rPr>
        <w:t xml:space="preserve"> certificadas, trabajar en la relación con organizaciones locales de distinto tipo: universidades, colegios secundarios, asociaciones de profesionales, </w:t>
      </w:r>
      <w:proofErr w:type="spellStart"/>
      <w:r w:rsidRPr="00DE65E6">
        <w:rPr>
          <w:color w:val="000000" w:themeColor="text1"/>
          <w:sz w:val="24"/>
        </w:rPr>
        <w:t>etc</w:t>
      </w:r>
      <w:proofErr w:type="spellEnd"/>
      <w:r w:rsidRPr="00DE65E6">
        <w:rPr>
          <w:color w:val="000000" w:themeColor="text1"/>
          <w:sz w:val="24"/>
        </w:rPr>
        <w:t>, para cumplir con los objetivos fijados.</w:t>
      </w:r>
    </w:p>
    <w:p w:rsidR="00DE65E6" w:rsidRPr="00DE65E6" w:rsidRDefault="00DE65E6" w:rsidP="00DE65E6">
      <w:pPr>
        <w:numPr>
          <w:ilvl w:val="0"/>
          <w:numId w:val="18"/>
        </w:numPr>
        <w:spacing w:after="0"/>
        <w:ind w:hanging="359"/>
        <w:rPr>
          <w:color w:val="000000" w:themeColor="text1"/>
        </w:rPr>
      </w:pPr>
      <w:r w:rsidRPr="00DE65E6">
        <w:rPr>
          <w:color w:val="000000" w:themeColor="text1"/>
          <w:sz w:val="24"/>
        </w:rPr>
        <w:t>Detectar tempranamente amenazas, desafíos en el contexto de la relación con el usuario de Internet.</w:t>
      </w:r>
    </w:p>
    <w:p w:rsidR="00DE65E6" w:rsidRPr="00DE65E6" w:rsidRDefault="00DE65E6" w:rsidP="00DE65E6">
      <w:pPr>
        <w:numPr>
          <w:ilvl w:val="1"/>
          <w:numId w:val="22"/>
        </w:numPr>
        <w:spacing w:after="0"/>
        <w:ind w:hanging="359"/>
        <w:rPr>
          <w:color w:val="000000" w:themeColor="text1"/>
        </w:rPr>
      </w:pPr>
      <w:r w:rsidRPr="00DE65E6">
        <w:rPr>
          <w:color w:val="000000" w:themeColor="text1"/>
          <w:sz w:val="24"/>
        </w:rPr>
        <w:t>Como organización regional detectar amenazas que impliquen a los usuarios de internet.</w:t>
      </w:r>
    </w:p>
    <w:p w:rsidR="00DE65E6" w:rsidRPr="00DE65E6" w:rsidRDefault="00DE65E6" w:rsidP="00DE65E6">
      <w:pPr>
        <w:numPr>
          <w:ilvl w:val="0"/>
          <w:numId w:val="18"/>
        </w:numPr>
        <w:spacing w:after="0"/>
        <w:ind w:hanging="359"/>
        <w:rPr>
          <w:color w:val="000000" w:themeColor="text1"/>
        </w:rPr>
      </w:pPr>
      <w:r w:rsidRPr="00DE65E6">
        <w:rPr>
          <w:color w:val="000000" w:themeColor="text1"/>
          <w:sz w:val="24"/>
        </w:rPr>
        <w:t>Usuarios finales de una amplia gama de países, que podrían traer perspectivas únicas en las actividades de ICANN, siendo el canal adecuado para una correcta retroalimentación del ecosistema.</w:t>
      </w:r>
    </w:p>
    <w:p w:rsidR="00DE65E6" w:rsidRPr="00DE65E6" w:rsidRDefault="00DE65E6" w:rsidP="00DE65E6">
      <w:pPr>
        <w:numPr>
          <w:ilvl w:val="1"/>
          <w:numId w:val="23"/>
        </w:numPr>
        <w:spacing w:after="0"/>
        <w:ind w:hanging="359"/>
        <w:rPr>
          <w:color w:val="000000" w:themeColor="text1"/>
        </w:rPr>
      </w:pPr>
      <w:r w:rsidRPr="00DE65E6">
        <w:rPr>
          <w:color w:val="000000" w:themeColor="text1"/>
          <w:sz w:val="24"/>
        </w:rPr>
        <w:t xml:space="preserve">Oportunidad de crear un balance de representación que promueva la participación de todos en la diversidad que tiene la región LAC. </w:t>
      </w:r>
    </w:p>
    <w:p w:rsidR="00DE65E6" w:rsidRPr="00DE65E6" w:rsidRDefault="00DE65E6" w:rsidP="00DE65E6">
      <w:pPr>
        <w:spacing w:after="240"/>
        <w:rPr>
          <w:color w:val="000000" w:themeColor="text1"/>
        </w:rPr>
      </w:pPr>
      <w:r w:rsidRPr="00DE65E6">
        <w:rPr>
          <w:color w:val="000000" w:themeColor="text1"/>
          <w:sz w:val="24"/>
        </w:rPr>
        <w:t xml:space="preserve"> </w:t>
      </w:r>
    </w:p>
    <w:p w:rsidR="00DE65E6" w:rsidRPr="00DE65E6" w:rsidRDefault="00DE65E6" w:rsidP="00DE65E6">
      <w:pPr>
        <w:spacing w:after="240"/>
        <w:rPr>
          <w:color w:val="000000" w:themeColor="text1"/>
        </w:rPr>
      </w:pPr>
      <w:r w:rsidRPr="00DE65E6">
        <w:rPr>
          <w:color w:val="000000" w:themeColor="text1"/>
          <w:sz w:val="24"/>
        </w:rPr>
        <w:t xml:space="preserve"> </w:t>
      </w:r>
    </w:p>
    <w:p w:rsidR="00DE65E6" w:rsidRPr="00DE65E6" w:rsidRDefault="00DE65E6" w:rsidP="00DE65E6">
      <w:pPr>
        <w:spacing w:before="200"/>
        <w:rPr>
          <w:color w:val="000000" w:themeColor="text1"/>
        </w:rPr>
      </w:pPr>
      <w:r w:rsidRPr="00DE65E6">
        <w:rPr>
          <w:color w:val="000000" w:themeColor="text1"/>
          <w:sz w:val="32"/>
        </w:rPr>
        <w:lastRenderedPageBreak/>
        <w:t xml:space="preserve">LACRALO </w:t>
      </w:r>
      <w:proofErr w:type="spellStart"/>
      <w:r w:rsidRPr="00DE65E6">
        <w:rPr>
          <w:color w:val="000000" w:themeColor="text1"/>
          <w:sz w:val="32"/>
        </w:rPr>
        <w:t>Threats</w:t>
      </w:r>
      <w:proofErr w:type="spellEnd"/>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Dissolution of LACRALO or at least severe questioning by third parties</w:t>
      </w:r>
    </w:p>
    <w:p w:rsidR="00DE65E6" w:rsidRPr="00DE65E6" w:rsidRDefault="00DE65E6" w:rsidP="00DE65E6">
      <w:pPr>
        <w:numPr>
          <w:ilvl w:val="0"/>
          <w:numId w:val="24"/>
        </w:numPr>
        <w:spacing w:after="0"/>
        <w:ind w:hanging="359"/>
        <w:rPr>
          <w:color w:val="000000" w:themeColor="text1"/>
          <w:lang w:val="en-US"/>
        </w:rPr>
      </w:pPr>
      <w:proofErr w:type="spellStart"/>
      <w:r w:rsidRPr="00DE65E6">
        <w:rPr>
          <w:color w:val="000000" w:themeColor="text1"/>
          <w:sz w:val="24"/>
          <w:lang w:val="en-US"/>
        </w:rPr>
        <w:t>ALSes</w:t>
      </w:r>
      <w:proofErr w:type="spellEnd"/>
      <w:r w:rsidRPr="00DE65E6">
        <w:rPr>
          <w:color w:val="000000" w:themeColor="text1"/>
          <w:sz w:val="24"/>
          <w:lang w:val="en-US"/>
        </w:rPr>
        <w:t>/individuals frustrated by the politics become disenfranchised with LACRALO and stop participating in LACRALO</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 xml:space="preserve">Perception by third parties of LACRALO as an </w:t>
      </w:r>
      <w:proofErr w:type="spellStart"/>
      <w:r w:rsidRPr="00DE65E6">
        <w:rPr>
          <w:color w:val="000000" w:themeColor="text1"/>
          <w:sz w:val="24"/>
          <w:lang w:val="en-US"/>
        </w:rPr>
        <w:t>improductive</w:t>
      </w:r>
      <w:proofErr w:type="spellEnd"/>
      <w:r w:rsidRPr="00DE65E6">
        <w:rPr>
          <w:color w:val="000000" w:themeColor="text1"/>
          <w:sz w:val="24"/>
          <w:lang w:val="en-US"/>
        </w:rPr>
        <w:t>, problematic, and/or benefit-seeking organizations</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Need of ICANN to make budgets lean and require justification for spending which LACRALO may not be able to provide sufficiently</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Growth of visibility, influence and impact of NCSG, NPOC, and other groupings which compete for legitimacy, representation, attention space, participation in decision-making, budget, and seats in the governing bodies</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Questioning of the legitimacy and effectiveness of LACRALO and its members</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 xml:space="preserve">Lack of interest for the region in active ICANN processes (new </w:t>
      </w:r>
      <w:proofErr w:type="spellStart"/>
      <w:r w:rsidRPr="00DE65E6">
        <w:rPr>
          <w:color w:val="000000" w:themeColor="text1"/>
          <w:sz w:val="24"/>
          <w:lang w:val="en-US"/>
        </w:rPr>
        <w:t>gTLDs</w:t>
      </w:r>
      <w:proofErr w:type="spellEnd"/>
      <w:r w:rsidRPr="00DE65E6">
        <w:rPr>
          <w:color w:val="000000" w:themeColor="text1"/>
          <w:sz w:val="24"/>
          <w:lang w:val="en-US"/>
        </w:rPr>
        <w:t>, IDNs, DNSSEC, Stability, Security and Resilience of the DNS, SSAC)</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Resistance against "US-based Internet Governance"</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Increasing interest in Internet Governance at government and intergovernmental level (this is also an opportunity)</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Negative opinions inside and outside of the community</w:t>
      </w:r>
    </w:p>
    <w:p w:rsidR="00DE65E6" w:rsidRPr="00DE65E6" w:rsidRDefault="00DE65E6" w:rsidP="00DE65E6">
      <w:pPr>
        <w:numPr>
          <w:ilvl w:val="0"/>
          <w:numId w:val="24"/>
        </w:numPr>
        <w:spacing w:after="0"/>
        <w:ind w:hanging="359"/>
        <w:rPr>
          <w:color w:val="000000" w:themeColor="text1"/>
          <w:lang w:val="en-US"/>
        </w:rPr>
      </w:pPr>
      <w:r w:rsidRPr="00DE65E6">
        <w:rPr>
          <w:color w:val="000000" w:themeColor="text1"/>
          <w:sz w:val="24"/>
          <w:lang w:val="en-US"/>
        </w:rPr>
        <w:t>Wrongful disclosure of information about the region.</w:t>
      </w:r>
    </w:p>
    <w:p w:rsidR="00DE65E6" w:rsidRPr="00DE65E6" w:rsidRDefault="00DE65E6" w:rsidP="00DE65E6">
      <w:pPr>
        <w:numPr>
          <w:ilvl w:val="0"/>
          <w:numId w:val="24"/>
        </w:numPr>
        <w:spacing w:after="0"/>
        <w:ind w:hanging="359"/>
        <w:rPr>
          <w:color w:val="000000" w:themeColor="text1"/>
        </w:rPr>
      </w:pPr>
      <w:r w:rsidRPr="00DE65E6">
        <w:rPr>
          <w:color w:val="000000" w:themeColor="text1"/>
          <w:sz w:val="24"/>
        </w:rPr>
        <w:t>Opiniones sobre ICANN, pueden no favorecer a las ALS.</w:t>
      </w:r>
    </w:p>
    <w:p w:rsidR="00DE65E6" w:rsidRPr="00DE65E6" w:rsidRDefault="00DE65E6" w:rsidP="00DE65E6">
      <w:pPr>
        <w:numPr>
          <w:ilvl w:val="0"/>
          <w:numId w:val="24"/>
        </w:numPr>
        <w:spacing w:after="0"/>
        <w:ind w:hanging="359"/>
        <w:rPr>
          <w:color w:val="000000" w:themeColor="text1"/>
        </w:rPr>
      </w:pPr>
      <w:r w:rsidRPr="00DE65E6">
        <w:rPr>
          <w:color w:val="000000" w:themeColor="text1"/>
          <w:sz w:val="24"/>
        </w:rPr>
        <w:t xml:space="preserve">La falta de participación de las </w:t>
      </w:r>
      <w:proofErr w:type="spellStart"/>
      <w:r w:rsidRPr="00DE65E6">
        <w:rPr>
          <w:color w:val="000000" w:themeColor="text1"/>
          <w:sz w:val="24"/>
        </w:rPr>
        <w:t>ALSs</w:t>
      </w:r>
      <w:proofErr w:type="spellEnd"/>
      <w:r w:rsidRPr="00DE65E6">
        <w:rPr>
          <w:color w:val="000000" w:themeColor="text1"/>
          <w:sz w:val="24"/>
        </w:rPr>
        <w:t xml:space="preserve"> puede transformar a la estructura de la región en ineficiente y no operativa.</w:t>
      </w:r>
    </w:p>
    <w:p w:rsidR="00DE65E6" w:rsidRPr="00DE65E6" w:rsidRDefault="00DE65E6" w:rsidP="00DE65E6">
      <w:pPr>
        <w:numPr>
          <w:ilvl w:val="0"/>
          <w:numId w:val="24"/>
        </w:numPr>
        <w:spacing w:after="0"/>
        <w:ind w:hanging="359"/>
        <w:rPr>
          <w:color w:val="000000" w:themeColor="text1"/>
        </w:rPr>
      </w:pPr>
      <w:r w:rsidRPr="00DE65E6">
        <w:rPr>
          <w:color w:val="000000" w:themeColor="text1"/>
          <w:sz w:val="24"/>
        </w:rPr>
        <w:t>Baja participación de los gobiernos en la región, y comparativamente mayor dependencia de la persona representante del gobierno.</w:t>
      </w:r>
    </w:p>
    <w:p w:rsidR="00DE65E6" w:rsidRPr="00DE65E6" w:rsidRDefault="00DE65E6" w:rsidP="00DE65E6">
      <w:pPr>
        <w:numPr>
          <w:ilvl w:val="1"/>
          <w:numId w:val="25"/>
        </w:numPr>
        <w:spacing w:after="0"/>
        <w:ind w:hanging="359"/>
        <w:rPr>
          <w:color w:val="000000" w:themeColor="text1"/>
        </w:rPr>
      </w:pPr>
      <w:r w:rsidRPr="00DE65E6">
        <w:rPr>
          <w:color w:val="000000" w:themeColor="text1"/>
          <w:sz w:val="24"/>
        </w:rPr>
        <w:t>Una mayor participación del gobierno puede afectar la presencia de las ALS en el diseño de políticas orientadas a usuarios finales.</w:t>
      </w:r>
    </w:p>
    <w:p w:rsidR="00DE65E6" w:rsidRPr="00DE65E6" w:rsidRDefault="00DE65E6" w:rsidP="00DE65E6">
      <w:pPr>
        <w:rPr>
          <w:color w:val="000000" w:themeColor="text1"/>
        </w:rPr>
      </w:pPr>
      <w:r w:rsidRPr="00DE65E6">
        <w:rPr>
          <w:color w:val="000000" w:themeColor="text1"/>
          <w:sz w:val="24"/>
        </w:rPr>
        <w:t xml:space="preserve">16.  </w:t>
      </w:r>
      <w:r w:rsidRPr="00DE65E6">
        <w:rPr>
          <w:color w:val="000000" w:themeColor="text1"/>
          <w:sz w:val="24"/>
        </w:rPr>
        <w:tab/>
        <w:t>Baja participación de las entidades locales, quizás por deficiencias provocadas   por nosotros, o falta de procedimientos adecuados.</w:t>
      </w:r>
    </w:p>
    <w:p w:rsidR="00DE65E6" w:rsidRPr="00DE65E6" w:rsidRDefault="00DE65E6" w:rsidP="00DE65E6">
      <w:pPr>
        <w:numPr>
          <w:ilvl w:val="1"/>
          <w:numId w:val="26"/>
        </w:numPr>
        <w:spacing w:after="0"/>
        <w:ind w:hanging="359"/>
        <w:rPr>
          <w:color w:val="000000" w:themeColor="text1"/>
        </w:rPr>
      </w:pPr>
      <w:r w:rsidRPr="00DE65E6">
        <w:rPr>
          <w:color w:val="000000" w:themeColor="text1"/>
          <w:sz w:val="24"/>
        </w:rPr>
        <w:t>Mantener procedimientos desactualizados en materia de participación, representación y acreditación.</w:t>
      </w:r>
    </w:p>
    <w:p w:rsidR="00DE65E6" w:rsidRPr="00DE65E6" w:rsidRDefault="00DE65E6" w:rsidP="00DE65E6"/>
    <w:p w:rsidR="00DE65E6" w:rsidRPr="00DE65E6" w:rsidRDefault="00DE65E6" w:rsidP="00DE65E6"/>
    <w:p w:rsidR="00DE65E6" w:rsidRPr="00DE65E6" w:rsidRDefault="00DE65E6" w:rsidP="00DE65E6"/>
    <w:p w:rsidR="00DE65E6" w:rsidRDefault="00DE65E6" w:rsidP="008804C7">
      <w:pPr>
        <w:pStyle w:val="Prrafodelista"/>
        <w:numPr>
          <w:ilvl w:val="0"/>
          <w:numId w:val="2"/>
        </w:numPr>
        <w:rPr>
          <w:lang w:val="en-US"/>
        </w:rPr>
      </w:pPr>
      <w:r>
        <w:rPr>
          <w:lang w:val="en-US"/>
        </w:rPr>
        <w:t>List of group members</w:t>
      </w:r>
    </w:p>
    <w:p w:rsidR="00DE65E6" w:rsidRPr="00DE65E6" w:rsidRDefault="00DE65E6" w:rsidP="00DE65E6">
      <w:pPr>
        <w:rPr>
          <w:lang w:val="en-US"/>
        </w:rPr>
      </w:pPr>
      <w:r w:rsidRPr="00DE65E6">
        <w:rPr>
          <w:rFonts w:ascii="Arial" w:hAnsi="Arial" w:cs="Arial"/>
          <w:color w:val="222222"/>
          <w:sz w:val="20"/>
          <w:szCs w:val="20"/>
          <w:shd w:val="clear" w:color="auto" w:fill="FFFFFF"/>
          <w:lang w:val="en-US"/>
        </w:rPr>
        <w:lastRenderedPageBreak/>
        <w:t>Alberto Soto</w:t>
      </w:r>
      <w:r w:rsidRPr="00DE65E6">
        <w:rPr>
          <w:rFonts w:ascii="Arial" w:hAnsi="Arial" w:cs="Arial"/>
          <w:color w:val="222222"/>
          <w:sz w:val="20"/>
          <w:szCs w:val="20"/>
          <w:lang w:val="en-US"/>
        </w:rPr>
        <w:br/>
      </w:r>
      <w:proofErr w:type="spellStart"/>
      <w:r w:rsidRPr="00DE65E6">
        <w:rPr>
          <w:rFonts w:ascii="Arial" w:hAnsi="Arial" w:cs="Arial"/>
          <w:color w:val="222222"/>
          <w:sz w:val="20"/>
          <w:szCs w:val="20"/>
          <w:shd w:val="clear" w:color="auto" w:fill="FFFFFF"/>
          <w:lang w:val="en-US"/>
        </w:rPr>
        <w:t>Dev</w:t>
      </w:r>
      <w:proofErr w:type="spellEnd"/>
      <w:r w:rsidRPr="00DE65E6">
        <w:rPr>
          <w:rFonts w:ascii="Arial" w:hAnsi="Arial" w:cs="Arial"/>
          <w:color w:val="222222"/>
          <w:sz w:val="20"/>
          <w:szCs w:val="20"/>
          <w:shd w:val="clear" w:color="auto" w:fill="FFFFFF"/>
          <w:lang w:val="en-US"/>
        </w:rPr>
        <w:t xml:space="preserve"> </w:t>
      </w:r>
      <w:proofErr w:type="spellStart"/>
      <w:r w:rsidRPr="00DE65E6">
        <w:rPr>
          <w:rFonts w:ascii="Arial" w:hAnsi="Arial" w:cs="Arial"/>
          <w:color w:val="222222"/>
          <w:sz w:val="20"/>
          <w:szCs w:val="20"/>
          <w:shd w:val="clear" w:color="auto" w:fill="FFFFFF"/>
          <w:lang w:val="en-US"/>
        </w:rPr>
        <w:t>Anand</w:t>
      </w:r>
      <w:proofErr w:type="spellEnd"/>
      <w:r w:rsidRPr="00DE65E6">
        <w:rPr>
          <w:rFonts w:ascii="Arial" w:hAnsi="Arial" w:cs="Arial"/>
          <w:color w:val="222222"/>
          <w:sz w:val="20"/>
          <w:szCs w:val="20"/>
          <w:shd w:val="clear" w:color="auto" w:fill="FFFFFF"/>
          <w:lang w:val="en-US"/>
        </w:rPr>
        <w:t xml:space="preserve"> T</w:t>
      </w:r>
      <w:r w:rsidRPr="00DE65E6">
        <w:rPr>
          <w:rFonts w:ascii="Arial" w:hAnsi="Arial" w:cs="Arial"/>
          <w:color w:val="222222"/>
          <w:sz w:val="20"/>
          <w:szCs w:val="20"/>
          <w:lang w:val="en-US"/>
        </w:rPr>
        <w:br/>
      </w:r>
      <w:r w:rsidRPr="00DE65E6">
        <w:rPr>
          <w:rFonts w:ascii="Arial" w:hAnsi="Arial" w:cs="Arial"/>
          <w:color w:val="222222"/>
          <w:sz w:val="20"/>
          <w:szCs w:val="20"/>
          <w:shd w:val="clear" w:color="auto" w:fill="FFFFFF"/>
          <w:lang w:val="en-US"/>
        </w:rPr>
        <w:t>Gilberto Lara</w:t>
      </w:r>
      <w:r w:rsidRPr="00DE65E6">
        <w:rPr>
          <w:rFonts w:ascii="Arial" w:hAnsi="Arial" w:cs="Arial"/>
          <w:color w:val="222222"/>
          <w:sz w:val="20"/>
          <w:szCs w:val="20"/>
          <w:lang w:val="en-US"/>
        </w:rPr>
        <w:br/>
      </w:r>
      <w:r w:rsidRPr="00DE65E6">
        <w:rPr>
          <w:rFonts w:ascii="Arial" w:hAnsi="Arial" w:cs="Arial"/>
          <w:color w:val="222222"/>
          <w:sz w:val="20"/>
          <w:szCs w:val="20"/>
          <w:shd w:val="clear" w:color="auto" w:fill="FFFFFF"/>
          <w:lang w:val="en-US"/>
        </w:rPr>
        <w:t xml:space="preserve">Johnny </w:t>
      </w:r>
      <w:proofErr w:type="spellStart"/>
      <w:r w:rsidRPr="00DE65E6">
        <w:rPr>
          <w:rFonts w:ascii="Arial" w:hAnsi="Arial" w:cs="Arial"/>
          <w:color w:val="222222"/>
          <w:sz w:val="20"/>
          <w:szCs w:val="20"/>
          <w:shd w:val="clear" w:color="auto" w:fill="FFFFFF"/>
          <w:lang w:val="en-US"/>
        </w:rPr>
        <w:t>Laureano</w:t>
      </w:r>
      <w:proofErr w:type="spellEnd"/>
      <w:r w:rsidRPr="00DE65E6">
        <w:rPr>
          <w:rFonts w:ascii="Arial" w:hAnsi="Arial" w:cs="Arial"/>
          <w:color w:val="222222"/>
          <w:sz w:val="20"/>
          <w:szCs w:val="20"/>
          <w:lang w:val="en-US"/>
        </w:rPr>
        <w:br/>
      </w:r>
      <w:r w:rsidRPr="00DE65E6">
        <w:rPr>
          <w:rFonts w:ascii="Arial" w:hAnsi="Arial" w:cs="Arial"/>
          <w:color w:val="222222"/>
          <w:sz w:val="20"/>
          <w:szCs w:val="20"/>
          <w:shd w:val="clear" w:color="auto" w:fill="FFFFFF"/>
          <w:lang w:val="en-US"/>
        </w:rPr>
        <w:t xml:space="preserve">Jose </w:t>
      </w:r>
      <w:proofErr w:type="spellStart"/>
      <w:r w:rsidRPr="00DE65E6">
        <w:rPr>
          <w:rFonts w:ascii="Arial" w:hAnsi="Arial" w:cs="Arial"/>
          <w:color w:val="222222"/>
          <w:sz w:val="20"/>
          <w:szCs w:val="20"/>
          <w:shd w:val="clear" w:color="auto" w:fill="FFFFFF"/>
          <w:lang w:val="en-US"/>
        </w:rPr>
        <w:t>Arce</w:t>
      </w:r>
      <w:proofErr w:type="spellEnd"/>
      <w:r w:rsidRPr="00DE65E6">
        <w:rPr>
          <w:rFonts w:ascii="Arial" w:hAnsi="Arial" w:cs="Arial"/>
          <w:color w:val="222222"/>
          <w:sz w:val="20"/>
          <w:szCs w:val="20"/>
          <w:lang w:val="en-US"/>
        </w:rPr>
        <w:br/>
      </w:r>
      <w:r w:rsidRPr="00DE65E6">
        <w:rPr>
          <w:rFonts w:ascii="Arial" w:hAnsi="Arial" w:cs="Arial"/>
          <w:color w:val="222222"/>
          <w:sz w:val="20"/>
          <w:szCs w:val="20"/>
          <w:shd w:val="clear" w:color="auto" w:fill="FFFFFF"/>
          <w:lang w:val="en-US"/>
        </w:rPr>
        <w:t>Raul Bauer</w:t>
      </w:r>
      <w:r w:rsidRPr="00DE65E6">
        <w:rPr>
          <w:rFonts w:ascii="Arial" w:hAnsi="Arial" w:cs="Arial"/>
          <w:color w:val="222222"/>
          <w:sz w:val="20"/>
          <w:szCs w:val="20"/>
          <w:lang w:val="en-US"/>
        </w:rPr>
        <w:br/>
      </w:r>
      <w:r w:rsidRPr="00DE65E6">
        <w:rPr>
          <w:rFonts w:ascii="Arial" w:hAnsi="Arial" w:cs="Arial"/>
          <w:color w:val="222222"/>
          <w:sz w:val="20"/>
          <w:szCs w:val="20"/>
          <w:shd w:val="clear" w:color="auto" w:fill="FFFFFF"/>
          <w:lang w:val="en-US"/>
        </w:rPr>
        <w:t>Roosevelt King</w:t>
      </w:r>
      <w:r w:rsidRPr="00DE65E6">
        <w:rPr>
          <w:rFonts w:ascii="Arial" w:hAnsi="Arial" w:cs="Arial"/>
          <w:color w:val="222222"/>
          <w:sz w:val="20"/>
          <w:szCs w:val="20"/>
          <w:lang w:val="en-US"/>
        </w:rPr>
        <w:br/>
      </w:r>
      <w:proofErr w:type="spellStart"/>
      <w:r w:rsidRPr="00DE65E6">
        <w:rPr>
          <w:rFonts w:ascii="Arial" w:hAnsi="Arial" w:cs="Arial"/>
          <w:color w:val="222222"/>
          <w:sz w:val="20"/>
          <w:szCs w:val="20"/>
          <w:shd w:val="clear" w:color="auto" w:fill="FFFFFF"/>
          <w:lang w:val="en-US"/>
        </w:rPr>
        <w:t>Zelrich</w:t>
      </w:r>
      <w:proofErr w:type="spellEnd"/>
      <w:r w:rsidRPr="00DE65E6">
        <w:rPr>
          <w:rFonts w:ascii="Arial" w:hAnsi="Arial" w:cs="Arial"/>
          <w:color w:val="222222"/>
          <w:sz w:val="20"/>
          <w:szCs w:val="20"/>
          <w:shd w:val="clear" w:color="auto" w:fill="FFFFFF"/>
          <w:lang w:val="en-US"/>
        </w:rPr>
        <w:t xml:space="preserve"> Lawrence</w:t>
      </w:r>
      <w:r w:rsidRPr="00DE65E6">
        <w:rPr>
          <w:rFonts w:ascii="Arial" w:hAnsi="Arial" w:cs="Arial"/>
          <w:color w:val="222222"/>
          <w:sz w:val="20"/>
          <w:szCs w:val="20"/>
          <w:lang w:val="en-US"/>
        </w:rPr>
        <w:br/>
      </w:r>
      <w:r w:rsidRPr="00DE65E6">
        <w:rPr>
          <w:rFonts w:ascii="Arial" w:hAnsi="Arial" w:cs="Arial"/>
          <w:color w:val="222222"/>
          <w:sz w:val="20"/>
          <w:szCs w:val="20"/>
          <w:shd w:val="clear" w:color="auto" w:fill="FFFFFF"/>
          <w:lang w:val="en-US"/>
        </w:rPr>
        <w:t xml:space="preserve">Alejandro </w:t>
      </w:r>
      <w:proofErr w:type="spellStart"/>
      <w:r w:rsidRPr="00DE65E6">
        <w:rPr>
          <w:rFonts w:ascii="Arial" w:hAnsi="Arial" w:cs="Arial"/>
          <w:color w:val="222222"/>
          <w:sz w:val="20"/>
          <w:szCs w:val="20"/>
          <w:shd w:val="clear" w:color="auto" w:fill="FFFFFF"/>
          <w:lang w:val="en-US"/>
        </w:rPr>
        <w:t>Pisanty</w:t>
      </w:r>
      <w:proofErr w:type="spellEnd"/>
      <w:r w:rsidRPr="00DE65E6">
        <w:rPr>
          <w:rFonts w:ascii="Arial" w:hAnsi="Arial" w:cs="Arial"/>
          <w:color w:val="222222"/>
          <w:sz w:val="20"/>
          <w:szCs w:val="20"/>
          <w:lang w:val="en-US"/>
        </w:rPr>
        <w:br/>
      </w:r>
      <w:r>
        <w:rPr>
          <w:rFonts w:ascii="Arial" w:hAnsi="Arial" w:cs="Arial"/>
          <w:color w:val="222222"/>
          <w:sz w:val="20"/>
          <w:szCs w:val="20"/>
          <w:shd w:val="clear" w:color="auto" w:fill="FFFFFF"/>
          <w:lang w:val="en-US"/>
        </w:rPr>
        <w:t>Erik</w:t>
      </w:r>
      <w:r w:rsidRPr="00DE65E6">
        <w:rPr>
          <w:rFonts w:ascii="Arial" w:hAnsi="Arial" w:cs="Arial"/>
          <w:color w:val="222222"/>
          <w:sz w:val="20"/>
          <w:szCs w:val="20"/>
          <w:shd w:val="clear" w:color="auto" w:fill="FFFFFF"/>
          <w:lang w:val="en-US"/>
        </w:rPr>
        <w:t xml:space="preserve"> </w:t>
      </w:r>
      <w:proofErr w:type="spellStart"/>
      <w:r w:rsidRPr="00DE65E6">
        <w:rPr>
          <w:rFonts w:ascii="Arial" w:hAnsi="Arial" w:cs="Arial"/>
          <w:color w:val="222222"/>
          <w:sz w:val="20"/>
          <w:szCs w:val="20"/>
          <w:shd w:val="clear" w:color="auto" w:fill="FFFFFF"/>
          <w:lang w:val="en-US"/>
        </w:rPr>
        <w:t>Huesca</w:t>
      </w:r>
      <w:proofErr w:type="spellEnd"/>
    </w:p>
    <w:sectPr w:rsidR="00DE65E6" w:rsidRPr="00DE65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94"/>
    <w:multiLevelType w:val="multilevel"/>
    <w:tmpl w:val="87F0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3F1E93"/>
    <w:multiLevelType w:val="multilevel"/>
    <w:tmpl w:val="56184288"/>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2">
    <w:nsid w:val="085F5BBF"/>
    <w:multiLevelType w:val="multilevel"/>
    <w:tmpl w:val="E12C14D0"/>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3">
    <w:nsid w:val="0B671A16"/>
    <w:multiLevelType w:val="multilevel"/>
    <w:tmpl w:val="F7BC6CF2"/>
    <w:lvl w:ilvl="0">
      <w:start w:val="1"/>
      <w:numFmt w:val="bullet"/>
      <w:lvlText w:val="●"/>
      <w:lvlJc w:val="left"/>
      <w:pPr>
        <w:ind w:left="720" w:firstLine="360"/>
      </w:pPr>
      <w:rPr>
        <w:rFonts w:ascii="Arial" w:eastAsia="Arial" w:hAnsi="Arial" w:cs="Arial"/>
        <w:b w:val="0"/>
        <w:i w:val="0"/>
        <w:smallCaps w:val="0"/>
        <w:strike w:val="0"/>
        <w:dstrike w:val="0"/>
        <w:color w:val="00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4"/>
        <w:u w:val="none"/>
        <w:effect w:val="none"/>
        <w:vertAlign w:val="baseline"/>
      </w:rPr>
    </w:lvl>
  </w:abstractNum>
  <w:abstractNum w:abstractNumId="4">
    <w:nsid w:val="0C81650E"/>
    <w:multiLevelType w:val="multilevel"/>
    <w:tmpl w:val="24EAAF6E"/>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5">
    <w:nsid w:val="0D1A4BDE"/>
    <w:multiLevelType w:val="multilevel"/>
    <w:tmpl w:val="AD7AB634"/>
    <w:lvl w:ilvl="0">
      <w:start w:val="1"/>
      <w:numFmt w:val="bullet"/>
      <w:lvlText w:val="●"/>
      <w:lvlJc w:val="left"/>
      <w:pPr>
        <w:ind w:left="720" w:firstLine="360"/>
      </w:pPr>
      <w:rPr>
        <w:rFonts w:ascii="Arial" w:eastAsia="Arial" w:hAnsi="Arial" w:cs="Arial"/>
        <w:b w:val="0"/>
        <w:i w:val="0"/>
        <w:smallCaps w:val="0"/>
        <w:strike w:val="0"/>
        <w:dstrike w:val="0"/>
        <w:color w:val="CC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CC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CC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CC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CC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CC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CC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CC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CC0000"/>
        <w:sz w:val="24"/>
        <w:u w:val="none"/>
        <w:effect w:val="none"/>
        <w:vertAlign w:val="baseline"/>
      </w:rPr>
    </w:lvl>
  </w:abstractNum>
  <w:abstractNum w:abstractNumId="6">
    <w:nsid w:val="0D3737C7"/>
    <w:multiLevelType w:val="multilevel"/>
    <w:tmpl w:val="22F457F0"/>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7">
    <w:nsid w:val="12FA3A32"/>
    <w:multiLevelType w:val="multilevel"/>
    <w:tmpl w:val="AA14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AF7009"/>
    <w:multiLevelType w:val="multilevel"/>
    <w:tmpl w:val="D2DE2D0E"/>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9">
    <w:nsid w:val="18FA71D6"/>
    <w:multiLevelType w:val="multilevel"/>
    <w:tmpl w:val="BA76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272451"/>
    <w:multiLevelType w:val="multilevel"/>
    <w:tmpl w:val="EFE833C8"/>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11">
    <w:nsid w:val="1E09778A"/>
    <w:multiLevelType w:val="multilevel"/>
    <w:tmpl w:val="782CC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DA2CD7"/>
    <w:multiLevelType w:val="multilevel"/>
    <w:tmpl w:val="D6E6E422"/>
    <w:lvl w:ilvl="0">
      <w:start w:val="1"/>
      <w:numFmt w:val="decimal"/>
      <w:lvlText w:val="%1."/>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lowerLetter"/>
      <w:lvlText w:val="%2."/>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lowerRoman"/>
      <w:lvlText w:val="%3."/>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decimal"/>
      <w:lvlText w:val="%4."/>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lowerLetter"/>
      <w:lvlText w:val="%5."/>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lowerRoman"/>
      <w:lvlText w:val="%6."/>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decimal"/>
      <w:lvlText w:val="%7."/>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lowerLetter"/>
      <w:lvlText w:val="%8."/>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lowerRoman"/>
      <w:lvlText w:val="%9."/>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13">
    <w:nsid w:val="215159FF"/>
    <w:multiLevelType w:val="multilevel"/>
    <w:tmpl w:val="9E641252"/>
    <w:lvl w:ilvl="0">
      <w:start w:val="1"/>
      <w:numFmt w:val="decimal"/>
      <w:lvlText w:val="%1."/>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lowerLetter"/>
      <w:lvlText w:val="%2."/>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lowerRoman"/>
      <w:lvlText w:val="%3."/>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decimal"/>
      <w:lvlText w:val="%4."/>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lowerLetter"/>
      <w:lvlText w:val="%5."/>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lowerRoman"/>
      <w:lvlText w:val="%6."/>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decimal"/>
      <w:lvlText w:val="%7."/>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lowerLetter"/>
      <w:lvlText w:val="%8."/>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lowerRoman"/>
      <w:lvlText w:val="%9."/>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14">
    <w:nsid w:val="286730B8"/>
    <w:multiLevelType w:val="multilevel"/>
    <w:tmpl w:val="76A8755C"/>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shd w:val="clear" w:color="auto" w:fill="F5F5F5"/>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shd w:val="clear" w:color="auto" w:fill="F5F5F5"/>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shd w:val="clear" w:color="auto" w:fill="F5F5F5"/>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shd w:val="clear" w:color="auto" w:fill="F5F5F5"/>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shd w:val="clear" w:color="auto" w:fill="F5F5F5"/>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shd w:val="clear" w:color="auto" w:fill="F5F5F5"/>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shd w:val="clear" w:color="auto" w:fill="F5F5F5"/>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shd w:val="clear" w:color="auto" w:fill="F5F5F5"/>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shd w:val="clear" w:color="auto" w:fill="F5F5F5"/>
        <w:vertAlign w:val="baseline"/>
      </w:rPr>
    </w:lvl>
  </w:abstractNum>
  <w:abstractNum w:abstractNumId="15">
    <w:nsid w:val="2A717236"/>
    <w:multiLevelType w:val="multilevel"/>
    <w:tmpl w:val="BB58BEC6"/>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16">
    <w:nsid w:val="2C08774E"/>
    <w:multiLevelType w:val="hybridMultilevel"/>
    <w:tmpl w:val="FDC4E1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4B59BC"/>
    <w:multiLevelType w:val="multilevel"/>
    <w:tmpl w:val="98A46766"/>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18">
    <w:nsid w:val="2E9E24CC"/>
    <w:multiLevelType w:val="hybridMultilevel"/>
    <w:tmpl w:val="B0EA85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7D1E83"/>
    <w:multiLevelType w:val="hybridMultilevel"/>
    <w:tmpl w:val="3D008884"/>
    <w:lvl w:ilvl="0" w:tplc="02609A3A">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4824632A"/>
    <w:multiLevelType w:val="multilevel"/>
    <w:tmpl w:val="14A8D6B4"/>
    <w:lvl w:ilvl="0">
      <w:start w:val="1"/>
      <w:numFmt w:val="bullet"/>
      <w:lvlText w:val="●"/>
      <w:lvlJc w:val="left"/>
      <w:pPr>
        <w:ind w:left="720" w:firstLine="360"/>
      </w:pPr>
      <w:rPr>
        <w:rFonts w:ascii="Arial" w:eastAsia="Arial" w:hAnsi="Arial" w:cs="Arial"/>
        <w:b w:val="0"/>
        <w:i w:val="0"/>
        <w:smallCaps w:val="0"/>
        <w:strike w:val="0"/>
        <w:dstrike w:val="0"/>
        <w:color w:val="00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4"/>
        <w:u w:val="none"/>
        <w:effect w:val="none"/>
        <w:vertAlign w:val="baseline"/>
      </w:rPr>
    </w:lvl>
  </w:abstractNum>
  <w:abstractNum w:abstractNumId="21">
    <w:nsid w:val="5044137E"/>
    <w:multiLevelType w:val="multilevel"/>
    <w:tmpl w:val="00A63184"/>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22">
    <w:nsid w:val="52764EF2"/>
    <w:multiLevelType w:val="multilevel"/>
    <w:tmpl w:val="D2FEEF0C"/>
    <w:lvl w:ilvl="0">
      <w:start w:val="1"/>
      <w:numFmt w:val="bullet"/>
      <w:lvlText w:val="●"/>
      <w:lvlJc w:val="left"/>
      <w:pPr>
        <w:ind w:left="1440" w:firstLine="1080"/>
      </w:pPr>
      <w:rPr>
        <w:rFonts w:ascii="Arial" w:eastAsia="Arial" w:hAnsi="Arial" w:cs="Arial"/>
        <w:b w:val="0"/>
        <w:i w:val="0"/>
        <w:smallCaps w:val="0"/>
        <w:strike w:val="0"/>
        <w:dstrike w:val="0"/>
        <w:color w:val="CC0000"/>
        <w:sz w:val="24"/>
        <w:u w:val="none"/>
        <w:effect w:val="none"/>
        <w:vertAlign w:val="baseline"/>
      </w:rPr>
    </w:lvl>
    <w:lvl w:ilvl="1">
      <w:start w:val="1"/>
      <w:numFmt w:val="bullet"/>
      <w:lvlText w:val="○"/>
      <w:lvlJc w:val="left"/>
      <w:pPr>
        <w:ind w:left="2160" w:firstLine="1800"/>
      </w:pPr>
      <w:rPr>
        <w:rFonts w:ascii="Arial" w:eastAsia="Arial" w:hAnsi="Arial" w:cs="Arial"/>
        <w:b w:val="0"/>
        <w:i w:val="0"/>
        <w:smallCaps w:val="0"/>
        <w:strike w:val="0"/>
        <w:dstrike w:val="0"/>
        <w:color w:val="CC0000"/>
        <w:sz w:val="24"/>
        <w:u w:val="none"/>
        <w:effect w:val="none"/>
        <w:vertAlign w:val="baseline"/>
      </w:rPr>
    </w:lvl>
    <w:lvl w:ilvl="2">
      <w:start w:val="1"/>
      <w:numFmt w:val="bullet"/>
      <w:lvlText w:val="■"/>
      <w:lvlJc w:val="left"/>
      <w:pPr>
        <w:ind w:left="2880" w:firstLine="2520"/>
      </w:pPr>
      <w:rPr>
        <w:rFonts w:ascii="Arial" w:eastAsia="Arial" w:hAnsi="Arial" w:cs="Arial"/>
        <w:b w:val="0"/>
        <w:i w:val="0"/>
        <w:smallCaps w:val="0"/>
        <w:strike w:val="0"/>
        <w:dstrike w:val="0"/>
        <w:color w:val="CC0000"/>
        <w:sz w:val="24"/>
        <w:u w:val="none"/>
        <w:effect w:val="none"/>
        <w:vertAlign w:val="baseline"/>
      </w:rPr>
    </w:lvl>
    <w:lvl w:ilvl="3">
      <w:start w:val="1"/>
      <w:numFmt w:val="bullet"/>
      <w:lvlText w:val="●"/>
      <w:lvlJc w:val="left"/>
      <w:pPr>
        <w:ind w:left="3600" w:firstLine="3240"/>
      </w:pPr>
      <w:rPr>
        <w:rFonts w:ascii="Arial" w:eastAsia="Arial" w:hAnsi="Arial" w:cs="Arial"/>
        <w:b w:val="0"/>
        <w:i w:val="0"/>
        <w:smallCaps w:val="0"/>
        <w:strike w:val="0"/>
        <w:dstrike w:val="0"/>
        <w:color w:val="CC0000"/>
        <w:sz w:val="24"/>
        <w:u w:val="none"/>
        <w:effect w:val="none"/>
        <w:vertAlign w:val="baseline"/>
      </w:rPr>
    </w:lvl>
    <w:lvl w:ilvl="4">
      <w:start w:val="1"/>
      <w:numFmt w:val="bullet"/>
      <w:lvlText w:val="○"/>
      <w:lvlJc w:val="left"/>
      <w:pPr>
        <w:ind w:left="4320" w:firstLine="3960"/>
      </w:pPr>
      <w:rPr>
        <w:rFonts w:ascii="Arial" w:eastAsia="Arial" w:hAnsi="Arial" w:cs="Arial"/>
        <w:b w:val="0"/>
        <w:i w:val="0"/>
        <w:smallCaps w:val="0"/>
        <w:strike w:val="0"/>
        <w:dstrike w:val="0"/>
        <w:color w:val="CC0000"/>
        <w:sz w:val="24"/>
        <w:u w:val="none"/>
        <w:effect w:val="none"/>
        <w:vertAlign w:val="baseline"/>
      </w:rPr>
    </w:lvl>
    <w:lvl w:ilvl="5">
      <w:start w:val="1"/>
      <w:numFmt w:val="bullet"/>
      <w:lvlText w:val="■"/>
      <w:lvlJc w:val="left"/>
      <w:pPr>
        <w:ind w:left="5040" w:firstLine="4680"/>
      </w:pPr>
      <w:rPr>
        <w:rFonts w:ascii="Arial" w:eastAsia="Arial" w:hAnsi="Arial" w:cs="Arial"/>
        <w:b w:val="0"/>
        <w:i w:val="0"/>
        <w:smallCaps w:val="0"/>
        <w:strike w:val="0"/>
        <w:dstrike w:val="0"/>
        <w:color w:val="CC0000"/>
        <w:sz w:val="24"/>
        <w:u w:val="none"/>
        <w:effect w:val="none"/>
        <w:vertAlign w:val="baseline"/>
      </w:rPr>
    </w:lvl>
    <w:lvl w:ilvl="6">
      <w:start w:val="1"/>
      <w:numFmt w:val="bullet"/>
      <w:lvlText w:val="●"/>
      <w:lvlJc w:val="left"/>
      <w:pPr>
        <w:ind w:left="5760" w:firstLine="5400"/>
      </w:pPr>
      <w:rPr>
        <w:rFonts w:ascii="Arial" w:eastAsia="Arial" w:hAnsi="Arial" w:cs="Arial"/>
        <w:b w:val="0"/>
        <w:i w:val="0"/>
        <w:smallCaps w:val="0"/>
        <w:strike w:val="0"/>
        <w:dstrike w:val="0"/>
        <w:color w:val="CC0000"/>
        <w:sz w:val="24"/>
        <w:u w:val="none"/>
        <w:effect w:val="none"/>
        <w:vertAlign w:val="baseline"/>
      </w:rPr>
    </w:lvl>
    <w:lvl w:ilvl="7">
      <w:start w:val="1"/>
      <w:numFmt w:val="bullet"/>
      <w:lvlText w:val="○"/>
      <w:lvlJc w:val="left"/>
      <w:pPr>
        <w:ind w:left="6480" w:firstLine="6120"/>
      </w:pPr>
      <w:rPr>
        <w:rFonts w:ascii="Arial" w:eastAsia="Arial" w:hAnsi="Arial" w:cs="Arial"/>
        <w:b w:val="0"/>
        <w:i w:val="0"/>
        <w:smallCaps w:val="0"/>
        <w:strike w:val="0"/>
        <w:dstrike w:val="0"/>
        <w:color w:val="CC0000"/>
        <w:sz w:val="24"/>
        <w:u w:val="none"/>
        <w:effect w:val="none"/>
        <w:vertAlign w:val="baseline"/>
      </w:rPr>
    </w:lvl>
    <w:lvl w:ilvl="8">
      <w:start w:val="1"/>
      <w:numFmt w:val="bullet"/>
      <w:lvlText w:val="■"/>
      <w:lvlJc w:val="left"/>
      <w:pPr>
        <w:ind w:left="7200" w:firstLine="6840"/>
      </w:pPr>
      <w:rPr>
        <w:rFonts w:ascii="Arial" w:eastAsia="Arial" w:hAnsi="Arial" w:cs="Arial"/>
        <w:b w:val="0"/>
        <w:i w:val="0"/>
        <w:smallCaps w:val="0"/>
        <w:strike w:val="0"/>
        <w:dstrike w:val="0"/>
        <w:color w:val="CC0000"/>
        <w:sz w:val="24"/>
        <w:u w:val="none"/>
        <w:effect w:val="none"/>
        <w:vertAlign w:val="baseline"/>
      </w:rPr>
    </w:lvl>
  </w:abstractNum>
  <w:abstractNum w:abstractNumId="23">
    <w:nsid w:val="5B0F2007"/>
    <w:multiLevelType w:val="multilevel"/>
    <w:tmpl w:val="B2BC80F8"/>
    <w:lvl w:ilvl="0">
      <w:start w:val="1"/>
      <w:numFmt w:val="bullet"/>
      <w:lvlText w:val="●"/>
      <w:lvlJc w:val="left"/>
      <w:pPr>
        <w:ind w:left="1440" w:firstLine="1080"/>
      </w:pPr>
      <w:rPr>
        <w:rFonts w:ascii="Arial" w:eastAsia="Arial" w:hAnsi="Arial" w:cs="Arial"/>
        <w:b w:val="0"/>
        <w:i w:val="0"/>
        <w:smallCaps w:val="0"/>
        <w:strike w:val="0"/>
        <w:dstrike w:val="0"/>
        <w:color w:val="CC0000"/>
        <w:sz w:val="24"/>
        <w:u w:val="none"/>
        <w:effect w:val="none"/>
        <w:vertAlign w:val="baseline"/>
      </w:rPr>
    </w:lvl>
    <w:lvl w:ilvl="1">
      <w:start w:val="1"/>
      <w:numFmt w:val="bullet"/>
      <w:lvlText w:val="○"/>
      <w:lvlJc w:val="left"/>
      <w:pPr>
        <w:ind w:left="2160" w:firstLine="1800"/>
      </w:pPr>
      <w:rPr>
        <w:rFonts w:ascii="Arial" w:eastAsia="Arial" w:hAnsi="Arial" w:cs="Arial"/>
        <w:b w:val="0"/>
        <w:i w:val="0"/>
        <w:smallCaps w:val="0"/>
        <w:strike w:val="0"/>
        <w:dstrike w:val="0"/>
        <w:color w:val="CC0000"/>
        <w:sz w:val="24"/>
        <w:u w:val="none"/>
        <w:effect w:val="none"/>
        <w:vertAlign w:val="baseline"/>
      </w:rPr>
    </w:lvl>
    <w:lvl w:ilvl="2">
      <w:start w:val="1"/>
      <w:numFmt w:val="bullet"/>
      <w:lvlText w:val="■"/>
      <w:lvlJc w:val="left"/>
      <w:pPr>
        <w:ind w:left="2880" w:firstLine="2520"/>
      </w:pPr>
      <w:rPr>
        <w:rFonts w:ascii="Arial" w:eastAsia="Arial" w:hAnsi="Arial" w:cs="Arial"/>
        <w:b w:val="0"/>
        <w:i w:val="0"/>
        <w:smallCaps w:val="0"/>
        <w:strike w:val="0"/>
        <w:dstrike w:val="0"/>
        <w:color w:val="CC0000"/>
        <w:sz w:val="24"/>
        <w:u w:val="none"/>
        <w:effect w:val="none"/>
        <w:vertAlign w:val="baseline"/>
      </w:rPr>
    </w:lvl>
    <w:lvl w:ilvl="3">
      <w:start w:val="1"/>
      <w:numFmt w:val="bullet"/>
      <w:lvlText w:val="●"/>
      <w:lvlJc w:val="left"/>
      <w:pPr>
        <w:ind w:left="3600" w:firstLine="3240"/>
      </w:pPr>
      <w:rPr>
        <w:rFonts w:ascii="Arial" w:eastAsia="Arial" w:hAnsi="Arial" w:cs="Arial"/>
        <w:b w:val="0"/>
        <w:i w:val="0"/>
        <w:smallCaps w:val="0"/>
        <w:strike w:val="0"/>
        <w:dstrike w:val="0"/>
        <w:color w:val="CC0000"/>
        <w:sz w:val="24"/>
        <w:u w:val="none"/>
        <w:effect w:val="none"/>
        <w:vertAlign w:val="baseline"/>
      </w:rPr>
    </w:lvl>
    <w:lvl w:ilvl="4">
      <w:start w:val="1"/>
      <w:numFmt w:val="bullet"/>
      <w:lvlText w:val="○"/>
      <w:lvlJc w:val="left"/>
      <w:pPr>
        <w:ind w:left="4320" w:firstLine="3960"/>
      </w:pPr>
      <w:rPr>
        <w:rFonts w:ascii="Arial" w:eastAsia="Arial" w:hAnsi="Arial" w:cs="Arial"/>
        <w:b w:val="0"/>
        <w:i w:val="0"/>
        <w:smallCaps w:val="0"/>
        <w:strike w:val="0"/>
        <w:dstrike w:val="0"/>
        <w:color w:val="CC0000"/>
        <w:sz w:val="24"/>
        <w:u w:val="none"/>
        <w:effect w:val="none"/>
        <w:vertAlign w:val="baseline"/>
      </w:rPr>
    </w:lvl>
    <w:lvl w:ilvl="5">
      <w:start w:val="1"/>
      <w:numFmt w:val="bullet"/>
      <w:lvlText w:val="■"/>
      <w:lvlJc w:val="left"/>
      <w:pPr>
        <w:ind w:left="5040" w:firstLine="4680"/>
      </w:pPr>
      <w:rPr>
        <w:rFonts w:ascii="Arial" w:eastAsia="Arial" w:hAnsi="Arial" w:cs="Arial"/>
        <w:b w:val="0"/>
        <w:i w:val="0"/>
        <w:smallCaps w:val="0"/>
        <w:strike w:val="0"/>
        <w:dstrike w:val="0"/>
        <w:color w:val="CC0000"/>
        <w:sz w:val="24"/>
        <w:u w:val="none"/>
        <w:effect w:val="none"/>
        <w:vertAlign w:val="baseline"/>
      </w:rPr>
    </w:lvl>
    <w:lvl w:ilvl="6">
      <w:start w:val="1"/>
      <w:numFmt w:val="bullet"/>
      <w:lvlText w:val="●"/>
      <w:lvlJc w:val="left"/>
      <w:pPr>
        <w:ind w:left="5760" w:firstLine="5400"/>
      </w:pPr>
      <w:rPr>
        <w:rFonts w:ascii="Arial" w:eastAsia="Arial" w:hAnsi="Arial" w:cs="Arial"/>
        <w:b w:val="0"/>
        <w:i w:val="0"/>
        <w:smallCaps w:val="0"/>
        <w:strike w:val="0"/>
        <w:dstrike w:val="0"/>
        <w:color w:val="CC0000"/>
        <w:sz w:val="24"/>
        <w:u w:val="none"/>
        <w:effect w:val="none"/>
        <w:vertAlign w:val="baseline"/>
      </w:rPr>
    </w:lvl>
    <w:lvl w:ilvl="7">
      <w:start w:val="1"/>
      <w:numFmt w:val="bullet"/>
      <w:lvlText w:val="○"/>
      <w:lvlJc w:val="left"/>
      <w:pPr>
        <w:ind w:left="6480" w:firstLine="6120"/>
      </w:pPr>
      <w:rPr>
        <w:rFonts w:ascii="Arial" w:eastAsia="Arial" w:hAnsi="Arial" w:cs="Arial"/>
        <w:b w:val="0"/>
        <w:i w:val="0"/>
        <w:smallCaps w:val="0"/>
        <w:strike w:val="0"/>
        <w:dstrike w:val="0"/>
        <w:color w:val="CC0000"/>
        <w:sz w:val="24"/>
        <w:u w:val="none"/>
        <w:effect w:val="none"/>
        <w:vertAlign w:val="baseline"/>
      </w:rPr>
    </w:lvl>
    <w:lvl w:ilvl="8">
      <w:start w:val="1"/>
      <w:numFmt w:val="bullet"/>
      <w:lvlText w:val="■"/>
      <w:lvlJc w:val="left"/>
      <w:pPr>
        <w:ind w:left="7200" w:firstLine="6840"/>
      </w:pPr>
      <w:rPr>
        <w:rFonts w:ascii="Arial" w:eastAsia="Arial" w:hAnsi="Arial" w:cs="Arial"/>
        <w:b w:val="0"/>
        <w:i w:val="0"/>
        <w:smallCaps w:val="0"/>
        <w:strike w:val="0"/>
        <w:dstrike w:val="0"/>
        <w:color w:val="CC0000"/>
        <w:sz w:val="24"/>
        <w:u w:val="none"/>
        <w:effect w:val="none"/>
        <w:vertAlign w:val="baseline"/>
      </w:rPr>
    </w:lvl>
  </w:abstractNum>
  <w:abstractNum w:abstractNumId="24">
    <w:nsid w:val="5CFA224C"/>
    <w:multiLevelType w:val="multilevel"/>
    <w:tmpl w:val="0C465560"/>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25">
    <w:nsid w:val="5EB521EC"/>
    <w:multiLevelType w:val="multilevel"/>
    <w:tmpl w:val="1334F1E8"/>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26">
    <w:nsid w:val="65234408"/>
    <w:multiLevelType w:val="multilevel"/>
    <w:tmpl w:val="737CE958"/>
    <w:lvl w:ilvl="0">
      <w:start w:val="1"/>
      <w:numFmt w:val="bullet"/>
      <w:lvlText w:val="●"/>
      <w:lvlJc w:val="left"/>
      <w:pPr>
        <w:ind w:left="720" w:firstLine="360"/>
      </w:pPr>
      <w:rPr>
        <w:rFonts w:ascii="Arial" w:eastAsia="Arial" w:hAnsi="Arial" w:cs="Arial"/>
        <w:b w:val="0"/>
        <w:i w:val="0"/>
        <w:smallCaps w:val="0"/>
        <w:strike w:val="0"/>
        <w:dstrike w:val="0"/>
        <w:color w:val="CC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CC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CC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CC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CC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CC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CC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CC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CC0000"/>
        <w:sz w:val="24"/>
        <w:u w:val="none"/>
        <w:effect w:val="none"/>
        <w:vertAlign w:val="baseline"/>
      </w:rPr>
    </w:lvl>
  </w:abstractNum>
  <w:abstractNum w:abstractNumId="27">
    <w:nsid w:val="6D7D2EF3"/>
    <w:multiLevelType w:val="multilevel"/>
    <w:tmpl w:val="CC2A20C6"/>
    <w:lvl w:ilvl="0">
      <w:start w:val="1"/>
      <w:numFmt w:val="decimal"/>
      <w:lvlText w:val="%1."/>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lowerLetter"/>
      <w:lvlText w:val="%2."/>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lowerRoman"/>
      <w:lvlText w:val="%3."/>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decimal"/>
      <w:lvlText w:val="%4."/>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lowerLetter"/>
      <w:lvlText w:val="%5."/>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lowerRoman"/>
      <w:lvlText w:val="%6."/>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decimal"/>
      <w:lvlText w:val="%7."/>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lowerLetter"/>
      <w:lvlText w:val="%8."/>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lowerRoman"/>
      <w:lvlText w:val="%9."/>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28">
    <w:nsid w:val="6DD6009F"/>
    <w:multiLevelType w:val="multilevel"/>
    <w:tmpl w:val="0FC6A166"/>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abstractNum w:abstractNumId="29">
    <w:nsid w:val="77EA2324"/>
    <w:multiLevelType w:val="multilevel"/>
    <w:tmpl w:val="CFDCDE56"/>
    <w:lvl w:ilvl="0">
      <w:start w:val="1"/>
      <w:numFmt w:val="bullet"/>
      <w:lvlText w:val="●"/>
      <w:lvlJc w:val="left"/>
      <w:pPr>
        <w:ind w:left="720" w:firstLine="360"/>
      </w:pPr>
      <w:rPr>
        <w:rFonts w:ascii="Arial" w:eastAsia="Arial" w:hAnsi="Arial" w:cs="Arial"/>
        <w:b w:val="0"/>
        <w:i w:val="0"/>
        <w:smallCaps w:val="0"/>
        <w:strike w:val="0"/>
        <w:dstrike w:val="0"/>
        <w:color w:val="FF0000"/>
        <w:sz w:val="24"/>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FF0000"/>
        <w:sz w:val="24"/>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FF0000"/>
        <w:sz w:val="24"/>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FF0000"/>
        <w:sz w:val="24"/>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FF0000"/>
        <w:sz w:val="24"/>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FF0000"/>
        <w:sz w:val="24"/>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FF0000"/>
        <w:sz w:val="24"/>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FF0000"/>
        <w:sz w:val="24"/>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FF0000"/>
        <w:sz w:val="24"/>
        <w:u w:val="none"/>
        <w:effect w:val="none"/>
        <w:vertAlign w:val="baseline"/>
      </w:rPr>
    </w:lvl>
  </w:abstractNum>
  <w:num w:numId="1">
    <w:abstractNumId w:val="18"/>
  </w:num>
  <w:num w:numId="2">
    <w:abstractNumId w:val="16"/>
  </w:num>
  <w:num w:numId="3">
    <w:abstractNumId w:val="19"/>
  </w:num>
  <w:num w:numId="4">
    <w:abstractNumId w:val="3"/>
    <w:lvlOverride w:ilvl="0"/>
    <w:lvlOverride w:ilvl="1"/>
    <w:lvlOverride w:ilvl="2"/>
    <w:lvlOverride w:ilvl="3"/>
    <w:lvlOverride w:ilvl="4"/>
    <w:lvlOverride w:ilvl="5"/>
    <w:lvlOverride w:ilvl="6"/>
    <w:lvlOverride w:ilvl="7"/>
    <w:lvlOverride w:ilvl="8"/>
  </w:num>
  <w:num w:numId="5">
    <w:abstractNumId w:val="20"/>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25"/>
    <w:lvlOverride w:ilvl="0"/>
    <w:lvlOverride w:ilvl="1"/>
    <w:lvlOverride w:ilvl="2"/>
    <w:lvlOverride w:ilvl="3"/>
    <w:lvlOverride w:ilvl="4"/>
    <w:lvlOverride w:ilvl="5"/>
    <w:lvlOverride w:ilvl="6"/>
    <w:lvlOverride w:ilvl="7"/>
    <w:lvlOverride w:ilv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lvlOverride w:ilvl="4"/>
    <w:lvlOverride w:ilvl="5"/>
    <w:lvlOverride w:ilvl="6"/>
    <w:lvlOverride w:ilvl="7"/>
    <w:lvlOverride w:ilvl="8"/>
  </w:num>
  <w:num w:numId="11">
    <w:abstractNumId w:val="21"/>
    <w:lvlOverride w:ilvl="0"/>
    <w:lvlOverride w:ilvl="1"/>
    <w:lvlOverride w:ilvl="2"/>
    <w:lvlOverride w:ilvl="3"/>
    <w:lvlOverride w:ilvl="4"/>
    <w:lvlOverride w:ilvl="5"/>
    <w:lvlOverride w:ilvl="6"/>
    <w:lvlOverride w:ilvl="7"/>
    <w:lvlOverride w:ilvl="8"/>
  </w:num>
  <w:num w:numId="12">
    <w:abstractNumId w:val="26"/>
    <w:lvlOverride w:ilvl="0"/>
    <w:lvlOverride w:ilvl="1"/>
    <w:lvlOverride w:ilvl="2"/>
    <w:lvlOverride w:ilvl="3"/>
    <w:lvlOverride w:ilvl="4"/>
    <w:lvlOverride w:ilvl="5"/>
    <w:lvlOverride w:ilvl="6"/>
    <w:lvlOverride w:ilvl="7"/>
    <w:lvlOverride w:ilvl="8"/>
  </w:num>
  <w:num w:numId="13">
    <w:abstractNumId w:val="15"/>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24"/>
    <w:lvlOverride w:ilvl="0"/>
    <w:lvlOverride w:ilvl="1"/>
    <w:lvlOverride w:ilvl="2"/>
    <w:lvlOverride w:ilvl="3"/>
    <w:lvlOverride w:ilvl="4"/>
    <w:lvlOverride w:ilvl="5"/>
    <w:lvlOverride w:ilvl="6"/>
    <w:lvlOverride w:ilvl="7"/>
    <w:lvlOverride w:ilvl="8"/>
  </w:num>
  <w:num w:numId="16">
    <w:abstractNumId w:val="4"/>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lvlOverride w:ilvl="2"/>
    <w:lvlOverride w:ilvl="3"/>
    <w:lvlOverride w:ilvl="4"/>
    <w:lvlOverride w:ilvl="5"/>
    <w:lvlOverride w:ilvl="6"/>
    <w:lvlOverride w:ilvl="7"/>
    <w:lvlOverride w:ilvl="8"/>
  </w:num>
  <w:num w:numId="20">
    <w:abstractNumId w:val="22"/>
    <w:lvlOverride w:ilvl="0"/>
    <w:lvlOverride w:ilvl="1"/>
    <w:lvlOverride w:ilvl="2"/>
    <w:lvlOverride w:ilvl="3"/>
    <w:lvlOverride w:ilvl="4"/>
    <w:lvlOverride w:ilvl="5"/>
    <w:lvlOverride w:ilvl="6"/>
    <w:lvlOverride w:ilvl="7"/>
    <w:lvlOverride w:ilvl="8"/>
  </w:num>
  <w:num w:numId="21">
    <w:abstractNumId w:val="1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lvlOverride w:ilvl="2"/>
    <w:lvlOverride w:ilvl="3"/>
    <w:lvlOverride w:ilvl="4"/>
    <w:lvlOverride w:ilvl="5"/>
    <w:lvlOverride w:ilvl="6"/>
    <w:lvlOverride w:ilvl="7"/>
    <w:lvlOverride w:ilvl="8"/>
  </w:num>
  <w:num w:numId="26">
    <w:abstractNumId w:val="29"/>
    <w:lvlOverride w:ilvl="0"/>
    <w:lvlOverride w:ilvl="1"/>
    <w:lvlOverride w:ilvl="2"/>
    <w:lvlOverride w:ilvl="3"/>
    <w:lvlOverride w:ilvl="4"/>
    <w:lvlOverride w:ilvl="5"/>
    <w:lvlOverride w:ilvl="6"/>
    <w:lvlOverride w:ilvl="7"/>
    <w:lvlOverride w:ilvl="8"/>
  </w:num>
  <w:num w:numId="27">
    <w:abstractNumId w:val="0"/>
  </w:num>
  <w:num w:numId="28">
    <w:abstractNumId w:val="7"/>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1FB"/>
    <w:rsid w:val="000131FB"/>
    <w:rsid w:val="000B2AE3"/>
    <w:rsid w:val="00113C09"/>
    <w:rsid w:val="00246F2F"/>
    <w:rsid w:val="008804C7"/>
    <w:rsid w:val="009037A4"/>
    <w:rsid w:val="00926341"/>
    <w:rsid w:val="00DE65E6"/>
    <w:rsid w:val="00EB1B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2AE3"/>
    <w:pPr>
      <w:ind w:left="720"/>
      <w:contextualSpacing/>
    </w:pPr>
  </w:style>
  <w:style w:type="character" w:styleId="Hipervnculo">
    <w:name w:val="Hyperlink"/>
    <w:basedOn w:val="Fuentedeprrafopredeter"/>
    <w:uiPriority w:val="99"/>
    <w:semiHidden/>
    <w:unhideWhenUsed/>
    <w:rsid w:val="00DE65E6"/>
    <w:rPr>
      <w:color w:val="0000FF" w:themeColor="hyperlink"/>
      <w:u w:val="single"/>
    </w:rPr>
  </w:style>
  <w:style w:type="paragraph" w:styleId="Textodeglobo">
    <w:name w:val="Balloon Text"/>
    <w:basedOn w:val="Normal"/>
    <w:link w:val="TextodegloboCar"/>
    <w:uiPriority w:val="99"/>
    <w:semiHidden/>
    <w:unhideWhenUsed/>
    <w:rsid w:val="008804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2AE3"/>
    <w:pPr>
      <w:ind w:left="720"/>
      <w:contextualSpacing/>
    </w:pPr>
  </w:style>
  <w:style w:type="character" w:styleId="Hipervnculo">
    <w:name w:val="Hyperlink"/>
    <w:basedOn w:val="Fuentedeprrafopredeter"/>
    <w:uiPriority w:val="99"/>
    <w:semiHidden/>
    <w:unhideWhenUsed/>
    <w:rsid w:val="00DE65E6"/>
    <w:rPr>
      <w:color w:val="0000FF" w:themeColor="hyperlink"/>
      <w:u w:val="single"/>
    </w:rPr>
  </w:style>
  <w:style w:type="paragraph" w:styleId="Textodeglobo">
    <w:name w:val="Balloon Text"/>
    <w:basedOn w:val="Normal"/>
    <w:link w:val="TextodegloboCar"/>
    <w:uiPriority w:val="99"/>
    <w:semiHidden/>
    <w:unhideWhenUsed/>
    <w:rsid w:val="008804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84563">
      <w:bodyDiv w:val="1"/>
      <w:marLeft w:val="0"/>
      <w:marRight w:val="0"/>
      <w:marTop w:val="0"/>
      <w:marBottom w:val="0"/>
      <w:divBdr>
        <w:top w:val="none" w:sz="0" w:space="0" w:color="auto"/>
        <w:left w:val="none" w:sz="0" w:space="0" w:color="auto"/>
        <w:bottom w:val="none" w:sz="0" w:space="0" w:color="auto"/>
        <w:right w:val="none" w:sz="0" w:space="0" w:color="auto"/>
      </w:divBdr>
    </w:div>
    <w:div w:id="11998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13</Pages>
  <Words>2883</Words>
  <Characters>15862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dc:creator>
  <cp:lastModifiedBy>apb</cp:lastModifiedBy>
  <cp:revision>2</cp:revision>
  <dcterms:created xsi:type="dcterms:W3CDTF">2013-07-02T14:24:00Z</dcterms:created>
  <dcterms:modified xsi:type="dcterms:W3CDTF">2013-07-11T06:20:00Z</dcterms:modified>
</cp:coreProperties>
</file>