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C6E" w:rsidRPr="00F52654" w:rsidRDefault="00E06C6E" w:rsidP="009B7358">
      <w:pPr>
        <w:spacing w:after="120" w:line="276" w:lineRule="auto"/>
        <w:rPr>
          <w:rFonts w:ascii="Arial" w:hAnsi="Arial" w:cs="Arial"/>
          <w:b/>
          <w:bCs/>
          <w:sz w:val="22"/>
          <w:szCs w:val="22"/>
          <w:shd w:val="clear" w:color="auto" w:fill="FFFFFF"/>
        </w:rPr>
      </w:pPr>
      <w:r w:rsidRPr="00F52654">
        <w:rPr>
          <w:rFonts w:ascii="Arial" w:hAnsi="Arial" w:cs="Arial"/>
          <w:b/>
          <w:bCs/>
          <w:sz w:val="22"/>
          <w:szCs w:val="22"/>
          <w:shd w:val="clear" w:color="auto" w:fill="FFFFFF"/>
        </w:rPr>
        <w:t>Latin Generation Panel (GP) Meeting</w:t>
      </w:r>
      <w:r>
        <w:rPr>
          <w:rFonts w:ascii="Arial" w:hAnsi="Arial" w:cs="Arial"/>
          <w:b/>
          <w:bCs/>
          <w:sz w:val="22"/>
          <w:szCs w:val="22"/>
          <w:shd w:val="clear" w:color="auto" w:fill="FFFFFF"/>
        </w:rPr>
        <w:br/>
      </w:r>
      <w:r w:rsidRPr="00F52654">
        <w:rPr>
          <w:rFonts w:ascii="Arial" w:hAnsi="Arial" w:cs="Arial"/>
          <w:b/>
          <w:bCs/>
          <w:sz w:val="22"/>
          <w:szCs w:val="22"/>
          <w:lang w:eastAsia="en-SG"/>
        </w:rPr>
        <w:t>Notes from the meeting on</w:t>
      </w:r>
      <w:r w:rsidR="00CD2A3E">
        <w:rPr>
          <w:rFonts w:ascii="Arial" w:hAnsi="Arial" w:cs="Arial" w:hint="cs"/>
          <w:b/>
          <w:bCs/>
          <w:sz w:val="22"/>
          <w:szCs w:val="22"/>
          <w:cs/>
          <w:lang w:eastAsia="en-SG"/>
        </w:rPr>
        <w:t xml:space="preserve"> </w:t>
      </w:r>
      <w:r w:rsidR="00BB05D7">
        <w:rPr>
          <w:rFonts w:ascii="Arial" w:hAnsi="Arial" w:cs="Arial"/>
          <w:b/>
          <w:bCs/>
          <w:sz w:val="22"/>
          <w:szCs w:val="22"/>
          <w:lang w:eastAsia="en-SG"/>
        </w:rPr>
        <w:t>1</w:t>
      </w:r>
      <w:r w:rsidR="00BE6C65">
        <w:rPr>
          <w:rFonts w:ascii="Arial" w:hAnsi="Arial" w:cs="Arial"/>
          <w:b/>
          <w:bCs/>
          <w:sz w:val="22"/>
          <w:szCs w:val="22"/>
          <w:lang w:eastAsia="en-SG"/>
        </w:rPr>
        <w:t>3</w:t>
      </w:r>
      <w:r w:rsidR="001670A1">
        <w:rPr>
          <w:rFonts w:ascii="Arial" w:hAnsi="Arial" w:cs="Arial"/>
          <w:b/>
          <w:bCs/>
          <w:sz w:val="22"/>
          <w:szCs w:val="22"/>
          <w:lang w:eastAsia="en-SG"/>
        </w:rPr>
        <w:t xml:space="preserve"> </w:t>
      </w:r>
      <w:r w:rsidR="00BE6C65">
        <w:rPr>
          <w:rFonts w:ascii="Arial" w:hAnsi="Arial" w:cs="Arial"/>
          <w:b/>
          <w:bCs/>
          <w:sz w:val="22"/>
          <w:szCs w:val="22"/>
          <w:lang w:eastAsia="en-SG"/>
        </w:rPr>
        <w:t>February</w:t>
      </w:r>
      <w:r w:rsidRPr="00F52654">
        <w:rPr>
          <w:rFonts w:ascii="Arial" w:hAnsi="Arial" w:cs="Arial"/>
          <w:b/>
          <w:bCs/>
          <w:sz w:val="22"/>
          <w:szCs w:val="22"/>
          <w:lang w:eastAsia="en-SG"/>
        </w:rPr>
        <w:t xml:space="preserve"> 20</w:t>
      </w:r>
      <w:r w:rsidR="00F75E8D">
        <w:rPr>
          <w:rFonts w:ascii="Arial" w:hAnsi="Arial" w:cs="Arial"/>
          <w:b/>
          <w:bCs/>
          <w:sz w:val="22"/>
          <w:szCs w:val="22"/>
          <w:lang w:eastAsia="en-SG"/>
        </w:rPr>
        <w:t>20</w:t>
      </w:r>
    </w:p>
    <w:p w:rsidR="00E06C6E" w:rsidRPr="00E448B7" w:rsidRDefault="00E06C6E" w:rsidP="00662380">
      <w:pPr>
        <w:shd w:val="clear" w:color="auto" w:fill="FFFFFF"/>
        <w:rPr>
          <w:rFonts w:ascii="Arial" w:hAnsi="Arial" w:cs="Arial"/>
          <w:sz w:val="22"/>
          <w:szCs w:val="22"/>
          <w:lang w:eastAsia="en-SG"/>
        </w:rPr>
      </w:pPr>
      <w:r w:rsidRPr="00E448B7">
        <w:rPr>
          <w:rFonts w:ascii="Arial" w:hAnsi="Arial" w:cs="Arial"/>
          <w:sz w:val="22"/>
          <w:szCs w:val="22"/>
          <w:lang w:eastAsia="en-SG"/>
        </w:rPr>
        <w:t>Meeting Attendees (in alphabetical order)</w:t>
      </w:r>
    </w:p>
    <w:p w:rsidR="00E06C6E" w:rsidRPr="00E448B7" w:rsidRDefault="00E06C6E" w:rsidP="00662380">
      <w:pPr>
        <w:shd w:val="clear" w:color="auto" w:fill="FFFFFF"/>
        <w:rPr>
          <w:rFonts w:ascii="Arial" w:hAnsi="Arial" w:cs="Arial"/>
          <w:sz w:val="22"/>
          <w:szCs w:val="22"/>
          <w:lang w:eastAsia="en-SG"/>
        </w:rPr>
      </w:pPr>
      <w:r w:rsidRPr="00E448B7">
        <w:rPr>
          <w:rFonts w:ascii="Arial" w:hAnsi="Arial" w:cs="Arial"/>
          <w:sz w:val="22"/>
          <w:szCs w:val="22"/>
          <w:lang w:eastAsia="en-SG"/>
        </w:rPr>
        <w:tab/>
        <w:t>GP members:</w:t>
      </w:r>
      <w:r w:rsidR="003C4F37">
        <w:rPr>
          <w:rFonts w:ascii="Arial" w:hAnsi="Arial" w:cs="Arial"/>
          <w:sz w:val="22"/>
          <w:szCs w:val="22"/>
          <w:lang w:eastAsia="en-SG"/>
        </w:rPr>
        <w:t xml:space="preserve">   </w:t>
      </w:r>
    </w:p>
    <w:p w:rsidR="005B19CA" w:rsidRPr="008B5399" w:rsidRDefault="005B19CA" w:rsidP="00662380">
      <w:pPr>
        <w:pStyle w:val="ListParagraph"/>
        <w:numPr>
          <w:ilvl w:val="0"/>
          <w:numId w:val="4"/>
        </w:numPr>
        <w:spacing w:before="0" w:beforeAutospacing="0" w:after="0" w:afterAutospacing="0"/>
        <w:contextualSpacing/>
        <w:rPr>
          <w:rFonts w:ascii="Arial" w:hAnsi="Arial" w:cs="Arial"/>
        </w:rPr>
      </w:pPr>
      <w:r w:rsidRPr="008B5399">
        <w:rPr>
          <w:rFonts w:ascii="Arial" w:hAnsi="Arial" w:cs="Arial"/>
        </w:rPr>
        <w:t xml:space="preserve">Bill </w:t>
      </w:r>
      <w:proofErr w:type="spellStart"/>
      <w:r w:rsidRPr="008B5399">
        <w:rPr>
          <w:rFonts w:ascii="Arial" w:hAnsi="Arial" w:cs="Arial"/>
        </w:rPr>
        <w:t>Jouris</w:t>
      </w:r>
      <w:proofErr w:type="spellEnd"/>
      <w:r w:rsidRPr="008B5399">
        <w:rPr>
          <w:rFonts w:ascii="Arial" w:hAnsi="Arial" w:cs="Arial"/>
        </w:rPr>
        <w:t xml:space="preserve"> </w:t>
      </w:r>
    </w:p>
    <w:p w:rsidR="00640A9F" w:rsidRDefault="00F75E8D" w:rsidP="00640A9F">
      <w:pPr>
        <w:pStyle w:val="ListParagraph"/>
        <w:numPr>
          <w:ilvl w:val="0"/>
          <w:numId w:val="4"/>
        </w:numPr>
        <w:spacing w:before="0" w:beforeAutospacing="0" w:after="0" w:afterAutospacing="0"/>
        <w:contextualSpacing/>
        <w:rPr>
          <w:rFonts w:ascii="Arial" w:hAnsi="Arial" w:cs="Arial"/>
        </w:rPr>
      </w:pPr>
      <w:r w:rsidRPr="008B5399">
        <w:rPr>
          <w:rFonts w:ascii="Arial" w:hAnsi="Arial" w:cs="Arial"/>
        </w:rPr>
        <w:t>Dennis Tanaka</w:t>
      </w:r>
    </w:p>
    <w:p w:rsidR="008B5399" w:rsidRDefault="008B5399" w:rsidP="00640A9F">
      <w:pPr>
        <w:pStyle w:val="ListParagraph"/>
        <w:numPr>
          <w:ilvl w:val="0"/>
          <w:numId w:val="4"/>
        </w:numPr>
        <w:spacing w:before="0" w:beforeAutospacing="0" w:after="0" w:afterAutospacing="0"/>
        <w:contextualSpacing/>
        <w:rPr>
          <w:rFonts w:ascii="Arial" w:hAnsi="Arial" w:cs="Arial"/>
        </w:rPr>
      </w:pPr>
      <w:r w:rsidRPr="008B5399">
        <w:rPr>
          <w:rFonts w:ascii="Arial" w:hAnsi="Arial" w:cs="Arial"/>
        </w:rPr>
        <w:t xml:space="preserve">Hazem </w:t>
      </w:r>
      <w:proofErr w:type="spellStart"/>
      <w:r w:rsidRPr="008B5399">
        <w:rPr>
          <w:rFonts w:ascii="Arial" w:hAnsi="Arial" w:cs="Arial"/>
        </w:rPr>
        <w:t>Hezzah</w:t>
      </w:r>
      <w:proofErr w:type="spellEnd"/>
      <w:r w:rsidRPr="008B5399">
        <w:rPr>
          <w:rFonts w:ascii="Arial" w:hAnsi="Arial" w:cs="Arial"/>
        </w:rPr>
        <w:t xml:space="preserve"> </w:t>
      </w:r>
    </w:p>
    <w:p w:rsidR="003C4F37" w:rsidRPr="008B5399" w:rsidRDefault="003C4F37" w:rsidP="00640A9F">
      <w:pPr>
        <w:pStyle w:val="ListParagraph"/>
        <w:numPr>
          <w:ilvl w:val="0"/>
          <w:numId w:val="4"/>
        </w:numPr>
        <w:spacing w:before="0" w:beforeAutospacing="0" w:after="0" w:afterAutospacing="0"/>
        <w:contextualSpacing/>
        <w:rPr>
          <w:rFonts w:ascii="Arial" w:hAnsi="Arial" w:cs="Arial"/>
        </w:rPr>
      </w:pPr>
      <w:r w:rsidRPr="008B5399">
        <w:rPr>
          <w:rFonts w:ascii="Arial" w:hAnsi="Arial" w:cs="Arial"/>
        </w:rPr>
        <w:t xml:space="preserve">Mats </w:t>
      </w:r>
      <w:proofErr w:type="spellStart"/>
      <w:r w:rsidRPr="008B5399">
        <w:rPr>
          <w:rFonts w:ascii="Arial" w:hAnsi="Arial" w:cs="Arial"/>
        </w:rPr>
        <w:t>Dufberg</w:t>
      </w:r>
      <w:proofErr w:type="spellEnd"/>
    </w:p>
    <w:p w:rsidR="00640A9F" w:rsidRPr="008B5399" w:rsidRDefault="008B5399" w:rsidP="00640A9F">
      <w:pPr>
        <w:pStyle w:val="ListParagraph"/>
        <w:numPr>
          <w:ilvl w:val="0"/>
          <w:numId w:val="4"/>
        </w:numPr>
        <w:spacing w:before="0" w:beforeAutospacing="0" w:after="0" w:afterAutospacing="0"/>
        <w:contextualSpacing/>
        <w:rPr>
          <w:rFonts w:ascii="Arial" w:hAnsi="Arial" w:cs="Arial"/>
        </w:rPr>
      </w:pPr>
      <w:proofErr w:type="spellStart"/>
      <w:r w:rsidRPr="008B5399">
        <w:rPr>
          <w:rFonts w:ascii="Arial" w:hAnsi="Arial" w:cs="Arial"/>
        </w:rPr>
        <w:t>Meikal</w:t>
      </w:r>
      <w:proofErr w:type="spellEnd"/>
      <w:r w:rsidRPr="008B5399">
        <w:rPr>
          <w:rFonts w:ascii="Arial" w:hAnsi="Arial" w:cs="Arial"/>
        </w:rPr>
        <w:t xml:space="preserve"> </w:t>
      </w:r>
      <w:proofErr w:type="spellStart"/>
      <w:r w:rsidRPr="008B5399">
        <w:rPr>
          <w:rFonts w:ascii="Arial" w:hAnsi="Arial" w:cs="Arial"/>
        </w:rPr>
        <w:t>Mumin</w:t>
      </w:r>
      <w:proofErr w:type="spellEnd"/>
    </w:p>
    <w:p w:rsidR="00B47D76" w:rsidRPr="008B5399" w:rsidRDefault="00640A9F" w:rsidP="00B47D76">
      <w:pPr>
        <w:pStyle w:val="ListParagraph"/>
        <w:numPr>
          <w:ilvl w:val="0"/>
          <w:numId w:val="4"/>
        </w:numPr>
        <w:spacing w:before="0" w:beforeAutospacing="0" w:after="0" w:afterAutospacing="0"/>
        <w:contextualSpacing/>
        <w:rPr>
          <w:rFonts w:ascii="Arial" w:hAnsi="Arial" w:cs="Arial"/>
        </w:rPr>
      </w:pPr>
      <w:r w:rsidRPr="008B5399">
        <w:rPr>
          <w:rFonts w:ascii="Arial" w:hAnsi="Arial" w:cs="Arial"/>
        </w:rPr>
        <w:t xml:space="preserve">Mirjana </w:t>
      </w:r>
      <w:proofErr w:type="spellStart"/>
      <w:r w:rsidRPr="008B5399">
        <w:rPr>
          <w:rFonts w:ascii="Arial" w:hAnsi="Arial" w:cs="Arial"/>
        </w:rPr>
        <w:t>Tasic</w:t>
      </w:r>
      <w:proofErr w:type="spellEnd"/>
      <w:r w:rsidRPr="008B5399">
        <w:rPr>
          <w:rFonts w:ascii="Arial" w:hAnsi="Arial" w:cs="Arial"/>
        </w:rPr>
        <w:t xml:space="preserve"> </w:t>
      </w:r>
    </w:p>
    <w:p w:rsidR="00E06C6E" w:rsidRPr="004D3048" w:rsidRDefault="00E06C6E" w:rsidP="00662380">
      <w:pPr>
        <w:shd w:val="clear" w:color="auto" w:fill="FFFFFF"/>
        <w:ind w:firstLine="720"/>
        <w:rPr>
          <w:rFonts w:ascii="Arial" w:hAnsi="Arial" w:cs="Arial"/>
          <w:sz w:val="22"/>
          <w:szCs w:val="22"/>
          <w:lang w:eastAsia="en-SG"/>
        </w:rPr>
      </w:pPr>
      <w:r w:rsidRPr="004D3048">
        <w:rPr>
          <w:rFonts w:ascii="Arial" w:hAnsi="Arial" w:cs="Arial"/>
          <w:sz w:val="22"/>
          <w:szCs w:val="22"/>
          <w:lang w:eastAsia="en-SG"/>
        </w:rPr>
        <w:t>Staff:</w:t>
      </w:r>
    </w:p>
    <w:p w:rsidR="00BB05D7" w:rsidRDefault="00BB05D7" w:rsidP="00B47D76">
      <w:pPr>
        <w:pStyle w:val="ListParagraph"/>
        <w:numPr>
          <w:ilvl w:val="0"/>
          <w:numId w:val="4"/>
        </w:numPr>
        <w:shd w:val="clear" w:color="auto" w:fill="FFFFFF"/>
        <w:spacing w:before="0" w:beforeAutospacing="0" w:after="0" w:afterAutospacing="0"/>
        <w:contextualSpacing/>
        <w:rPr>
          <w:rFonts w:ascii="Arial" w:hAnsi="Arial" w:cs="Arial"/>
          <w:lang w:eastAsia="en-SG"/>
        </w:rPr>
      </w:pPr>
      <w:r>
        <w:rPr>
          <w:rFonts w:ascii="Arial" w:hAnsi="Arial" w:cs="Arial"/>
          <w:lang w:eastAsia="en-SG"/>
        </w:rPr>
        <w:t>Sarmad Hussain</w:t>
      </w:r>
    </w:p>
    <w:p w:rsidR="009319F6" w:rsidRPr="000739A3" w:rsidRDefault="00E06C6E" w:rsidP="00894E47">
      <w:pPr>
        <w:snapToGrid w:val="0"/>
        <w:spacing w:before="120" w:after="120" w:line="276" w:lineRule="auto"/>
        <w:rPr>
          <w:rFonts w:ascii="Arial" w:hAnsi="Arial" w:cs="Arial"/>
          <w:b/>
          <w:bCs/>
          <w:sz w:val="22"/>
          <w:szCs w:val="22"/>
          <w:lang w:eastAsia="en-SG"/>
        </w:rPr>
      </w:pPr>
      <w:r w:rsidRPr="000739A3">
        <w:rPr>
          <w:rFonts w:ascii="Arial" w:hAnsi="Arial" w:cs="Arial"/>
          <w:b/>
          <w:bCs/>
          <w:sz w:val="22"/>
          <w:szCs w:val="22"/>
          <w:lang w:eastAsia="en-SG"/>
        </w:rPr>
        <w:t xml:space="preserve">Meeting Notes </w:t>
      </w:r>
    </w:p>
    <w:p w:rsidR="008B5399" w:rsidRDefault="008B5399" w:rsidP="00C821A9">
      <w:pPr>
        <w:jc w:val="both"/>
        <w:rPr>
          <w:rFonts w:ascii="Arial" w:hAnsi="Arial" w:cs="Arial"/>
          <w:sz w:val="22"/>
          <w:szCs w:val="22"/>
          <w:lang w:eastAsia="en-SG"/>
        </w:rPr>
      </w:pPr>
      <w:r>
        <w:rPr>
          <w:rFonts w:ascii="Arial" w:hAnsi="Arial" w:cs="Arial"/>
          <w:sz w:val="22"/>
          <w:szCs w:val="22"/>
          <w:lang w:eastAsia="en-SG"/>
        </w:rPr>
        <w:t xml:space="preserve">The GP members discussed and agreed that Bill </w:t>
      </w:r>
      <w:r w:rsidR="000739A3">
        <w:rPr>
          <w:rFonts w:ascii="Arial" w:hAnsi="Arial" w:cs="Arial"/>
          <w:sz w:val="22"/>
          <w:szCs w:val="22"/>
          <w:lang w:eastAsia="en-SG"/>
        </w:rPr>
        <w:t>would be the</w:t>
      </w:r>
      <w:r>
        <w:rPr>
          <w:rFonts w:ascii="Arial" w:hAnsi="Arial" w:cs="Arial"/>
          <w:sz w:val="22"/>
          <w:szCs w:val="22"/>
          <w:lang w:eastAsia="en-SG"/>
        </w:rPr>
        <w:t xml:space="preserve"> </w:t>
      </w:r>
      <w:r w:rsidR="000739A3">
        <w:rPr>
          <w:rFonts w:ascii="Arial" w:hAnsi="Arial" w:cs="Arial"/>
          <w:sz w:val="22"/>
          <w:szCs w:val="22"/>
          <w:lang w:eastAsia="en-SG"/>
        </w:rPr>
        <w:t>Latin GP r</w:t>
      </w:r>
      <w:r w:rsidR="00C821A9">
        <w:rPr>
          <w:rFonts w:ascii="Arial" w:hAnsi="Arial" w:cs="Arial"/>
          <w:sz w:val="22"/>
          <w:szCs w:val="22"/>
          <w:lang w:eastAsia="en-SG"/>
        </w:rPr>
        <w:t xml:space="preserve">epresentative to </w:t>
      </w:r>
      <w:r>
        <w:rPr>
          <w:rFonts w:ascii="Arial" w:hAnsi="Arial" w:cs="Arial"/>
          <w:sz w:val="22"/>
          <w:szCs w:val="22"/>
          <w:lang w:eastAsia="en-SG"/>
        </w:rPr>
        <w:t>present</w:t>
      </w:r>
      <w:r w:rsidR="00C821A9">
        <w:rPr>
          <w:rFonts w:ascii="Arial" w:hAnsi="Arial" w:cs="Arial"/>
          <w:sz w:val="22"/>
          <w:szCs w:val="22"/>
          <w:lang w:eastAsia="en-SG"/>
        </w:rPr>
        <w:t xml:space="preserve"> at </w:t>
      </w:r>
      <w:r>
        <w:rPr>
          <w:rFonts w:ascii="Arial" w:hAnsi="Arial" w:cs="Arial"/>
          <w:sz w:val="22"/>
          <w:szCs w:val="22"/>
          <w:lang w:eastAsia="en-SG"/>
        </w:rPr>
        <w:t>ICANN67</w:t>
      </w:r>
      <w:r w:rsidR="000739A3">
        <w:rPr>
          <w:rFonts w:ascii="Arial" w:hAnsi="Arial" w:cs="Arial"/>
          <w:sz w:val="22"/>
          <w:szCs w:val="22"/>
          <w:lang w:eastAsia="en-SG"/>
        </w:rPr>
        <w:t xml:space="preserve"> </w:t>
      </w:r>
      <w:r w:rsidR="009C5816">
        <w:rPr>
          <w:rFonts w:ascii="Arial" w:hAnsi="Arial" w:cs="Arial"/>
          <w:sz w:val="22"/>
          <w:szCs w:val="22"/>
          <w:lang w:eastAsia="en-SG"/>
        </w:rPr>
        <w:t xml:space="preserve">Latin GP </w:t>
      </w:r>
      <w:r w:rsidR="000739A3">
        <w:rPr>
          <w:rFonts w:ascii="Arial" w:hAnsi="Arial" w:cs="Arial"/>
          <w:sz w:val="22"/>
          <w:szCs w:val="22"/>
          <w:lang w:eastAsia="en-SG"/>
        </w:rPr>
        <w:t>session</w:t>
      </w:r>
      <w:r>
        <w:rPr>
          <w:rFonts w:ascii="Arial" w:hAnsi="Arial" w:cs="Arial"/>
          <w:sz w:val="22"/>
          <w:szCs w:val="22"/>
          <w:lang w:eastAsia="en-SG"/>
        </w:rPr>
        <w:t xml:space="preserve">. </w:t>
      </w:r>
      <w:r w:rsidR="00C821A9">
        <w:rPr>
          <w:rFonts w:ascii="Arial" w:hAnsi="Arial" w:cs="Arial"/>
          <w:sz w:val="22"/>
          <w:szCs w:val="22"/>
          <w:lang w:eastAsia="en-SG"/>
        </w:rPr>
        <w:t xml:space="preserve">The presentation should be built </w:t>
      </w:r>
      <w:r w:rsidR="009C5816">
        <w:rPr>
          <w:rFonts w:ascii="Arial" w:hAnsi="Arial" w:cs="Arial"/>
          <w:sz w:val="22"/>
          <w:szCs w:val="22"/>
          <w:lang w:eastAsia="en-SG"/>
        </w:rPr>
        <w:t>based</w:t>
      </w:r>
      <w:r w:rsidR="00C821A9">
        <w:rPr>
          <w:rFonts w:ascii="Arial" w:hAnsi="Arial" w:cs="Arial"/>
          <w:sz w:val="22"/>
          <w:szCs w:val="22"/>
          <w:lang w:eastAsia="en-SG"/>
        </w:rPr>
        <w:t xml:space="preserve"> of the previous meeting</w:t>
      </w:r>
      <w:r w:rsidR="000739A3">
        <w:rPr>
          <w:rFonts w:ascii="Arial" w:hAnsi="Arial" w:cs="Arial"/>
          <w:sz w:val="22"/>
          <w:szCs w:val="22"/>
          <w:lang w:eastAsia="en-SG"/>
        </w:rPr>
        <w:t xml:space="preserve"> material</w:t>
      </w:r>
      <w:r w:rsidR="00C821A9">
        <w:rPr>
          <w:rFonts w:ascii="Arial" w:hAnsi="Arial" w:cs="Arial"/>
          <w:sz w:val="22"/>
          <w:szCs w:val="22"/>
          <w:lang w:eastAsia="en-SG"/>
        </w:rPr>
        <w:t xml:space="preserve">, adding variant analysis work done so far. </w:t>
      </w:r>
    </w:p>
    <w:p w:rsidR="000739A3" w:rsidRDefault="000739A3" w:rsidP="008B5399">
      <w:pPr>
        <w:jc w:val="both"/>
        <w:rPr>
          <w:rFonts w:ascii="Arial" w:hAnsi="Arial" w:cs="Arial"/>
          <w:sz w:val="22"/>
          <w:szCs w:val="22"/>
          <w:lang w:eastAsia="en-SG"/>
        </w:rPr>
      </w:pPr>
    </w:p>
    <w:p w:rsidR="00FC6260" w:rsidRDefault="00C821A9" w:rsidP="008B5399">
      <w:pPr>
        <w:jc w:val="both"/>
        <w:rPr>
          <w:rFonts w:ascii="Arial" w:hAnsi="Arial" w:cs="Arial"/>
          <w:sz w:val="22"/>
          <w:szCs w:val="22"/>
          <w:lang w:eastAsia="en-SG"/>
        </w:rPr>
      </w:pPr>
      <w:r>
        <w:rPr>
          <w:rFonts w:ascii="Arial" w:hAnsi="Arial" w:cs="Arial"/>
          <w:sz w:val="22"/>
          <w:szCs w:val="22"/>
          <w:lang w:eastAsia="en-SG"/>
        </w:rPr>
        <w:t>The GP continued the LGR proposal discussion. The chair informed that t</w:t>
      </w:r>
      <w:r w:rsidR="008B5399">
        <w:rPr>
          <w:rFonts w:ascii="Arial" w:hAnsi="Arial" w:cs="Arial"/>
          <w:sz w:val="22"/>
          <w:szCs w:val="22"/>
          <w:lang w:eastAsia="en-SG"/>
        </w:rPr>
        <w:t>ask</w:t>
      </w:r>
      <w:r>
        <w:rPr>
          <w:rFonts w:ascii="Arial" w:hAnsi="Arial" w:cs="Arial"/>
          <w:sz w:val="22"/>
          <w:szCs w:val="22"/>
          <w:lang w:eastAsia="en-SG"/>
        </w:rPr>
        <w:t xml:space="preserve">s from F2F meeting </w:t>
      </w:r>
      <w:r w:rsidR="000739A3">
        <w:rPr>
          <w:rFonts w:ascii="Arial" w:hAnsi="Arial" w:cs="Arial"/>
          <w:sz w:val="22"/>
          <w:szCs w:val="22"/>
          <w:lang w:eastAsia="en-SG"/>
        </w:rPr>
        <w:t xml:space="preserve">notes </w:t>
      </w:r>
      <w:r>
        <w:rPr>
          <w:rFonts w:ascii="Arial" w:hAnsi="Arial" w:cs="Arial"/>
          <w:sz w:val="22"/>
          <w:szCs w:val="22"/>
          <w:lang w:eastAsia="en-SG"/>
        </w:rPr>
        <w:t xml:space="preserve">were </w:t>
      </w:r>
      <w:r w:rsidR="009C5816">
        <w:rPr>
          <w:rFonts w:ascii="Arial" w:hAnsi="Arial" w:cs="Arial"/>
          <w:sz w:val="22"/>
          <w:szCs w:val="22"/>
          <w:lang w:eastAsia="en-SG"/>
        </w:rPr>
        <w:t xml:space="preserve">summarized and </w:t>
      </w:r>
      <w:r>
        <w:rPr>
          <w:rFonts w:ascii="Arial" w:hAnsi="Arial" w:cs="Arial"/>
          <w:sz w:val="22"/>
          <w:szCs w:val="22"/>
          <w:lang w:eastAsia="en-SG"/>
        </w:rPr>
        <w:t>divided into two lists; the first list was the list of required editing based on decision</w:t>
      </w:r>
      <w:r w:rsidR="000739A3">
        <w:rPr>
          <w:rFonts w:ascii="Arial" w:hAnsi="Arial" w:cs="Arial"/>
          <w:sz w:val="22"/>
          <w:szCs w:val="22"/>
          <w:lang w:eastAsia="en-SG"/>
        </w:rPr>
        <w:t>s</w:t>
      </w:r>
      <w:r>
        <w:rPr>
          <w:rFonts w:ascii="Arial" w:hAnsi="Arial" w:cs="Arial"/>
          <w:sz w:val="22"/>
          <w:szCs w:val="22"/>
          <w:lang w:eastAsia="en-SG"/>
        </w:rPr>
        <w:t xml:space="preserve"> made</w:t>
      </w:r>
      <w:r w:rsidR="00FC6260">
        <w:rPr>
          <w:rFonts w:ascii="Arial" w:hAnsi="Arial" w:cs="Arial"/>
          <w:sz w:val="22"/>
          <w:szCs w:val="22"/>
          <w:lang w:eastAsia="en-SG"/>
        </w:rPr>
        <w:t xml:space="preserve"> (</w:t>
      </w:r>
      <w:hyperlink r:id="rId7" w:history="1">
        <w:r w:rsidR="00FC6260">
          <w:rPr>
            <w:rStyle w:val="Hyperlink"/>
            <w:rFonts w:eastAsia="Times New Roman"/>
            <w:color w:val="044A91"/>
            <w:lang w:val="en-GB"/>
          </w:rPr>
          <w:t>2020-02-01-Tasks-to-finalize Report [</w:t>
        </w:r>
        <w:proofErr w:type="spellStart"/>
        <w:r w:rsidR="00FC6260">
          <w:rPr>
            <w:rStyle w:val="Hyperlink"/>
            <w:rFonts w:eastAsia="Times New Roman"/>
            <w:color w:val="044A91"/>
            <w:lang w:val="en-GB"/>
          </w:rPr>
          <w:t>drive.google.com</w:t>
        </w:r>
        <w:proofErr w:type="spellEnd"/>
        <w:r w:rsidR="00FC6260">
          <w:rPr>
            <w:rStyle w:val="Hyperlink"/>
            <w:rFonts w:eastAsia="Times New Roman"/>
            <w:color w:val="044A91"/>
            <w:lang w:val="en-GB"/>
          </w:rPr>
          <w:t>]</w:t>
        </w:r>
      </w:hyperlink>
      <w:r w:rsidR="00FC6260">
        <w:rPr>
          <w:rFonts w:eastAsia="Times New Roman"/>
          <w:color w:val="000000"/>
          <w:lang w:val="en-GB"/>
        </w:rPr>
        <w:t>)</w:t>
      </w:r>
      <w:r>
        <w:rPr>
          <w:rFonts w:ascii="Arial" w:hAnsi="Arial" w:cs="Arial"/>
          <w:sz w:val="22"/>
          <w:szCs w:val="22"/>
          <w:lang w:eastAsia="en-SG"/>
        </w:rPr>
        <w:t>, and the second list was the items which still need further analysis</w:t>
      </w:r>
      <w:r w:rsidR="00FC6260">
        <w:rPr>
          <w:rFonts w:ascii="Arial" w:hAnsi="Arial" w:cs="Arial"/>
          <w:sz w:val="22"/>
          <w:szCs w:val="22"/>
          <w:lang w:eastAsia="en-SG"/>
        </w:rPr>
        <w:t xml:space="preserve"> (</w:t>
      </w:r>
      <w:hyperlink r:id="rId8" w:tooltip="https://urldefense.proofpoint.com/v2/url?u=https-3A__drive.google.com_open-3Fid-3D19BgFtZNvA5cQs1nHLX5WZmFhcRYCb6QZ&amp;d=DwMGaQ&amp;c=FmY1u3PJp6wrcrwll3mSVzgfkbPSS6sJms7xcl4I5cM&amp;r=qAs-z5lsx1qg4ORlIggZJ8rKxoygReIR_xCeVaO37qo&amp;m=mncrsnnFr-b1g9BrAcU_tni9w_kOyAaFq1Nt" w:history="1">
        <w:r w:rsidR="00FC6260">
          <w:rPr>
            <w:rStyle w:val="Hyperlink"/>
            <w:rFonts w:eastAsia="Times New Roman"/>
            <w:color w:val="044A91"/>
            <w:lang w:val="en-GB"/>
          </w:rPr>
          <w:t>2020-02-01-AditionalAnalysis [</w:t>
        </w:r>
        <w:proofErr w:type="spellStart"/>
        <w:r w:rsidR="00FC6260">
          <w:rPr>
            <w:rStyle w:val="Hyperlink"/>
            <w:rFonts w:eastAsia="Times New Roman"/>
            <w:color w:val="044A91"/>
            <w:lang w:val="en-GB"/>
          </w:rPr>
          <w:t>drive.google.com</w:t>
        </w:r>
        <w:proofErr w:type="spellEnd"/>
        <w:r w:rsidR="00FC6260">
          <w:rPr>
            <w:rStyle w:val="Hyperlink"/>
            <w:rFonts w:eastAsia="Times New Roman"/>
            <w:color w:val="044A91"/>
            <w:lang w:val="en-GB"/>
          </w:rPr>
          <w:t>]</w:t>
        </w:r>
      </w:hyperlink>
      <w:r w:rsidR="00FC6260">
        <w:rPr>
          <w:rFonts w:ascii="Arial" w:hAnsi="Arial" w:cs="Arial"/>
          <w:sz w:val="22"/>
          <w:szCs w:val="22"/>
          <w:lang w:eastAsia="en-SG"/>
        </w:rPr>
        <w:t>).</w:t>
      </w:r>
    </w:p>
    <w:p w:rsidR="000739A3" w:rsidRDefault="00745264" w:rsidP="00D66195">
      <w:pPr>
        <w:shd w:val="clear" w:color="auto" w:fill="FFFFFF"/>
        <w:snapToGrid w:val="0"/>
        <w:spacing w:before="240" w:after="120"/>
        <w:rPr>
          <w:rFonts w:ascii="Arial" w:hAnsi="Arial" w:cs="Arial"/>
          <w:sz w:val="22"/>
          <w:szCs w:val="22"/>
          <w:lang w:eastAsia="en-SG"/>
        </w:rPr>
      </w:pPr>
      <w:r>
        <w:rPr>
          <w:rFonts w:ascii="Arial" w:hAnsi="Arial" w:cs="Arial"/>
          <w:sz w:val="22"/>
          <w:szCs w:val="22"/>
          <w:lang w:eastAsia="en-SG"/>
        </w:rPr>
        <w:t>The GP</w:t>
      </w:r>
      <w:r w:rsidR="000739A3">
        <w:rPr>
          <w:rFonts w:ascii="Arial" w:hAnsi="Arial" w:cs="Arial"/>
          <w:sz w:val="22"/>
          <w:szCs w:val="22"/>
          <w:lang w:eastAsia="en-SG"/>
        </w:rPr>
        <w:t xml:space="preserve"> agreed to start </w:t>
      </w:r>
      <w:r>
        <w:rPr>
          <w:rFonts w:ascii="Arial" w:hAnsi="Arial" w:cs="Arial"/>
          <w:sz w:val="22"/>
          <w:szCs w:val="22"/>
          <w:lang w:eastAsia="en-SG"/>
        </w:rPr>
        <w:t>resolving</w:t>
      </w:r>
      <w:r w:rsidR="000739A3">
        <w:rPr>
          <w:rFonts w:ascii="Arial" w:hAnsi="Arial" w:cs="Arial"/>
          <w:sz w:val="22"/>
          <w:szCs w:val="22"/>
          <w:lang w:eastAsia="en-SG"/>
        </w:rPr>
        <w:t xml:space="preserve"> new underlining analysis approach </w:t>
      </w:r>
      <w:r w:rsidR="009C5816">
        <w:rPr>
          <w:rFonts w:ascii="Arial" w:hAnsi="Arial" w:cs="Arial"/>
          <w:sz w:val="22"/>
          <w:szCs w:val="22"/>
          <w:lang w:eastAsia="en-SG"/>
        </w:rPr>
        <w:t xml:space="preserve">before going through the task lists, </w:t>
      </w:r>
      <w:r w:rsidR="000739A3">
        <w:rPr>
          <w:rFonts w:ascii="Arial" w:hAnsi="Arial" w:cs="Arial"/>
          <w:sz w:val="22"/>
          <w:szCs w:val="22"/>
          <w:lang w:eastAsia="en-SG"/>
        </w:rPr>
        <w:t>as it</w:t>
      </w:r>
      <w:r>
        <w:rPr>
          <w:rFonts w:ascii="Arial" w:hAnsi="Arial" w:cs="Arial"/>
          <w:sz w:val="22"/>
          <w:szCs w:val="22"/>
          <w:lang w:eastAsia="en-SG"/>
        </w:rPr>
        <w:t xml:space="preserve"> would</w:t>
      </w:r>
      <w:r w:rsidR="000739A3">
        <w:rPr>
          <w:rFonts w:ascii="Arial" w:hAnsi="Arial" w:cs="Arial"/>
          <w:sz w:val="22"/>
          <w:szCs w:val="22"/>
          <w:lang w:eastAsia="en-SG"/>
        </w:rPr>
        <w:t xml:space="preserve"> impact</w:t>
      </w:r>
      <w:r>
        <w:rPr>
          <w:rFonts w:ascii="Arial" w:hAnsi="Arial" w:cs="Arial"/>
          <w:sz w:val="22"/>
          <w:szCs w:val="22"/>
          <w:lang w:eastAsia="en-SG"/>
        </w:rPr>
        <w:t xml:space="preserve"> </w:t>
      </w:r>
      <w:r w:rsidR="000739A3">
        <w:rPr>
          <w:rFonts w:ascii="Arial" w:hAnsi="Arial" w:cs="Arial"/>
          <w:sz w:val="22"/>
          <w:szCs w:val="22"/>
          <w:lang w:eastAsia="en-SG"/>
        </w:rPr>
        <w:t xml:space="preserve">the rest of the variant analysis. It was noted that some items could also be done right away e.g. removing Marshallese code points from the repertoire. </w:t>
      </w:r>
    </w:p>
    <w:p w:rsidR="00745264" w:rsidRDefault="002A0C17" w:rsidP="00D66195">
      <w:pPr>
        <w:shd w:val="clear" w:color="auto" w:fill="FFFFFF"/>
        <w:snapToGrid w:val="0"/>
        <w:spacing w:before="240" w:after="120"/>
        <w:rPr>
          <w:rFonts w:ascii="Arial" w:hAnsi="Arial" w:cs="Arial"/>
          <w:sz w:val="22"/>
          <w:szCs w:val="22"/>
          <w:lang w:eastAsia="en-SG"/>
        </w:rPr>
      </w:pPr>
      <w:r>
        <w:rPr>
          <w:rFonts w:ascii="Arial" w:hAnsi="Arial" w:cs="Arial"/>
          <w:sz w:val="22"/>
          <w:szCs w:val="22"/>
          <w:lang w:eastAsia="en-SG"/>
        </w:rPr>
        <w:t xml:space="preserve">It was agreed to scope the new underlining approach analysis for browsers and email clients. The list of browsers and email clients will be prepared for task distribution in the next meeting. The non-exhaustive lists for browsers were Edge, Chrome, Firefox, Safari. These would be tested for both Window and MAC Operation Systems. </w:t>
      </w:r>
    </w:p>
    <w:p w:rsidR="002A0C17" w:rsidRDefault="002A0C17" w:rsidP="002A0C17">
      <w:pPr>
        <w:shd w:val="clear" w:color="auto" w:fill="FFFFFF"/>
        <w:snapToGrid w:val="0"/>
        <w:spacing w:before="240" w:after="120"/>
        <w:rPr>
          <w:rFonts w:ascii="Arial" w:hAnsi="Arial" w:cs="Arial"/>
          <w:sz w:val="22"/>
          <w:szCs w:val="22"/>
          <w:lang w:eastAsia="en-SG"/>
        </w:rPr>
      </w:pPr>
      <w:r>
        <w:rPr>
          <w:rFonts w:ascii="Arial" w:hAnsi="Arial" w:cs="Arial"/>
          <w:sz w:val="22"/>
          <w:szCs w:val="22"/>
          <w:lang w:eastAsia="en-SG"/>
        </w:rPr>
        <w:t>The GP members agreed that the existing analysis data would still be included in the proposal though the approach might be changed.</w:t>
      </w:r>
      <w:r w:rsidR="009C5816">
        <w:rPr>
          <w:rFonts w:ascii="Arial" w:hAnsi="Arial" w:cs="Arial"/>
          <w:sz w:val="22"/>
          <w:szCs w:val="22"/>
          <w:lang w:eastAsia="en-SG"/>
        </w:rPr>
        <w:t xml:space="preserve"> This would be useful for the reader during public comment period. </w:t>
      </w:r>
    </w:p>
    <w:p w:rsidR="007B0449" w:rsidRDefault="007B0449" w:rsidP="00D66195">
      <w:pPr>
        <w:shd w:val="clear" w:color="auto" w:fill="FFFFFF"/>
        <w:snapToGrid w:val="0"/>
        <w:spacing w:before="240" w:after="120"/>
        <w:rPr>
          <w:rFonts w:ascii="Arial" w:hAnsi="Arial" w:cs="Arial"/>
          <w:sz w:val="22"/>
          <w:szCs w:val="22"/>
          <w:lang w:eastAsia="en-SG"/>
        </w:rPr>
      </w:pPr>
      <w:r>
        <w:rPr>
          <w:rFonts w:ascii="Arial" w:hAnsi="Arial" w:cs="Arial"/>
          <w:sz w:val="22"/>
          <w:szCs w:val="22"/>
          <w:lang w:eastAsia="en-SG"/>
        </w:rPr>
        <w:t>The GP was informed that the HTML file was prepared by Denis, based on Bill’s table of variant</w:t>
      </w:r>
      <w:r w:rsidR="009C5816">
        <w:rPr>
          <w:rFonts w:ascii="Arial" w:hAnsi="Arial" w:cs="Arial"/>
          <w:sz w:val="22"/>
          <w:szCs w:val="22"/>
          <w:lang w:eastAsia="en-SG"/>
        </w:rPr>
        <w:t xml:space="preserve"> analysis</w:t>
      </w:r>
      <w:r>
        <w:rPr>
          <w:rFonts w:ascii="Arial" w:hAnsi="Arial" w:cs="Arial"/>
          <w:sz w:val="22"/>
          <w:szCs w:val="22"/>
          <w:lang w:eastAsia="en-SG"/>
        </w:rPr>
        <w:t xml:space="preserve"> and the result of F2F meeting discussions. The HTML can be opened in multiple browsers and can be inserted in an email body.</w:t>
      </w:r>
      <w:r>
        <w:rPr>
          <w:rFonts w:ascii="Arial" w:hAnsi="Arial" w:cs="Arial"/>
          <w:sz w:val="22"/>
          <w:szCs w:val="22"/>
          <w:lang w:eastAsia="en-SG"/>
        </w:rPr>
        <w:t xml:space="preserve"> </w:t>
      </w:r>
    </w:p>
    <w:p w:rsidR="000739A3" w:rsidRDefault="007B0449" w:rsidP="00D66195">
      <w:pPr>
        <w:shd w:val="clear" w:color="auto" w:fill="FFFFFF"/>
        <w:snapToGrid w:val="0"/>
        <w:spacing w:before="240" w:after="120"/>
        <w:rPr>
          <w:rFonts w:ascii="Arial" w:hAnsi="Arial" w:cs="Arial"/>
          <w:sz w:val="22"/>
          <w:szCs w:val="22"/>
          <w:lang w:eastAsia="en-SG"/>
        </w:rPr>
      </w:pPr>
      <w:r>
        <w:rPr>
          <w:rFonts w:ascii="Arial" w:hAnsi="Arial" w:cs="Arial"/>
          <w:sz w:val="22"/>
          <w:szCs w:val="22"/>
          <w:lang w:eastAsia="en-SG"/>
        </w:rPr>
        <w:t xml:space="preserve">It was raised that every members should review the HTML to see any possible human errors e.g. wrong code points, wrong glyphs, or missing pairs. </w:t>
      </w:r>
      <w:r w:rsidR="00745264">
        <w:rPr>
          <w:rFonts w:ascii="Arial" w:hAnsi="Arial" w:cs="Arial"/>
          <w:sz w:val="22"/>
          <w:szCs w:val="22"/>
          <w:lang w:eastAsia="en-SG"/>
        </w:rPr>
        <w:t xml:space="preserve">Bill was invited to </w:t>
      </w:r>
      <w:r>
        <w:rPr>
          <w:rFonts w:ascii="Arial" w:hAnsi="Arial" w:cs="Arial"/>
          <w:sz w:val="22"/>
          <w:szCs w:val="22"/>
          <w:lang w:eastAsia="en-SG"/>
        </w:rPr>
        <w:t xml:space="preserve">be the main </w:t>
      </w:r>
      <w:r w:rsidR="00745264">
        <w:rPr>
          <w:rFonts w:ascii="Arial" w:hAnsi="Arial" w:cs="Arial"/>
          <w:sz w:val="22"/>
          <w:szCs w:val="22"/>
          <w:lang w:eastAsia="en-SG"/>
        </w:rPr>
        <w:t>review</w:t>
      </w:r>
      <w:r>
        <w:rPr>
          <w:rFonts w:ascii="Arial" w:hAnsi="Arial" w:cs="Arial"/>
          <w:sz w:val="22"/>
          <w:szCs w:val="22"/>
          <w:lang w:eastAsia="en-SG"/>
        </w:rPr>
        <w:t>er.</w:t>
      </w:r>
      <w:r w:rsidR="00745264">
        <w:rPr>
          <w:rFonts w:ascii="Arial" w:hAnsi="Arial" w:cs="Arial"/>
          <w:sz w:val="22"/>
          <w:szCs w:val="22"/>
          <w:lang w:eastAsia="en-SG"/>
        </w:rPr>
        <w:t xml:space="preserve"> </w:t>
      </w:r>
    </w:p>
    <w:p w:rsidR="009C5816" w:rsidRPr="009C5816" w:rsidRDefault="007B0449" w:rsidP="00D66195">
      <w:pPr>
        <w:shd w:val="clear" w:color="auto" w:fill="FFFFFF"/>
        <w:snapToGrid w:val="0"/>
        <w:spacing w:before="240" w:after="120"/>
        <w:rPr>
          <w:rFonts w:ascii="Arial" w:hAnsi="Arial" w:cs="Arial"/>
          <w:color w:val="000000" w:themeColor="text1"/>
          <w:sz w:val="22"/>
          <w:szCs w:val="22"/>
          <w:lang w:eastAsia="en-SG"/>
        </w:rPr>
      </w:pPr>
      <w:r>
        <w:rPr>
          <w:rFonts w:ascii="Arial" w:hAnsi="Arial" w:cs="Arial"/>
          <w:sz w:val="22"/>
          <w:szCs w:val="22"/>
          <w:lang w:eastAsia="en-SG"/>
        </w:rPr>
        <w:t xml:space="preserve">It was shared that all discussions from F2F meeting was included in the </w:t>
      </w:r>
      <w:r w:rsidR="009C5816">
        <w:rPr>
          <w:rFonts w:ascii="Arial" w:hAnsi="Arial" w:cs="Arial"/>
          <w:sz w:val="22"/>
          <w:szCs w:val="22"/>
          <w:lang w:eastAsia="en-SG"/>
        </w:rPr>
        <w:t xml:space="preserve">two </w:t>
      </w:r>
      <w:r>
        <w:rPr>
          <w:rFonts w:ascii="Arial" w:hAnsi="Arial" w:cs="Arial"/>
          <w:sz w:val="22"/>
          <w:szCs w:val="22"/>
          <w:lang w:eastAsia="en-SG"/>
        </w:rPr>
        <w:t xml:space="preserve">notes shared by Pitinan after the meeting. </w:t>
      </w:r>
      <w:r w:rsidR="009C5816">
        <w:rPr>
          <w:rFonts w:ascii="Arial" w:hAnsi="Arial" w:cs="Arial"/>
          <w:sz w:val="22"/>
          <w:szCs w:val="22"/>
          <w:lang w:eastAsia="en-SG"/>
        </w:rPr>
        <w:t>During the F2F meeting t</w:t>
      </w:r>
      <w:r>
        <w:rPr>
          <w:rFonts w:ascii="Arial" w:hAnsi="Arial" w:cs="Arial"/>
          <w:sz w:val="22"/>
          <w:szCs w:val="22"/>
          <w:lang w:eastAsia="en-SG"/>
        </w:rPr>
        <w:t xml:space="preserve">he GP went through the list of IP feedback from 2020-01-08. </w:t>
      </w:r>
      <w:r w:rsidRPr="009C5816">
        <w:rPr>
          <w:rFonts w:ascii="Arial" w:hAnsi="Arial" w:cs="Arial"/>
          <w:i/>
          <w:iCs/>
          <w:color w:val="000000" w:themeColor="text1"/>
          <w:sz w:val="22"/>
          <w:szCs w:val="22"/>
          <w:lang w:eastAsia="en-SG"/>
        </w:rPr>
        <w:t xml:space="preserve">[Pitinan </w:t>
      </w:r>
      <w:r w:rsidR="009C5816" w:rsidRPr="009C5816">
        <w:rPr>
          <w:rFonts w:ascii="Arial" w:hAnsi="Arial" w:cs="Arial"/>
          <w:i/>
          <w:iCs/>
          <w:color w:val="000000" w:themeColor="text1"/>
          <w:sz w:val="22"/>
          <w:szCs w:val="22"/>
          <w:lang w:eastAsia="en-SG"/>
        </w:rPr>
        <w:t>added</w:t>
      </w:r>
      <w:r w:rsidRPr="009C5816">
        <w:rPr>
          <w:rFonts w:ascii="Arial" w:hAnsi="Arial" w:cs="Arial"/>
          <w:i/>
          <w:iCs/>
          <w:color w:val="000000" w:themeColor="text1"/>
          <w:sz w:val="22"/>
          <w:szCs w:val="22"/>
          <w:lang w:eastAsia="en-SG"/>
        </w:rPr>
        <w:t xml:space="preserve">: The GP agreed to defer Item 8 Generic Glyphs discussion]. </w:t>
      </w:r>
    </w:p>
    <w:p w:rsidR="000739A3" w:rsidRDefault="007B0449" w:rsidP="00D66195">
      <w:pPr>
        <w:shd w:val="clear" w:color="auto" w:fill="FFFFFF"/>
        <w:snapToGrid w:val="0"/>
        <w:spacing w:before="240" w:after="120"/>
        <w:rPr>
          <w:rFonts w:ascii="Arial" w:hAnsi="Arial" w:cs="Arial"/>
          <w:sz w:val="22"/>
          <w:szCs w:val="22"/>
          <w:lang w:eastAsia="en-SG"/>
        </w:rPr>
      </w:pPr>
      <w:r>
        <w:rPr>
          <w:rFonts w:ascii="Arial" w:hAnsi="Arial" w:cs="Arial"/>
          <w:sz w:val="22"/>
          <w:szCs w:val="22"/>
          <w:lang w:eastAsia="en-SG"/>
        </w:rPr>
        <w:t xml:space="preserve">It was noted that on 5 February 2020, there was another feedback from the IP in an email which more on a holistic approach. </w:t>
      </w:r>
    </w:p>
    <w:p w:rsidR="008B5399" w:rsidRPr="00A71C0C" w:rsidRDefault="00E67994" w:rsidP="00D66195">
      <w:pPr>
        <w:shd w:val="clear" w:color="auto" w:fill="FFFFFF"/>
        <w:snapToGrid w:val="0"/>
        <w:spacing w:before="240" w:after="120"/>
        <w:rPr>
          <w:rFonts w:ascii="Arial" w:hAnsi="Arial" w:cs="Arial"/>
          <w:sz w:val="22"/>
          <w:szCs w:val="22"/>
          <w:lang w:eastAsia="en-SG"/>
        </w:rPr>
      </w:pPr>
      <w:r w:rsidRPr="00E67994">
        <w:rPr>
          <w:rFonts w:ascii="Arial" w:hAnsi="Arial" w:cs="Arial"/>
          <w:b/>
          <w:bCs/>
          <w:sz w:val="22"/>
          <w:szCs w:val="22"/>
          <w:lang w:eastAsia="en-SG"/>
        </w:rPr>
        <w:t>Next meeting:</w:t>
      </w:r>
      <w:r w:rsidRPr="00E67994">
        <w:rPr>
          <w:rFonts w:ascii="Arial" w:hAnsi="Arial" w:cs="Arial"/>
          <w:sz w:val="22"/>
          <w:szCs w:val="22"/>
          <w:lang w:eastAsia="en-SG"/>
        </w:rPr>
        <w:t xml:space="preserve"> </w:t>
      </w:r>
      <w:r w:rsidR="000739A3">
        <w:rPr>
          <w:rFonts w:ascii="Arial" w:hAnsi="Arial" w:cs="Arial"/>
          <w:sz w:val="22"/>
          <w:szCs w:val="22"/>
          <w:lang w:eastAsia="en-SG"/>
        </w:rPr>
        <w:t>Thursday 20 February 2020 16:00UTC</w:t>
      </w:r>
      <w:r w:rsidR="00A74B56">
        <w:rPr>
          <w:rFonts w:ascii="Arial" w:hAnsi="Arial" w:cs="Arial"/>
          <w:sz w:val="22"/>
          <w:szCs w:val="22"/>
          <w:lang w:eastAsia="en-SG"/>
        </w:rPr>
        <w:t>.</w:t>
      </w:r>
      <w:r w:rsidR="00577B48">
        <w:rPr>
          <w:rFonts w:ascii="Arial" w:hAnsi="Arial" w:cs="Arial"/>
          <w:sz w:val="22"/>
          <w:szCs w:val="22"/>
          <w:lang w:eastAsia="en-SG"/>
        </w:rPr>
        <w:t xml:space="preserve"> </w:t>
      </w:r>
    </w:p>
    <w:p w:rsidR="009C5816" w:rsidRDefault="009C5816" w:rsidP="00894E47">
      <w:pPr>
        <w:shd w:val="clear" w:color="auto" w:fill="FFFFFF"/>
        <w:snapToGrid w:val="0"/>
        <w:spacing w:before="120" w:line="276" w:lineRule="auto"/>
        <w:rPr>
          <w:rFonts w:ascii="Arial" w:hAnsi="Arial" w:cs="Arial"/>
          <w:b/>
          <w:bCs/>
          <w:u w:val="single"/>
          <w:lang w:eastAsia="en-SG"/>
        </w:rPr>
      </w:pPr>
    </w:p>
    <w:p w:rsidR="00E67994" w:rsidRPr="00E67994" w:rsidRDefault="00E67994" w:rsidP="00894E47">
      <w:pPr>
        <w:shd w:val="clear" w:color="auto" w:fill="FFFFFF"/>
        <w:snapToGrid w:val="0"/>
        <w:spacing w:before="120" w:line="276" w:lineRule="auto"/>
        <w:rPr>
          <w:rFonts w:ascii="Arial" w:hAnsi="Arial" w:cs="Arial"/>
          <w:b/>
          <w:bCs/>
          <w:lang w:eastAsia="en-SG"/>
        </w:rPr>
      </w:pPr>
      <w:bookmarkStart w:id="0" w:name="_GoBack"/>
      <w:bookmarkEnd w:id="0"/>
      <w:r w:rsidRPr="00E67994">
        <w:rPr>
          <w:rFonts w:ascii="Arial" w:hAnsi="Arial" w:cs="Arial"/>
          <w:b/>
          <w:bCs/>
          <w:u w:val="single"/>
          <w:lang w:eastAsia="en-SG"/>
        </w:rPr>
        <w:lastRenderedPageBreak/>
        <w:t>Action Items</w:t>
      </w:r>
      <w:r w:rsidRPr="00E67994">
        <w:rPr>
          <w:rFonts w:ascii="Arial" w:hAnsi="Arial" w:cs="Arial"/>
          <w:b/>
          <w:bCs/>
          <w:lang w:eastAsia="en-SG"/>
        </w:rPr>
        <w:t xml:space="preserve"> </w:t>
      </w:r>
    </w:p>
    <w:tbl>
      <w:tblPr>
        <w:tblStyle w:val="TableGrid"/>
        <w:tblW w:w="9270" w:type="dxa"/>
        <w:tblInd w:w="85" w:type="dxa"/>
        <w:tblLayout w:type="fixed"/>
        <w:tblLook w:val="04A0" w:firstRow="1" w:lastRow="0" w:firstColumn="1" w:lastColumn="0" w:noHBand="0" w:noVBand="1"/>
      </w:tblPr>
      <w:tblGrid>
        <w:gridCol w:w="900"/>
        <w:gridCol w:w="7380"/>
        <w:gridCol w:w="990"/>
      </w:tblGrid>
      <w:tr w:rsidR="00E67994" w:rsidRPr="00E67994" w:rsidTr="00D66195">
        <w:tc>
          <w:tcPr>
            <w:tcW w:w="900" w:type="dxa"/>
          </w:tcPr>
          <w:p w:rsidR="00E67994" w:rsidRPr="00E67994" w:rsidRDefault="00E67994" w:rsidP="00745264">
            <w:pPr>
              <w:spacing w:line="276" w:lineRule="auto"/>
              <w:jc w:val="center"/>
              <w:rPr>
                <w:rFonts w:ascii="Arial" w:hAnsi="Arial" w:cs="Arial"/>
                <w:b/>
                <w:bCs/>
                <w:szCs w:val="22"/>
                <w:lang w:eastAsia="en-SG"/>
              </w:rPr>
            </w:pPr>
            <w:r w:rsidRPr="00E67994">
              <w:rPr>
                <w:rFonts w:ascii="Arial" w:hAnsi="Arial" w:cs="Arial"/>
                <w:b/>
                <w:bCs/>
                <w:szCs w:val="22"/>
                <w:lang w:eastAsia="en-SG"/>
              </w:rPr>
              <w:t>S. No.</w:t>
            </w:r>
          </w:p>
        </w:tc>
        <w:tc>
          <w:tcPr>
            <w:tcW w:w="7380" w:type="dxa"/>
          </w:tcPr>
          <w:p w:rsidR="00E67994" w:rsidRPr="00E67994" w:rsidRDefault="00E67994" w:rsidP="00745264">
            <w:pPr>
              <w:spacing w:line="276" w:lineRule="auto"/>
              <w:rPr>
                <w:rFonts w:ascii="Arial" w:hAnsi="Arial" w:cs="Arial"/>
                <w:b/>
                <w:bCs/>
                <w:szCs w:val="22"/>
                <w:lang w:eastAsia="en-SG"/>
              </w:rPr>
            </w:pPr>
            <w:r w:rsidRPr="00E67994">
              <w:rPr>
                <w:rFonts w:ascii="Arial" w:hAnsi="Arial" w:cs="Arial"/>
                <w:b/>
                <w:bCs/>
                <w:szCs w:val="22"/>
                <w:lang w:eastAsia="en-SG"/>
              </w:rPr>
              <w:t>Action Items</w:t>
            </w:r>
          </w:p>
        </w:tc>
        <w:tc>
          <w:tcPr>
            <w:tcW w:w="990" w:type="dxa"/>
          </w:tcPr>
          <w:p w:rsidR="00E67994" w:rsidRPr="00E67994" w:rsidRDefault="00E67994" w:rsidP="00745264">
            <w:pPr>
              <w:spacing w:line="276" w:lineRule="auto"/>
              <w:jc w:val="center"/>
              <w:rPr>
                <w:rFonts w:ascii="Arial" w:hAnsi="Arial" w:cs="Arial"/>
                <w:b/>
                <w:bCs/>
                <w:szCs w:val="22"/>
                <w:lang w:eastAsia="en-SG"/>
              </w:rPr>
            </w:pPr>
            <w:r w:rsidRPr="00E67994">
              <w:rPr>
                <w:rFonts w:ascii="Arial" w:hAnsi="Arial" w:cs="Arial"/>
                <w:b/>
                <w:bCs/>
                <w:szCs w:val="22"/>
                <w:lang w:eastAsia="en-SG"/>
              </w:rPr>
              <w:t>Owner</w:t>
            </w:r>
          </w:p>
        </w:tc>
      </w:tr>
      <w:tr w:rsidR="00FC6260" w:rsidRPr="00FC6260" w:rsidTr="00D66195">
        <w:trPr>
          <w:trHeight w:val="323"/>
        </w:trPr>
        <w:tc>
          <w:tcPr>
            <w:tcW w:w="900" w:type="dxa"/>
          </w:tcPr>
          <w:p w:rsidR="00FC6260" w:rsidRPr="00FC6260" w:rsidRDefault="00FC6260" w:rsidP="00FC6260">
            <w:pPr>
              <w:spacing w:line="276" w:lineRule="auto"/>
              <w:jc w:val="center"/>
              <w:rPr>
                <w:rFonts w:ascii="Arial" w:hAnsi="Arial" w:cs="Arial"/>
                <w:i/>
                <w:iCs/>
                <w:szCs w:val="22"/>
                <w:lang w:eastAsia="en-SG"/>
              </w:rPr>
            </w:pPr>
            <w:r w:rsidRPr="00FC6260">
              <w:rPr>
                <w:rFonts w:ascii="Arial" w:hAnsi="Arial" w:cs="Arial"/>
                <w:i/>
                <w:iCs/>
                <w:szCs w:val="22"/>
                <w:lang w:eastAsia="en-SG"/>
              </w:rPr>
              <w:t>1</w:t>
            </w:r>
          </w:p>
        </w:tc>
        <w:tc>
          <w:tcPr>
            <w:tcW w:w="7380" w:type="dxa"/>
          </w:tcPr>
          <w:p w:rsidR="00FC6260" w:rsidRPr="00FC6260" w:rsidRDefault="00FC6260" w:rsidP="00FC6260">
            <w:pPr>
              <w:spacing w:line="276" w:lineRule="auto"/>
              <w:rPr>
                <w:rFonts w:ascii="Arial" w:hAnsi="Arial" w:cs="Arial"/>
                <w:i/>
                <w:iCs/>
                <w:lang w:eastAsia="en-SG"/>
              </w:rPr>
            </w:pPr>
            <w:r w:rsidRPr="00FC6260">
              <w:rPr>
                <w:rFonts w:ascii="Arial" w:hAnsi="Arial" w:cs="Arial"/>
                <w:i/>
                <w:iCs/>
                <w:lang w:eastAsia="en-SG"/>
              </w:rPr>
              <w:t>Reach out to Pitinan for ICANN67 presentation preparation</w:t>
            </w:r>
            <w:r w:rsidR="00EE67C3">
              <w:rPr>
                <w:rFonts w:ascii="Arial" w:hAnsi="Arial" w:cs="Arial"/>
                <w:i/>
                <w:iCs/>
                <w:lang w:eastAsia="en-SG"/>
              </w:rPr>
              <w:t>.</w:t>
            </w:r>
            <w:r w:rsidRPr="00FC6260">
              <w:rPr>
                <w:rFonts w:ascii="Arial" w:hAnsi="Arial" w:cs="Arial"/>
                <w:i/>
                <w:iCs/>
                <w:lang w:eastAsia="en-SG"/>
              </w:rPr>
              <w:t xml:space="preserve"> </w:t>
            </w:r>
          </w:p>
        </w:tc>
        <w:tc>
          <w:tcPr>
            <w:tcW w:w="990" w:type="dxa"/>
          </w:tcPr>
          <w:p w:rsidR="00FC6260" w:rsidRPr="00FC6260" w:rsidRDefault="00FC6260" w:rsidP="00FC6260">
            <w:pPr>
              <w:tabs>
                <w:tab w:val="left" w:pos="268"/>
                <w:tab w:val="center" w:pos="432"/>
              </w:tabs>
              <w:spacing w:line="276" w:lineRule="auto"/>
              <w:jc w:val="both"/>
              <w:rPr>
                <w:rFonts w:ascii="Arial" w:hAnsi="Arial" w:cs="Arial"/>
                <w:i/>
                <w:iCs/>
                <w:szCs w:val="22"/>
                <w:lang w:eastAsia="en-SG"/>
              </w:rPr>
            </w:pPr>
            <w:r w:rsidRPr="00FC6260">
              <w:rPr>
                <w:rFonts w:ascii="Arial" w:hAnsi="Arial" w:cs="Arial"/>
                <w:i/>
                <w:iCs/>
                <w:szCs w:val="22"/>
                <w:lang w:eastAsia="en-SG"/>
              </w:rPr>
              <w:t>BJ</w:t>
            </w:r>
          </w:p>
        </w:tc>
      </w:tr>
      <w:tr w:rsidR="00FC6260" w:rsidRPr="00FC6260" w:rsidTr="00D66195">
        <w:trPr>
          <w:trHeight w:val="323"/>
        </w:trPr>
        <w:tc>
          <w:tcPr>
            <w:tcW w:w="900" w:type="dxa"/>
          </w:tcPr>
          <w:p w:rsidR="00FC6260" w:rsidRPr="00FC6260" w:rsidRDefault="00FC6260" w:rsidP="00FC6260">
            <w:pPr>
              <w:spacing w:line="276" w:lineRule="auto"/>
              <w:jc w:val="center"/>
              <w:rPr>
                <w:rFonts w:ascii="Arial" w:hAnsi="Arial" w:cs="Arial"/>
                <w:i/>
                <w:iCs/>
                <w:szCs w:val="22"/>
                <w:lang w:eastAsia="en-SG"/>
              </w:rPr>
            </w:pPr>
            <w:r w:rsidRPr="00FC6260">
              <w:rPr>
                <w:rFonts w:ascii="Arial" w:hAnsi="Arial" w:cs="Arial"/>
                <w:i/>
                <w:iCs/>
                <w:szCs w:val="22"/>
                <w:lang w:eastAsia="en-SG"/>
              </w:rPr>
              <w:t>2</w:t>
            </w:r>
          </w:p>
        </w:tc>
        <w:tc>
          <w:tcPr>
            <w:tcW w:w="7380" w:type="dxa"/>
          </w:tcPr>
          <w:p w:rsidR="00FC6260" w:rsidRPr="00FC6260" w:rsidRDefault="00FC6260" w:rsidP="00FC6260">
            <w:pPr>
              <w:spacing w:line="276" w:lineRule="auto"/>
              <w:rPr>
                <w:rFonts w:ascii="Arial" w:hAnsi="Arial" w:cs="Arial"/>
                <w:i/>
                <w:iCs/>
                <w:lang w:val="en-US" w:eastAsia="en-SG"/>
              </w:rPr>
            </w:pPr>
            <w:r w:rsidRPr="00FC6260">
              <w:rPr>
                <w:rFonts w:ascii="Arial" w:hAnsi="Arial" w:cs="Arial"/>
                <w:i/>
                <w:iCs/>
                <w:lang w:val="en-US" w:eastAsia="en-SG"/>
              </w:rPr>
              <w:t>Prepare the list of browser</w:t>
            </w:r>
            <w:r w:rsidR="00EE67C3">
              <w:rPr>
                <w:rFonts w:ascii="Arial" w:hAnsi="Arial" w:cs="Arial"/>
                <w:i/>
                <w:iCs/>
                <w:lang w:val="en-US" w:eastAsia="en-SG"/>
              </w:rPr>
              <w:t>s</w:t>
            </w:r>
            <w:r w:rsidRPr="00FC6260">
              <w:rPr>
                <w:rFonts w:ascii="Arial" w:hAnsi="Arial" w:cs="Arial"/>
                <w:i/>
                <w:iCs/>
                <w:lang w:val="en-US" w:eastAsia="en-SG"/>
              </w:rPr>
              <w:t xml:space="preserve"> and email client</w:t>
            </w:r>
            <w:r w:rsidR="00EE67C3">
              <w:rPr>
                <w:rFonts w:ascii="Arial" w:hAnsi="Arial" w:cs="Arial"/>
                <w:i/>
                <w:iCs/>
                <w:lang w:val="en-US" w:eastAsia="en-SG"/>
              </w:rPr>
              <w:t>s</w:t>
            </w:r>
            <w:r w:rsidRPr="00FC6260">
              <w:rPr>
                <w:rFonts w:ascii="Arial" w:hAnsi="Arial" w:cs="Arial"/>
                <w:i/>
                <w:iCs/>
                <w:lang w:val="en-US" w:eastAsia="en-SG"/>
              </w:rPr>
              <w:t xml:space="preserve"> for the task distribution in the next meeting</w:t>
            </w:r>
            <w:r w:rsidR="00EE67C3">
              <w:rPr>
                <w:rFonts w:ascii="Arial" w:hAnsi="Arial" w:cs="Arial"/>
                <w:i/>
                <w:iCs/>
                <w:lang w:val="en-US" w:eastAsia="en-SG"/>
              </w:rPr>
              <w:t>.</w:t>
            </w:r>
          </w:p>
        </w:tc>
        <w:tc>
          <w:tcPr>
            <w:tcW w:w="990" w:type="dxa"/>
          </w:tcPr>
          <w:p w:rsidR="00FC6260" w:rsidRPr="00FC6260" w:rsidRDefault="00FC6260" w:rsidP="00FC6260">
            <w:pPr>
              <w:tabs>
                <w:tab w:val="left" w:pos="268"/>
                <w:tab w:val="center" w:pos="432"/>
              </w:tabs>
              <w:spacing w:line="276" w:lineRule="auto"/>
              <w:jc w:val="both"/>
              <w:rPr>
                <w:rFonts w:ascii="Arial" w:hAnsi="Arial" w:cs="Arial"/>
                <w:i/>
                <w:iCs/>
                <w:szCs w:val="22"/>
                <w:lang w:eastAsia="en-SG"/>
              </w:rPr>
            </w:pPr>
            <w:r w:rsidRPr="00FC6260">
              <w:rPr>
                <w:rFonts w:ascii="Arial" w:hAnsi="Arial" w:cs="Arial"/>
                <w:i/>
                <w:iCs/>
                <w:szCs w:val="22"/>
                <w:lang w:eastAsia="en-SG"/>
              </w:rPr>
              <w:t>MT</w:t>
            </w:r>
          </w:p>
        </w:tc>
      </w:tr>
      <w:tr w:rsidR="00E67994" w:rsidRPr="00FC6260" w:rsidTr="00D66195">
        <w:trPr>
          <w:trHeight w:val="350"/>
        </w:trPr>
        <w:tc>
          <w:tcPr>
            <w:tcW w:w="900" w:type="dxa"/>
          </w:tcPr>
          <w:p w:rsidR="00E67994" w:rsidRPr="00FC6260" w:rsidRDefault="00FC6260" w:rsidP="00745264">
            <w:pPr>
              <w:spacing w:line="276" w:lineRule="auto"/>
              <w:jc w:val="center"/>
              <w:rPr>
                <w:rFonts w:ascii="Arial" w:hAnsi="Arial" w:cs="Arial"/>
                <w:i/>
                <w:iCs/>
                <w:szCs w:val="22"/>
                <w:lang w:eastAsia="en-SG"/>
              </w:rPr>
            </w:pPr>
            <w:r w:rsidRPr="00FC6260">
              <w:rPr>
                <w:rFonts w:ascii="Arial" w:hAnsi="Arial" w:cs="Arial"/>
                <w:i/>
                <w:iCs/>
                <w:szCs w:val="22"/>
                <w:lang w:eastAsia="en-SG"/>
              </w:rPr>
              <w:t>3</w:t>
            </w:r>
          </w:p>
        </w:tc>
        <w:tc>
          <w:tcPr>
            <w:tcW w:w="7380" w:type="dxa"/>
          </w:tcPr>
          <w:p w:rsidR="00E67994" w:rsidRPr="00FC6260" w:rsidRDefault="00FC6260" w:rsidP="00D66195">
            <w:pPr>
              <w:spacing w:line="276" w:lineRule="auto"/>
              <w:ind w:right="247"/>
              <w:rPr>
                <w:rFonts w:ascii="Arial" w:hAnsi="Arial" w:cs="Arial"/>
                <w:i/>
                <w:iCs/>
                <w:lang w:eastAsia="en-SG"/>
              </w:rPr>
            </w:pPr>
            <w:r w:rsidRPr="00FC6260">
              <w:rPr>
                <w:rFonts w:ascii="Arial" w:hAnsi="Arial" w:cs="Arial"/>
                <w:i/>
                <w:iCs/>
                <w:lang w:eastAsia="en-SG"/>
              </w:rPr>
              <w:t>Review the HTML for any human errors as discussed</w:t>
            </w:r>
            <w:r w:rsidR="00EE67C3">
              <w:rPr>
                <w:rFonts w:ascii="Arial" w:hAnsi="Arial" w:cs="Arial"/>
                <w:i/>
                <w:iCs/>
                <w:lang w:eastAsia="en-SG"/>
              </w:rPr>
              <w:t>.</w:t>
            </w:r>
            <w:r w:rsidRPr="00FC6260">
              <w:rPr>
                <w:rFonts w:ascii="Arial" w:hAnsi="Arial" w:cs="Arial"/>
                <w:i/>
                <w:iCs/>
                <w:lang w:eastAsia="en-SG"/>
              </w:rPr>
              <w:t xml:space="preserve"> </w:t>
            </w:r>
          </w:p>
        </w:tc>
        <w:tc>
          <w:tcPr>
            <w:tcW w:w="990" w:type="dxa"/>
          </w:tcPr>
          <w:p w:rsidR="00E67994" w:rsidRPr="00FC6260" w:rsidRDefault="00FC6260" w:rsidP="00745264">
            <w:pPr>
              <w:tabs>
                <w:tab w:val="left" w:pos="268"/>
                <w:tab w:val="center" w:pos="432"/>
              </w:tabs>
              <w:spacing w:line="276" w:lineRule="auto"/>
              <w:rPr>
                <w:rFonts w:ascii="Arial" w:hAnsi="Arial" w:cs="Arial"/>
                <w:i/>
                <w:iCs/>
                <w:szCs w:val="22"/>
                <w:lang w:eastAsia="en-SG"/>
              </w:rPr>
            </w:pPr>
            <w:r w:rsidRPr="00FC6260">
              <w:rPr>
                <w:rFonts w:ascii="Arial" w:hAnsi="Arial" w:cs="Arial"/>
                <w:i/>
                <w:iCs/>
                <w:szCs w:val="22"/>
                <w:lang w:eastAsia="en-SG"/>
              </w:rPr>
              <w:t xml:space="preserve">BJ, </w:t>
            </w:r>
            <w:r w:rsidR="00EE67C3">
              <w:rPr>
                <w:rFonts w:ascii="Arial" w:hAnsi="Arial" w:cs="Arial"/>
                <w:i/>
                <w:iCs/>
                <w:szCs w:val="22"/>
                <w:lang w:eastAsia="en-SG"/>
              </w:rPr>
              <w:br/>
            </w:r>
            <w:r w:rsidRPr="00FC6260">
              <w:rPr>
                <w:rFonts w:ascii="Arial" w:hAnsi="Arial" w:cs="Arial"/>
                <w:i/>
                <w:iCs/>
                <w:szCs w:val="22"/>
                <w:lang w:eastAsia="en-SG"/>
              </w:rPr>
              <w:t>ALL</w:t>
            </w:r>
          </w:p>
        </w:tc>
      </w:tr>
    </w:tbl>
    <w:p w:rsidR="00492519" w:rsidRPr="00492519" w:rsidRDefault="00492519" w:rsidP="00134ABA">
      <w:pPr>
        <w:tabs>
          <w:tab w:val="left" w:pos="5466"/>
        </w:tabs>
        <w:rPr>
          <w:rFonts w:ascii="Arial" w:hAnsi="Arial" w:cs="Arial"/>
          <w:sz w:val="22"/>
          <w:szCs w:val="22"/>
          <w:highlight w:val="yellow"/>
          <w:lang w:eastAsia="en-SG"/>
        </w:rPr>
      </w:pPr>
    </w:p>
    <w:sectPr w:rsidR="00492519" w:rsidRPr="00492519" w:rsidSect="00134ABA">
      <w:pgSz w:w="12240" w:h="15840"/>
      <w:pgMar w:top="1017" w:right="1440" w:bottom="11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1DA" w:rsidRDefault="00F571DA" w:rsidP="009B7358">
      <w:r>
        <w:separator/>
      </w:r>
    </w:p>
  </w:endnote>
  <w:endnote w:type="continuationSeparator" w:id="0">
    <w:p w:rsidR="00F571DA" w:rsidRDefault="00F571DA" w:rsidP="009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1DA" w:rsidRDefault="00F571DA" w:rsidP="009B7358">
      <w:r>
        <w:separator/>
      </w:r>
    </w:p>
  </w:footnote>
  <w:footnote w:type="continuationSeparator" w:id="0">
    <w:p w:rsidR="00F571DA" w:rsidRDefault="00F571DA" w:rsidP="009B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865A9"/>
    <w:multiLevelType w:val="multilevel"/>
    <w:tmpl w:val="1D00EB60"/>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D77E3F"/>
    <w:multiLevelType w:val="hybridMultilevel"/>
    <w:tmpl w:val="F9B6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56690"/>
    <w:multiLevelType w:val="hybridMultilevel"/>
    <w:tmpl w:val="E7C89042"/>
    <w:lvl w:ilvl="0" w:tplc="AF62E56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651D1"/>
    <w:multiLevelType w:val="multilevel"/>
    <w:tmpl w:val="1ED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A3056"/>
    <w:multiLevelType w:val="multilevel"/>
    <w:tmpl w:val="18C24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8D520B"/>
    <w:multiLevelType w:val="hybridMultilevel"/>
    <w:tmpl w:val="8B5229E4"/>
    <w:lvl w:ilvl="0" w:tplc="6EB4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914A2D"/>
    <w:multiLevelType w:val="hybridMultilevel"/>
    <w:tmpl w:val="8F0A104C"/>
    <w:lvl w:ilvl="0" w:tplc="AE40478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86458"/>
    <w:multiLevelType w:val="hybridMultilevel"/>
    <w:tmpl w:val="B04AA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394CD8"/>
    <w:multiLevelType w:val="multilevel"/>
    <w:tmpl w:val="80C8E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4767C0"/>
    <w:multiLevelType w:val="hybridMultilevel"/>
    <w:tmpl w:val="DD6C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C1B35"/>
    <w:multiLevelType w:val="multilevel"/>
    <w:tmpl w:val="0D92F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F7C5FA8"/>
    <w:multiLevelType w:val="multilevel"/>
    <w:tmpl w:val="04D22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4635E0"/>
    <w:multiLevelType w:val="hybridMultilevel"/>
    <w:tmpl w:val="1BF4A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950D5"/>
    <w:multiLevelType w:val="multilevel"/>
    <w:tmpl w:val="A7980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5" w15:restartNumberingAfterBreak="0">
    <w:nsid w:val="48053D02"/>
    <w:multiLevelType w:val="hybridMultilevel"/>
    <w:tmpl w:val="69823BF4"/>
    <w:lvl w:ilvl="0" w:tplc="D0606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53691"/>
    <w:multiLevelType w:val="hybridMultilevel"/>
    <w:tmpl w:val="BE6A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90BC5"/>
    <w:multiLevelType w:val="multilevel"/>
    <w:tmpl w:val="53C040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CF673AB"/>
    <w:multiLevelType w:val="hybridMultilevel"/>
    <w:tmpl w:val="2A24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01F49"/>
    <w:multiLevelType w:val="hybridMultilevel"/>
    <w:tmpl w:val="33E2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83AE4"/>
    <w:multiLevelType w:val="hybridMultilevel"/>
    <w:tmpl w:val="3294B14E"/>
    <w:lvl w:ilvl="0" w:tplc="47304A24">
      <w:start w:val="1"/>
      <w:numFmt w:val="decimal"/>
      <w:lvlText w:val="%1."/>
      <w:lvlJc w:val="left"/>
      <w:pPr>
        <w:ind w:left="360" w:hanging="360"/>
      </w:pPr>
      <w:rPr>
        <w:rFonts w:hint="default"/>
        <w:b/>
        <w:bCs/>
      </w:rPr>
    </w:lvl>
    <w:lvl w:ilvl="1" w:tplc="A386CCB2">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8"/>
  </w:num>
  <w:num w:numId="7">
    <w:abstractNumId w:val="9"/>
  </w:num>
  <w:num w:numId="8">
    <w:abstractNumId w:val="3"/>
  </w:num>
  <w:num w:numId="9">
    <w:abstractNumId w:val="5"/>
  </w:num>
  <w:num w:numId="10">
    <w:abstractNumId w:val="6"/>
  </w:num>
  <w:num w:numId="11">
    <w:abstractNumId w:val="15"/>
  </w:num>
  <w:num w:numId="12">
    <w:abstractNumId w:val="7"/>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19"/>
  </w:num>
  <w:num w:numId="20">
    <w:abstractNumId w:val="1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82"/>
    <w:rsid w:val="0000420E"/>
    <w:rsid w:val="00017857"/>
    <w:rsid w:val="00031D04"/>
    <w:rsid w:val="000321BC"/>
    <w:rsid w:val="000535AF"/>
    <w:rsid w:val="00056741"/>
    <w:rsid w:val="000739A3"/>
    <w:rsid w:val="000C7F06"/>
    <w:rsid w:val="000D0055"/>
    <w:rsid w:val="000D112A"/>
    <w:rsid w:val="000D67D7"/>
    <w:rsid w:val="000E00D8"/>
    <w:rsid w:val="000E3AE2"/>
    <w:rsid w:val="000F5082"/>
    <w:rsid w:val="000F7DEE"/>
    <w:rsid w:val="001162AF"/>
    <w:rsid w:val="00130974"/>
    <w:rsid w:val="00131633"/>
    <w:rsid w:val="001331BD"/>
    <w:rsid w:val="00134ABA"/>
    <w:rsid w:val="00135F8B"/>
    <w:rsid w:val="0014340C"/>
    <w:rsid w:val="001505B2"/>
    <w:rsid w:val="00162151"/>
    <w:rsid w:val="001625FE"/>
    <w:rsid w:val="0016487C"/>
    <w:rsid w:val="001670A1"/>
    <w:rsid w:val="00171D02"/>
    <w:rsid w:val="001A1E5C"/>
    <w:rsid w:val="001A4853"/>
    <w:rsid w:val="001C2ACD"/>
    <w:rsid w:val="001D3BEE"/>
    <w:rsid w:val="001D56D5"/>
    <w:rsid w:val="001E2E3A"/>
    <w:rsid w:val="001F7CF8"/>
    <w:rsid w:val="002048F3"/>
    <w:rsid w:val="00220D8E"/>
    <w:rsid w:val="00255B92"/>
    <w:rsid w:val="00264B45"/>
    <w:rsid w:val="00270424"/>
    <w:rsid w:val="00280B1F"/>
    <w:rsid w:val="002A0C17"/>
    <w:rsid w:val="002A2C18"/>
    <w:rsid w:val="002B6E15"/>
    <w:rsid w:val="002B74ED"/>
    <w:rsid w:val="002D00F7"/>
    <w:rsid w:val="002E4E07"/>
    <w:rsid w:val="00314B86"/>
    <w:rsid w:val="003215D9"/>
    <w:rsid w:val="0033305D"/>
    <w:rsid w:val="00356F71"/>
    <w:rsid w:val="00376B1A"/>
    <w:rsid w:val="003A749A"/>
    <w:rsid w:val="003B71F3"/>
    <w:rsid w:val="003C4F37"/>
    <w:rsid w:val="003D04AF"/>
    <w:rsid w:val="003D5B1D"/>
    <w:rsid w:val="00411AB1"/>
    <w:rsid w:val="00415BB8"/>
    <w:rsid w:val="004458F7"/>
    <w:rsid w:val="0044718A"/>
    <w:rsid w:val="00452010"/>
    <w:rsid w:val="00460A7F"/>
    <w:rsid w:val="0048375F"/>
    <w:rsid w:val="00485D06"/>
    <w:rsid w:val="00492519"/>
    <w:rsid w:val="00494D52"/>
    <w:rsid w:val="004A2DCA"/>
    <w:rsid w:val="004D3048"/>
    <w:rsid w:val="004F12AA"/>
    <w:rsid w:val="004F1FDE"/>
    <w:rsid w:val="004F2FFB"/>
    <w:rsid w:val="004F68CA"/>
    <w:rsid w:val="004F74FD"/>
    <w:rsid w:val="00550011"/>
    <w:rsid w:val="005508AA"/>
    <w:rsid w:val="005550E0"/>
    <w:rsid w:val="00556854"/>
    <w:rsid w:val="00577B48"/>
    <w:rsid w:val="00583810"/>
    <w:rsid w:val="00587E39"/>
    <w:rsid w:val="00591E31"/>
    <w:rsid w:val="0059305E"/>
    <w:rsid w:val="005B0C0F"/>
    <w:rsid w:val="005B19CA"/>
    <w:rsid w:val="005B76BB"/>
    <w:rsid w:val="0060051C"/>
    <w:rsid w:val="00605D88"/>
    <w:rsid w:val="00616941"/>
    <w:rsid w:val="0061774D"/>
    <w:rsid w:val="0063119A"/>
    <w:rsid w:val="006406EC"/>
    <w:rsid w:val="00640A9F"/>
    <w:rsid w:val="00650BB6"/>
    <w:rsid w:val="00654EAE"/>
    <w:rsid w:val="0066101C"/>
    <w:rsid w:val="00661E71"/>
    <w:rsid w:val="00662380"/>
    <w:rsid w:val="00686CCF"/>
    <w:rsid w:val="00692B1A"/>
    <w:rsid w:val="006A1D52"/>
    <w:rsid w:val="006A4292"/>
    <w:rsid w:val="006C147C"/>
    <w:rsid w:val="006C7A34"/>
    <w:rsid w:val="006D003C"/>
    <w:rsid w:val="006D1B02"/>
    <w:rsid w:val="006E101F"/>
    <w:rsid w:val="006E4E87"/>
    <w:rsid w:val="006E7EC0"/>
    <w:rsid w:val="00731D0A"/>
    <w:rsid w:val="007336B9"/>
    <w:rsid w:val="00745264"/>
    <w:rsid w:val="007615B2"/>
    <w:rsid w:val="007630A2"/>
    <w:rsid w:val="00766DB0"/>
    <w:rsid w:val="00771F40"/>
    <w:rsid w:val="007758D4"/>
    <w:rsid w:val="00790F6F"/>
    <w:rsid w:val="00797515"/>
    <w:rsid w:val="007A4B79"/>
    <w:rsid w:val="007B0449"/>
    <w:rsid w:val="007C017C"/>
    <w:rsid w:val="007C2380"/>
    <w:rsid w:val="007E2A71"/>
    <w:rsid w:val="00801DE8"/>
    <w:rsid w:val="00823B03"/>
    <w:rsid w:val="0082421F"/>
    <w:rsid w:val="00831709"/>
    <w:rsid w:val="00837390"/>
    <w:rsid w:val="008515EA"/>
    <w:rsid w:val="00855086"/>
    <w:rsid w:val="00855378"/>
    <w:rsid w:val="0086064F"/>
    <w:rsid w:val="0086338F"/>
    <w:rsid w:val="00894E47"/>
    <w:rsid w:val="008B3224"/>
    <w:rsid w:val="008B5399"/>
    <w:rsid w:val="008B71AB"/>
    <w:rsid w:val="008D1611"/>
    <w:rsid w:val="008D45E4"/>
    <w:rsid w:val="008D4C9A"/>
    <w:rsid w:val="008D56BA"/>
    <w:rsid w:val="008E0C13"/>
    <w:rsid w:val="009273AC"/>
    <w:rsid w:val="009319F6"/>
    <w:rsid w:val="00947DF0"/>
    <w:rsid w:val="00955E4B"/>
    <w:rsid w:val="00960AE2"/>
    <w:rsid w:val="009660F5"/>
    <w:rsid w:val="009661FD"/>
    <w:rsid w:val="0096798D"/>
    <w:rsid w:val="00976403"/>
    <w:rsid w:val="00984859"/>
    <w:rsid w:val="009A0C01"/>
    <w:rsid w:val="009A2EB6"/>
    <w:rsid w:val="009B434B"/>
    <w:rsid w:val="009B7358"/>
    <w:rsid w:val="009C5816"/>
    <w:rsid w:val="009C7CF5"/>
    <w:rsid w:val="009D1481"/>
    <w:rsid w:val="009E1417"/>
    <w:rsid w:val="009E1D67"/>
    <w:rsid w:val="009F4B02"/>
    <w:rsid w:val="00A04CBB"/>
    <w:rsid w:val="00A10FE9"/>
    <w:rsid w:val="00A201D8"/>
    <w:rsid w:val="00A22B2B"/>
    <w:rsid w:val="00A3173E"/>
    <w:rsid w:val="00A47074"/>
    <w:rsid w:val="00A71C0C"/>
    <w:rsid w:val="00A74B56"/>
    <w:rsid w:val="00A97AFF"/>
    <w:rsid w:val="00AB6A55"/>
    <w:rsid w:val="00AD1543"/>
    <w:rsid w:val="00AD7D8C"/>
    <w:rsid w:val="00AE0DA5"/>
    <w:rsid w:val="00AF7BEA"/>
    <w:rsid w:val="00B16F1D"/>
    <w:rsid w:val="00B249A6"/>
    <w:rsid w:val="00B279D9"/>
    <w:rsid w:val="00B406AC"/>
    <w:rsid w:val="00B47D76"/>
    <w:rsid w:val="00B67313"/>
    <w:rsid w:val="00B76A0D"/>
    <w:rsid w:val="00BB05D7"/>
    <w:rsid w:val="00BC2180"/>
    <w:rsid w:val="00BE60A5"/>
    <w:rsid w:val="00BE6C65"/>
    <w:rsid w:val="00C1664E"/>
    <w:rsid w:val="00C16EB5"/>
    <w:rsid w:val="00C26F6B"/>
    <w:rsid w:val="00C27DBD"/>
    <w:rsid w:val="00C55479"/>
    <w:rsid w:val="00C6232D"/>
    <w:rsid w:val="00C62E14"/>
    <w:rsid w:val="00C70BE7"/>
    <w:rsid w:val="00C737A0"/>
    <w:rsid w:val="00C821A9"/>
    <w:rsid w:val="00C86143"/>
    <w:rsid w:val="00C916AF"/>
    <w:rsid w:val="00C92364"/>
    <w:rsid w:val="00CB4124"/>
    <w:rsid w:val="00CB4DC7"/>
    <w:rsid w:val="00CD2A3E"/>
    <w:rsid w:val="00CD65EB"/>
    <w:rsid w:val="00D01291"/>
    <w:rsid w:val="00D049FA"/>
    <w:rsid w:val="00D22760"/>
    <w:rsid w:val="00D44E1B"/>
    <w:rsid w:val="00D47093"/>
    <w:rsid w:val="00D66195"/>
    <w:rsid w:val="00D866D7"/>
    <w:rsid w:val="00D86D85"/>
    <w:rsid w:val="00DB3744"/>
    <w:rsid w:val="00DE291D"/>
    <w:rsid w:val="00E06C6E"/>
    <w:rsid w:val="00E17BAD"/>
    <w:rsid w:val="00E279DF"/>
    <w:rsid w:val="00E420E5"/>
    <w:rsid w:val="00E448B7"/>
    <w:rsid w:val="00E558B7"/>
    <w:rsid w:val="00E559ED"/>
    <w:rsid w:val="00E63616"/>
    <w:rsid w:val="00E67994"/>
    <w:rsid w:val="00E7340E"/>
    <w:rsid w:val="00E90F24"/>
    <w:rsid w:val="00E935C4"/>
    <w:rsid w:val="00EA22D5"/>
    <w:rsid w:val="00EA3B1B"/>
    <w:rsid w:val="00EE43A3"/>
    <w:rsid w:val="00EE56C7"/>
    <w:rsid w:val="00EE67C3"/>
    <w:rsid w:val="00EF4212"/>
    <w:rsid w:val="00F20587"/>
    <w:rsid w:val="00F22267"/>
    <w:rsid w:val="00F304BF"/>
    <w:rsid w:val="00F33E0D"/>
    <w:rsid w:val="00F571DA"/>
    <w:rsid w:val="00F65907"/>
    <w:rsid w:val="00F664E2"/>
    <w:rsid w:val="00F70D40"/>
    <w:rsid w:val="00F73687"/>
    <w:rsid w:val="00F75E8D"/>
    <w:rsid w:val="00FA3CDD"/>
    <w:rsid w:val="00FA4224"/>
    <w:rsid w:val="00FC6260"/>
    <w:rsid w:val="00FD12D1"/>
    <w:rsid w:val="00FD4E72"/>
    <w:rsid w:val="00FE1C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1C31"/>
  <w15:chartTrackingRefBased/>
  <w15:docId w15:val="{78E17A3D-91EF-DB4D-B793-F5B0887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82"/>
    <w:rPr>
      <w:rFonts w:ascii="Calibri" w:hAnsi="Calibri" w:cs="Calibri"/>
      <w:lang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2"/>
    <w:rPr>
      <w:color w:val="0563C1"/>
      <w:u w:val="single"/>
    </w:rPr>
  </w:style>
  <w:style w:type="paragraph" w:styleId="ListParagraph">
    <w:name w:val="List Paragraph"/>
    <w:basedOn w:val="Normal"/>
    <w:uiPriority w:val="34"/>
    <w:qFormat/>
    <w:rsid w:val="000F5082"/>
    <w:pPr>
      <w:spacing w:before="100" w:beforeAutospacing="1" w:after="100" w:afterAutospacing="1"/>
    </w:pPr>
    <w:rPr>
      <w:sz w:val="22"/>
      <w:szCs w:val="22"/>
    </w:rPr>
  </w:style>
  <w:style w:type="character" w:customStyle="1" w:styleId="apple-converted-space">
    <w:name w:val="apple-converted-space"/>
    <w:basedOn w:val="DefaultParagraphFont"/>
    <w:rsid w:val="000F5082"/>
  </w:style>
  <w:style w:type="character" w:styleId="UnresolvedMention">
    <w:name w:val="Unresolved Mention"/>
    <w:basedOn w:val="DefaultParagraphFont"/>
    <w:uiPriority w:val="99"/>
    <w:semiHidden/>
    <w:unhideWhenUsed/>
    <w:rsid w:val="00A97AFF"/>
    <w:rPr>
      <w:color w:val="605E5C"/>
      <w:shd w:val="clear" w:color="auto" w:fill="E1DFDD"/>
    </w:rPr>
  </w:style>
  <w:style w:type="table" w:styleId="TableGrid">
    <w:name w:val="Table Grid"/>
    <w:basedOn w:val="TableNormal"/>
    <w:uiPriority w:val="39"/>
    <w:rsid w:val="008D4C9A"/>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6403"/>
    <w:rPr>
      <w:color w:val="954F72" w:themeColor="followedHyperlink"/>
      <w:u w:val="single"/>
    </w:rPr>
  </w:style>
  <w:style w:type="paragraph" w:styleId="Header">
    <w:name w:val="header"/>
    <w:basedOn w:val="Normal"/>
    <w:link w:val="HeaderChar"/>
    <w:uiPriority w:val="99"/>
    <w:unhideWhenUsed/>
    <w:rsid w:val="009B735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9B7358"/>
    <w:rPr>
      <w:rFonts w:ascii="Calibri" w:hAnsi="Calibri" w:cs="Angsana New"/>
      <w:szCs w:val="30"/>
      <w:lang w:bidi="th-TH"/>
    </w:rPr>
  </w:style>
  <w:style w:type="paragraph" w:styleId="Footer">
    <w:name w:val="footer"/>
    <w:basedOn w:val="Normal"/>
    <w:link w:val="FooterChar"/>
    <w:uiPriority w:val="99"/>
    <w:unhideWhenUsed/>
    <w:rsid w:val="009B735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9B7358"/>
    <w:rPr>
      <w:rFonts w:ascii="Calibri" w:hAnsi="Calibri" w:cs="Angsana New"/>
      <w:szCs w:val="30"/>
      <w:lang w:bidi="th-TH"/>
    </w:rPr>
  </w:style>
  <w:style w:type="character" w:customStyle="1" w:styleId="apple-tab-span">
    <w:name w:val="apple-tab-span"/>
    <w:basedOn w:val="DefaultParagraphFont"/>
    <w:rsid w:val="007336B9"/>
  </w:style>
  <w:style w:type="paragraph" w:styleId="BalloonText">
    <w:name w:val="Balloon Text"/>
    <w:basedOn w:val="Normal"/>
    <w:link w:val="BalloonTextChar"/>
    <w:uiPriority w:val="99"/>
    <w:semiHidden/>
    <w:unhideWhenUsed/>
    <w:rsid w:val="00A10FE9"/>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A10FE9"/>
    <w:rPr>
      <w:rFonts w:ascii="Times New Roman" w:hAnsi="Times New Roman" w:cs="Angsana New"/>
      <w:sz w:val="18"/>
      <w:szCs w:val="22"/>
      <w:lang w:bidi="th-TH"/>
    </w:rPr>
  </w:style>
  <w:style w:type="paragraph" w:styleId="NormalWeb">
    <w:name w:val="Normal (Web)"/>
    <w:basedOn w:val="Normal"/>
    <w:uiPriority w:val="99"/>
    <w:semiHidden/>
    <w:unhideWhenUsed/>
    <w:rsid w:val="009273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599">
      <w:bodyDiv w:val="1"/>
      <w:marLeft w:val="0"/>
      <w:marRight w:val="0"/>
      <w:marTop w:val="0"/>
      <w:marBottom w:val="0"/>
      <w:divBdr>
        <w:top w:val="none" w:sz="0" w:space="0" w:color="auto"/>
        <w:left w:val="none" w:sz="0" w:space="0" w:color="auto"/>
        <w:bottom w:val="none" w:sz="0" w:space="0" w:color="auto"/>
        <w:right w:val="none" w:sz="0" w:space="0" w:color="auto"/>
      </w:divBdr>
      <w:divsChild>
        <w:div w:id="946623731">
          <w:marLeft w:val="0"/>
          <w:marRight w:val="0"/>
          <w:marTop w:val="0"/>
          <w:marBottom w:val="0"/>
          <w:divBdr>
            <w:top w:val="none" w:sz="0" w:space="0" w:color="auto"/>
            <w:left w:val="none" w:sz="0" w:space="0" w:color="auto"/>
            <w:bottom w:val="none" w:sz="0" w:space="0" w:color="auto"/>
            <w:right w:val="none" w:sz="0" w:space="0" w:color="auto"/>
          </w:divBdr>
        </w:div>
      </w:divsChild>
    </w:div>
    <w:div w:id="155802063">
      <w:bodyDiv w:val="1"/>
      <w:marLeft w:val="0"/>
      <w:marRight w:val="0"/>
      <w:marTop w:val="0"/>
      <w:marBottom w:val="0"/>
      <w:divBdr>
        <w:top w:val="none" w:sz="0" w:space="0" w:color="auto"/>
        <w:left w:val="none" w:sz="0" w:space="0" w:color="auto"/>
        <w:bottom w:val="none" w:sz="0" w:space="0" w:color="auto"/>
        <w:right w:val="none" w:sz="0" w:space="0" w:color="auto"/>
      </w:divBdr>
    </w:div>
    <w:div w:id="217519833">
      <w:bodyDiv w:val="1"/>
      <w:marLeft w:val="0"/>
      <w:marRight w:val="0"/>
      <w:marTop w:val="0"/>
      <w:marBottom w:val="0"/>
      <w:divBdr>
        <w:top w:val="none" w:sz="0" w:space="0" w:color="auto"/>
        <w:left w:val="none" w:sz="0" w:space="0" w:color="auto"/>
        <w:bottom w:val="none" w:sz="0" w:space="0" w:color="auto"/>
        <w:right w:val="none" w:sz="0" w:space="0" w:color="auto"/>
      </w:divBdr>
    </w:div>
    <w:div w:id="255066261">
      <w:bodyDiv w:val="1"/>
      <w:marLeft w:val="0"/>
      <w:marRight w:val="0"/>
      <w:marTop w:val="0"/>
      <w:marBottom w:val="0"/>
      <w:divBdr>
        <w:top w:val="none" w:sz="0" w:space="0" w:color="auto"/>
        <w:left w:val="none" w:sz="0" w:space="0" w:color="auto"/>
        <w:bottom w:val="none" w:sz="0" w:space="0" w:color="auto"/>
        <w:right w:val="none" w:sz="0" w:space="0" w:color="auto"/>
      </w:divBdr>
    </w:div>
    <w:div w:id="292519133">
      <w:bodyDiv w:val="1"/>
      <w:marLeft w:val="0"/>
      <w:marRight w:val="0"/>
      <w:marTop w:val="0"/>
      <w:marBottom w:val="0"/>
      <w:divBdr>
        <w:top w:val="none" w:sz="0" w:space="0" w:color="auto"/>
        <w:left w:val="none" w:sz="0" w:space="0" w:color="auto"/>
        <w:bottom w:val="none" w:sz="0" w:space="0" w:color="auto"/>
        <w:right w:val="none" w:sz="0" w:space="0" w:color="auto"/>
      </w:divBdr>
    </w:div>
    <w:div w:id="343483271">
      <w:bodyDiv w:val="1"/>
      <w:marLeft w:val="0"/>
      <w:marRight w:val="0"/>
      <w:marTop w:val="0"/>
      <w:marBottom w:val="0"/>
      <w:divBdr>
        <w:top w:val="none" w:sz="0" w:space="0" w:color="auto"/>
        <w:left w:val="none" w:sz="0" w:space="0" w:color="auto"/>
        <w:bottom w:val="none" w:sz="0" w:space="0" w:color="auto"/>
        <w:right w:val="none" w:sz="0" w:space="0" w:color="auto"/>
      </w:divBdr>
    </w:div>
    <w:div w:id="369499011">
      <w:bodyDiv w:val="1"/>
      <w:marLeft w:val="0"/>
      <w:marRight w:val="0"/>
      <w:marTop w:val="0"/>
      <w:marBottom w:val="0"/>
      <w:divBdr>
        <w:top w:val="none" w:sz="0" w:space="0" w:color="auto"/>
        <w:left w:val="none" w:sz="0" w:space="0" w:color="auto"/>
        <w:bottom w:val="none" w:sz="0" w:space="0" w:color="auto"/>
        <w:right w:val="none" w:sz="0" w:space="0" w:color="auto"/>
      </w:divBdr>
    </w:div>
    <w:div w:id="395668763">
      <w:bodyDiv w:val="1"/>
      <w:marLeft w:val="0"/>
      <w:marRight w:val="0"/>
      <w:marTop w:val="0"/>
      <w:marBottom w:val="0"/>
      <w:divBdr>
        <w:top w:val="none" w:sz="0" w:space="0" w:color="auto"/>
        <w:left w:val="none" w:sz="0" w:space="0" w:color="auto"/>
        <w:bottom w:val="none" w:sz="0" w:space="0" w:color="auto"/>
        <w:right w:val="none" w:sz="0" w:space="0" w:color="auto"/>
      </w:divBdr>
    </w:div>
    <w:div w:id="415319833">
      <w:bodyDiv w:val="1"/>
      <w:marLeft w:val="0"/>
      <w:marRight w:val="0"/>
      <w:marTop w:val="0"/>
      <w:marBottom w:val="0"/>
      <w:divBdr>
        <w:top w:val="none" w:sz="0" w:space="0" w:color="auto"/>
        <w:left w:val="none" w:sz="0" w:space="0" w:color="auto"/>
        <w:bottom w:val="none" w:sz="0" w:space="0" w:color="auto"/>
        <w:right w:val="none" w:sz="0" w:space="0" w:color="auto"/>
      </w:divBdr>
    </w:div>
    <w:div w:id="486478623">
      <w:bodyDiv w:val="1"/>
      <w:marLeft w:val="0"/>
      <w:marRight w:val="0"/>
      <w:marTop w:val="0"/>
      <w:marBottom w:val="0"/>
      <w:divBdr>
        <w:top w:val="none" w:sz="0" w:space="0" w:color="auto"/>
        <w:left w:val="none" w:sz="0" w:space="0" w:color="auto"/>
        <w:bottom w:val="none" w:sz="0" w:space="0" w:color="auto"/>
        <w:right w:val="none" w:sz="0" w:space="0" w:color="auto"/>
      </w:divBdr>
    </w:div>
    <w:div w:id="497379119">
      <w:bodyDiv w:val="1"/>
      <w:marLeft w:val="0"/>
      <w:marRight w:val="0"/>
      <w:marTop w:val="0"/>
      <w:marBottom w:val="0"/>
      <w:divBdr>
        <w:top w:val="none" w:sz="0" w:space="0" w:color="auto"/>
        <w:left w:val="none" w:sz="0" w:space="0" w:color="auto"/>
        <w:bottom w:val="none" w:sz="0" w:space="0" w:color="auto"/>
        <w:right w:val="none" w:sz="0" w:space="0" w:color="auto"/>
      </w:divBdr>
    </w:div>
    <w:div w:id="507210663">
      <w:bodyDiv w:val="1"/>
      <w:marLeft w:val="0"/>
      <w:marRight w:val="0"/>
      <w:marTop w:val="0"/>
      <w:marBottom w:val="0"/>
      <w:divBdr>
        <w:top w:val="none" w:sz="0" w:space="0" w:color="auto"/>
        <w:left w:val="none" w:sz="0" w:space="0" w:color="auto"/>
        <w:bottom w:val="none" w:sz="0" w:space="0" w:color="auto"/>
        <w:right w:val="none" w:sz="0" w:space="0" w:color="auto"/>
      </w:divBdr>
    </w:div>
    <w:div w:id="565457516">
      <w:bodyDiv w:val="1"/>
      <w:marLeft w:val="0"/>
      <w:marRight w:val="0"/>
      <w:marTop w:val="0"/>
      <w:marBottom w:val="0"/>
      <w:divBdr>
        <w:top w:val="none" w:sz="0" w:space="0" w:color="auto"/>
        <w:left w:val="none" w:sz="0" w:space="0" w:color="auto"/>
        <w:bottom w:val="none" w:sz="0" w:space="0" w:color="auto"/>
        <w:right w:val="none" w:sz="0" w:space="0" w:color="auto"/>
      </w:divBdr>
    </w:div>
    <w:div w:id="640502439">
      <w:bodyDiv w:val="1"/>
      <w:marLeft w:val="0"/>
      <w:marRight w:val="0"/>
      <w:marTop w:val="0"/>
      <w:marBottom w:val="0"/>
      <w:divBdr>
        <w:top w:val="none" w:sz="0" w:space="0" w:color="auto"/>
        <w:left w:val="none" w:sz="0" w:space="0" w:color="auto"/>
        <w:bottom w:val="none" w:sz="0" w:space="0" w:color="auto"/>
        <w:right w:val="none" w:sz="0" w:space="0" w:color="auto"/>
      </w:divBdr>
    </w:div>
    <w:div w:id="669598423">
      <w:bodyDiv w:val="1"/>
      <w:marLeft w:val="0"/>
      <w:marRight w:val="0"/>
      <w:marTop w:val="0"/>
      <w:marBottom w:val="0"/>
      <w:divBdr>
        <w:top w:val="none" w:sz="0" w:space="0" w:color="auto"/>
        <w:left w:val="none" w:sz="0" w:space="0" w:color="auto"/>
        <w:bottom w:val="none" w:sz="0" w:space="0" w:color="auto"/>
        <w:right w:val="none" w:sz="0" w:space="0" w:color="auto"/>
      </w:divBdr>
    </w:div>
    <w:div w:id="722414246">
      <w:bodyDiv w:val="1"/>
      <w:marLeft w:val="0"/>
      <w:marRight w:val="0"/>
      <w:marTop w:val="0"/>
      <w:marBottom w:val="0"/>
      <w:divBdr>
        <w:top w:val="none" w:sz="0" w:space="0" w:color="auto"/>
        <w:left w:val="none" w:sz="0" w:space="0" w:color="auto"/>
        <w:bottom w:val="none" w:sz="0" w:space="0" w:color="auto"/>
        <w:right w:val="none" w:sz="0" w:space="0" w:color="auto"/>
      </w:divBdr>
    </w:div>
    <w:div w:id="811167908">
      <w:bodyDiv w:val="1"/>
      <w:marLeft w:val="0"/>
      <w:marRight w:val="0"/>
      <w:marTop w:val="0"/>
      <w:marBottom w:val="0"/>
      <w:divBdr>
        <w:top w:val="none" w:sz="0" w:space="0" w:color="auto"/>
        <w:left w:val="none" w:sz="0" w:space="0" w:color="auto"/>
        <w:bottom w:val="none" w:sz="0" w:space="0" w:color="auto"/>
        <w:right w:val="none" w:sz="0" w:space="0" w:color="auto"/>
      </w:divBdr>
    </w:div>
    <w:div w:id="881863433">
      <w:bodyDiv w:val="1"/>
      <w:marLeft w:val="0"/>
      <w:marRight w:val="0"/>
      <w:marTop w:val="0"/>
      <w:marBottom w:val="0"/>
      <w:divBdr>
        <w:top w:val="none" w:sz="0" w:space="0" w:color="auto"/>
        <w:left w:val="none" w:sz="0" w:space="0" w:color="auto"/>
        <w:bottom w:val="none" w:sz="0" w:space="0" w:color="auto"/>
        <w:right w:val="none" w:sz="0" w:space="0" w:color="auto"/>
      </w:divBdr>
      <w:divsChild>
        <w:div w:id="1455365116">
          <w:marLeft w:val="0"/>
          <w:marRight w:val="0"/>
          <w:marTop w:val="0"/>
          <w:marBottom w:val="0"/>
          <w:divBdr>
            <w:top w:val="none" w:sz="0" w:space="0" w:color="auto"/>
            <w:left w:val="none" w:sz="0" w:space="0" w:color="auto"/>
            <w:bottom w:val="none" w:sz="0" w:space="0" w:color="auto"/>
            <w:right w:val="none" w:sz="0" w:space="0" w:color="auto"/>
          </w:divBdr>
          <w:divsChild>
            <w:div w:id="364477803">
              <w:marLeft w:val="0"/>
              <w:marRight w:val="0"/>
              <w:marTop w:val="0"/>
              <w:marBottom w:val="0"/>
              <w:divBdr>
                <w:top w:val="none" w:sz="0" w:space="0" w:color="auto"/>
                <w:left w:val="none" w:sz="0" w:space="0" w:color="auto"/>
                <w:bottom w:val="none" w:sz="0" w:space="0" w:color="auto"/>
                <w:right w:val="none" w:sz="0" w:space="0" w:color="auto"/>
              </w:divBdr>
              <w:divsChild>
                <w:div w:id="488524956">
                  <w:marLeft w:val="0"/>
                  <w:marRight w:val="0"/>
                  <w:marTop w:val="0"/>
                  <w:marBottom w:val="0"/>
                  <w:divBdr>
                    <w:top w:val="none" w:sz="0" w:space="0" w:color="auto"/>
                    <w:left w:val="none" w:sz="0" w:space="0" w:color="auto"/>
                    <w:bottom w:val="none" w:sz="0" w:space="0" w:color="auto"/>
                    <w:right w:val="none" w:sz="0" w:space="0" w:color="auto"/>
                  </w:divBdr>
                  <w:divsChild>
                    <w:div w:id="358746607">
                      <w:marLeft w:val="0"/>
                      <w:marRight w:val="0"/>
                      <w:marTop w:val="0"/>
                      <w:marBottom w:val="0"/>
                      <w:divBdr>
                        <w:top w:val="none" w:sz="0" w:space="0" w:color="auto"/>
                        <w:left w:val="none" w:sz="0" w:space="0" w:color="auto"/>
                        <w:bottom w:val="none" w:sz="0" w:space="0" w:color="auto"/>
                        <w:right w:val="none" w:sz="0" w:space="0" w:color="auto"/>
                      </w:divBdr>
                      <w:divsChild>
                        <w:div w:id="1398287530">
                          <w:marLeft w:val="960"/>
                          <w:marRight w:val="0"/>
                          <w:marTop w:val="0"/>
                          <w:marBottom w:val="0"/>
                          <w:divBdr>
                            <w:top w:val="none" w:sz="0" w:space="0" w:color="auto"/>
                            <w:left w:val="none" w:sz="0" w:space="0" w:color="auto"/>
                            <w:bottom w:val="none" w:sz="0" w:space="0" w:color="auto"/>
                            <w:right w:val="none" w:sz="0" w:space="0" w:color="auto"/>
                          </w:divBdr>
                          <w:divsChild>
                            <w:div w:id="753824153">
                              <w:marLeft w:val="0"/>
                              <w:marRight w:val="0"/>
                              <w:marTop w:val="0"/>
                              <w:marBottom w:val="0"/>
                              <w:divBdr>
                                <w:top w:val="none" w:sz="0" w:space="0" w:color="auto"/>
                                <w:left w:val="none" w:sz="0" w:space="0" w:color="auto"/>
                                <w:bottom w:val="none" w:sz="0" w:space="0" w:color="auto"/>
                                <w:right w:val="none" w:sz="0" w:space="0" w:color="auto"/>
                              </w:divBdr>
                              <w:divsChild>
                                <w:div w:id="1976569471">
                                  <w:marLeft w:val="0"/>
                                  <w:marRight w:val="0"/>
                                  <w:marTop w:val="0"/>
                                  <w:marBottom w:val="0"/>
                                  <w:divBdr>
                                    <w:top w:val="none" w:sz="0" w:space="0" w:color="auto"/>
                                    <w:left w:val="none" w:sz="0" w:space="0" w:color="auto"/>
                                    <w:bottom w:val="none" w:sz="0" w:space="0" w:color="auto"/>
                                    <w:right w:val="none" w:sz="0" w:space="0" w:color="auto"/>
                                  </w:divBdr>
                                  <w:divsChild>
                                    <w:div w:id="1028676707">
                                      <w:marLeft w:val="0"/>
                                      <w:marRight w:val="0"/>
                                      <w:marTop w:val="0"/>
                                      <w:marBottom w:val="0"/>
                                      <w:divBdr>
                                        <w:top w:val="none" w:sz="0" w:space="0" w:color="auto"/>
                                        <w:left w:val="none" w:sz="0" w:space="0" w:color="auto"/>
                                        <w:bottom w:val="none" w:sz="0" w:space="0" w:color="auto"/>
                                        <w:right w:val="none" w:sz="0" w:space="0" w:color="auto"/>
                                      </w:divBdr>
                                      <w:divsChild>
                                        <w:div w:id="1097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5761">
                              <w:marLeft w:val="0"/>
                              <w:marRight w:val="120"/>
                              <w:marTop w:val="0"/>
                              <w:marBottom w:val="0"/>
                              <w:divBdr>
                                <w:top w:val="none" w:sz="0" w:space="0" w:color="auto"/>
                                <w:left w:val="none" w:sz="0" w:space="0" w:color="auto"/>
                                <w:bottom w:val="none" w:sz="0" w:space="0" w:color="auto"/>
                                <w:right w:val="none" w:sz="0" w:space="0" w:color="auto"/>
                              </w:divBdr>
                              <w:divsChild>
                                <w:div w:id="1677877797">
                                  <w:marLeft w:val="0"/>
                                  <w:marRight w:val="0"/>
                                  <w:marTop w:val="0"/>
                                  <w:marBottom w:val="0"/>
                                  <w:divBdr>
                                    <w:top w:val="none" w:sz="0" w:space="0" w:color="auto"/>
                                    <w:left w:val="none" w:sz="0" w:space="0" w:color="auto"/>
                                    <w:bottom w:val="none" w:sz="0" w:space="0" w:color="auto"/>
                                    <w:right w:val="none" w:sz="0" w:space="0" w:color="auto"/>
                                  </w:divBdr>
                                  <w:divsChild>
                                    <w:div w:id="1790389697">
                                      <w:marLeft w:val="0"/>
                                      <w:marRight w:val="0"/>
                                      <w:marTop w:val="0"/>
                                      <w:marBottom w:val="0"/>
                                      <w:divBdr>
                                        <w:top w:val="none" w:sz="0" w:space="0" w:color="auto"/>
                                        <w:left w:val="none" w:sz="0" w:space="0" w:color="auto"/>
                                        <w:bottom w:val="none" w:sz="0" w:space="0" w:color="auto"/>
                                        <w:right w:val="none" w:sz="0" w:space="0" w:color="auto"/>
                                      </w:divBdr>
                                      <w:divsChild>
                                        <w:div w:id="414515693">
                                          <w:marLeft w:val="0"/>
                                          <w:marRight w:val="0"/>
                                          <w:marTop w:val="0"/>
                                          <w:marBottom w:val="0"/>
                                          <w:divBdr>
                                            <w:top w:val="none" w:sz="0" w:space="0" w:color="auto"/>
                                            <w:left w:val="none" w:sz="0" w:space="0" w:color="auto"/>
                                            <w:bottom w:val="none" w:sz="0" w:space="0" w:color="auto"/>
                                            <w:right w:val="none" w:sz="0" w:space="0" w:color="auto"/>
                                          </w:divBdr>
                                          <w:divsChild>
                                            <w:div w:id="350958386">
                                              <w:marLeft w:val="-120"/>
                                              <w:marRight w:val="0"/>
                                              <w:marTop w:val="0"/>
                                              <w:marBottom w:val="0"/>
                                              <w:divBdr>
                                                <w:top w:val="none" w:sz="0" w:space="0" w:color="auto"/>
                                                <w:left w:val="none" w:sz="0" w:space="0" w:color="auto"/>
                                                <w:bottom w:val="none" w:sz="0" w:space="0" w:color="auto"/>
                                                <w:right w:val="none" w:sz="0" w:space="0" w:color="auto"/>
                                              </w:divBdr>
                                              <w:divsChild>
                                                <w:div w:id="1088623558">
                                                  <w:marLeft w:val="0"/>
                                                  <w:marRight w:val="0"/>
                                                  <w:marTop w:val="0"/>
                                                  <w:marBottom w:val="0"/>
                                                  <w:divBdr>
                                                    <w:top w:val="none" w:sz="0" w:space="0" w:color="auto"/>
                                                    <w:left w:val="none" w:sz="0" w:space="0" w:color="auto"/>
                                                    <w:bottom w:val="none" w:sz="0" w:space="0" w:color="auto"/>
                                                    <w:right w:val="none" w:sz="0" w:space="0" w:color="auto"/>
                                                  </w:divBdr>
                                                  <w:divsChild>
                                                    <w:div w:id="581717956">
                                                      <w:marLeft w:val="0"/>
                                                      <w:marRight w:val="0"/>
                                                      <w:marTop w:val="0"/>
                                                      <w:marBottom w:val="0"/>
                                                      <w:divBdr>
                                                        <w:top w:val="single" w:sz="12" w:space="0" w:color="FFFFFF"/>
                                                        <w:left w:val="single" w:sz="12" w:space="0" w:color="FFFFFF"/>
                                                        <w:bottom w:val="single" w:sz="12" w:space="0" w:color="FFFFFF"/>
                                                        <w:right w:val="single" w:sz="12" w:space="0" w:color="FFFFFF"/>
                                                      </w:divBdr>
                                                      <w:divsChild>
                                                        <w:div w:id="27069435">
                                                          <w:marLeft w:val="0"/>
                                                          <w:marRight w:val="0"/>
                                                          <w:marTop w:val="0"/>
                                                          <w:marBottom w:val="0"/>
                                                          <w:divBdr>
                                                            <w:top w:val="none" w:sz="0" w:space="0" w:color="auto"/>
                                                            <w:left w:val="none" w:sz="0" w:space="0" w:color="auto"/>
                                                            <w:bottom w:val="none" w:sz="0" w:space="0" w:color="auto"/>
                                                            <w:right w:val="none" w:sz="0" w:space="0" w:color="auto"/>
                                                          </w:divBdr>
                                                          <w:divsChild>
                                                            <w:div w:id="44192019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633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6499">
              <w:marLeft w:val="0"/>
              <w:marRight w:val="0"/>
              <w:marTop w:val="0"/>
              <w:marBottom w:val="0"/>
              <w:divBdr>
                <w:top w:val="none" w:sz="0" w:space="0" w:color="auto"/>
                <w:left w:val="none" w:sz="0" w:space="0" w:color="auto"/>
                <w:bottom w:val="none" w:sz="0" w:space="0" w:color="auto"/>
                <w:right w:val="none" w:sz="0" w:space="0" w:color="auto"/>
              </w:divBdr>
              <w:divsChild>
                <w:div w:id="1956018739">
                  <w:marLeft w:val="0"/>
                  <w:marRight w:val="0"/>
                  <w:marTop w:val="0"/>
                  <w:marBottom w:val="0"/>
                  <w:divBdr>
                    <w:top w:val="none" w:sz="0" w:space="0" w:color="auto"/>
                    <w:left w:val="none" w:sz="0" w:space="0" w:color="auto"/>
                    <w:bottom w:val="none" w:sz="0" w:space="0" w:color="auto"/>
                    <w:right w:val="none" w:sz="0" w:space="0" w:color="auto"/>
                  </w:divBdr>
                  <w:divsChild>
                    <w:div w:id="1466699155">
                      <w:marLeft w:val="960"/>
                      <w:marRight w:val="0"/>
                      <w:marTop w:val="0"/>
                      <w:marBottom w:val="0"/>
                      <w:divBdr>
                        <w:top w:val="none" w:sz="0" w:space="0" w:color="auto"/>
                        <w:left w:val="none" w:sz="0" w:space="0" w:color="auto"/>
                        <w:bottom w:val="none" w:sz="0" w:space="0" w:color="auto"/>
                        <w:right w:val="none" w:sz="0" w:space="0" w:color="auto"/>
                      </w:divBdr>
                      <w:divsChild>
                        <w:div w:id="751121076">
                          <w:marLeft w:val="0"/>
                          <w:marRight w:val="0"/>
                          <w:marTop w:val="30"/>
                          <w:marBottom w:val="0"/>
                          <w:divBdr>
                            <w:top w:val="none" w:sz="0" w:space="0" w:color="auto"/>
                            <w:left w:val="none" w:sz="0" w:space="0" w:color="auto"/>
                            <w:bottom w:val="none" w:sz="0" w:space="0" w:color="auto"/>
                            <w:right w:val="none" w:sz="0" w:space="0" w:color="auto"/>
                          </w:divBdr>
                        </w:div>
                        <w:div w:id="1179465902">
                          <w:marLeft w:val="0"/>
                          <w:marRight w:val="0"/>
                          <w:marTop w:val="30"/>
                          <w:marBottom w:val="0"/>
                          <w:divBdr>
                            <w:top w:val="none" w:sz="0" w:space="0" w:color="auto"/>
                            <w:left w:val="none" w:sz="0" w:space="0" w:color="auto"/>
                            <w:bottom w:val="none" w:sz="0" w:space="0" w:color="auto"/>
                            <w:right w:val="none" w:sz="0" w:space="0" w:color="auto"/>
                          </w:divBdr>
                        </w:div>
                        <w:div w:id="324553749">
                          <w:marLeft w:val="0"/>
                          <w:marRight w:val="0"/>
                          <w:marTop w:val="30"/>
                          <w:marBottom w:val="0"/>
                          <w:divBdr>
                            <w:top w:val="none" w:sz="0" w:space="0" w:color="auto"/>
                            <w:left w:val="none" w:sz="0" w:space="0" w:color="auto"/>
                            <w:bottom w:val="none" w:sz="0" w:space="0" w:color="auto"/>
                            <w:right w:val="none" w:sz="0" w:space="0" w:color="auto"/>
                          </w:divBdr>
                        </w:div>
                        <w:div w:id="1527207696">
                          <w:marLeft w:val="0"/>
                          <w:marRight w:val="0"/>
                          <w:marTop w:val="30"/>
                          <w:marBottom w:val="0"/>
                          <w:divBdr>
                            <w:top w:val="none" w:sz="0" w:space="0" w:color="auto"/>
                            <w:left w:val="none" w:sz="0" w:space="0" w:color="auto"/>
                            <w:bottom w:val="none" w:sz="0" w:space="0" w:color="auto"/>
                            <w:right w:val="none" w:sz="0" w:space="0" w:color="auto"/>
                          </w:divBdr>
                        </w:div>
                        <w:div w:id="385766364">
                          <w:marLeft w:val="0"/>
                          <w:marRight w:val="0"/>
                          <w:marTop w:val="30"/>
                          <w:marBottom w:val="0"/>
                          <w:divBdr>
                            <w:top w:val="none" w:sz="0" w:space="0" w:color="auto"/>
                            <w:left w:val="none" w:sz="0" w:space="0" w:color="auto"/>
                            <w:bottom w:val="none" w:sz="0" w:space="0" w:color="auto"/>
                            <w:right w:val="none" w:sz="0" w:space="0" w:color="auto"/>
                          </w:divBdr>
                        </w:div>
                        <w:div w:id="1223756260">
                          <w:marLeft w:val="0"/>
                          <w:marRight w:val="0"/>
                          <w:marTop w:val="30"/>
                          <w:marBottom w:val="0"/>
                          <w:divBdr>
                            <w:top w:val="none" w:sz="0" w:space="0" w:color="auto"/>
                            <w:left w:val="none" w:sz="0" w:space="0" w:color="auto"/>
                            <w:bottom w:val="none" w:sz="0" w:space="0" w:color="auto"/>
                            <w:right w:val="none" w:sz="0" w:space="0" w:color="auto"/>
                          </w:divBdr>
                        </w:div>
                        <w:div w:id="96409559">
                          <w:marLeft w:val="0"/>
                          <w:marRight w:val="0"/>
                          <w:marTop w:val="30"/>
                          <w:marBottom w:val="0"/>
                          <w:divBdr>
                            <w:top w:val="none" w:sz="0" w:space="0" w:color="auto"/>
                            <w:left w:val="none" w:sz="0" w:space="0" w:color="auto"/>
                            <w:bottom w:val="none" w:sz="0" w:space="0" w:color="auto"/>
                            <w:right w:val="none" w:sz="0" w:space="0" w:color="auto"/>
                          </w:divBdr>
                        </w:div>
                        <w:div w:id="702095995">
                          <w:marLeft w:val="0"/>
                          <w:marRight w:val="0"/>
                          <w:marTop w:val="30"/>
                          <w:marBottom w:val="0"/>
                          <w:divBdr>
                            <w:top w:val="none" w:sz="0" w:space="0" w:color="auto"/>
                            <w:left w:val="none" w:sz="0" w:space="0" w:color="auto"/>
                            <w:bottom w:val="none" w:sz="0" w:space="0" w:color="auto"/>
                            <w:right w:val="none" w:sz="0" w:space="0" w:color="auto"/>
                          </w:divBdr>
                        </w:div>
                      </w:divsChild>
                    </w:div>
                    <w:div w:id="520970443">
                      <w:marLeft w:val="0"/>
                      <w:marRight w:val="0"/>
                      <w:marTop w:val="0"/>
                      <w:marBottom w:val="0"/>
                      <w:divBdr>
                        <w:top w:val="none" w:sz="0" w:space="0" w:color="auto"/>
                        <w:left w:val="none" w:sz="0" w:space="0" w:color="auto"/>
                        <w:bottom w:val="none" w:sz="0" w:space="0" w:color="auto"/>
                        <w:right w:val="none" w:sz="0" w:space="0" w:color="auto"/>
                      </w:divBdr>
                      <w:divsChild>
                        <w:div w:id="122055491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37384540">
                  <w:marLeft w:val="0"/>
                  <w:marRight w:val="0"/>
                  <w:marTop w:val="0"/>
                  <w:marBottom w:val="0"/>
                  <w:divBdr>
                    <w:top w:val="single" w:sz="6" w:space="0" w:color="DADCE0"/>
                    <w:left w:val="none" w:sz="0" w:space="0" w:color="auto"/>
                    <w:bottom w:val="single" w:sz="6" w:space="0" w:color="DADCE0"/>
                    <w:right w:val="none" w:sz="0" w:space="0" w:color="auto"/>
                  </w:divBdr>
                  <w:divsChild>
                    <w:div w:id="1938365636">
                      <w:marLeft w:val="0"/>
                      <w:marRight w:val="0"/>
                      <w:marTop w:val="0"/>
                      <w:marBottom w:val="0"/>
                      <w:divBdr>
                        <w:top w:val="none" w:sz="0" w:space="0" w:color="auto"/>
                        <w:left w:val="none" w:sz="0" w:space="0" w:color="auto"/>
                        <w:bottom w:val="none" w:sz="0" w:space="0" w:color="auto"/>
                        <w:right w:val="none" w:sz="0" w:space="0" w:color="auto"/>
                      </w:divBdr>
                      <w:divsChild>
                        <w:div w:id="2113818295">
                          <w:marLeft w:val="0"/>
                          <w:marRight w:val="0"/>
                          <w:marTop w:val="0"/>
                          <w:marBottom w:val="0"/>
                          <w:divBdr>
                            <w:top w:val="single" w:sz="24" w:space="0" w:color="E5E5E5"/>
                            <w:left w:val="none" w:sz="0" w:space="0" w:color="auto"/>
                            <w:bottom w:val="none" w:sz="0" w:space="0" w:color="auto"/>
                            <w:right w:val="none" w:sz="0" w:space="0" w:color="auto"/>
                          </w:divBdr>
                          <w:divsChild>
                            <w:div w:id="658772506">
                              <w:marLeft w:val="60"/>
                              <w:marRight w:val="60"/>
                              <w:marTop w:val="135"/>
                              <w:marBottom w:val="135"/>
                              <w:divBdr>
                                <w:top w:val="none" w:sz="0" w:space="0" w:color="auto"/>
                                <w:left w:val="single" w:sz="6" w:space="0" w:color="DADCE0"/>
                                <w:bottom w:val="none" w:sz="0" w:space="0" w:color="auto"/>
                                <w:right w:val="none" w:sz="0" w:space="0" w:color="auto"/>
                              </w:divBdr>
                            </w:div>
                            <w:div w:id="116072521">
                              <w:marLeft w:val="60"/>
                              <w:marRight w:val="60"/>
                              <w:marTop w:val="135"/>
                              <w:marBottom w:val="135"/>
                              <w:divBdr>
                                <w:top w:val="none" w:sz="0" w:space="0" w:color="auto"/>
                                <w:left w:val="single" w:sz="6" w:space="0" w:color="DADCE0"/>
                                <w:bottom w:val="none" w:sz="0" w:space="0" w:color="auto"/>
                                <w:right w:val="none" w:sz="0" w:space="0" w:color="auto"/>
                              </w:divBdr>
                            </w:div>
                            <w:div w:id="251820015">
                              <w:marLeft w:val="15"/>
                              <w:marRight w:val="15"/>
                              <w:marTop w:val="90"/>
                              <w:marBottom w:val="90"/>
                              <w:divBdr>
                                <w:top w:val="single" w:sz="6" w:space="0" w:color="auto"/>
                                <w:left w:val="single" w:sz="6" w:space="0" w:color="auto"/>
                                <w:bottom w:val="single" w:sz="6" w:space="0" w:color="auto"/>
                                <w:right w:val="single" w:sz="6" w:space="0" w:color="auto"/>
                              </w:divBdr>
                              <w:divsChild>
                                <w:div w:id="630669540">
                                  <w:marLeft w:val="0"/>
                                  <w:marRight w:val="0"/>
                                  <w:marTop w:val="0"/>
                                  <w:marBottom w:val="0"/>
                                  <w:divBdr>
                                    <w:top w:val="none" w:sz="0" w:space="0" w:color="auto"/>
                                    <w:left w:val="none" w:sz="0" w:space="0" w:color="auto"/>
                                    <w:bottom w:val="none" w:sz="0" w:space="0" w:color="auto"/>
                                    <w:right w:val="none" w:sz="0" w:space="0" w:color="auto"/>
                                  </w:divBdr>
                                  <w:divsChild>
                                    <w:div w:id="1045258611">
                                      <w:marLeft w:val="0"/>
                                      <w:marRight w:val="15"/>
                                      <w:marTop w:val="0"/>
                                      <w:marBottom w:val="0"/>
                                      <w:divBdr>
                                        <w:top w:val="none" w:sz="0" w:space="0" w:color="auto"/>
                                        <w:left w:val="none" w:sz="0" w:space="0" w:color="auto"/>
                                        <w:bottom w:val="none" w:sz="0" w:space="0" w:color="auto"/>
                                        <w:right w:val="none" w:sz="0" w:space="0" w:color="auto"/>
                                      </w:divBdr>
                                      <w:divsChild>
                                        <w:div w:id="4516776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5429">
                              <w:marLeft w:val="60"/>
                              <w:marRight w:val="60"/>
                              <w:marTop w:val="135"/>
                              <w:marBottom w:val="135"/>
                              <w:divBdr>
                                <w:top w:val="none" w:sz="0" w:space="0" w:color="auto"/>
                                <w:left w:val="single" w:sz="6" w:space="0" w:color="DADCE0"/>
                                <w:bottom w:val="none" w:sz="0" w:space="0" w:color="auto"/>
                                <w:right w:val="none" w:sz="0" w:space="0" w:color="auto"/>
                              </w:divBdr>
                            </w:div>
                            <w:div w:id="177043060">
                              <w:marLeft w:val="15"/>
                              <w:marRight w:val="15"/>
                              <w:marTop w:val="90"/>
                              <w:marBottom w:val="90"/>
                              <w:divBdr>
                                <w:top w:val="single" w:sz="6" w:space="0" w:color="auto"/>
                                <w:left w:val="single" w:sz="6" w:space="0" w:color="auto"/>
                                <w:bottom w:val="single" w:sz="6" w:space="0" w:color="auto"/>
                                <w:right w:val="single" w:sz="6" w:space="0" w:color="auto"/>
                              </w:divBdr>
                              <w:divsChild>
                                <w:div w:id="1110853247">
                                  <w:marLeft w:val="0"/>
                                  <w:marRight w:val="0"/>
                                  <w:marTop w:val="0"/>
                                  <w:marBottom w:val="0"/>
                                  <w:divBdr>
                                    <w:top w:val="none" w:sz="0" w:space="0" w:color="auto"/>
                                    <w:left w:val="none" w:sz="0" w:space="0" w:color="auto"/>
                                    <w:bottom w:val="none" w:sz="0" w:space="0" w:color="auto"/>
                                    <w:right w:val="none" w:sz="0" w:space="0" w:color="auto"/>
                                  </w:divBdr>
                                  <w:divsChild>
                                    <w:div w:id="1367439627">
                                      <w:marLeft w:val="0"/>
                                      <w:marRight w:val="15"/>
                                      <w:marTop w:val="0"/>
                                      <w:marBottom w:val="0"/>
                                      <w:divBdr>
                                        <w:top w:val="none" w:sz="0" w:space="0" w:color="auto"/>
                                        <w:left w:val="none" w:sz="0" w:space="0" w:color="auto"/>
                                        <w:bottom w:val="none" w:sz="0" w:space="0" w:color="auto"/>
                                        <w:right w:val="none" w:sz="0" w:space="0" w:color="auto"/>
                                      </w:divBdr>
                                      <w:divsChild>
                                        <w:div w:id="8692194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2785">
                              <w:marLeft w:val="60"/>
                              <w:marRight w:val="60"/>
                              <w:marTop w:val="135"/>
                              <w:marBottom w:val="135"/>
                              <w:divBdr>
                                <w:top w:val="none" w:sz="0" w:space="0" w:color="auto"/>
                                <w:left w:val="single" w:sz="6" w:space="0" w:color="DADCE0"/>
                                <w:bottom w:val="none" w:sz="0" w:space="0" w:color="auto"/>
                                <w:right w:val="none" w:sz="0" w:space="0" w:color="auto"/>
                              </w:divBdr>
                            </w:div>
                            <w:div w:id="736319425">
                              <w:marLeft w:val="60"/>
                              <w:marRight w:val="60"/>
                              <w:marTop w:val="135"/>
                              <w:marBottom w:val="135"/>
                              <w:divBdr>
                                <w:top w:val="none" w:sz="0" w:space="0" w:color="auto"/>
                                <w:left w:val="single" w:sz="6" w:space="0" w:color="DADCE0"/>
                                <w:bottom w:val="none" w:sz="0" w:space="0" w:color="auto"/>
                                <w:right w:val="none" w:sz="0" w:space="0" w:color="auto"/>
                              </w:divBdr>
                            </w:div>
                            <w:div w:id="437262125">
                              <w:marLeft w:val="60"/>
                              <w:marRight w:val="60"/>
                              <w:marTop w:val="135"/>
                              <w:marBottom w:val="135"/>
                              <w:divBdr>
                                <w:top w:val="none" w:sz="0" w:space="0" w:color="auto"/>
                                <w:left w:val="single" w:sz="6" w:space="0" w:color="DADCE0"/>
                                <w:bottom w:val="none" w:sz="0" w:space="0" w:color="auto"/>
                                <w:right w:val="none" w:sz="0" w:space="0" w:color="auto"/>
                              </w:divBdr>
                            </w:div>
                            <w:div w:id="520901747">
                              <w:marLeft w:val="60"/>
                              <w:marRight w:val="60"/>
                              <w:marTop w:val="135"/>
                              <w:marBottom w:val="135"/>
                              <w:divBdr>
                                <w:top w:val="none" w:sz="0" w:space="0" w:color="auto"/>
                                <w:left w:val="single" w:sz="6" w:space="0" w:color="DADCE0"/>
                                <w:bottom w:val="none" w:sz="0" w:space="0" w:color="auto"/>
                                <w:right w:val="none" w:sz="0" w:space="0" w:color="auto"/>
                              </w:divBdr>
                            </w:div>
                            <w:div w:id="1853184640">
                              <w:marLeft w:val="60"/>
                              <w:marRight w:val="60"/>
                              <w:marTop w:val="135"/>
                              <w:marBottom w:val="135"/>
                              <w:divBdr>
                                <w:top w:val="none" w:sz="0" w:space="0" w:color="auto"/>
                                <w:left w:val="single" w:sz="6" w:space="0" w:color="DADCE0"/>
                                <w:bottom w:val="none" w:sz="0" w:space="0" w:color="auto"/>
                                <w:right w:val="none" w:sz="0" w:space="0" w:color="auto"/>
                              </w:divBdr>
                            </w:div>
                            <w:div w:id="1953394969">
                              <w:marLeft w:val="60"/>
                              <w:marRight w:val="60"/>
                              <w:marTop w:val="135"/>
                              <w:marBottom w:val="135"/>
                              <w:divBdr>
                                <w:top w:val="none" w:sz="0" w:space="0" w:color="auto"/>
                                <w:left w:val="single" w:sz="6" w:space="0" w:color="DADCE0"/>
                                <w:bottom w:val="none" w:sz="0" w:space="0" w:color="auto"/>
                                <w:right w:val="none" w:sz="0" w:space="0" w:color="auto"/>
                              </w:divBdr>
                            </w:div>
                            <w:div w:id="13239550">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 w:id="898442369">
                      <w:marLeft w:val="0"/>
                      <w:marRight w:val="60"/>
                      <w:marTop w:val="0"/>
                      <w:marBottom w:val="0"/>
                      <w:divBdr>
                        <w:top w:val="none" w:sz="0" w:space="0" w:color="auto"/>
                        <w:left w:val="none" w:sz="0" w:space="0" w:color="auto"/>
                        <w:bottom w:val="none" w:sz="0" w:space="0" w:color="auto"/>
                        <w:right w:val="none" w:sz="0" w:space="0" w:color="auto"/>
                      </w:divBdr>
                      <w:divsChild>
                        <w:div w:id="154035416">
                          <w:marLeft w:val="15"/>
                          <w:marRight w:val="15"/>
                          <w:marTop w:val="90"/>
                          <w:marBottom w:val="90"/>
                          <w:divBdr>
                            <w:top w:val="single" w:sz="6" w:space="0" w:color="auto"/>
                            <w:left w:val="single" w:sz="6" w:space="0" w:color="auto"/>
                            <w:bottom w:val="single" w:sz="6" w:space="0" w:color="auto"/>
                            <w:right w:val="single" w:sz="6" w:space="0" w:color="auto"/>
                          </w:divBdr>
                          <w:divsChild>
                            <w:div w:id="1114397332">
                              <w:marLeft w:val="0"/>
                              <w:marRight w:val="0"/>
                              <w:marTop w:val="0"/>
                              <w:marBottom w:val="0"/>
                              <w:divBdr>
                                <w:top w:val="none" w:sz="0" w:space="0" w:color="auto"/>
                                <w:left w:val="none" w:sz="0" w:space="0" w:color="auto"/>
                                <w:bottom w:val="none" w:sz="0" w:space="0" w:color="auto"/>
                                <w:right w:val="none" w:sz="0" w:space="0" w:color="auto"/>
                              </w:divBdr>
                              <w:divsChild>
                                <w:div w:id="1904024126">
                                  <w:marLeft w:val="15"/>
                                  <w:marRight w:val="15"/>
                                  <w:marTop w:val="0"/>
                                  <w:marBottom w:val="0"/>
                                  <w:divBdr>
                                    <w:top w:val="none" w:sz="0" w:space="0" w:color="auto"/>
                                    <w:left w:val="none" w:sz="0" w:space="0" w:color="auto"/>
                                    <w:bottom w:val="none" w:sz="0" w:space="0" w:color="auto"/>
                                    <w:right w:val="none" w:sz="0" w:space="0" w:color="auto"/>
                                  </w:divBdr>
                                  <w:divsChild>
                                    <w:div w:id="1843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7387">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 w:id="889147642">
      <w:bodyDiv w:val="1"/>
      <w:marLeft w:val="0"/>
      <w:marRight w:val="0"/>
      <w:marTop w:val="0"/>
      <w:marBottom w:val="0"/>
      <w:divBdr>
        <w:top w:val="none" w:sz="0" w:space="0" w:color="auto"/>
        <w:left w:val="none" w:sz="0" w:space="0" w:color="auto"/>
        <w:bottom w:val="none" w:sz="0" w:space="0" w:color="auto"/>
        <w:right w:val="none" w:sz="0" w:space="0" w:color="auto"/>
      </w:divBdr>
    </w:div>
    <w:div w:id="944968875">
      <w:bodyDiv w:val="1"/>
      <w:marLeft w:val="0"/>
      <w:marRight w:val="0"/>
      <w:marTop w:val="0"/>
      <w:marBottom w:val="0"/>
      <w:divBdr>
        <w:top w:val="none" w:sz="0" w:space="0" w:color="auto"/>
        <w:left w:val="none" w:sz="0" w:space="0" w:color="auto"/>
        <w:bottom w:val="none" w:sz="0" w:space="0" w:color="auto"/>
        <w:right w:val="none" w:sz="0" w:space="0" w:color="auto"/>
      </w:divBdr>
    </w:div>
    <w:div w:id="951785821">
      <w:bodyDiv w:val="1"/>
      <w:marLeft w:val="0"/>
      <w:marRight w:val="0"/>
      <w:marTop w:val="0"/>
      <w:marBottom w:val="0"/>
      <w:divBdr>
        <w:top w:val="none" w:sz="0" w:space="0" w:color="auto"/>
        <w:left w:val="none" w:sz="0" w:space="0" w:color="auto"/>
        <w:bottom w:val="none" w:sz="0" w:space="0" w:color="auto"/>
        <w:right w:val="none" w:sz="0" w:space="0" w:color="auto"/>
      </w:divBdr>
    </w:div>
    <w:div w:id="1104417513">
      <w:bodyDiv w:val="1"/>
      <w:marLeft w:val="0"/>
      <w:marRight w:val="0"/>
      <w:marTop w:val="0"/>
      <w:marBottom w:val="0"/>
      <w:divBdr>
        <w:top w:val="none" w:sz="0" w:space="0" w:color="auto"/>
        <w:left w:val="none" w:sz="0" w:space="0" w:color="auto"/>
        <w:bottom w:val="none" w:sz="0" w:space="0" w:color="auto"/>
        <w:right w:val="none" w:sz="0" w:space="0" w:color="auto"/>
      </w:divBdr>
    </w:div>
    <w:div w:id="1114402323">
      <w:bodyDiv w:val="1"/>
      <w:marLeft w:val="0"/>
      <w:marRight w:val="0"/>
      <w:marTop w:val="0"/>
      <w:marBottom w:val="0"/>
      <w:divBdr>
        <w:top w:val="none" w:sz="0" w:space="0" w:color="auto"/>
        <w:left w:val="none" w:sz="0" w:space="0" w:color="auto"/>
        <w:bottom w:val="none" w:sz="0" w:space="0" w:color="auto"/>
        <w:right w:val="none" w:sz="0" w:space="0" w:color="auto"/>
      </w:divBdr>
    </w:div>
    <w:div w:id="1123960056">
      <w:bodyDiv w:val="1"/>
      <w:marLeft w:val="0"/>
      <w:marRight w:val="0"/>
      <w:marTop w:val="0"/>
      <w:marBottom w:val="0"/>
      <w:divBdr>
        <w:top w:val="none" w:sz="0" w:space="0" w:color="auto"/>
        <w:left w:val="none" w:sz="0" w:space="0" w:color="auto"/>
        <w:bottom w:val="none" w:sz="0" w:space="0" w:color="auto"/>
        <w:right w:val="none" w:sz="0" w:space="0" w:color="auto"/>
      </w:divBdr>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256203973">
      <w:bodyDiv w:val="1"/>
      <w:marLeft w:val="0"/>
      <w:marRight w:val="0"/>
      <w:marTop w:val="0"/>
      <w:marBottom w:val="0"/>
      <w:divBdr>
        <w:top w:val="none" w:sz="0" w:space="0" w:color="auto"/>
        <w:left w:val="none" w:sz="0" w:space="0" w:color="auto"/>
        <w:bottom w:val="none" w:sz="0" w:space="0" w:color="auto"/>
        <w:right w:val="none" w:sz="0" w:space="0" w:color="auto"/>
      </w:divBdr>
    </w:div>
    <w:div w:id="1256668925">
      <w:bodyDiv w:val="1"/>
      <w:marLeft w:val="0"/>
      <w:marRight w:val="0"/>
      <w:marTop w:val="0"/>
      <w:marBottom w:val="0"/>
      <w:divBdr>
        <w:top w:val="none" w:sz="0" w:space="0" w:color="auto"/>
        <w:left w:val="none" w:sz="0" w:space="0" w:color="auto"/>
        <w:bottom w:val="none" w:sz="0" w:space="0" w:color="auto"/>
        <w:right w:val="none" w:sz="0" w:space="0" w:color="auto"/>
      </w:divBdr>
    </w:div>
    <w:div w:id="1322082276">
      <w:bodyDiv w:val="1"/>
      <w:marLeft w:val="0"/>
      <w:marRight w:val="0"/>
      <w:marTop w:val="0"/>
      <w:marBottom w:val="0"/>
      <w:divBdr>
        <w:top w:val="none" w:sz="0" w:space="0" w:color="auto"/>
        <w:left w:val="none" w:sz="0" w:space="0" w:color="auto"/>
        <w:bottom w:val="none" w:sz="0" w:space="0" w:color="auto"/>
        <w:right w:val="none" w:sz="0" w:space="0" w:color="auto"/>
      </w:divBdr>
    </w:div>
    <w:div w:id="1330408267">
      <w:bodyDiv w:val="1"/>
      <w:marLeft w:val="0"/>
      <w:marRight w:val="0"/>
      <w:marTop w:val="0"/>
      <w:marBottom w:val="0"/>
      <w:divBdr>
        <w:top w:val="none" w:sz="0" w:space="0" w:color="auto"/>
        <w:left w:val="none" w:sz="0" w:space="0" w:color="auto"/>
        <w:bottom w:val="none" w:sz="0" w:space="0" w:color="auto"/>
        <w:right w:val="none" w:sz="0" w:space="0" w:color="auto"/>
      </w:divBdr>
    </w:div>
    <w:div w:id="1349066402">
      <w:bodyDiv w:val="1"/>
      <w:marLeft w:val="0"/>
      <w:marRight w:val="0"/>
      <w:marTop w:val="0"/>
      <w:marBottom w:val="0"/>
      <w:divBdr>
        <w:top w:val="none" w:sz="0" w:space="0" w:color="auto"/>
        <w:left w:val="none" w:sz="0" w:space="0" w:color="auto"/>
        <w:bottom w:val="none" w:sz="0" w:space="0" w:color="auto"/>
        <w:right w:val="none" w:sz="0" w:space="0" w:color="auto"/>
      </w:divBdr>
    </w:div>
    <w:div w:id="1372220451">
      <w:bodyDiv w:val="1"/>
      <w:marLeft w:val="0"/>
      <w:marRight w:val="0"/>
      <w:marTop w:val="0"/>
      <w:marBottom w:val="0"/>
      <w:divBdr>
        <w:top w:val="none" w:sz="0" w:space="0" w:color="auto"/>
        <w:left w:val="none" w:sz="0" w:space="0" w:color="auto"/>
        <w:bottom w:val="none" w:sz="0" w:space="0" w:color="auto"/>
        <w:right w:val="none" w:sz="0" w:space="0" w:color="auto"/>
      </w:divBdr>
    </w:div>
    <w:div w:id="1495873701">
      <w:bodyDiv w:val="1"/>
      <w:marLeft w:val="0"/>
      <w:marRight w:val="0"/>
      <w:marTop w:val="0"/>
      <w:marBottom w:val="0"/>
      <w:divBdr>
        <w:top w:val="none" w:sz="0" w:space="0" w:color="auto"/>
        <w:left w:val="none" w:sz="0" w:space="0" w:color="auto"/>
        <w:bottom w:val="none" w:sz="0" w:space="0" w:color="auto"/>
        <w:right w:val="none" w:sz="0" w:space="0" w:color="auto"/>
      </w:divBdr>
    </w:div>
    <w:div w:id="1516846268">
      <w:bodyDiv w:val="1"/>
      <w:marLeft w:val="0"/>
      <w:marRight w:val="0"/>
      <w:marTop w:val="0"/>
      <w:marBottom w:val="0"/>
      <w:divBdr>
        <w:top w:val="none" w:sz="0" w:space="0" w:color="auto"/>
        <w:left w:val="none" w:sz="0" w:space="0" w:color="auto"/>
        <w:bottom w:val="none" w:sz="0" w:space="0" w:color="auto"/>
        <w:right w:val="none" w:sz="0" w:space="0" w:color="auto"/>
      </w:divBdr>
    </w:div>
    <w:div w:id="1577977084">
      <w:bodyDiv w:val="1"/>
      <w:marLeft w:val="0"/>
      <w:marRight w:val="0"/>
      <w:marTop w:val="0"/>
      <w:marBottom w:val="0"/>
      <w:divBdr>
        <w:top w:val="none" w:sz="0" w:space="0" w:color="auto"/>
        <w:left w:val="none" w:sz="0" w:space="0" w:color="auto"/>
        <w:bottom w:val="none" w:sz="0" w:space="0" w:color="auto"/>
        <w:right w:val="none" w:sz="0" w:space="0" w:color="auto"/>
      </w:divBdr>
    </w:div>
    <w:div w:id="1698383129">
      <w:bodyDiv w:val="1"/>
      <w:marLeft w:val="0"/>
      <w:marRight w:val="0"/>
      <w:marTop w:val="0"/>
      <w:marBottom w:val="0"/>
      <w:divBdr>
        <w:top w:val="none" w:sz="0" w:space="0" w:color="auto"/>
        <w:left w:val="none" w:sz="0" w:space="0" w:color="auto"/>
        <w:bottom w:val="none" w:sz="0" w:space="0" w:color="auto"/>
        <w:right w:val="none" w:sz="0" w:space="0" w:color="auto"/>
      </w:divBdr>
    </w:div>
    <w:div w:id="1829978122">
      <w:bodyDiv w:val="1"/>
      <w:marLeft w:val="0"/>
      <w:marRight w:val="0"/>
      <w:marTop w:val="0"/>
      <w:marBottom w:val="0"/>
      <w:divBdr>
        <w:top w:val="none" w:sz="0" w:space="0" w:color="auto"/>
        <w:left w:val="none" w:sz="0" w:space="0" w:color="auto"/>
        <w:bottom w:val="none" w:sz="0" w:space="0" w:color="auto"/>
        <w:right w:val="none" w:sz="0" w:space="0" w:color="auto"/>
      </w:divBdr>
    </w:div>
    <w:div w:id="1878347572">
      <w:bodyDiv w:val="1"/>
      <w:marLeft w:val="0"/>
      <w:marRight w:val="0"/>
      <w:marTop w:val="0"/>
      <w:marBottom w:val="0"/>
      <w:divBdr>
        <w:top w:val="none" w:sz="0" w:space="0" w:color="auto"/>
        <w:left w:val="none" w:sz="0" w:space="0" w:color="auto"/>
        <w:bottom w:val="none" w:sz="0" w:space="0" w:color="auto"/>
        <w:right w:val="none" w:sz="0" w:space="0" w:color="auto"/>
      </w:divBdr>
      <w:divsChild>
        <w:div w:id="486628728">
          <w:marLeft w:val="45"/>
          <w:marRight w:val="0"/>
          <w:marTop w:val="0"/>
          <w:marBottom w:val="0"/>
          <w:divBdr>
            <w:top w:val="none" w:sz="0" w:space="0" w:color="auto"/>
            <w:left w:val="none" w:sz="0" w:space="0" w:color="auto"/>
            <w:bottom w:val="none" w:sz="0" w:space="0" w:color="auto"/>
            <w:right w:val="none" w:sz="0" w:space="0" w:color="auto"/>
          </w:divBdr>
        </w:div>
      </w:divsChild>
    </w:div>
    <w:div w:id="1940213672">
      <w:bodyDiv w:val="1"/>
      <w:marLeft w:val="0"/>
      <w:marRight w:val="0"/>
      <w:marTop w:val="0"/>
      <w:marBottom w:val="0"/>
      <w:divBdr>
        <w:top w:val="none" w:sz="0" w:space="0" w:color="auto"/>
        <w:left w:val="none" w:sz="0" w:space="0" w:color="auto"/>
        <w:bottom w:val="none" w:sz="0" w:space="0" w:color="auto"/>
        <w:right w:val="none" w:sz="0" w:space="0" w:color="auto"/>
      </w:divBdr>
    </w:div>
    <w:div w:id="2026516251">
      <w:bodyDiv w:val="1"/>
      <w:marLeft w:val="0"/>
      <w:marRight w:val="0"/>
      <w:marTop w:val="0"/>
      <w:marBottom w:val="0"/>
      <w:divBdr>
        <w:top w:val="none" w:sz="0" w:space="0" w:color="auto"/>
        <w:left w:val="none" w:sz="0" w:space="0" w:color="auto"/>
        <w:bottom w:val="none" w:sz="0" w:space="0" w:color="auto"/>
        <w:right w:val="none" w:sz="0" w:space="0" w:color="auto"/>
      </w:divBdr>
    </w:div>
    <w:div w:id="2042584149">
      <w:bodyDiv w:val="1"/>
      <w:marLeft w:val="0"/>
      <w:marRight w:val="0"/>
      <w:marTop w:val="0"/>
      <w:marBottom w:val="0"/>
      <w:divBdr>
        <w:top w:val="none" w:sz="0" w:space="0" w:color="auto"/>
        <w:left w:val="none" w:sz="0" w:space="0" w:color="auto"/>
        <w:bottom w:val="none" w:sz="0" w:space="0" w:color="auto"/>
        <w:right w:val="none" w:sz="0" w:space="0" w:color="auto"/>
      </w:divBdr>
    </w:div>
    <w:div w:id="20839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drive.google.com_open-3Fid-3D19BgFtZNvA5cQs1nHLX5WZmFhcRYCb6QZ&amp;d=DwMGaQ&amp;c=FmY1u3PJp6wrcrwll3mSVzgfkbPSS6sJms7xcl4I5cM&amp;r=qAs-z5lsx1qg4ORlIggZJ8rKxoygReIR_xCeVaO37qo&amp;m=mncrsnnFr-b1g9BrAcU_tni9w_kOyAaFq1NtR271I4w&amp;s=BkFqRD7H4WU4tNDuWOpLfF-F18Zij0xPpagjL-1Ajxg&amp;e=" TargetMode="External"/><Relationship Id="rId3" Type="http://schemas.openxmlformats.org/officeDocument/2006/relationships/settings" Target="settings.xml"/><Relationship Id="rId7" Type="http://schemas.openxmlformats.org/officeDocument/2006/relationships/hyperlink" Target="https://urldefense.proofpoint.com/v2/url?u=https-3A__drive.google.com_open-3Fid-3D1bRHfeLFZvAPXQIgpcKOtKfjAVRfjmD8-2D&amp;d=DwMGaQ&amp;c=FmY1u3PJp6wrcrwll3mSVzgfkbPSS6sJms7xcl4I5cM&amp;r=qAs-z5lsx1qg4ORlIggZJ8rKxoygReIR_xCeVaO37qo&amp;m=mncrsnnFr-b1g9BrAcU_tni9w_kOyAaFq1NtR271I4w&amp;s=-bUU9YQslctDpWo4Ip0jKCVQpcy_crquJHaqIMwXtzw&am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14</cp:revision>
  <cp:lastPrinted>2020-01-20T10:59:00Z</cp:lastPrinted>
  <dcterms:created xsi:type="dcterms:W3CDTF">2020-01-20T10:59:00Z</dcterms:created>
  <dcterms:modified xsi:type="dcterms:W3CDTF">2020-02-20T11:55:00Z</dcterms:modified>
</cp:coreProperties>
</file>