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142C" w14:textId="2F9BCB11" w:rsidR="00E8436D" w:rsidRPr="00EA6656" w:rsidRDefault="006C2197" w:rsidP="001C4116">
      <w:pPr>
        <w:spacing w:after="0"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EA6656">
        <w:rPr>
          <w:rFonts w:ascii="Arial" w:hAnsi="Arial" w:cs="Arial"/>
          <w:b/>
          <w:bCs/>
          <w:szCs w:val="22"/>
          <w:shd w:val="clear" w:color="auto" w:fill="FFFFFF"/>
        </w:rPr>
        <w:t xml:space="preserve">Latin </w:t>
      </w:r>
      <w:r w:rsidR="00E8436D" w:rsidRPr="00EA6656">
        <w:rPr>
          <w:rFonts w:ascii="Arial" w:hAnsi="Arial" w:cs="Arial"/>
          <w:b/>
          <w:bCs/>
          <w:szCs w:val="22"/>
          <w:shd w:val="clear" w:color="auto" w:fill="FFFFFF"/>
        </w:rPr>
        <w:t>Generation Panel (GP) Meeting</w:t>
      </w:r>
    </w:p>
    <w:p w14:paraId="7680498A" w14:textId="707CB811" w:rsidR="00DD7D5C" w:rsidRPr="00EA6656" w:rsidRDefault="00DD7D5C" w:rsidP="004C5363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  <w:r w:rsidRPr="00EA6656">
        <w:rPr>
          <w:rFonts w:ascii="Arial" w:eastAsia="Times New Roman" w:hAnsi="Arial" w:cs="Arial"/>
          <w:b/>
          <w:bCs/>
          <w:szCs w:val="22"/>
          <w:lang w:eastAsia="en-SG"/>
        </w:rPr>
        <w:t xml:space="preserve">Notes from </w:t>
      </w:r>
      <w:r w:rsidR="00814415" w:rsidRPr="00EA6656">
        <w:rPr>
          <w:rFonts w:ascii="Arial" w:eastAsia="Times New Roman" w:hAnsi="Arial" w:cs="Arial"/>
          <w:b/>
          <w:bCs/>
          <w:szCs w:val="22"/>
          <w:lang w:eastAsia="en-SG"/>
        </w:rPr>
        <w:t xml:space="preserve">meeting </w:t>
      </w:r>
      <w:r w:rsidRPr="00EA6656">
        <w:rPr>
          <w:rFonts w:ascii="Arial" w:eastAsia="Times New Roman" w:hAnsi="Arial" w:cs="Arial"/>
          <w:b/>
          <w:bCs/>
          <w:szCs w:val="22"/>
          <w:lang w:eastAsia="en-SG"/>
        </w:rPr>
        <w:t xml:space="preserve">on </w:t>
      </w:r>
      <w:r w:rsidR="00012D6E">
        <w:rPr>
          <w:rFonts w:ascii="Arial" w:eastAsia="Times New Roman" w:hAnsi="Arial" w:cs="Arial"/>
          <w:b/>
          <w:bCs/>
          <w:szCs w:val="22"/>
          <w:lang w:eastAsia="en-SG"/>
        </w:rPr>
        <w:t>3</w:t>
      </w:r>
      <w:r w:rsidR="005620EF" w:rsidRPr="00EA6656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012D6E">
        <w:rPr>
          <w:rFonts w:ascii="Arial" w:eastAsia="Times New Roman" w:hAnsi="Arial" w:cs="Arial"/>
          <w:b/>
          <w:bCs/>
          <w:szCs w:val="22"/>
          <w:lang w:eastAsia="en-SG"/>
        </w:rPr>
        <w:t xml:space="preserve">May </w:t>
      </w:r>
      <w:r w:rsidR="00D53CB4" w:rsidRPr="00EA6656">
        <w:rPr>
          <w:rFonts w:ascii="Arial" w:eastAsia="Times New Roman" w:hAnsi="Arial" w:cs="Arial"/>
          <w:b/>
          <w:bCs/>
          <w:szCs w:val="22"/>
          <w:lang w:eastAsia="en-SG"/>
        </w:rPr>
        <w:t>2</w:t>
      </w:r>
      <w:r w:rsidR="006C2197" w:rsidRPr="00EA6656">
        <w:rPr>
          <w:rFonts w:ascii="Arial" w:eastAsia="Times New Roman" w:hAnsi="Arial" w:cs="Arial"/>
          <w:b/>
          <w:bCs/>
          <w:szCs w:val="22"/>
          <w:lang w:eastAsia="en-SG"/>
        </w:rPr>
        <w:t>018</w:t>
      </w:r>
    </w:p>
    <w:p w14:paraId="329217D6" w14:textId="77777777" w:rsidR="00EE2BFC" w:rsidRPr="00EA6656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A6656">
        <w:rPr>
          <w:rFonts w:ascii="Arial" w:eastAsia="Times New Roman" w:hAnsi="Arial" w:cs="Arial"/>
          <w:szCs w:val="22"/>
          <w:lang w:eastAsia="en-SG"/>
        </w:rPr>
        <w:t>Meeting Attendees (in alphabetical order)</w:t>
      </w:r>
    </w:p>
    <w:p w14:paraId="29A94B61" w14:textId="45BDA75F" w:rsidR="00EE2BFC" w:rsidRPr="00EA6656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A6656">
        <w:rPr>
          <w:rFonts w:ascii="Arial" w:eastAsia="Times New Roman" w:hAnsi="Arial" w:cs="Arial"/>
          <w:szCs w:val="22"/>
          <w:lang w:eastAsia="en-SG"/>
        </w:rPr>
        <w:tab/>
      </w:r>
      <w:r w:rsidR="00561A7A" w:rsidRPr="00EA6656">
        <w:rPr>
          <w:rFonts w:ascii="Arial" w:eastAsia="Times New Roman" w:hAnsi="Arial" w:cs="Arial"/>
          <w:szCs w:val="22"/>
          <w:lang w:eastAsia="en-SG"/>
        </w:rPr>
        <w:t>WG</w:t>
      </w:r>
      <w:r w:rsidRPr="00EA6656">
        <w:rPr>
          <w:rFonts w:ascii="Arial" w:eastAsia="Times New Roman" w:hAnsi="Arial" w:cs="Arial"/>
          <w:szCs w:val="22"/>
          <w:lang w:eastAsia="en-SG"/>
        </w:rPr>
        <w:t xml:space="preserve"> members:</w:t>
      </w:r>
    </w:p>
    <w:p w14:paraId="76514C24" w14:textId="47E3E826" w:rsidR="006C2197" w:rsidRPr="00EA6656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Bill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Jouris</w:t>
      </w:r>
      <w:proofErr w:type="spellEnd"/>
    </w:p>
    <w:p w14:paraId="66421A35" w14:textId="6B071662" w:rsidR="001B2A2E" w:rsidRPr="00EA6656" w:rsidRDefault="001B2A2E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Hazem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Hezzah</w:t>
      </w:r>
      <w:proofErr w:type="spellEnd"/>
    </w:p>
    <w:p w14:paraId="4F2291A5" w14:textId="47A6064B" w:rsidR="006C2197" w:rsidRPr="00EA6656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Mats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Dufberg</w:t>
      </w:r>
      <w:proofErr w:type="spellEnd"/>
    </w:p>
    <w:p w14:paraId="5A32AD01" w14:textId="77777777" w:rsidR="00EA6656" w:rsidRPr="00EA6656" w:rsidRDefault="00EA6656" w:rsidP="00EA6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2"/>
          <w:lang w:val="en-US"/>
        </w:rPr>
      </w:pPr>
      <w:proofErr w:type="spellStart"/>
      <w:r w:rsidRPr="00EA6656">
        <w:rPr>
          <w:rFonts w:ascii="Arial" w:eastAsia="Times New Roman" w:hAnsi="Arial" w:cs="Arial"/>
          <w:color w:val="333333"/>
          <w:szCs w:val="22"/>
          <w:shd w:val="clear" w:color="auto" w:fill="FFFFFF"/>
          <w:lang w:val="en-US"/>
        </w:rPr>
        <w:t>Meikal</w:t>
      </w:r>
      <w:proofErr w:type="spellEnd"/>
      <w:r w:rsidRPr="00EA6656">
        <w:rPr>
          <w:rFonts w:ascii="Arial" w:eastAsia="Times New Roman" w:hAnsi="Arial" w:cs="Arial"/>
          <w:color w:val="333333"/>
          <w:szCs w:val="22"/>
          <w:shd w:val="clear" w:color="auto" w:fill="FFFFFF"/>
          <w:lang w:val="en-US"/>
        </w:rPr>
        <w:t xml:space="preserve"> </w:t>
      </w:r>
      <w:proofErr w:type="spellStart"/>
      <w:r w:rsidRPr="00EA6656">
        <w:rPr>
          <w:rFonts w:ascii="Arial" w:eastAsia="Times New Roman" w:hAnsi="Arial" w:cs="Arial"/>
          <w:color w:val="333333"/>
          <w:szCs w:val="22"/>
          <w:shd w:val="clear" w:color="auto" w:fill="FFFFFF"/>
          <w:lang w:val="en-US"/>
        </w:rPr>
        <w:t>Mumin</w:t>
      </w:r>
      <w:proofErr w:type="spellEnd"/>
    </w:p>
    <w:p w14:paraId="46A4C7ED" w14:textId="5DB0F22E" w:rsidR="00EA6656" w:rsidRPr="00EA6656" w:rsidRDefault="006C2197" w:rsidP="00EA665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Mirjana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Tasić</w:t>
      </w:r>
      <w:proofErr w:type="spellEnd"/>
    </w:p>
    <w:p w14:paraId="26BE72F6" w14:textId="58A3DC7F" w:rsidR="00EE2BFC" w:rsidRPr="00EA6656" w:rsidRDefault="00EE2BFC" w:rsidP="00CA70DF">
      <w:pPr>
        <w:shd w:val="clear" w:color="auto" w:fill="FFFFFF"/>
        <w:spacing w:after="0" w:line="276" w:lineRule="auto"/>
        <w:ind w:firstLine="720"/>
        <w:rPr>
          <w:rFonts w:ascii="Arial" w:eastAsia="Times New Roman" w:hAnsi="Arial" w:cs="Arial"/>
          <w:szCs w:val="22"/>
          <w:lang w:eastAsia="en-SG"/>
        </w:rPr>
      </w:pPr>
      <w:r w:rsidRPr="00EA6656">
        <w:rPr>
          <w:rFonts w:ascii="Arial" w:eastAsia="Times New Roman" w:hAnsi="Arial" w:cs="Arial"/>
          <w:szCs w:val="22"/>
          <w:lang w:eastAsia="en-SG"/>
        </w:rPr>
        <w:t>Staff:</w:t>
      </w:r>
    </w:p>
    <w:p w14:paraId="2EC58973" w14:textId="5FDAAD7F" w:rsidR="00E8436D" w:rsidRPr="00EA6656" w:rsidRDefault="00E8436D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A6656">
        <w:rPr>
          <w:rFonts w:ascii="Arial" w:eastAsia="Times New Roman" w:hAnsi="Arial" w:cs="Arial"/>
          <w:szCs w:val="22"/>
          <w:lang w:eastAsia="en-SG"/>
        </w:rPr>
        <w:t>Pitinan Kooarmornpatana</w:t>
      </w:r>
    </w:p>
    <w:p w14:paraId="3F884B70" w14:textId="77777777" w:rsidR="008061DA" w:rsidRPr="00EA6656" w:rsidRDefault="008061DA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u w:val="single"/>
          <w:lang w:eastAsia="en-SG"/>
        </w:rPr>
      </w:pPr>
    </w:p>
    <w:p w14:paraId="7DA1271F" w14:textId="37FB5212" w:rsidR="00EE2BFC" w:rsidRPr="00EA6656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A6656">
        <w:rPr>
          <w:rFonts w:ascii="Arial" w:eastAsia="Times New Roman" w:hAnsi="Arial" w:cs="Arial"/>
          <w:szCs w:val="22"/>
          <w:u w:val="single"/>
          <w:lang w:eastAsia="en-SG"/>
        </w:rPr>
        <w:t>Meeting Notes</w:t>
      </w:r>
      <w:r w:rsidRPr="00EA6656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05CAE3D" w14:textId="6A59B394" w:rsidR="00E046D7" w:rsidRPr="00EA6656" w:rsidRDefault="00E046D7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A6656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F166AD" w:rsidRPr="00EA6656">
        <w:rPr>
          <w:rFonts w:ascii="Arial" w:eastAsia="Times New Roman" w:hAnsi="Arial" w:cs="Arial"/>
          <w:szCs w:val="22"/>
          <w:lang w:eastAsia="en-SG"/>
        </w:rPr>
        <w:t>GP</w:t>
      </w:r>
      <w:r w:rsidRPr="00EA6656">
        <w:rPr>
          <w:rFonts w:ascii="Arial" w:eastAsia="Times New Roman" w:hAnsi="Arial" w:cs="Arial"/>
          <w:szCs w:val="22"/>
          <w:lang w:eastAsia="en-SG"/>
        </w:rPr>
        <w:t xml:space="preserve"> discussed the following agenda items:</w:t>
      </w:r>
    </w:p>
    <w:p w14:paraId="1F667BB1" w14:textId="77777777" w:rsidR="00CE713F" w:rsidRPr="00EA6656" w:rsidRDefault="00CE713F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</w:p>
    <w:p w14:paraId="1DDA805D" w14:textId="56DFDC4A" w:rsidR="00E13A2D" w:rsidRDefault="00012D6E" w:rsidP="000635DC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b/>
          <w:bCs/>
          <w:szCs w:val="22"/>
          <w:lang w:eastAsia="en-SG"/>
        </w:rPr>
        <w:t xml:space="preserve">Tables with excluded code points from the repertoire. </w:t>
      </w:r>
      <w:r w:rsidR="004204FE" w:rsidRPr="00EA6656">
        <w:rPr>
          <w:rFonts w:ascii="Arial" w:eastAsia="Times New Roman" w:hAnsi="Arial" w:cs="Arial"/>
          <w:szCs w:val="22"/>
          <w:lang w:eastAsia="en-SG"/>
        </w:rPr>
        <w:t xml:space="preserve">The </w:t>
      </w:r>
      <w:r>
        <w:rPr>
          <w:rFonts w:ascii="Arial" w:eastAsia="Times New Roman" w:hAnsi="Arial" w:cs="Arial"/>
          <w:szCs w:val="22"/>
          <w:lang w:eastAsia="en-SG"/>
        </w:rPr>
        <w:t>chair proposed three tables</w:t>
      </w:r>
      <w:r>
        <w:rPr>
          <w:rFonts w:ascii="Arial" w:eastAsia="Times New Roman" w:hAnsi="Arial" w:cs="Arial" w:hint="cs"/>
          <w:szCs w:val="22"/>
          <w:cs/>
          <w:lang w:eastAsia="en-SG"/>
        </w:rPr>
        <w:t xml:space="preserve"> </w:t>
      </w:r>
      <w:r>
        <w:rPr>
          <w:rFonts w:ascii="Arial" w:eastAsia="Times New Roman" w:hAnsi="Arial" w:cs="Arial"/>
          <w:szCs w:val="22"/>
          <w:lang w:val="en-US" w:eastAsia="en-SG"/>
        </w:rPr>
        <w:t xml:space="preserve">for discussion: </w:t>
      </w:r>
    </w:p>
    <w:p w14:paraId="144D2F04" w14:textId="77777777" w:rsidR="00012D6E" w:rsidRDefault="00012D6E" w:rsidP="00012D6E">
      <w:pPr>
        <w:pStyle w:val="ListParagraph"/>
        <w:numPr>
          <w:ilvl w:val="1"/>
          <w:numId w:val="14"/>
        </w:numPr>
        <w:shd w:val="clear" w:color="auto" w:fill="FFFFFF"/>
        <w:spacing w:after="0" w:line="276" w:lineRule="auto"/>
        <w:ind w:left="72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012D6E">
        <w:rPr>
          <w:rFonts w:ascii="Arial" w:eastAsia="Times New Roman" w:hAnsi="Arial" w:cs="Arial"/>
          <w:szCs w:val="22"/>
          <w:lang w:eastAsia="en-SG"/>
        </w:rPr>
        <w:t>ALL-</w:t>
      </w:r>
      <w:proofErr w:type="spellStart"/>
      <w:r w:rsidRPr="00012D6E">
        <w:rPr>
          <w:rFonts w:ascii="Arial" w:eastAsia="Times New Roman" w:hAnsi="Arial" w:cs="Arial"/>
          <w:szCs w:val="22"/>
          <w:lang w:eastAsia="en-SG"/>
        </w:rPr>
        <w:t>CodePointsNotIncluded</w:t>
      </w:r>
      <w:proofErr w:type="spellEnd"/>
      <w:r w:rsidRPr="00012D6E">
        <w:rPr>
          <w:rFonts w:ascii="Arial" w:eastAsia="Times New Roman" w:hAnsi="Arial" w:cs="Arial"/>
          <w:szCs w:val="22"/>
          <w:lang w:eastAsia="en-SG"/>
        </w:rPr>
        <w:t xml:space="preserve"> </w:t>
      </w:r>
      <w:r>
        <w:rPr>
          <w:rFonts w:ascii="Arial" w:eastAsia="Times New Roman" w:hAnsi="Arial" w:cs="Arial"/>
          <w:szCs w:val="22"/>
          <w:lang w:eastAsia="en-SG"/>
        </w:rPr>
        <w:t xml:space="preserve">: </w:t>
      </w:r>
      <w:hyperlink r:id="rId7" w:history="1">
        <w:r w:rsidRPr="002D30FD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https://docs.google.com/document/d/1REbgfWyaAB9XeYn-MfwNZ4dXpc0OCgnYS7Mzs6J7uVE/edit</w:t>
        </w:r>
      </w:hyperlink>
      <w:r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6AEF2C56" w14:textId="619EC3CE" w:rsidR="00012D6E" w:rsidRDefault="00012D6E" w:rsidP="00012D6E">
      <w:pPr>
        <w:pStyle w:val="ListParagraph"/>
        <w:numPr>
          <w:ilvl w:val="1"/>
          <w:numId w:val="14"/>
        </w:numPr>
        <w:shd w:val="clear" w:color="auto" w:fill="FFFFFF"/>
        <w:spacing w:after="0" w:line="276" w:lineRule="auto"/>
        <w:ind w:left="720"/>
        <w:contextualSpacing w:val="0"/>
        <w:rPr>
          <w:rFonts w:ascii="Arial" w:eastAsia="Times New Roman" w:hAnsi="Arial" w:cs="Arial"/>
          <w:szCs w:val="22"/>
          <w:lang w:eastAsia="en-SG"/>
        </w:rPr>
      </w:pPr>
      <w:proofErr w:type="spellStart"/>
      <w:r>
        <w:rPr>
          <w:rFonts w:ascii="Arial" w:eastAsia="Times New Roman" w:hAnsi="Arial" w:cs="Arial"/>
          <w:szCs w:val="22"/>
          <w:lang w:eastAsia="en-SG"/>
        </w:rPr>
        <w:t>CodePointoteIncluded-OutsideMSR</w:t>
      </w:r>
      <w:proofErr w:type="spellEnd"/>
      <w:r>
        <w:rPr>
          <w:rFonts w:ascii="Arial" w:eastAsia="Times New Roman" w:hAnsi="Arial" w:cs="Arial"/>
          <w:szCs w:val="22"/>
          <w:lang w:eastAsia="en-SG"/>
        </w:rPr>
        <w:br/>
      </w:r>
      <w:hyperlink r:id="rId8" w:history="1">
        <w:r w:rsidRPr="002D30FD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https://docs.google.com/document/d/1lEvneyV9ZzkAE42FvNIHswatnndTDsIWPtYtsM4kxic/edit</w:t>
        </w:r>
      </w:hyperlink>
    </w:p>
    <w:p w14:paraId="3CEFC913" w14:textId="77777777" w:rsidR="00DD0A5E" w:rsidRDefault="00DD0A5E" w:rsidP="00DD0A5E">
      <w:pPr>
        <w:pStyle w:val="ListParagraph"/>
        <w:numPr>
          <w:ilvl w:val="1"/>
          <w:numId w:val="14"/>
        </w:numPr>
        <w:shd w:val="clear" w:color="auto" w:fill="FFFFFF"/>
        <w:spacing w:after="0" w:line="276" w:lineRule="auto"/>
        <w:ind w:left="720"/>
        <w:contextualSpacing w:val="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CodePointNotIncluded-FoundInMSR2</w:t>
      </w:r>
    </w:p>
    <w:p w14:paraId="495E687D" w14:textId="4FD740B5" w:rsidR="00DD0A5E" w:rsidRDefault="00DD0A5E" w:rsidP="00DD0A5E">
      <w:pPr>
        <w:pStyle w:val="ListParagraph"/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szCs w:val="22"/>
          <w:lang w:eastAsia="en-SG"/>
        </w:rPr>
      </w:pPr>
      <w:hyperlink r:id="rId9" w:history="1">
        <w:r w:rsidRPr="002D30FD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https://docs.google.com/document/d/1oU2E-Jtq5-HF-V_idDjE2bbthFGg9afznp67zm4D6ps/edit</w:t>
        </w:r>
      </w:hyperlink>
    </w:p>
    <w:p w14:paraId="0FDA3327" w14:textId="77777777" w:rsidR="00DD0A5E" w:rsidRPr="00DD0A5E" w:rsidRDefault="00DD0A5E" w:rsidP="00DD0A5E">
      <w:pPr>
        <w:pStyle w:val="ListParagraph"/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szCs w:val="22"/>
          <w:lang w:eastAsia="en-SG"/>
        </w:rPr>
      </w:pPr>
    </w:p>
    <w:p w14:paraId="507F488E" w14:textId="6534FDDA" w:rsidR="00DD0A5E" w:rsidRDefault="001D539F" w:rsidP="00DD0A5E">
      <w:pPr>
        <w:shd w:val="clear" w:color="auto" w:fill="FFFFFF"/>
        <w:spacing w:after="0" w:line="276" w:lineRule="auto"/>
        <w:ind w:left="45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The GP concluded that</w:t>
      </w:r>
      <w:r w:rsidR="00DD0A5E">
        <w:rPr>
          <w:rFonts w:ascii="Arial" w:eastAsia="Times New Roman" w:hAnsi="Arial" w:cs="Arial"/>
          <w:szCs w:val="22"/>
          <w:lang w:eastAsia="en-SG"/>
        </w:rPr>
        <w:t xml:space="preserve"> a</w:t>
      </w:r>
      <w:r w:rsidR="002921C3" w:rsidRPr="00DD0A5E">
        <w:rPr>
          <w:rFonts w:ascii="Arial" w:eastAsia="Times New Roman" w:hAnsi="Arial" w:cs="Arial"/>
          <w:szCs w:val="22"/>
          <w:lang w:eastAsia="en-SG"/>
        </w:rPr>
        <w:t>ll</w:t>
      </w:r>
      <w:r w:rsidR="00DD0A5E">
        <w:rPr>
          <w:rFonts w:ascii="Arial" w:eastAsia="Times New Roman" w:hAnsi="Arial" w:cs="Arial"/>
          <w:szCs w:val="22"/>
          <w:lang w:eastAsia="en-SG"/>
        </w:rPr>
        <w:t xml:space="preserve"> excluded code points should have the sufficient </w:t>
      </w:r>
      <w:r w:rsidR="005B4723">
        <w:rPr>
          <w:rFonts w:ascii="Arial" w:eastAsia="Times New Roman" w:hAnsi="Arial" w:cs="Arial"/>
          <w:szCs w:val="22"/>
          <w:lang w:eastAsia="en-SG"/>
        </w:rPr>
        <w:t>explanation</w:t>
      </w:r>
      <w:r w:rsidR="00DD0A5E">
        <w:rPr>
          <w:rFonts w:ascii="Arial" w:eastAsia="Times New Roman" w:hAnsi="Arial" w:cs="Arial"/>
          <w:szCs w:val="22"/>
          <w:lang w:eastAsia="en-SG"/>
        </w:rPr>
        <w:t>. The audience of the document is not only</w:t>
      </w:r>
      <w:r>
        <w:rPr>
          <w:rFonts w:ascii="Arial" w:eastAsia="Times New Roman" w:hAnsi="Arial" w:cs="Arial"/>
          <w:szCs w:val="22"/>
          <w:lang w:eastAsia="en-SG"/>
        </w:rPr>
        <w:t xml:space="preserve"> the</w:t>
      </w:r>
      <w:r w:rsidR="00DD0A5E">
        <w:rPr>
          <w:rFonts w:ascii="Arial" w:eastAsia="Times New Roman" w:hAnsi="Arial" w:cs="Arial"/>
          <w:szCs w:val="22"/>
          <w:lang w:eastAsia="en-SG"/>
        </w:rPr>
        <w:t xml:space="preserve"> IP but</w:t>
      </w:r>
      <w:r>
        <w:rPr>
          <w:rFonts w:ascii="Arial" w:eastAsia="Times New Roman" w:hAnsi="Arial" w:cs="Arial"/>
          <w:szCs w:val="22"/>
          <w:lang w:eastAsia="en-SG"/>
        </w:rPr>
        <w:t xml:space="preserve"> also</w:t>
      </w:r>
      <w:r w:rsidR="00DD0A5E">
        <w:rPr>
          <w:rFonts w:ascii="Arial" w:eastAsia="Times New Roman" w:hAnsi="Arial" w:cs="Arial"/>
          <w:szCs w:val="22"/>
          <w:lang w:eastAsia="en-SG"/>
        </w:rPr>
        <w:t xml:space="preserve"> the general public. The GP decision should be well-explained. </w:t>
      </w:r>
    </w:p>
    <w:p w14:paraId="6E2CCD7D" w14:textId="77777777" w:rsidR="00DD0A5E" w:rsidRDefault="00DD0A5E" w:rsidP="00DD0A5E">
      <w:pPr>
        <w:shd w:val="clear" w:color="auto" w:fill="FFFFFF"/>
        <w:spacing w:after="0" w:line="276" w:lineRule="auto"/>
        <w:ind w:left="450"/>
        <w:rPr>
          <w:rFonts w:ascii="Arial" w:eastAsia="Times New Roman" w:hAnsi="Arial" w:cs="Arial"/>
          <w:szCs w:val="22"/>
          <w:lang w:eastAsia="en-SG"/>
        </w:rPr>
      </w:pPr>
    </w:p>
    <w:p w14:paraId="5717BF69" w14:textId="06E8CD25" w:rsidR="00EF0842" w:rsidRDefault="00DD0A5E" w:rsidP="00DD0A5E">
      <w:pPr>
        <w:shd w:val="clear" w:color="auto" w:fill="FFFFFF"/>
        <w:spacing w:after="0" w:line="276" w:lineRule="auto"/>
        <w:ind w:left="45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It was discussed that </w:t>
      </w:r>
      <w:r w:rsidR="005B4723">
        <w:rPr>
          <w:rFonts w:ascii="Arial" w:eastAsia="Times New Roman" w:hAnsi="Arial" w:cs="Arial"/>
          <w:szCs w:val="22"/>
          <w:lang w:eastAsia="en-SG"/>
        </w:rPr>
        <w:t>the explanation</w:t>
      </w:r>
      <w:r>
        <w:rPr>
          <w:rFonts w:ascii="Arial" w:eastAsia="Times New Roman" w:hAnsi="Arial" w:cs="Arial"/>
          <w:szCs w:val="22"/>
          <w:lang w:eastAsia="en-SG"/>
        </w:rPr>
        <w:t xml:space="preserve"> for exclusion could be grouped</w:t>
      </w:r>
      <w:r w:rsidR="005B4723">
        <w:rPr>
          <w:rFonts w:ascii="Arial" w:eastAsia="Times New Roman" w:hAnsi="Arial" w:cs="Arial"/>
          <w:szCs w:val="22"/>
          <w:lang w:eastAsia="en-SG"/>
        </w:rPr>
        <w:t>, but not limited to these</w:t>
      </w:r>
      <w:r>
        <w:rPr>
          <w:rFonts w:ascii="Arial" w:eastAsia="Times New Roman" w:hAnsi="Arial" w:cs="Arial"/>
          <w:szCs w:val="22"/>
          <w:lang w:eastAsia="en-SG"/>
        </w:rPr>
        <w:t xml:space="preserve"> types: </w:t>
      </w:r>
      <w:r w:rsidR="005B4723">
        <w:rPr>
          <w:rFonts w:ascii="Arial" w:eastAsia="Times New Roman" w:hAnsi="Arial" w:cs="Arial"/>
          <w:szCs w:val="22"/>
          <w:lang w:eastAsia="en-SG"/>
        </w:rPr>
        <w:t xml:space="preserve">(a) </w:t>
      </w:r>
      <w:r>
        <w:rPr>
          <w:rFonts w:ascii="Arial" w:eastAsia="Times New Roman" w:hAnsi="Arial" w:cs="Arial"/>
          <w:szCs w:val="22"/>
          <w:lang w:eastAsia="en-SG"/>
        </w:rPr>
        <w:t xml:space="preserve">linguistic </w:t>
      </w:r>
      <w:r w:rsidR="005B4723">
        <w:rPr>
          <w:rFonts w:ascii="Arial" w:eastAsia="Times New Roman" w:hAnsi="Arial" w:cs="Arial"/>
          <w:szCs w:val="22"/>
          <w:lang w:eastAsia="en-SG"/>
        </w:rPr>
        <w:t>reasons</w:t>
      </w:r>
      <w:r>
        <w:rPr>
          <w:rFonts w:ascii="Arial" w:eastAsia="Times New Roman" w:hAnsi="Arial" w:cs="Arial"/>
          <w:szCs w:val="22"/>
          <w:lang w:eastAsia="en-SG"/>
        </w:rPr>
        <w:t xml:space="preserve"> e.g., the script is no longer use</w:t>
      </w:r>
      <w:r w:rsidR="001D539F">
        <w:rPr>
          <w:rFonts w:ascii="Arial" w:eastAsia="Times New Roman" w:hAnsi="Arial" w:cs="Arial"/>
          <w:szCs w:val="22"/>
          <w:lang w:eastAsia="en-SG"/>
        </w:rPr>
        <w:t>d</w:t>
      </w:r>
      <w:r>
        <w:rPr>
          <w:rFonts w:ascii="Arial" w:eastAsia="Times New Roman" w:hAnsi="Arial" w:cs="Arial"/>
          <w:szCs w:val="22"/>
          <w:lang w:eastAsia="en-SG"/>
        </w:rPr>
        <w:t xml:space="preserve">; </w:t>
      </w:r>
      <w:r w:rsidR="005B4723">
        <w:rPr>
          <w:rFonts w:ascii="Arial" w:eastAsia="Times New Roman" w:hAnsi="Arial" w:cs="Arial"/>
          <w:szCs w:val="22"/>
          <w:lang w:eastAsia="en-SG"/>
        </w:rPr>
        <w:t xml:space="preserve">(b) </w:t>
      </w:r>
      <w:r>
        <w:rPr>
          <w:rFonts w:ascii="Arial" w:eastAsia="Times New Roman" w:hAnsi="Arial" w:cs="Arial"/>
          <w:szCs w:val="22"/>
          <w:lang w:eastAsia="en-SG"/>
        </w:rPr>
        <w:t xml:space="preserve">technical </w:t>
      </w:r>
      <w:r w:rsidR="005B4723">
        <w:rPr>
          <w:rFonts w:ascii="Arial" w:eastAsia="Times New Roman" w:hAnsi="Arial" w:cs="Arial"/>
          <w:szCs w:val="22"/>
          <w:lang w:eastAsia="en-SG"/>
        </w:rPr>
        <w:t>reasons</w:t>
      </w:r>
      <w:r>
        <w:rPr>
          <w:rFonts w:ascii="Arial" w:eastAsia="Times New Roman" w:hAnsi="Arial" w:cs="Arial"/>
          <w:szCs w:val="22"/>
          <w:lang w:eastAsia="en-SG"/>
        </w:rPr>
        <w:t xml:space="preserve"> e.g. </w:t>
      </w:r>
      <w:r w:rsidR="005B4723">
        <w:rPr>
          <w:rFonts w:ascii="Arial" w:eastAsia="Times New Roman" w:hAnsi="Arial" w:cs="Arial"/>
          <w:szCs w:val="22"/>
          <w:lang w:eastAsia="en-SG"/>
        </w:rPr>
        <w:t>one of the code point in the sequence is not allowed in IDNA; or (c) others</w:t>
      </w:r>
      <w:r w:rsidR="00EF0842">
        <w:rPr>
          <w:rFonts w:ascii="Arial" w:eastAsia="Times New Roman" w:hAnsi="Arial" w:cs="Arial"/>
          <w:szCs w:val="22"/>
          <w:lang w:eastAsia="en-SG"/>
        </w:rPr>
        <w:t xml:space="preserve"> e.g. not enough supporting source</w:t>
      </w:r>
      <w:r w:rsidR="005B4723">
        <w:rPr>
          <w:rFonts w:ascii="Arial" w:eastAsia="Times New Roman" w:hAnsi="Arial" w:cs="Arial"/>
          <w:szCs w:val="22"/>
          <w:lang w:eastAsia="en-SG"/>
        </w:rPr>
        <w:t xml:space="preserve">. </w:t>
      </w:r>
    </w:p>
    <w:p w14:paraId="1C6C17F5" w14:textId="77777777" w:rsidR="00EF0842" w:rsidRDefault="00EF0842" w:rsidP="00DD0A5E">
      <w:pPr>
        <w:shd w:val="clear" w:color="auto" w:fill="FFFFFF"/>
        <w:spacing w:after="0" w:line="276" w:lineRule="auto"/>
        <w:ind w:left="450"/>
        <w:rPr>
          <w:rFonts w:ascii="Arial" w:eastAsia="Times New Roman" w:hAnsi="Arial" w:cs="Arial"/>
          <w:szCs w:val="22"/>
          <w:lang w:eastAsia="en-SG"/>
        </w:rPr>
      </w:pPr>
    </w:p>
    <w:p w14:paraId="240F69D7" w14:textId="18089B26" w:rsidR="005B4723" w:rsidRDefault="005B4723" w:rsidP="00DD0A5E">
      <w:pPr>
        <w:shd w:val="clear" w:color="auto" w:fill="FFFFFF"/>
        <w:spacing w:after="0" w:line="276" w:lineRule="auto"/>
        <w:ind w:left="45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Bill volunteered to take the first round of updating the reason for code point exclusion and </w:t>
      </w:r>
      <w:r w:rsidR="00EF0842">
        <w:rPr>
          <w:rFonts w:ascii="Arial" w:eastAsia="Times New Roman" w:hAnsi="Arial" w:cs="Arial"/>
          <w:szCs w:val="22"/>
          <w:lang w:eastAsia="en-SG"/>
        </w:rPr>
        <w:t>share</w:t>
      </w:r>
      <w:r>
        <w:rPr>
          <w:rFonts w:ascii="Arial" w:eastAsia="Times New Roman" w:hAnsi="Arial" w:cs="Arial"/>
          <w:szCs w:val="22"/>
          <w:lang w:eastAsia="en-SG"/>
        </w:rPr>
        <w:t xml:space="preserve"> the </w:t>
      </w:r>
      <w:r w:rsidR="00EF0842">
        <w:rPr>
          <w:rFonts w:ascii="Arial" w:eastAsia="Times New Roman" w:hAnsi="Arial" w:cs="Arial"/>
          <w:szCs w:val="22"/>
          <w:lang w:eastAsia="en-SG"/>
        </w:rPr>
        <w:t xml:space="preserve">updated </w:t>
      </w:r>
      <w:r>
        <w:rPr>
          <w:rFonts w:ascii="Arial" w:eastAsia="Times New Roman" w:hAnsi="Arial" w:cs="Arial"/>
          <w:szCs w:val="22"/>
          <w:lang w:eastAsia="en-SG"/>
        </w:rPr>
        <w:t>table with this meeting attendees to get feedback from ones who has background of the discussion</w:t>
      </w:r>
      <w:r w:rsidR="00EF0842">
        <w:rPr>
          <w:rFonts w:ascii="Arial" w:eastAsia="Times New Roman" w:hAnsi="Arial" w:cs="Arial"/>
          <w:szCs w:val="22"/>
          <w:lang w:eastAsia="en-SG"/>
        </w:rPr>
        <w:t xml:space="preserve"> first</w:t>
      </w:r>
      <w:r>
        <w:rPr>
          <w:rFonts w:ascii="Arial" w:eastAsia="Times New Roman" w:hAnsi="Arial" w:cs="Arial"/>
          <w:szCs w:val="22"/>
          <w:lang w:eastAsia="en-SG"/>
        </w:rPr>
        <w:t xml:space="preserve">, before </w:t>
      </w:r>
      <w:r w:rsidR="00EF0842">
        <w:rPr>
          <w:rFonts w:ascii="Arial" w:eastAsia="Times New Roman" w:hAnsi="Arial" w:cs="Arial"/>
          <w:szCs w:val="22"/>
          <w:lang w:eastAsia="en-SG"/>
        </w:rPr>
        <w:t>sharing</w:t>
      </w:r>
      <w:r>
        <w:rPr>
          <w:rFonts w:ascii="Arial" w:eastAsia="Times New Roman" w:hAnsi="Arial" w:cs="Arial"/>
          <w:szCs w:val="22"/>
          <w:lang w:eastAsia="en-SG"/>
        </w:rPr>
        <w:t xml:space="preserve"> the table to all GP members. </w:t>
      </w:r>
    </w:p>
    <w:p w14:paraId="377D1BC8" w14:textId="559FAB16" w:rsidR="005B4723" w:rsidRDefault="005B4723" w:rsidP="00DD0A5E">
      <w:pPr>
        <w:shd w:val="clear" w:color="auto" w:fill="FFFFFF"/>
        <w:spacing w:after="0" w:line="276" w:lineRule="auto"/>
        <w:ind w:left="450"/>
        <w:rPr>
          <w:rFonts w:ascii="Arial" w:eastAsia="Times New Roman" w:hAnsi="Arial" w:cs="Arial"/>
          <w:szCs w:val="22"/>
          <w:lang w:eastAsia="en-SG"/>
        </w:rPr>
      </w:pPr>
    </w:p>
    <w:p w14:paraId="69734641" w14:textId="297A66A8" w:rsidR="005B4723" w:rsidRDefault="00EF0842" w:rsidP="00DD0A5E">
      <w:pPr>
        <w:shd w:val="clear" w:color="auto" w:fill="FFFFFF"/>
        <w:spacing w:after="0" w:line="276" w:lineRule="auto"/>
        <w:ind w:left="45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It was agreed that t</w:t>
      </w:r>
      <w:r w:rsidR="005B4723">
        <w:rPr>
          <w:rFonts w:ascii="Arial" w:eastAsia="Times New Roman" w:hAnsi="Arial" w:cs="Arial"/>
          <w:szCs w:val="22"/>
          <w:lang w:eastAsia="en-SG"/>
        </w:rPr>
        <w:t>he list of the candidate MSR3 code points</w:t>
      </w:r>
      <w:r>
        <w:rPr>
          <w:rFonts w:ascii="Arial" w:eastAsia="Times New Roman" w:hAnsi="Arial" w:cs="Arial"/>
          <w:szCs w:val="22"/>
          <w:lang w:eastAsia="en-SG"/>
        </w:rPr>
        <w:t>,</w:t>
      </w:r>
      <w:r w:rsidR="005B4723">
        <w:rPr>
          <w:rFonts w:ascii="Arial" w:eastAsia="Times New Roman" w:hAnsi="Arial" w:cs="Arial"/>
          <w:szCs w:val="22"/>
          <w:lang w:eastAsia="en-SG"/>
        </w:rPr>
        <w:t xml:space="preserve"> submitted by the GP </w:t>
      </w:r>
      <w:r>
        <w:rPr>
          <w:rFonts w:ascii="Arial" w:eastAsia="Times New Roman" w:hAnsi="Arial" w:cs="Arial"/>
          <w:szCs w:val="22"/>
          <w:lang w:eastAsia="en-SG"/>
        </w:rPr>
        <w:t xml:space="preserve">to the IP, </w:t>
      </w:r>
      <w:r w:rsidR="005B4723">
        <w:rPr>
          <w:rFonts w:ascii="Arial" w:eastAsia="Times New Roman" w:hAnsi="Arial" w:cs="Arial"/>
          <w:szCs w:val="22"/>
          <w:lang w:eastAsia="en-SG"/>
        </w:rPr>
        <w:t xml:space="preserve">should be documented and explicitly describe which code point has been included in the MSR-3, which code point has not. </w:t>
      </w:r>
    </w:p>
    <w:p w14:paraId="1D8DB381" w14:textId="033B035F" w:rsidR="002921C3" w:rsidRPr="00EF0842" w:rsidRDefault="002921C3" w:rsidP="004F3A08">
      <w:pPr>
        <w:shd w:val="clear" w:color="auto" w:fill="FFFFFF"/>
        <w:spacing w:after="12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</w:p>
    <w:p w14:paraId="24A8D7DB" w14:textId="77777777" w:rsidR="00FF6AB7" w:rsidRPr="00FF6AB7" w:rsidRDefault="00EF0842" w:rsidP="00FF6AB7">
      <w:pPr>
        <w:pStyle w:val="ListParagraph"/>
        <w:numPr>
          <w:ilvl w:val="0"/>
          <w:numId w:val="14"/>
        </w:numPr>
        <w:ind w:left="270"/>
        <w:rPr>
          <w:rFonts w:ascii="Arial" w:eastAsia="Times New Roman" w:hAnsi="Arial" w:cs="Arial"/>
          <w:b/>
          <w:bCs/>
          <w:szCs w:val="22"/>
          <w:lang w:eastAsia="en-SG"/>
        </w:rPr>
      </w:pPr>
      <w:r w:rsidRPr="00EF0842">
        <w:rPr>
          <w:rFonts w:ascii="Arial" w:eastAsia="Times New Roman" w:hAnsi="Arial" w:cs="Arial"/>
          <w:b/>
          <w:bCs/>
          <w:szCs w:val="22"/>
          <w:lang w:eastAsia="en-SG"/>
        </w:rPr>
        <w:t>Further development of the final report.</w:t>
      </w:r>
      <w:r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1162DC" w:rsidRPr="00EF0842">
        <w:rPr>
          <w:rFonts w:ascii="Arial" w:eastAsia="Times New Roman" w:hAnsi="Arial" w:cs="Arial"/>
          <w:szCs w:val="22"/>
          <w:lang w:eastAsia="en-SG"/>
        </w:rPr>
        <w:t xml:space="preserve">The </w:t>
      </w:r>
      <w:r>
        <w:rPr>
          <w:rFonts w:ascii="Arial" w:eastAsia="Times New Roman" w:hAnsi="Arial" w:cs="Arial"/>
          <w:szCs w:val="22"/>
          <w:lang w:eastAsia="en-SG"/>
        </w:rPr>
        <w:t>GP discuss</w:t>
      </w:r>
      <w:r w:rsidR="00FF6AB7">
        <w:rPr>
          <w:rFonts w:ascii="Arial" w:eastAsia="Times New Roman" w:hAnsi="Arial" w:cs="Arial"/>
          <w:szCs w:val="22"/>
          <w:lang w:eastAsia="en-SG"/>
        </w:rPr>
        <w:t>ed</w:t>
      </w:r>
      <w:r>
        <w:rPr>
          <w:rFonts w:ascii="Arial" w:eastAsia="Times New Roman" w:hAnsi="Arial" w:cs="Arial"/>
          <w:szCs w:val="22"/>
          <w:lang w:eastAsia="en-SG"/>
        </w:rPr>
        <w:t xml:space="preserve"> this Google Document </w:t>
      </w:r>
      <w:hyperlink r:id="rId10" w:history="1">
        <w:r w:rsidRPr="002D30FD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https://docs.google.com/document/d/1Dy1zxy2vH6c-xaBMt4nqw4hfUuMN6wNAwDNPDxpEndk/edit</w:t>
        </w:r>
      </w:hyperlink>
      <w:r>
        <w:rPr>
          <w:rFonts w:ascii="Arial" w:eastAsia="Times New Roman" w:hAnsi="Arial" w:cs="Arial"/>
          <w:szCs w:val="22"/>
          <w:lang w:eastAsia="en-SG"/>
        </w:rPr>
        <w:t xml:space="preserve">. </w:t>
      </w:r>
      <w:r>
        <w:rPr>
          <w:rFonts w:ascii="Arial" w:eastAsia="Times New Roman" w:hAnsi="Arial" w:cs="Arial"/>
          <w:szCs w:val="22"/>
          <w:lang w:eastAsia="en-SG"/>
        </w:rPr>
        <w:br/>
      </w:r>
      <w:r>
        <w:rPr>
          <w:rFonts w:ascii="Arial" w:eastAsia="Times New Roman" w:hAnsi="Arial" w:cs="Arial"/>
          <w:szCs w:val="22"/>
          <w:lang w:eastAsia="en-SG"/>
        </w:rPr>
        <w:lastRenderedPageBreak/>
        <w:t xml:space="preserve">It was concluded that a copy of </w:t>
      </w:r>
      <w:r w:rsidR="00FF6AB7">
        <w:rPr>
          <w:rFonts w:ascii="Arial" w:eastAsia="Times New Roman" w:hAnsi="Arial" w:cs="Arial"/>
          <w:szCs w:val="22"/>
          <w:lang w:eastAsia="en-SG"/>
        </w:rPr>
        <w:t xml:space="preserve">this document will be created to be the </w:t>
      </w:r>
      <w:r>
        <w:rPr>
          <w:rFonts w:ascii="Arial" w:eastAsia="Times New Roman" w:hAnsi="Arial" w:cs="Arial"/>
          <w:szCs w:val="22"/>
          <w:lang w:eastAsia="en-SG"/>
        </w:rPr>
        <w:t>first draft of the proposal to the IP</w:t>
      </w:r>
      <w:r w:rsidR="00FF6AB7">
        <w:rPr>
          <w:rFonts w:ascii="Arial" w:eastAsia="Times New Roman" w:hAnsi="Arial" w:cs="Arial"/>
          <w:szCs w:val="22"/>
          <w:lang w:eastAsia="en-SG"/>
        </w:rPr>
        <w:t>, focusing on repertoire</w:t>
      </w:r>
      <w:r>
        <w:rPr>
          <w:rFonts w:ascii="Arial" w:eastAsia="Times New Roman" w:hAnsi="Arial" w:cs="Arial"/>
          <w:szCs w:val="22"/>
          <w:lang w:eastAsia="en-SG"/>
        </w:rPr>
        <w:t>. The draft proposal will be submitted</w:t>
      </w:r>
      <w:r w:rsidRPr="00EF0842">
        <w:rPr>
          <w:rFonts w:ascii="Arial" w:eastAsia="Times New Roman" w:hAnsi="Arial" w:cs="Arial"/>
          <w:szCs w:val="22"/>
          <w:lang w:eastAsia="en-SG"/>
        </w:rPr>
        <w:t xml:space="preserve"> after the repertoire tables have been finalized, both the included code points and excluded code points. </w:t>
      </w:r>
      <w:r w:rsidR="00FF6AB7">
        <w:rPr>
          <w:rFonts w:ascii="Arial" w:eastAsia="Times New Roman" w:hAnsi="Arial" w:cs="Arial"/>
          <w:szCs w:val="22"/>
          <w:lang w:eastAsia="en-SG"/>
        </w:rPr>
        <w:t xml:space="preserve">The variant section will be empty but the headings will be kept as they are. </w:t>
      </w:r>
      <w:r w:rsidR="00FF6AB7" w:rsidRPr="00FF6AB7">
        <w:rPr>
          <w:rFonts w:ascii="Arial" w:eastAsia="Times New Roman" w:hAnsi="Arial" w:cs="Arial"/>
          <w:szCs w:val="22"/>
          <w:lang w:eastAsia="en-SG"/>
        </w:rPr>
        <w:t xml:space="preserve">The GP noted that all MSR version number in the proposal will be changed to MSR-3. </w:t>
      </w:r>
    </w:p>
    <w:p w14:paraId="2977EB15" w14:textId="77777777" w:rsidR="00FF6AB7" w:rsidRDefault="00FF6AB7" w:rsidP="00FF6AB7">
      <w:pPr>
        <w:pStyle w:val="ListParagraph"/>
        <w:ind w:left="270"/>
        <w:rPr>
          <w:rFonts w:ascii="Arial" w:eastAsia="Times New Roman" w:hAnsi="Arial" w:cs="Arial"/>
          <w:szCs w:val="22"/>
          <w:lang w:eastAsia="en-SG"/>
        </w:rPr>
      </w:pPr>
    </w:p>
    <w:p w14:paraId="003C6DBD" w14:textId="78824D3B" w:rsidR="00FF6AB7" w:rsidRPr="00FF6AB7" w:rsidRDefault="00FF6AB7" w:rsidP="00FF6AB7">
      <w:pPr>
        <w:pStyle w:val="ListParagraph"/>
        <w:ind w:left="270"/>
        <w:rPr>
          <w:rFonts w:ascii="Arial" w:eastAsia="Times New Roman" w:hAnsi="Arial" w:cs="Arial"/>
          <w:b/>
          <w:bCs/>
          <w:szCs w:val="22"/>
          <w:lang w:eastAsia="en-SG"/>
        </w:rPr>
      </w:pPr>
      <w:r w:rsidRPr="00FF6AB7">
        <w:rPr>
          <w:rFonts w:ascii="Arial" w:eastAsia="Times New Roman" w:hAnsi="Arial" w:cs="Arial"/>
          <w:szCs w:val="22"/>
          <w:lang w:eastAsia="en-SG"/>
        </w:rPr>
        <w:t>Mirjana volunteered to create the draft proposal and invite all GP members to edit collaboratively. It was agreed that a member can edit the document directly for small changes, while a</w:t>
      </w:r>
      <w:bookmarkStart w:id="0" w:name="_GoBack"/>
      <w:bookmarkEnd w:id="0"/>
      <w:r w:rsidRPr="00FF6AB7">
        <w:rPr>
          <w:rFonts w:ascii="Arial" w:eastAsia="Times New Roman" w:hAnsi="Arial" w:cs="Arial"/>
          <w:szCs w:val="22"/>
          <w:lang w:eastAsia="en-SG"/>
        </w:rPr>
        <w:t xml:space="preserve"> member should ‘suggest change’ for major edits. It will open the opportunity for other members to discuss. </w:t>
      </w:r>
    </w:p>
    <w:p w14:paraId="2E05968B" w14:textId="74342E3D" w:rsidR="00E3713F" w:rsidRPr="00FF6AB7" w:rsidRDefault="00FF6AB7" w:rsidP="00FF6AB7">
      <w:pPr>
        <w:ind w:left="27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The GP was requested to discuss what content should be in each section in the following meetings. </w:t>
      </w:r>
    </w:p>
    <w:p w14:paraId="036B5E38" w14:textId="2CDE0015" w:rsidR="003B495E" w:rsidRDefault="003B495E" w:rsidP="003B495E">
      <w:pPr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A6656">
        <w:rPr>
          <w:rFonts w:ascii="Arial" w:eastAsia="Times New Roman" w:hAnsi="Arial" w:cs="Arial"/>
          <w:szCs w:val="22"/>
          <w:u w:val="single"/>
          <w:lang w:eastAsia="en-SG"/>
        </w:rPr>
        <w:t>Action Items</w:t>
      </w:r>
      <w:r w:rsidRPr="00EA6656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5BB5FAF9" w14:textId="77777777" w:rsidR="00E507E1" w:rsidRPr="00EA6656" w:rsidRDefault="00E507E1" w:rsidP="003B495E">
      <w:pPr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95E" w:rsidRPr="00EA6656" w14:paraId="7F44EFAF" w14:textId="77777777" w:rsidTr="009C2720">
        <w:tc>
          <w:tcPr>
            <w:tcW w:w="985" w:type="dxa"/>
          </w:tcPr>
          <w:p w14:paraId="490A3D72" w14:textId="77777777" w:rsidR="003B495E" w:rsidRPr="00EA6656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28E4139C" w14:textId="77777777" w:rsidR="003B495E" w:rsidRPr="00EA6656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50D10F4D" w14:textId="77777777" w:rsidR="003B495E" w:rsidRPr="00EA6656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DD7C57" w:rsidRPr="00EA6656" w14:paraId="47C0F026" w14:textId="77777777" w:rsidTr="009C2720">
        <w:tc>
          <w:tcPr>
            <w:tcW w:w="985" w:type="dxa"/>
          </w:tcPr>
          <w:p w14:paraId="2F6A9644" w14:textId="5DA574F6" w:rsidR="00DD7C57" w:rsidRPr="00EA6656" w:rsidRDefault="00DD7C57" w:rsidP="00DD7C5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27138506" w14:textId="1A754764" w:rsidR="00A76300" w:rsidRPr="00EA6656" w:rsidRDefault="00FF6AB7" w:rsidP="00A76300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Input the explanation for excluded code points and circulate to this meeting attendees. </w:t>
            </w:r>
          </w:p>
        </w:tc>
        <w:tc>
          <w:tcPr>
            <w:tcW w:w="901" w:type="dxa"/>
          </w:tcPr>
          <w:p w14:paraId="32E2F43F" w14:textId="4140A721" w:rsidR="00DD7C57" w:rsidRPr="00EA6656" w:rsidRDefault="00FF6AB7" w:rsidP="00DD7C57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BJ</w:t>
            </w:r>
          </w:p>
        </w:tc>
      </w:tr>
      <w:tr w:rsidR="00DE3AC1" w:rsidRPr="00EA6656" w14:paraId="711980F2" w14:textId="77777777" w:rsidTr="009C2720">
        <w:tc>
          <w:tcPr>
            <w:tcW w:w="985" w:type="dxa"/>
            <w:shd w:val="clear" w:color="auto" w:fill="auto"/>
          </w:tcPr>
          <w:p w14:paraId="12AC104D" w14:textId="77C6CCEF" w:rsidR="00DE3AC1" w:rsidRPr="00EA6656" w:rsidRDefault="00DE3AC1" w:rsidP="00DE3AC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EA6656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20" w:type="dxa"/>
            <w:shd w:val="clear" w:color="auto" w:fill="auto"/>
          </w:tcPr>
          <w:p w14:paraId="6DFA1A09" w14:textId="0CB23D15" w:rsidR="00DE3AC1" w:rsidRPr="00EA6656" w:rsidRDefault="00FF6AB7" w:rsidP="00DE3AC1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Create a Google Document for the first draft of proposal, focusing on the repertoire section and invite all GP members to </w:t>
            </w:r>
            <w:r w:rsidR="00E507E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‘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edit</w:t>
            </w:r>
            <w:r w:rsidR="00E507E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’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or </w:t>
            </w:r>
            <w:r w:rsidR="00E507E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‘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suggest </w:t>
            </w:r>
            <w:r w:rsidR="00E507E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change’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.</w:t>
            </w:r>
          </w:p>
        </w:tc>
        <w:tc>
          <w:tcPr>
            <w:tcW w:w="901" w:type="dxa"/>
            <w:shd w:val="clear" w:color="auto" w:fill="auto"/>
          </w:tcPr>
          <w:p w14:paraId="2EC5B0B9" w14:textId="1B5F25DE" w:rsidR="00DE3AC1" w:rsidRPr="00EA6656" w:rsidRDefault="00FF6AB7" w:rsidP="00DE3AC1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MJ</w:t>
            </w:r>
          </w:p>
        </w:tc>
      </w:tr>
    </w:tbl>
    <w:p w14:paraId="7E09C32B" w14:textId="290B0660" w:rsidR="003B495E" w:rsidRPr="00EA6656" w:rsidRDefault="003B495E" w:rsidP="003B495E">
      <w:pPr>
        <w:pStyle w:val="ListParagraph"/>
        <w:shd w:val="clear" w:color="auto" w:fill="FFFFFF"/>
        <w:spacing w:after="0" w:line="276" w:lineRule="auto"/>
        <w:ind w:left="360"/>
        <w:rPr>
          <w:rFonts w:ascii="Arial" w:eastAsia="Times New Roman" w:hAnsi="Arial" w:cs="Arial"/>
          <w:szCs w:val="22"/>
          <w:lang w:eastAsia="en-SG"/>
        </w:rPr>
      </w:pPr>
    </w:p>
    <w:sectPr w:rsidR="003B495E" w:rsidRPr="00EA6656" w:rsidSect="00505BD6">
      <w:footerReference w:type="default" r:id="rId11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480FB" w14:textId="77777777" w:rsidR="005303F1" w:rsidRDefault="005303F1" w:rsidP="00EE2BFC">
      <w:pPr>
        <w:spacing w:after="0" w:line="240" w:lineRule="auto"/>
      </w:pPr>
      <w:r>
        <w:separator/>
      </w:r>
    </w:p>
  </w:endnote>
  <w:endnote w:type="continuationSeparator" w:id="0">
    <w:p w14:paraId="72AAA78F" w14:textId="77777777" w:rsidR="005303F1" w:rsidRDefault="005303F1" w:rsidP="00EE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1740" w14:textId="10C552F0" w:rsidR="00E3713F" w:rsidRDefault="00E3713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C2720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2417DE60" w14:textId="77777777" w:rsidR="00E3713F" w:rsidRDefault="00E37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7A61" w14:textId="77777777" w:rsidR="005303F1" w:rsidRDefault="005303F1" w:rsidP="00EE2BFC">
      <w:pPr>
        <w:spacing w:after="0" w:line="240" w:lineRule="auto"/>
      </w:pPr>
      <w:r>
        <w:separator/>
      </w:r>
    </w:p>
  </w:footnote>
  <w:footnote w:type="continuationSeparator" w:id="0">
    <w:p w14:paraId="41F0F9D5" w14:textId="77777777" w:rsidR="005303F1" w:rsidRDefault="005303F1" w:rsidP="00EE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043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3A2C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C6497"/>
    <w:multiLevelType w:val="hybridMultilevel"/>
    <w:tmpl w:val="9E607924"/>
    <w:lvl w:ilvl="0" w:tplc="DC6CB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719"/>
    <w:multiLevelType w:val="hybridMultilevel"/>
    <w:tmpl w:val="690211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236"/>
    <w:multiLevelType w:val="hybridMultilevel"/>
    <w:tmpl w:val="A094BA9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8344F"/>
    <w:multiLevelType w:val="hybridMultilevel"/>
    <w:tmpl w:val="F3C2E7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4935"/>
    <w:multiLevelType w:val="hybridMultilevel"/>
    <w:tmpl w:val="6660C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B01E3"/>
    <w:multiLevelType w:val="hybridMultilevel"/>
    <w:tmpl w:val="A784F94A"/>
    <w:lvl w:ilvl="0" w:tplc="13563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C5804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65736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2C4"/>
    <w:multiLevelType w:val="hybridMultilevel"/>
    <w:tmpl w:val="1390EC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3D52"/>
    <w:multiLevelType w:val="hybridMultilevel"/>
    <w:tmpl w:val="4DD8C7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C7C24"/>
    <w:multiLevelType w:val="hybridMultilevel"/>
    <w:tmpl w:val="425060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32C"/>
    <w:multiLevelType w:val="hybridMultilevel"/>
    <w:tmpl w:val="4F7470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01F7"/>
    <w:multiLevelType w:val="hybridMultilevel"/>
    <w:tmpl w:val="36060CFA"/>
    <w:lvl w:ilvl="0" w:tplc="263E9E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533"/>
    <w:multiLevelType w:val="hybridMultilevel"/>
    <w:tmpl w:val="90F0C9E4"/>
    <w:lvl w:ilvl="0" w:tplc="BD0CE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35CE4"/>
    <w:multiLevelType w:val="hybridMultilevel"/>
    <w:tmpl w:val="CFB4C4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2504B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647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1B11"/>
    <w:multiLevelType w:val="hybridMultilevel"/>
    <w:tmpl w:val="2E8C31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522B78"/>
    <w:multiLevelType w:val="hybridMultilevel"/>
    <w:tmpl w:val="A08800CA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80EC1"/>
    <w:multiLevelType w:val="hybridMultilevel"/>
    <w:tmpl w:val="6D025358"/>
    <w:lvl w:ilvl="0" w:tplc="4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2E6467F"/>
    <w:multiLevelType w:val="hybridMultilevel"/>
    <w:tmpl w:val="5C50EC84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22606"/>
    <w:multiLevelType w:val="hybridMultilevel"/>
    <w:tmpl w:val="EE70C310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522F7"/>
    <w:multiLevelType w:val="hybridMultilevel"/>
    <w:tmpl w:val="4F061276"/>
    <w:lvl w:ilvl="0" w:tplc="132CFF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CD6"/>
    <w:multiLevelType w:val="hybridMultilevel"/>
    <w:tmpl w:val="EAA44668"/>
    <w:lvl w:ilvl="0" w:tplc="BCE097B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B418E"/>
    <w:multiLevelType w:val="hybridMultilevel"/>
    <w:tmpl w:val="2DD47F4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99F7BDD"/>
    <w:multiLevelType w:val="hybridMultilevel"/>
    <w:tmpl w:val="3E3019B4"/>
    <w:lvl w:ilvl="0" w:tplc="DDC09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E4D17"/>
    <w:multiLevelType w:val="hybridMultilevel"/>
    <w:tmpl w:val="C5E45574"/>
    <w:lvl w:ilvl="0" w:tplc="43569C40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F5034"/>
    <w:multiLevelType w:val="multilevel"/>
    <w:tmpl w:val="4560DF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3CC18EA"/>
    <w:multiLevelType w:val="hybridMultilevel"/>
    <w:tmpl w:val="E13A2ACE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9E9"/>
    <w:multiLevelType w:val="hybridMultilevel"/>
    <w:tmpl w:val="0F6CF66C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8A81943"/>
    <w:multiLevelType w:val="hybridMultilevel"/>
    <w:tmpl w:val="8A8ECF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1D3"/>
    <w:multiLevelType w:val="hybridMultilevel"/>
    <w:tmpl w:val="4C442ED0"/>
    <w:lvl w:ilvl="0" w:tplc="8BBE6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B4BC2"/>
    <w:multiLevelType w:val="hybridMultilevel"/>
    <w:tmpl w:val="0D968E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3"/>
  </w:num>
  <w:num w:numId="5">
    <w:abstractNumId w:val="29"/>
  </w:num>
  <w:num w:numId="6">
    <w:abstractNumId w:val="25"/>
  </w:num>
  <w:num w:numId="7">
    <w:abstractNumId w:val="27"/>
  </w:num>
  <w:num w:numId="8">
    <w:abstractNumId w:val="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2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28"/>
  </w:num>
  <w:num w:numId="17">
    <w:abstractNumId w:val="21"/>
  </w:num>
  <w:num w:numId="18">
    <w:abstractNumId w:val="12"/>
  </w:num>
  <w:num w:numId="19">
    <w:abstractNumId w:val="15"/>
  </w:num>
  <w:num w:numId="20">
    <w:abstractNumId w:val="9"/>
  </w:num>
  <w:num w:numId="21">
    <w:abstractNumId w:val="17"/>
  </w:num>
  <w:num w:numId="22">
    <w:abstractNumId w:val="14"/>
  </w:num>
  <w:num w:numId="23">
    <w:abstractNumId w:val="34"/>
  </w:num>
  <w:num w:numId="24">
    <w:abstractNumId w:val="26"/>
  </w:num>
  <w:num w:numId="25">
    <w:abstractNumId w:val="4"/>
  </w:num>
  <w:num w:numId="26">
    <w:abstractNumId w:val="7"/>
  </w:num>
  <w:num w:numId="27">
    <w:abstractNumId w:val="32"/>
  </w:num>
  <w:num w:numId="28">
    <w:abstractNumId w:val="30"/>
  </w:num>
  <w:num w:numId="29">
    <w:abstractNumId w:val="11"/>
  </w:num>
  <w:num w:numId="30">
    <w:abstractNumId w:val="5"/>
  </w:num>
  <w:num w:numId="31">
    <w:abstractNumId w:val="19"/>
  </w:num>
  <w:num w:numId="32">
    <w:abstractNumId w:val="3"/>
  </w:num>
  <w:num w:numId="33">
    <w:abstractNumId w:val="16"/>
  </w:num>
  <w:num w:numId="34">
    <w:abstractNumId w:val="10"/>
  </w:num>
  <w:num w:numId="35">
    <w:abstractNumId w:val="13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5C"/>
    <w:rsid w:val="000051F1"/>
    <w:rsid w:val="00005E26"/>
    <w:rsid w:val="00010176"/>
    <w:rsid w:val="00012D6E"/>
    <w:rsid w:val="00020FBE"/>
    <w:rsid w:val="00035708"/>
    <w:rsid w:val="00035B8F"/>
    <w:rsid w:val="00041374"/>
    <w:rsid w:val="00042F14"/>
    <w:rsid w:val="00045BBD"/>
    <w:rsid w:val="00052615"/>
    <w:rsid w:val="00052F76"/>
    <w:rsid w:val="00053108"/>
    <w:rsid w:val="00053525"/>
    <w:rsid w:val="000635DC"/>
    <w:rsid w:val="00066921"/>
    <w:rsid w:val="000845DC"/>
    <w:rsid w:val="00085EE3"/>
    <w:rsid w:val="000944C5"/>
    <w:rsid w:val="000965C9"/>
    <w:rsid w:val="000A0EAB"/>
    <w:rsid w:val="000A5D5C"/>
    <w:rsid w:val="000B0BEF"/>
    <w:rsid w:val="000C6E42"/>
    <w:rsid w:val="000D4FFD"/>
    <w:rsid w:val="000D7250"/>
    <w:rsid w:val="000E173F"/>
    <w:rsid w:val="000E2334"/>
    <w:rsid w:val="000E6B31"/>
    <w:rsid w:val="000F028E"/>
    <w:rsid w:val="000F29E6"/>
    <w:rsid w:val="000F6B4B"/>
    <w:rsid w:val="000F7AA2"/>
    <w:rsid w:val="000F7BB4"/>
    <w:rsid w:val="0010122A"/>
    <w:rsid w:val="001162DC"/>
    <w:rsid w:val="00117971"/>
    <w:rsid w:val="00122834"/>
    <w:rsid w:val="00124D14"/>
    <w:rsid w:val="00131AF5"/>
    <w:rsid w:val="00131FB3"/>
    <w:rsid w:val="00142E6D"/>
    <w:rsid w:val="00164395"/>
    <w:rsid w:val="00164807"/>
    <w:rsid w:val="00184A32"/>
    <w:rsid w:val="0018792F"/>
    <w:rsid w:val="00190304"/>
    <w:rsid w:val="001906B6"/>
    <w:rsid w:val="001A1459"/>
    <w:rsid w:val="001A2499"/>
    <w:rsid w:val="001B2A2E"/>
    <w:rsid w:val="001C4116"/>
    <w:rsid w:val="001C47CC"/>
    <w:rsid w:val="001D0311"/>
    <w:rsid w:val="001D08E1"/>
    <w:rsid w:val="001D3BE2"/>
    <w:rsid w:val="001D42CF"/>
    <w:rsid w:val="001D4DF5"/>
    <w:rsid w:val="001D539F"/>
    <w:rsid w:val="001F0247"/>
    <w:rsid w:val="001F3A75"/>
    <w:rsid w:val="001F4FCB"/>
    <w:rsid w:val="001F58A8"/>
    <w:rsid w:val="001F6637"/>
    <w:rsid w:val="002048CF"/>
    <w:rsid w:val="00210F80"/>
    <w:rsid w:val="0021319D"/>
    <w:rsid w:val="00242390"/>
    <w:rsid w:val="002442A7"/>
    <w:rsid w:val="0024509F"/>
    <w:rsid w:val="00245B85"/>
    <w:rsid w:val="00246236"/>
    <w:rsid w:val="0024725B"/>
    <w:rsid w:val="00250A51"/>
    <w:rsid w:val="00254C88"/>
    <w:rsid w:val="0026322C"/>
    <w:rsid w:val="0026376D"/>
    <w:rsid w:val="002671DA"/>
    <w:rsid w:val="00281785"/>
    <w:rsid w:val="00283C55"/>
    <w:rsid w:val="002921C3"/>
    <w:rsid w:val="002A07CA"/>
    <w:rsid w:val="002A4E16"/>
    <w:rsid w:val="002A58CB"/>
    <w:rsid w:val="002B4C29"/>
    <w:rsid w:val="002C33A3"/>
    <w:rsid w:val="002D4D8D"/>
    <w:rsid w:val="002D643C"/>
    <w:rsid w:val="002E27C3"/>
    <w:rsid w:val="002F2D99"/>
    <w:rsid w:val="002F3C76"/>
    <w:rsid w:val="002F504A"/>
    <w:rsid w:val="002F627D"/>
    <w:rsid w:val="002F7779"/>
    <w:rsid w:val="003044B9"/>
    <w:rsid w:val="00310ADB"/>
    <w:rsid w:val="00310AE1"/>
    <w:rsid w:val="00312A8C"/>
    <w:rsid w:val="00330717"/>
    <w:rsid w:val="0033276E"/>
    <w:rsid w:val="00333AF4"/>
    <w:rsid w:val="00335475"/>
    <w:rsid w:val="00335A0C"/>
    <w:rsid w:val="00340D22"/>
    <w:rsid w:val="00344537"/>
    <w:rsid w:val="00345297"/>
    <w:rsid w:val="003531FC"/>
    <w:rsid w:val="00355802"/>
    <w:rsid w:val="00363840"/>
    <w:rsid w:val="00370C69"/>
    <w:rsid w:val="003711F3"/>
    <w:rsid w:val="003846AB"/>
    <w:rsid w:val="003A05EE"/>
    <w:rsid w:val="003A2778"/>
    <w:rsid w:val="003B35E8"/>
    <w:rsid w:val="003B495E"/>
    <w:rsid w:val="003B4EEA"/>
    <w:rsid w:val="003C59F5"/>
    <w:rsid w:val="003D316C"/>
    <w:rsid w:val="003D3BA1"/>
    <w:rsid w:val="003D7F1B"/>
    <w:rsid w:val="003E0A5F"/>
    <w:rsid w:val="003F3A03"/>
    <w:rsid w:val="003F6448"/>
    <w:rsid w:val="003F75A2"/>
    <w:rsid w:val="003F7BA1"/>
    <w:rsid w:val="00402EFD"/>
    <w:rsid w:val="00406826"/>
    <w:rsid w:val="00406FB8"/>
    <w:rsid w:val="004076EC"/>
    <w:rsid w:val="004204FE"/>
    <w:rsid w:val="004266AE"/>
    <w:rsid w:val="0043019B"/>
    <w:rsid w:val="0043242E"/>
    <w:rsid w:val="00433F1B"/>
    <w:rsid w:val="004443F2"/>
    <w:rsid w:val="00452234"/>
    <w:rsid w:val="004541C1"/>
    <w:rsid w:val="0046255F"/>
    <w:rsid w:val="00467A9C"/>
    <w:rsid w:val="00470106"/>
    <w:rsid w:val="00474605"/>
    <w:rsid w:val="004768E7"/>
    <w:rsid w:val="004848BC"/>
    <w:rsid w:val="00493CC9"/>
    <w:rsid w:val="00494149"/>
    <w:rsid w:val="004A0F13"/>
    <w:rsid w:val="004A1997"/>
    <w:rsid w:val="004A7D39"/>
    <w:rsid w:val="004A7FEF"/>
    <w:rsid w:val="004C5363"/>
    <w:rsid w:val="004D1301"/>
    <w:rsid w:val="004D4107"/>
    <w:rsid w:val="004E056A"/>
    <w:rsid w:val="004E06A0"/>
    <w:rsid w:val="004F3A08"/>
    <w:rsid w:val="005055C7"/>
    <w:rsid w:val="00505BD6"/>
    <w:rsid w:val="00507E28"/>
    <w:rsid w:val="00513CEC"/>
    <w:rsid w:val="00515A21"/>
    <w:rsid w:val="00520F16"/>
    <w:rsid w:val="005224EA"/>
    <w:rsid w:val="005240DC"/>
    <w:rsid w:val="005303F1"/>
    <w:rsid w:val="00534FCF"/>
    <w:rsid w:val="00537D5A"/>
    <w:rsid w:val="00560D96"/>
    <w:rsid w:val="00561A7A"/>
    <w:rsid w:val="00561ED8"/>
    <w:rsid w:val="005620EF"/>
    <w:rsid w:val="00562E00"/>
    <w:rsid w:val="00563113"/>
    <w:rsid w:val="005740DF"/>
    <w:rsid w:val="0057756B"/>
    <w:rsid w:val="00577C99"/>
    <w:rsid w:val="00580699"/>
    <w:rsid w:val="005809D0"/>
    <w:rsid w:val="00591F19"/>
    <w:rsid w:val="00593DA9"/>
    <w:rsid w:val="00593F85"/>
    <w:rsid w:val="00595ED0"/>
    <w:rsid w:val="005969B4"/>
    <w:rsid w:val="0059732A"/>
    <w:rsid w:val="00597C25"/>
    <w:rsid w:val="005A2A30"/>
    <w:rsid w:val="005A49EC"/>
    <w:rsid w:val="005B08D9"/>
    <w:rsid w:val="005B153C"/>
    <w:rsid w:val="005B180E"/>
    <w:rsid w:val="005B4723"/>
    <w:rsid w:val="005C2CFB"/>
    <w:rsid w:val="005C4463"/>
    <w:rsid w:val="005C448F"/>
    <w:rsid w:val="005D03E2"/>
    <w:rsid w:val="005D617B"/>
    <w:rsid w:val="005D7F0F"/>
    <w:rsid w:val="005E44E9"/>
    <w:rsid w:val="005E5E1C"/>
    <w:rsid w:val="005E6188"/>
    <w:rsid w:val="005F3673"/>
    <w:rsid w:val="005F5D12"/>
    <w:rsid w:val="005F6B58"/>
    <w:rsid w:val="0060110F"/>
    <w:rsid w:val="006109BB"/>
    <w:rsid w:val="006109DD"/>
    <w:rsid w:val="00611D51"/>
    <w:rsid w:val="00615FE0"/>
    <w:rsid w:val="00616160"/>
    <w:rsid w:val="0062055E"/>
    <w:rsid w:val="00632452"/>
    <w:rsid w:val="00632F1D"/>
    <w:rsid w:val="00633EE9"/>
    <w:rsid w:val="00642C3C"/>
    <w:rsid w:val="00643878"/>
    <w:rsid w:val="00644418"/>
    <w:rsid w:val="00644A86"/>
    <w:rsid w:val="00650971"/>
    <w:rsid w:val="00654333"/>
    <w:rsid w:val="00655EED"/>
    <w:rsid w:val="00661B0D"/>
    <w:rsid w:val="0066258F"/>
    <w:rsid w:val="00666DE6"/>
    <w:rsid w:val="00672376"/>
    <w:rsid w:val="00673BF7"/>
    <w:rsid w:val="00675398"/>
    <w:rsid w:val="00676BD7"/>
    <w:rsid w:val="00683C44"/>
    <w:rsid w:val="00683E8D"/>
    <w:rsid w:val="00684375"/>
    <w:rsid w:val="0068577D"/>
    <w:rsid w:val="006922E2"/>
    <w:rsid w:val="006925AA"/>
    <w:rsid w:val="00693DBD"/>
    <w:rsid w:val="006A3968"/>
    <w:rsid w:val="006A78D8"/>
    <w:rsid w:val="006B1288"/>
    <w:rsid w:val="006B1467"/>
    <w:rsid w:val="006C055A"/>
    <w:rsid w:val="006C2197"/>
    <w:rsid w:val="006C63CD"/>
    <w:rsid w:val="006D0D9F"/>
    <w:rsid w:val="006D331C"/>
    <w:rsid w:val="006E42AE"/>
    <w:rsid w:val="006F729D"/>
    <w:rsid w:val="00723E38"/>
    <w:rsid w:val="0073238E"/>
    <w:rsid w:val="007377D7"/>
    <w:rsid w:val="00740759"/>
    <w:rsid w:val="00742A73"/>
    <w:rsid w:val="00751C6A"/>
    <w:rsid w:val="00764025"/>
    <w:rsid w:val="00764250"/>
    <w:rsid w:val="007763EC"/>
    <w:rsid w:val="0079018D"/>
    <w:rsid w:val="00791107"/>
    <w:rsid w:val="00791874"/>
    <w:rsid w:val="00793095"/>
    <w:rsid w:val="00796FD7"/>
    <w:rsid w:val="007A1A32"/>
    <w:rsid w:val="007A280B"/>
    <w:rsid w:val="007A6DFE"/>
    <w:rsid w:val="007B25DF"/>
    <w:rsid w:val="007B5762"/>
    <w:rsid w:val="007B5F3F"/>
    <w:rsid w:val="007B6769"/>
    <w:rsid w:val="007C77A6"/>
    <w:rsid w:val="007E4904"/>
    <w:rsid w:val="007F6FB6"/>
    <w:rsid w:val="008061DA"/>
    <w:rsid w:val="00814415"/>
    <w:rsid w:val="00841393"/>
    <w:rsid w:val="008453A9"/>
    <w:rsid w:val="00853BB5"/>
    <w:rsid w:val="00856F03"/>
    <w:rsid w:val="00857944"/>
    <w:rsid w:val="00874AE0"/>
    <w:rsid w:val="00875565"/>
    <w:rsid w:val="0088180E"/>
    <w:rsid w:val="00884C08"/>
    <w:rsid w:val="00886F2C"/>
    <w:rsid w:val="008977AA"/>
    <w:rsid w:val="008A57B7"/>
    <w:rsid w:val="008A58FA"/>
    <w:rsid w:val="008A6189"/>
    <w:rsid w:val="008A6C51"/>
    <w:rsid w:val="008B04C7"/>
    <w:rsid w:val="008B4231"/>
    <w:rsid w:val="008B7C33"/>
    <w:rsid w:val="008C4718"/>
    <w:rsid w:val="008D4832"/>
    <w:rsid w:val="008E29E4"/>
    <w:rsid w:val="008E33AB"/>
    <w:rsid w:val="008F2462"/>
    <w:rsid w:val="008F3AD4"/>
    <w:rsid w:val="0090326B"/>
    <w:rsid w:val="00907E9E"/>
    <w:rsid w:val="00942867"/>
    <w:rsid w:val="00943F03"/>
    <w:rsid w:val="0094463B"/>
    <w:rsid w:val="009476B5"/>
    <w:rsid w:val="00951FF2"/>
    <w:rsid w:val="009559FF"/>
    <w:rsid w:val="00955EFF"/>
    <w:rsid w:val="00960F26"/>
    <w:rsid w:val="00966F62"/>
    <w:rsid w:val="009707C5"/>
    <w:rsid w:val="0098058E"/>
    <w:rsid w:val="0098503C"/>
    <w:rsid w:val="00994E98"/>
    <w:rsid w:val="009A18E1"/>
    <w:rsid w:val="009A620B"/>
    <w:rsid w:val="009C0FAB"/>
    <w:rsid w:val="009C2720"/>
    <w:rsid w:val="009C4A54"/>
    <w:rsid w:val="009C4C90"/>
    <w:rsid w:val="009D127F"/>
    <w:rsid w:val="009D3764"/>
    <w:rsid w:val="009E4B80"/>
    <w:rsid w:val="009E4BD7"/>
    <w:rsid w:val="009F174F"/>
    <w:rsid w:val="009F6760"/>
    <w:rsid w:val="00A06657"/>
    <w:rsid w:val="00A10AC8"/>
    <w:rsid w:val="00A24DA4"/>
    <w:rsid w:val="00A35209"/>
    <w:rsid w:val="00A41113"/>
    <w:rsid w:val="00A4531A"/>
    <w:rsid w:val="00A45F75"/>
    <w:rsid w:val="00A52CDE"/>
    <w:rsid w:val="00A70FCD"/>
    <w:rsid w:val="00A71B4C"/>
    <w:rsid w:val="00A725A8"/>
    <w:rsid w:val="00A76300"/>
    <w:rsid w:val="00A7780C"/>
    <w:rsid w:val="00A77A6E"/>
    <w:rsid w:val="00A83FBA"/>
    <w:rsid w:val="00A901F3"/>
    <w:rsid w:val="00AA47FA"/>
    <w:rsid w:val="00AA5AE3"/>
    <w:rsid w:val="00AB34BD"/>
    <w:rsid w:val="00AC10B8"/>
    <w:rsid w:val="00AD1E76"/>
    <w:rsid w:val="00AE1441"/>
    <w:rsid w:val="00AF1B87"/>
    <w:rsid w:val="00AF7A2B"/>
    <w:rsid w:val="00B024EF"/>
    <w:rsid w:val="00B044D6"/>
    <w:rsid w:val="00B0466C"/>
    <w:rsid w:val="00B050CE"/>
    <w:rsid w:val="00B05E92"/>
    <w:rsid w:val="00B2229C"/>
    <w:rsid w:val="00B24F1B"/>
    <w:rsid w:val="00B30421"/>
    <w:rsid w:val="00B30A73"/>
    <w:rsid w:val="00B31470"/>
    <w:rsid w:val="00B32039"/>
    <w:rsid w:val="00B354A7"/>
    <w:rsid w:val="00B4495A"/>
    <w:rsid w:val="00B4527C"/>
    <w:rsid w:val="00B45DB6"/>
    <w:rsid w:val="00B56254"/>
    <w:rsid w:val="00B61454"/>
    <w:rsid w:val="00B7661D"/>
    <w:rsid w:val="00B8111A"/>
    <w:rsid w:val="00B83EC0"/>
    <w:rsid w:val="00B871A7"/>
    <w:rsid w:val="00B91E33"/>
    <w:rsid w:val="00B933CA"/>
    <w:rsid w:val="00BA0AFA"/>
    <w:rsid w:val="00BB20C1"/>
    <w:rsid w:val="00BD0128"/>
    <w:rsid w:val="00BD30B2"/>
    <w:rsid w:val="00BD43C1"/>
    <w:rsid w:val="00BE3396"/>
    <w:rsid w:val="00BE3E68"/>
    <w:rsid w:val="00BE4FFE"/>
    <w:rsid w:val="00BF0E16"/>
    <w:rsid w:val="00C018CE"/>
    <w:rsid w:val="00C01D71"/>
    <w:rsid w:val="00C01E44"/>
    <w:rsid w:val="00C03183"/>
    <w:rsid w:val="00C04E97"/>
    <w:rsid w:val="00C233FB"/>
    <w:rsid w:val="00C341A1"/>
    <w:rsid w:val="00C428DE"/>
    <w:rsid w:val="00C4498B"/>
    <w:rsid w:val="00C479A6"/>
    <w:rsid w:val="00C55A2D"/>
    <w:rsid w:val="00C653DD"/>
    <w:rsid w:val="00C7132D"/>
    <w:rsid w:val="00C74821"/>
    <w:rsid w:val="00C9684D"/>
    <w:rsid w:val="00CA70DF"/>
    <w:rsid w:val="00CA7EA6"/>
    <w:rsid w:val="00CB639A"/>
    <w:rsid w:val="00CC1AD1"/>
    <w:rsid w:val="00CC40D4"/>
    <w:rsid w:val="00CD1BE5"/>
    <w:rsid w:val="00CD1F0A"/>
    <w:rsid w:val="00CD1F4B"/>
    <w:rsid w:val="00CD2D93"/>
    <w:rsid w:val="00CD4461"/>
    <w:rsid w:val="00CE0F5A"/>
    <w:rsid w:val="00CE6C34"/>
    <w:rsid w:val="00CE713F"/>
    <w:rsid w:val="00CF03FB"/>
    <w:rsid w:val="00CF2833"/>
    <w:rsid w:val="00CF5DFB"/>
    <w:rsid w:val="00CF6FBF"/>
    <w:rsid w:val="00D04808"/>
    <w:rsid w:val="00D0521F"/>
    <w:rsid w:val="00D06E1F"/>
    <w:rsid w:val="00D103B0"/>
    <w:rsid w:val="00D13B9B"/>
    <w:rsid w:val="00D15DCD"/>
    <w:rsid w:val="00D218B9"/>
    <w:rsid w:val="00D32403"/>
    <w:rsid w:val="00D34BFC"/>
    <w:rsid w:val="00D3523A"/>
    <w:rsid w:val="00D37E0F"/>
    <w:rsid w:val="00D42FC2"/>
    <w:rsid w:val="00D4338D"/>
    <w:rsid w:val="00D4684F"/>
    <w:rsid w:val="00D53CB4"/>
    <w:rsid w:val="00D55C32"/>
    <w:rsid w:val="00D72818"/>
    <w:rsid w:val="00D81400"/>
    <w:rsid w:val="00D814BF"/>
    <w:rsid w:val="00DA27C1"/>
    <w:rsid w:val="00DB2DA1"/>
    <w:rsid w:val="00DB39E1"/>
    <w:rsid w:val="00DD0A5E"/>
    <w:rsid w:val="00DD77AE"/>
    <w:rsid w:val="00DD7C57"/>
    <w:rsid w:val="00DD7D5C"/>
    <w:rsid w:val="00DE0647"/>
    <w:rsid w:val="00DE0E58"/>
    <w:rsid w:val="00DE3019"/>
    <w:rsid w:val="00DE3619"/>
    <w:rsid w:val="00DE3AC1"/>
    <w:rsid w:val="00DE57B1"/>
    <w:rsid w:val="00DE6BD7"/>
    <w:rsid w:val="00DF09BA"/>
    <w:rsid w:val="00DF78EC"/>
    <w:rsid w:val="00E01466"/>
    <w:rsid w:val="00E03A50"/>
    <w:rsid w:val="00E046D7"/>
    <w:rsid w:val="00E04D75"/>
    <w:rsid w:val="00E06FDF"/>
    <w:rsid w:val="00E13A2D"/>
    <w:rsid w:val="00E17370"/>
    <w:rsid w:val="00E31A90"/>
    <w:rsid w:val="00E3246A"/>
    <w:rsid w:val="00E3713F"/>
    <w:rsid w:val="00E37A74"/>
    <w:rsid w:val="00E43172"/>
    <w:rsid w:val="00E50728"/>
    <w:rsid w:val="00E507E1"/>
    <w:rsid w:val="00E57FD7"/>
    <w:rsid w:val="00E60F3A"/>
    <w:rsid w:val="00E61398"/>
    <w:rsid w:val="00E64D24"/>
    <w:rsid w:val="00E72031"/>
    <w:rsid w:val="00E73026"/>
    <w:rsid w:val="00E75A45"/>
    <w:rsid w:val="00E76987"/>
    <w:rsid w:val="00E77EFC"/>
    <w:rsid w:val="00E80346"/>
    <w:rsid w:val="00E80763"/>
    <w:rsid w:val="00E8436D"/>
    <w:rsid w:val="00E868BF"/>
    <w:rsid w:val="00E873B4"/>
    <w:rsid w:val="00E875CE"/>
    <w:rsid w:val="00E87819"/>
    <w:rsid w:val="00E92623"/>
    <w:rsid w:val="00E96606"/>
    <w:rsid w:val="00E9669F"/>
    <w:rsid w:val="00EA23DE"/>
    <w:rsid w:val="00EA6656"/>
    <w:rsid w:val="00EA72E5"/>
    <w:rsid w:val="00EC560B"/>
    <w:rsid w:val="00ED2926"/>
    <w:rsid w:val="00ED2CFF"/>
    <w:rsid w:val="00ED5592"/>
    <w:rsid w:val="00EE26A2"/>
    <w:rsid w:val="00EE2BFC"/>
    <w:rsid w:val="00EF0842"/>
    <w:rsid w:val="00EF7354"/>
    <w:rsid w:val="00F03823"/>
    <w:rsid w:val="00F07869"/>
    <w:rsid w:val="00F10A47"/>
    <w:rsid w:val="00F140A5"/>
    <w:rsid w:val="00F166AD"/>
    <w:rsid w:val="00F21D67"/>
    <w:rsid w:val="00F264B6"/>
    <w:rsid w:val="00F26594"/>
    <w:rsid w:val="00F274ED"/>
    <w:rsid w:val="00F31544"/>
    <w:rsid w:val="00F32B4F"/>
    <w:rsid w:val="00F33C32"/>
    <w:rsid w:val="00F34578"/>
    <w:rsid w:val="00F36B5B"/>
    <w:rsid w:val="00F37437"/>
    <w:rsid w:val="00F42A68"/>
    <w:rsid w:val="00F67A42"/>
    <w:rsid w:val="00F73713"/>
    <w:rsid w:val="00F753CD"/>
    <w:rsid w:val="00F8188A"/>
    <w:rsid w:val="00F82003"/>
    <w:rsid w:val="00FA2253"/>
    <w:rsid w:val="00FC4A05"/>
    <w:rsid w:val="00FC608E"/>
    <w:rsid w:val="00FD14CC"/>
    <w:rsid w:val="00FD54DA"/>
    <w:rsid w:val="00FE0734"/>
    <w:rsid w:val="00FE2273"/>
    <w:rsid w:val="00FE450E"/>
    <w:rsid w:val="00FE6512"/>
    <w:rsid w:val="00FE78E1"/>
    <w:rsid w:val="00FF0230"/>
    <w:rsid w:val="00FF6AB7"/>
    <w:rsid w:val="00FF6C99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8F78"/>
  <w15:chartTrackingRefBased/>
  <w15:docId w15:val="{47612CB7-C734-4D6D-8333-F26C1AC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DD7D5C"/>
  </w:style>
  <w:style w:type="character" w:customStyle="1" w:styleId="dropdowntoolbarbutton">
    <w:name w:val="dropdowntoolbarbutton"/>
    <w:basedOn w:val="DefaultParagraphFont"/>
    <w:rsid w:val="00DD7D5C"/>
  </w:style>
  <w:style w:type="paragraph" w:styleId="ListParagraph">
    <w:name w:val="List Paragraph"/>
    <w:basedOn w:val="Normal"/>
    <w:uiPriority w:val="34"/>
    <w:qFormat/>
    <w:rsid w:val="00EE2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FC"/>
  </w:style>
  <w:style w:type="paragraph" w:styleId="Footer">
    <w:name w:val="footer"/>
    <w:basedOn w:val="Normal"/>
    <w:link w:val="Foot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FC"/>
  </w:style>
  <w:style w:type="table" w:styleId="TableGrid">
    <w:name w:val="Table Grid"/>
    <w:basedOn w:val="TableNormal"/>
    <w:uiPriority w:val="39"/>
    <w:rsid w:val="00E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1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1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1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1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78EC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0E2334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274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33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43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8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EvneyV9ZzkAE42FvNIHswatnndTDsIWPtYtsM4kxic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REbgfWyaAB9XeYn-MfwNZ4dXpc0OCgnYS7Mzs6J7uVE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Dy1zxy2vH6c-xaBMt4nqw4hfUuMN6wNAwDNPDxpEndk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oU2E-Jtq5-HF-V_idDjE2bbthFGg9afznp67zm4D6p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37</cp:revision>
  <dcterms:created xsi:type="dcterms:W3CDTF">2018-01-23T03:45:00Z</dcterms:created>
  <dcterms:modified xsi:type="dcterms:W3CDTF">2018-05-04T11:13:00Z</dcterms:modified>
</cp:coreProperties>
</file>