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9C8C6" w14:textId="77777777" w:rsidR="00632C47" w:rsidRPr="00AF48D4" w:rsidRDefault="00632C47"/>
    <w:p w14:paraId="254A8137" w14:textId="38F5BC36" w:rsidR="00E337F2" w:rsidRPr="00050E32" w:rsidRDefault="00E337F2" w:rsidP="00632C47">
      <w:pPr>
        <w:rPr>
          <w:rFonts w:asciiTheme="minorHAnsi" w:eastAsia="Times New Roman" w:hAnsiTheme="minorHAnsi" w:cs="Calibri"/>
          <w:color w:val="0D0D0D" w:themeColor="text1" w:themeTint="F2"/>
          <w:sz w:val="22"/>
          <w:szCs w:val="22"/>
          <w:lang w:eastAsia="en-GB"/>
        </w:rPr>
      </w:pPr>
      <w:r w:rsidRPr="00050E32">
        <w:rPr>
          <w:rFonts w:asciiTheme="minorHAnsi" w:hAnsiTheme="minorHAnsi"/>
          <w:b/>
          <w:color w:val="0D0D0D" w:themeColor="text1" w:themeTint="F2"/>
          <w:sz w:val="22"/>
          <w:szCs w:val="22"/>
        </w:rPr>
        <w:t xml:space="preserve">Expression of Interest - </w:t>
      </w:r>
      <w:r w:rsidR="00AF48D4" w:rsidRPr="00050E32">
        <w:rPr>
          <w:rFonts w:asciiTheme="minorHAnsi" w:hAnsiTheme="minorHAnsi"/>
          <w:b/>
          <w:color w:val="0D0D0D" w:themeColor="text1" w:themeTint="F2"/>
          <w:sz w:val="22"/>
          <w:szCs w:val="22"/>
        </w:rPr>
        <w:t>GNSO Non-Registry Liaison to the Customer Standing Committee</w:t>
      </w:r>
      <w:r w:rsidR="00632C47" w:rsidRPr="00050E32">
        <w:rPr>
          <w:rFonts w:asciiTheme="minorHAnsi" w:hAnsiTheme="minorHAnsi"/>
          <w:b/>
          <w:color w:val="0D0D0D" w:themeColor="text1" w:themeTint="F2"/>
          <w:sz w:val="22"/>
          <w:szCs w:val="22"/>
        </w:rPr>
        <w:t xml:space="preserve"> </w:t>
      </w:r>
    </w:p>
    <w:p w14:paraId="15C629F9" w14:textId="77777777" w:rsidR="00E337F2" w:rsidRPr="00050E32" w:rsidRDefault="00E337F2" w:rsidP="00632C47">
      <w:pPr>
        <w:rPr>
          <w:rFonts w:asciiTheme="minorHAnsi" w:eastAsia="Times New Roman" w:hAnsiTheme="minorHAnsi" w:cs="Calibri"/>
          <w:color w:val="0D0D0D" w:themeColor="text1" w:themeTint="F2"/>
          <w:sz w:val="22"/>
          <w:szCs w:val="22"/>
          <w:lang w:eastAsia="en-GB"/>
        </w:rPr>
      </w:pPr>
    </w:p>
    <w:p w14:paraId="63B1B59E" w14:textId="339150EE" w:rsidR="00E337F2" w:rsidRPr="00050E32" w:rsidRDefault="00E337F2" w:rsidP="00632C47">
      <w:pPr>
        <w:rPr>
          <w:rFonts w:asciiTheme="minorHAnsi" w:eastAsia="Times New Roman" w:hAnsiTheme="minorHAnsi" w:cs="Calibri"/>
          <w:color w:val="0D0D0D" w:themeColor="text1" w:themeTint="F2"/>
          <w:sz w:val="22"/>
          <w:szCs w:val="22"/>
          <w:lang w:eastAsia="en-GB"/>
        </w:rPr>
      </w:pPr>
    </w:p>
    <w:p w14:paraId="68DA8ED4" w14:textId="00C8F8D7" w:rsidR="00E337F2" w:rsidRPr="00050E32" w:rsidRDefault="00BD5A00" w:rsidP="00632C47">
      <w:pPr>
        <w:rPr>
          <w:rFonts w:asciiTheme="minorHAnsi" w:eastAsia="Times New Roman" w:hAnsiTheme="minorHAnsi" w:cs="Calibri"/>
          <w:b/>
          <w:bCs/>
          <w:color w:val="0D0D0D" w:themeColor="text1" w:themeTint="F2"/>
          <w:sz w:val="22"/>
          <w:szCs w:val="22"/>
          <w:lang w:eastAsia="en-GB"/>
        </w:rPr>
      </w:pPr>
      <w:r w:rsidRPr="00050E32">
        <w:rPr>
          <w:rFonts w:asciiTheme="minorHAnsi" w:eastAsia="Times New Roman" w:hAnsiTheme="minorHAnsi" w:cs="Calibri"/>
          <w:b/>
          <w:bCs/>
          <w:color w:val="0D0D0D" w:themeColor="text1" w:themeTint="F2"/>
          <w:sz w:val="22"/>
          <w:szCs w:val="22"/>
          <w:lang w:eastAsia="en-GB"/>
        </w:rPr>
        <w:t>Overview</w:t>
      </w:r>
    </w:p>
    <w:p w14:paraId="38FEEDB4" w14:textId="26F1E291" w:rsidR="00BD5A00" w:rsidRPr="00050E32" w:rsidRDefault="00BD5A00" w:rsidP="00632C47">
      <w:pPr>
        <w:rPr>
          <w:rFonts w:asciiTheme="minorHAnsi" w:eastAsia="Times New Roman" w:hAnsiTheme="minorHAnsi" w:cs="Calibri"/>
          <w:b/>
          <w:bCs/>
          <w:color w:val="0D0D0D" w:themeColor="text1" w:themeTint="F2"/>
          <w:sz w:val="22"/>
          <w:szCs w:val="22"/>
          <w:lang w:eastAsia="en-GB"/>
        </w:rPr>
      </w:pPr>
    </w:p>
    <w:p w14:paraId="6ED93BE0" w14:textId="52F940A8" w:rsidR="00BD5A00" w:rsidRPr="00050E32" w:rsidRDefault="00BD5A00" w:rsidP="00BD5A00">
      <w:pPr>
        <w:rPr>
          <w:rFonts w:asciiTheme="minorHAnsi" w:eastAsia="Times New Roman" w:hAnsiTheme="minorHAnsi" w:cstheme="minorHAnsi"/>
          <w:color w:val="0D0D0D" w:themeColor="text1" w:themeTint="F2"/>
          <w:sz w:val="22"/>
          <w:szCs w:val="22"/>
          <w:lang w:eastAsia="en-GB"/>
        </w:rPr>
      </w:pPr>
      <w:r w:rsidRPr="00050E32">
        <w:rPr>
          <w:rFonts w:asciiTheme="minorHAnsi" w:eastAsia="Times New Roman" w:hAnsiTheme="minorHAnsi" w:cs="Calibri"/>
          <w:color w:val="0D0D0D" w:themeColor="text1" w:themeTint="F2"/>
          <w:sz w:val="22"/>
          <w:szCs w:val="22"/>
          <w:lang w:eastAsia="en-GB"/>
        </w:rPr>
        <w:t xml:space="preserve">The </w:t>
      </w:r>
      <w:r w:rsidR="00304883">
        <w:rPr>
          <w:rFonts w:asciiTheme="minorHAnsi" w:eastAsia="Times New Roman" w:hAnsiTheme="minorHAnsi" w:cs="Calibri"/>
          <w:color w:val="0D0D0D" w:themeColor="text1" w:themeTint="F2"/>
          <w:sz w:val="22"/>
          <w:szCs w:val="22"/>
          <w:lang w:eastAsia="en-GB"/>
        </w:rPr>
        <w:t>Generic Names Supporting Organization (</w:t>
      </w:r>
      <w:r w:rsidRPr="00050E32">
        <w:rPr>
          <w:rFonts w:asciiTheme="minorHAnsi" w:eastAsia="Times New Roman" w:hAnsiTheme="minorHAnsi" w:cs="Calibri"/>
          <w:color w:val="0D0D0D" w:themeColor="text1" w:themeTint="F2"/>
          <w:sz w:val="22"/>
          <w:szCs w:val="22"/>
          <w:lang w:eastAsia="en-GB"/>
        </w:rPr>
        <w:t>GNSO</w:t>
      </w:r>
      <w:r w:rsidR="00304883">
        <w:rPr>
          <w:rFonts w:asciiTheme="minorHAnsi" w:eastAsia="Times New Roman" w:hAnsiTheme="minorHAnsi" w:cs="Calibri"/>
          <w:color w:val="0D0D0D" w:themeColor="text1" w:themeTint="F2"/>
          <w:sz w:val="22"/>
          <w:szCs w:val="22"/>
          <w:lang w:eastAsia="en-GB"/>
        </w:rPr>
        <w:t>)</w:t>
      </w:r>
      <w:r w:rsidRPr="00050E32">
        <w:rPr>
          <w:rFonts w:asciiTheme="minorHAnsi" w:eastAsia="Times New Roman" w:hAnsiTheme="minorHAnsi" w:cs="Calibri"/>
          <w:color w:val="0D0D0D" w:themeColor="text1" w:themeTint="F2"/>
          <w:sz w:val="22"/>
          <w:szCs w:val="22"/>
          <w:lang w:eastAsia="en-GB"/>
        </w:rPr>
        <w:t xml:space="preserve"> is </w:t>
      </w:r>
      <w:r w:rsidR="00050E32" w:rsidRPr="00050E32">
        <w:rPr>
          <w:rFonts w:asciiTheme="minorHAnsi" w:eastAsia="Times New Roman" w:hAnsiTheme="minorHAnsi" w:cs="Calibri"/>
          <w:color w:val="0D0D0D" w:themeColor="text1" w:themeTint="F2"/>
          <w:sz w:val="22"/>
          <w:szCs w:val="22"/>
          <w:lang w:eastAsia="en-GB"/>
        </w:rPr>
        <w:t xml:space="preserve">seeking </w:t>
      </w:r>
      <w:r w:rsidR="00304883">
        <w:rPr>
          <w:rFonts w:asciiTheme="minorHAnsi" w:eastAsia="Times New Roman" w:hAnsiTheme="minorHAnsi" w:cs="Calibri"/>
          <w:color w:val="0D0D0D" w:themeColor="text1" w:themeTint="F2"/>
          <w:sz w:val="22"/>
          <w:szCs w:val="22"/>
          <w:lang w:eastAsia="en-GB"/>
        </w:rPr>
        <w:t xml:space="preserve">to select a </w:t>
      </w:r>
      <w:r w:rsidR="00050E32" w:rsidRPr="00050E32">
        <w:rPr>
          <w:rFonts w:asciiTheme="minorHAnsi" w:eastAsia="Times New Roman" w:hAnsiTheme="minorHAnsi" w:cs="Calibri"/>
          <w:color w:val="0D0D0D" w:themeColor="text1" w:themeTint="F2"/>
          <w:sz w:val="22"/>
          <w:szCs w:val="22"/>
          <w:lang w:eastAsia="en-GB"/>
        </w:rPr>
        <w:t>volunteer to</w:t>
      </w:r>
      <w:r w:rsidRPr="00050E32">
        <w:rPr>
          <w:rFonts w:asciiTheme="minorHAnsi" w:eastAsia="Times New Roman" w:hAnsiTheme="minorHAnsi" w:cs="Calibri"/>
          <w:color w:val="0D0D0D" w:themeColor="text1" w:themeTint="F2"/>
          <w:sz w:val="22"/>
          <w:szCs w:val="22"/>
          <w:lang w:eastAsia="en-GB"/>
        </w:rPr>
        <w:t xml:space="preserve"> fill a vacancy for the role of GNSO Non-Registry Liaison to the Customer Standing Committee (CSC).</w:t>
      </w:r>
      <w:r w:rsidRPr="00050E32">
        <w:rPr>
          <w:rFonts w:asciiTheme="minorHAnsi" w:hAnsiTheme="minorHAnsi" w:cstheme="minorHAnsi"/>
          <w:color w:val="0D0D0D" w:themeColor="text1" w:themeTint="F2"/>
          <w:sz w:val="22"/>
          <w:szCs w:val="22"/>
        </w:rPr>
        <w:t xml:space="preserve"> Any member of a GNSO Stakeholder Group/Constituency, except the R</w:t>
      </w:r>
      <w:r w:rsidR="009C4D2B">
        <w:rPr>
          <w:rFonts w:asciiTheme="minorHAnsi" w:hAnsiTheme="minorHAnsi" w:cstheme="minorHAnsi"/>
          <w:color w:val="0D0D0D" w:themeColor="text1" w:themeTint="F2"/>
          <w:sz w:val="22"/>
          <w:szCs w:val="22"/>
        </w:rPr>
        <w:t>egistries Stakeholder Group (</w:t>
      </w:r>
      <w:proofErr w:type="spellStart"/>
      <w:r w:rsidR="009C4D2B">
        <w:rPr>
          <w:rFonts w:asciiTheme="minorHAnsi" w:hAnsiTheme="minorHAnsi" w:cstheme="minorHAnsi"/>
          <w:color w:val="0D0D0D" w:themeColor="text1" w:themeTint="F2"/>
          <w:sz w:val="22"/>
          <w:szCs w:val="22"/>
        </w:rPr>
        <w:t>Ry</w:t>
      </w:r>
      <w:r w:rsidRPr="00050E32">
        <w:rPr>
          <w:rFonts w:asciiTheme="minorHAnsi" w:hAnsiTheme="minorHAnsi" w:cstheme="minorHAnsi"/>
          <w:color w:val="0D0D0D" w:themeColor="text1" w:themeTint="F2"/>
          <w:sz w:val="22"/>
          <w:szCs w:val="22"/>
        </w:rPr>
        <w:t>SG</w:t>
      </w:r>
      <w:proofErr w:type="spellEnd"/>
      <w:r w:rsidR="009C4D2B">
        <w:rPr>
          <w:rFonts w:asciiTheme="minorHAnsi" w:hAnsiTheme="minorHAnsi" w:cstheme="minorHAnsi"/>
          <w:color w:val="0D0D0D" w:themeColor="text1" w:themeTint="F2"/>
          <w:sz w:val="22"/>
          <w:szCs w:val="22"/>
        </w:rPr>
        <w:t>)</w:t>
      </w:r>
      <w:r w:rsidRPr="00050E32">
        <w:rPr>
          <w:rFonts w:asciiTheme="minorHAnsi" w:hAnsiTheme="minorHAnsi" w:cstheme="minorHAnsi"/>
          <w:color w:val="0D0D0D" w:themeColor="text1" w:themeTint="F2"/>
          <w:sz w:val="22"/>
          <w:szCs w:val="22"/>
        </w:rPr>
        <w:t xml:space="preserve">, is eligible to apply for this role. </w:t>
      </w:r>
      <w:r w:rsidRPr="00050E32">
        <w:rPr>
          <w:rFonts w:asciiTheme="minorHAnsi" w:eastAsia="Times New Roman" w:hAnsiTheme="minorHAnsi" w:cstheme="minorHAnsi"/>
          <w:color w:val="0D0D0D" w:themeColor="text1" w:themeTint="F2"/>
          <w:sz w:val="22"/>
          <w:szCs w:val="22"/>
          <w:lang w:eastAsia="en-GB"/>
        </w:rPr>
        <w:t xml:space="preserve">Candidates must complete the </w:t>
      </w:r>
      <w:r w:rsidR="00050E32">
        <w:rPr>
          <w:rFonts w:asciiTheme="minorHAnsi" w:eastAsia="Times New Roman" w:hAnsiTheme="minorHAnsi" w:cstheme="minorHAnsi"/>
          <w:color w:val="0D0D0D" w:themeColor="text1" w:themeTint="F2"/>
          <w:sz w:val="22"/>
          <w:szCs w:val="22"/>
          <w:lang w:eastAsia="en-GB"/>
        </w:rPr>
        <w:t>application</w:t>
      </w:r>
      <w:r w:rsidRPr="00050E32">
        <w:rPr>
          <w:rFonts w:asciiTheme="minorHAnsi" w:eastAsia="Times New Roman" w:hAnsiTheme="minorHAnsi" w:cstheme="minorHAnsi"/>
          <w:color w:val="0D0D0D" w:themeColor="text1" w:themeTint="F2"/>
          <w:sz w:val="22"/>
          <w:szCs w:val="22"/>
          <w:lang w:eastAsia="en-GB"/>
        </w:rPr>
        <w:t xml:space="preserve"> form and submit it by email, along with a resum</w:t>
      </w:r>
      <w:r w:rsidR="00050E32" w:rsidRPr="00050E32">
        <w:rPr>
          <w:rFonts w:asciiTheme="minorHAnsi" w:eastAsia="Times New Roman" w:hAnsiTheme="minorHAnsi" w:cstheme="minorHAnsi"/>
          <w:color w:val="0D0D0D" w:themeColor="text1" w:themeTint="F2"/>
          <w:sz w:val="22"/>
          <w:szCs w:val="22"/>
          <w:lang w:eastAsia="en-GB"/>
        </w:rPr>
        <w:t>e, CV, or biography</w:t>
      </w:r>
      <w:r w:rsidRPr="00050E32">
        <w:rPr>
          <w:rFonts w:asciiTheme="minorHAnsi" w:eastAsia="Times New Roman" w:hAnsiTheme="minorHAnsi" w:cstheme="minorHAnsi"/>
          <w:color w:val="0D0D0D" w:themeColor="text1" w:themeTint="F2"/>
          <w:sz w:val="22"/>
          <w:szCs w:val="22"/>
          <w:lang w:eastAsia="en-GB"/>
        </w:rPr>
        <w:t xml:space="preserve">, to </w:t>
      </w:r>
      <w:hyperlink r:id="rId6" w:history="1">
        <w:r w:rsidRPr="00050E32">
          <w:rPr>
            <w:rStyle w:val="Hyperlink"/>
            <w:rFonts w:asciiTheme="minorHAnsi" w:eastAsia="Times New Roman" w:hAnsiTheme="minorHAnsi" w:cstheme="minorHAnsi"/>
            <w:color w:val="0D0D0D" w:themeColor="text1" w:themeTint="F2"/>
            <w:sz w:val="22"/>
            <w:szCs w:val="22"/>
            <w:lang w:eastAsia="en-GB"/>
          </w:rPr>
          <w:t>gnso-secs@icann.org</w:t>
        </w:r>
      </w:hyperlink>
      <w:r w:rsidRPr="00050E32">
        <w:rPr>
          <w:rFonts w:asciiTheme="minorHAnsi" w:eastAsia="Times New Roman" w:hAnsiTheme="minorHAnsi" w:cstheme="minorHAnsi"/>
          <w:color w:val="0D0D0D" w:themeColor="text1" w:themeTint="F2"/>
          <w:sz w:val="22"/>
          <w:szCs w:val="22"/>
          <w:lang w:eastAsia="en-GB"/>
        </w:rPr>
        <w:t xml:space="preserve"> no later than </w:t>
      </w:r>
      <w:r w:rsidR="00304883">
        <w:rPr>
          <w:rFonts w:asciiTheme="minorHAnsi" w:eastAsia="Times New Roman" w:hAnsiTheme="minorHAnsi" w:cstheme="minorHAnsi"/>
          <w:color w:val="0D0D0D" w:themeColor="text1" w:themeTint="F2"/>
          <w:sz w:val="22"/>
          <w:szCs w:val="22"/>
          <w:lang w:eastAsia="en-GB"/>
        </w:rPr>
        <w:t xml:space="preserve">Monday, </w:t>
      </w:r>
      <w:r w:rsidR="00304883" w:rsidRPr="00304883">
        <w:rPr>
          <w:rFonts w:asciiTheme="minorHAnsi" w:eastAsia="Times New Roman" w:hAnsiTheme="minorHAnsi" w:cstheme="minorHAnsi"/>
          <w:color w:val="0D0D0D" w:themeColor="text1" w:themeTint="F2"/>
          <w:sz w:val="22"/>
          <w:szCs w:val="22"/>
          <w:lang w:eastAsia="en-GB"/>
        </w:rPr>
        <w:t>23</w:t>
      </w:r>
      <w:r w:rsidR="00193C0F" w:rsidRPr="00304883">
        <w:rPr>
          <w:rFonts w:asciiTheme="minorHAnsi" w:eastAsia="Times New Roman" w:hAnsiTheme="minorHAnsi" w:cstheme="minorHAnsi"/>
          <w:color w:val="0D0D0D" w:themeColor="text1" w:themeTint="F2"/>
          <w:sz w:val="22"/>
          <w:szCs w:val="22"/>
          <w:lang w:eastAsia="en-GB"/>
        </w:rPr>
        <w:t xml:space="preserve"> November</w:t>
      </w:r>
      <w:r w:rsidR="00193C0F">
        <w:rPr>
          <w:rFonts w:asciiTheme="minorHAnsi" w:eastAsia="Times New Roman" w:hAnsiTheme="minorHAnsi" w:cstheme="minorHAnsi"/>
          <w:color w:val="0D0D0D" w:themeColor="text1" w:themeTint="F2"/>
          <w:sz w:val="22"/>
          <w:szCs w:val="22"/>
          <w:lang w:eastAsia="en-GB"/>
        </w:rPr>
        <w:t xml:space="preserve"> 2020 at 23:59 UTC</w:t>
      </w:r>
      <w:r w:rsidRPr="00050E32">
        <w:rPr>
          <w:rFonts w:asciiTheme="minorHAnsi" w:eastAsia="Times New Roman" w:hAnsiTheme="minorHAnsi" w:cstheme="minorHAnsi"/>
          <w:color w:val="0D0D0D" w:themeColor="text1" w:themeTint="F2"/>
          <w:sz w:val="22"/>
          <w:szCs w:val="22"/>
          <w:lang w:eastAsia="en-GB"/>
        </w:rPr>
        <w:t>.</w:t>
      </w:r>
    </w:p>
    <w:p w14:paraId="5C700684" w14:textId="1EDB03E0" w:rsidR="00BD5A00" w:rsidRPr="00050E32" w:rsidRDefault="00BD5A00" w:rsidP="00BD5A00">
      <w:pPr>
        <w:rPr>
          <w:rFonts w:asciiTheme="minorHAnsi" w:eastAsia="Times New Roman" w:hAnsiTheme="minorHAnsi" w:cs="Calibri"/>
          <w:color w:val="0D0D0D" w:themeColor="text1" w:themeTint="F2"/>
          <w:sz w:val="22"/>
          <w:szCs w:val="22"/>
          <w:lang w:eastAsia="en-GB"/>
        </w:rPr>
      </w:pPr>
    </w:p>
    <w:p w14:paraId="288DA141" w14:textId="33548546" w:rsidR="00BD5A00" w:rsidRPr="00050E32" w:rsidRDefault="00BD5A00" w:rsidP="00632C47">
      <w:pPr>
        <w:rPr>
          <w:rFonts w:asciiTheme="minorHAnsi" w:eastAsia="Times New Roman" w:hAnsiTheme="minorHAnsi" w:cstheme="minorHAnsi"/>
          <w:b/>
          <w:bCs/>
          <w:color w:val="0D0D0D" w:themeColor="text1" w:themeTint="F2"/>
          <w:sz w:val="22"/>
          <w:szCs w:val="22"/>
          <w:lang w:eastAsia="en-GB"/>
        </w:rPr>
      </w:pPr>
      <w:r w:rsidRPr="00050E32">
        <w:rPr>
          <w:rFonts w:asciiTheme="minorHAnsi" w:eastAsia="Times New Roman" w:hAnsiTheme="minorHAnsi" w:cstheme="minorHAnsi"/>
          <w:b/>
          <w:bCs/>
          <w:color w:val="0D0D0D" w:themeColor="text1" w:themeTint="F2"/>
          <w:sz w:val="22"/>
          <w:szCs w:val="22"/>
          <w:lang w:eastAsia="en-GB"/>
        </w:rPr>
        <w:t>Background</w:t>
      </w:r>
    </w:p>
    <w:p w14:paraId="7092F702" w14:textId="097E7A1F" w:rsidR="00E337F2" w:rsidRPr="00050E32" w:rsidRDefault="00E337F2" w:rsidP="00632C47">
      <w:pPr>
        <w:rPr>
          <w:rFonts w:asciiTheme="minorHAnsi" w:hAnsiTheme="minorHAnsi"/>
          <w:b/>
          <w:color w:val="0D0D0D" w:themeColor="text1" w:themeTint="F2"/>
          <w:sz w:val="22"/>
          <w:szCs w:val="22"/>
        </w:rPr>
      </w:pPr>
    </w:p>
    <w:p w14:paraId="345090BD" w14:textId="77777777" w:rsidR="00050E32" w:rsidRPr="00050E32" w:rsidRDefault="00050E32" w:rsidP="00050E32">
      <w:pPr>
        <w:rPr>
          <w:rFonts w:asciiTheme="minorHAnsi" w:eastAsia="Times New Roman" w:hAnsiTheme="minorHAnsi"/>
          <w:color w:val="0D0D0D" w:themeColor="text1" w:themeTint="F2"/>
          <w:sz w:val="22"/>
          <w:szCs w:val="22"/>
        </w:rPr>
      </w:pPr>
      <w:r w:rsidRPr="00050E32">
        <w:rPr>
          <w:rFonts w:asciiTheme="minorHAnsi" w:eastAsia="Times New Roman" w:hAnsiTheme="minorHAnsi"/>
          <w:color w:val="0D0D0D" w:themeColor="text1" w:themeTint="F2"/>
          <w:sz w:val="22"/>
          <w:szCs w:val="22"/>
        </w:rPr>
        <w:t>The CSC has been established to ensure the satisfactory performance of the Internet Assigned Numbers Authority (IANA) naming function.</w:t>
      </w:r>
    </w:p>
    <w:p w14:paraId="11CD6F04" w14:textId="77777777" w:rsidR="00050E32" w:rsidRPr="00050E32" w:rsidRDefault="00050E32" w:rsidP="00050E32">
      <w:pPr>
        <w:rPr>
          <w:rFonts w:asciiTheme="minorHAnsi" w:hAnsiTheme="minorHAnsi"/>
          <w:color w:val="0D0D0D" w:themeColor="text1" w:themeTint="F2"/>
          <w:sz w:val="22"/>
          <w:szCs w:val="22"/>
        </w:rPr>
      </w:pPr>
    </w:p>
    <w:p w14:paraId="1128A374" w14:textId="0CE978CF" w:rsidR="00050E32" w:rsidRPr="00050E32" w:rsidRDefault="00050E32" w:rsidP="00050E32">
      <w:pPr>
        <w:rPr>
          <w:rFonts w:asciiTheme="minorHAnsi" w:eastAsia="Times New Roman" w:hAnsiTheme="minorHAnsi"/>
          <w:color w:val="0D0D0D" w:themeColor="text1" w:themeTint="F2"/>
          <w:sz w:val="22"/>
          <w:szCs w:val="22"/>
        </w:rPr>
      </w:pPr>
      <w:r w:rsidRPr="00050E32">
        <w:rPr>
          <w:rFonts w:asciiTheme="minorHAnsi" w:eastAsia="Times New Roman" w:hAnsiTheme="minorHAnsi"/>
          <w:color w:val="0D0D0D" w:themeColor="text1" w:themeTint="F2"/>
          <w:sz w:val="22"/>
          <w:szCs w:val="22"/>
        </w:rPr>
        <w:t xml:space="preserve">The CSC monitors </w:t>
      </w:r>
      <w:r w:rsidR="00304883">
        <w:rPr>
          <w:rFonts w:asciiTheme="minorHAnsi" w:eastAsia="Times New Roman" w:hAnsiTheme="minorHAnsi"/>
          <w:color w:val="0D0D0D" w:themeColor="text1" w:themeTint="F2"/>
          <w:sz w:val="22"/>
          <w:szCs w:val="22"/>
        </w:rPr>
        <w:t>Public Technical Identifiers’ (</w:t>
      </w:r>
      <w:r w:rsidRPr="00050E32">
        <w:rPr>
          <w:rFonts w:asciiTheme="minorHAnsi" w:eastAsia="Times New Roman" w:hAnsiTheme="minorHAnsi"/>
          <w:color w:val="0D0D0D" w:themeColor="text1" w:themeTint="F2"/>
          <w:sz w:val="22"/>
          <w:szCs w:val="22"/>
        </w:rPr>
        <w:t>PTI</w:t>
      </w:r>
      <w:r w:rsidR="00304883">
        <w:rPr>
          <w:rFonts w:asciiTheme="minorHAnsi" w:eastAsia="Times New Roman" w:hAnsiTheme="minorHAnsi"/>
          <w:color w:val="0D0D0D" w:themeColor="text1" w:themeTint="F2"/>
          <w:sz w:val="22"/>
          <w:szCs w:val="22"/>
        </w:rPr>
        <w:t>)</w:t>
      </w:r>
      <w:r w:rsidRPr="00050E32">
        <w:rPr>
          <w:rFonts w:asciiTheme="minorHAnsi" w:eastAsia="Times New Roman" w:hAnsiTheme="minorHAnsi"/>
          <w:color w:val="0D0D0D" w:themeColor="text1" w:themeTint="F2"/>
          <w:sz w:val="22"/>
          <w:szCs w:val="22"/>
        </w:rPr>
        <w:t xml:space="preserve"> performance of the IANA naming function by analyzing performance reports on a monthly basis and publishing its findings. It is authorized to undertake remedial action to address poor performance, and if performance issues are not remedied, the CSC is authorized to escalate the performance issues to the </w:t>
      </w:r>
      <w:proofErr w:type="spellStart"/>
      <w:r w:rsidRPr="00050E32">
        <w:rPr>
          <w:rFonts w:asciiTheme="minorHAnsi" w:eastAsia="Times New Roman" w:hAnsiTheme="minorHAnsi"/>
          <w:color w:val="0D0D0D" w:themeColor="text1" w:themeTint="F2"/>
          <w:sz w:val="22"/>
          <w:szCs w:val="22"/>
        </w:rPr>
        <w:t>ccNSO</w:t>
      </w:r>
      <w:proofErr w:type="spellEnd"/>
      <w:r w:rsidRPr="00050E32">
        <w:rPr>
          <w:rFonts w:asciiTheme="minorHAnsi" w:eastAsia="Times New Roman" w:hAnsiTheme="minorHAnsi"/>
          <w:color w:val="0D0D0D" w:themeColor="text1" w:themeTint="F2"/>
          <w:sz w:val="22"/>
          <w:szCs w:val="22"/>
        </w:rPr>
        <w:t xml:space="preserve"> and GNSO for consideration. Additionally, the CSC may recommend changes to the naming Service Level Expectations as well as enhancements to the provision of the IANA naming services.</w:t>
      </w:r>
    </w:p>
    <w:p w14:paraId="32370D91" w14:textId="77777777" w:rsidR="00050E32" w:rsidRPr="00050E32" w:rsidRDefault="00050E32" w:rsidP="00E337F2">
      <w:pPr>
        <w:rPr>
          <w:rFonts w:asciiTheme="minorHAnsi" w:eastAsia="Times New Roman" w:hAnsiTheme="minorHAnsi" w:cstheme="minorHAnsi"/>
          <w:color w:val="0D0D0D" w:themeColor="text1" w:themeTint="F2"/>
          <w:sz w:val="22"/>
          <w:szCs w:val="22"/>
          <w:lang w:eastAsia="en-GB"/>
        </w:rPr>
      </w:pPr>
    </w:p>
    <w:p w14:paraId="0F2422BC" w14:textId="46424386" w:rsidR="00050E32" w:rsidRPr="00050E32" w:rsidRDefault="00E337F2" w:rsidP="00E337F2">
      <w:pPr>
        <w:rPr>
          <w:rFonts w:asciiTheme="minorHAnsi" w:eastAsia="Times New Roman" w:hAnsiTheme="minorHAnsi" w:cstheme="minorHAnsi"/>
          <w:color w:val="0D0D0D" w:themeColor="text1" w:themeTint="F2"/>
          <w:sz w:val="22"/>
          <w:szCs w:val="22"/>
          <w:lang w:eastAsia="en-GB"/>
        </w:rPr>
      </w:pPr>
      <w:r w:rsidRPr="00050E32">
        <w:rPr>
          <w:rFonts w:asciiTheme="minorHAnsi" w:eastAsia="Times New Roman" w:hAnsiTheme="minorHAnsi" w:cstheme="minorHAnsi"/>
          <w:color w:val="0D0D0D" w:themeColor="text1" w:themeTint="F2"/>
          <w:sz w:val="22"/>
          <w:szCs w:val="22"/>
          <w:lang w:eastAsia="en-GB"/>
        </w:rPr>
        <w:t xml:space="preserve">Per the CSC Charter, the GNSO has the opportunity to appoint a non-registry liaison to the CSC. </w:t>
      </w:r>
      <w:r w:rsidR="008625B3" w:rsidRPr="00050E32">
        <w:rPr>
          <w:rFonts w:asciiTheme="minorHAnsi" w:eastAsia="Times New Roman" w:hAnsiTheme="minorHAnsi" w:cstheme="minorHAnsi"/>
          <w:color w:val="0D0D0D" w:themeColor="text1" w:themeTint="F2"/>
          <w:sz w:val="22"/>
          <w:szCs w:val="22"/>
          <w:lang w:eastAsia="en-GB"/>
        </w:rPr>
        <w:t xml:space="preserve">There is currently a vacancy for this role, which the GNSO Council </w:t>
      </w:r>
      <w:r w:rsidR="00BD5A00" w:rsidRPr="00050E32">
        <w:rPr>
          <w:rFonts w:asciiTheme="minorHAnsi" w:eastAsia="Times New Roman" w:hAnsiTheme="minorHAnsi" w:cstheme="minorHAnsi"/>
          <w:color w:val="0D0D0D" w:themeColor="text1" w:themeTint="F2"/>
          <w:sz w:val="22"/>
          <w:szCs w:val="22"/>
          <w:lang w:eastAsia="en-GB"/>
        </w:rPr>
        <w:t xml:space="preserve">is </w:t>
      </w:r>
      <w:r w:rsidR="008625B3" w:rsidRPr="00050E32">
        <w:rPr>
          <w:rFonts w:asciiTheme="minorHAnsi" w:eastAsia="Times New Roman" w:hAnsiTheme="minorHAnsi" w:cstheme="minorHAnsi"/>
          <w:color w:val="0D0D0D" w:themeColor="text1" w:themeTint="F2"/>
          <w:sz w:val="22"/>
          <w:szCs w:val="22"/>
          <w:lang w:eastAsia="en-GB"/>
        </w:rPr>
        <w:t xml:space="preserve">seeking to fill through an Expression of Interest process. </w:t>
      </w:r>
    </w:p>
    <w:p w14:paraId="15B77E5C" w14:textId="3B775A20" w:rsidR="00050E32" w:rsidRPr="00050E32" w:rsidRDefault="00050E32" w:rsidP="00E337F2">
      <w:pPr>
        <w:rPr>
          <w:rFonts w:asciiTheme="minorHAnsi" w:eastAsia="Times New Roman" w:hAnsiTheme="minorHAnsi" w:cstheme="minorHAnsi"/>
          <w:color w:val="0D0D0D" w:themeColor="text1" w:themeTint="F2"/>
          <w:sz w:val="22"/>
          <w:szCs w:val="22"/>
          <w:lang w:eastAsia="en-GB"/>
        </w:rPr>
      </w:pPr>
    </w:p>
    <w:p w14:paraId="03BA1B92" w14:textId="77777777" w:rsidR="00050E32" w:rsidRPr="00050E32" w:rsidRDefault="00050E32" w:rsidP="00050E32">
      <w:pPr>
        <w:rPr>
          <w:rFonts w:asciiTheme="minorHAnsi" w:hAnsiTheme="minorHAnsi" w:cstheme="minorHAnsi"/>
          <w:b/>
          <w:bCs/>
          <w:color w:val="0D0D0D" w:themeColor="text1" w:themeTint="F2"/>
          <w:sz w:val="22"/>
          <w:szCs w:val="22"/>
        </w:rPr>
      </w:pPr>
      <w:r w:rsidRPr="00050E32">
        <w:rPr>
          <w:rFonts w:asciiTheme="minorHAnsi" w:hAnsiTheme="minorHAnsi" w:cstheme="minorHAnsi"/>
          <w:b/>
          <w:bCs/>
          <w:color w:val="0D0D0D" w:themeColor="text1" w:themeTint="F2"/>
          <w:sz w:val="22"/>
          <w:szCs w:val="22"/>
        </w:rPr>
        <w:t>Responsibilities</w:t>
      </w:r>
    </w:p>
    <w:p w14:paraId="6CC95B22" w14:textId="78BE70CA" w:rsidR="00050E32" w:rsidRPr="00050E32" w:rsidRDefault="00050E32" w:rsidP="00E337F2">
      <w:pPr>
        <w:rPr>
          <w:rFonts w:asciiTheme="minorHAnsi" w:eastAsia="Times New Roman" w:hAnsiTheme="minorHAnsi" w:cstheme="minorHAnsi"/>
          <w:color w:val="0D0D0D" w:themeColor="text1" w:themeTint="F2"/>
          <w:sz w:val="22"/>
          <w:szCs w:val="22"/>
          <w:lang w:eastAsia="en-GB"/>
        </w:rPr>
      </w:pPr>
    </w:p>
    <w:p w14:paraId="59586F61" w14:textId="265AEF31" w:rsidR="00050E32" w:rsidRPr="00050E32" w:rsidRDefault="00050E32" w:rsidP="00050E32">
      <w:pPr>
        <w:rPr>
          <w:rFonts w:asciiTheme="minorHAnsi" w:eastAsia="Times New Roman" w:hAnsiTheme="minorHAnsi"/>
          <w:color w:val="0D0D0D" w:themeColor="text1" w:themeTint="F2"/>
          <w:sz w:val="22"/>
          <w:szCs w:val="22"/>
        </w:rPr>
      </w:pPr>
      <w:r w:rsidRPr="00050E32">
        <w:rPr>
          <w:rFonts w:asciiTheme="minorHAnsi" w:eastAsia="Times New Roman" w:hAnsiTheme="minorHAnsi"/>
          <w:color w:val="0D0D0D" w:themeColor="text1" w:themeTint="F2"/>
          <w:sz w:val="22"/>
          <w:szCs w:val="22"/>
        </w:rPr>
        <w:t xml:space="preserve">Candidates should review both the </w:t>
      </w:r>
      <w:hyperlink r:id="rId7" w:history="1">
        <w:r w:rsidRPr="00050E32">
          <w:rPr>
            <w:rStyle w:val="Hyperlink"/>
            <w:rFonts w:asciiTheme="minorHAnsi" w:eastAsia="Times New Roman" w:hAnsiTheme="minorHAnsi"/>
            <w:color w:val="0D0D0D" w:themeColor="text1" w:themeTint="F2"/>
            <w:sz w:val="22"/>
            <w:szCs w:val="22"/>
          </w:rPr>
          <w:t>CSC Candidate Qualification Requirements</w:t>
        </w:r>
      </w:hyperlink>
      <w:r w:rsidRPr="00050E32">
        <w:rPr>
          <w:rFonts w:asciiTheme="minorHAnsi" w:eastAsia="Times New Roman" w:hAnsiTheme="minorHAnsi"/>
          <w:color w:val="0D0D0D" w:themeColor="text1" w:themeTint="F2"/>
          <w:sz w:val="22"/>
          <w:szCs w:val="22"/>
        </w:rPr>
        <w:t xml:space="preserve"> and the </w:t>
      </w:r>
      <w:hyperlink r:id="rId8" w:history="1">
        <w:r w:rsidRPr="00050E32">
          <w:rPr>
            <w:rStyle w:val="Hyperlink"/>
            <w:rFonts w:asciiTheme="minorHAnsi" w:eastAsia="Times New Roman" w:hAnsiTheme="minorHAnsi"/>
            <w:color w:val="0D0D0D" w:themeColor="text1" w:themeTint="F2"/>
            <w:sz w:val="22"/>
            <w:szCs w:val="22"/>
          </w:rPr>
          <w:t>CSC Charter</w:t>
        </w:r>
      </w:hyperlink>
      <w:r w:rsidRPr="00050E32">
        <w:rPr>
          <w:rFonts w:asciiTheme="minorHAnsi" w:eastAsia="Times New Roman" w:hAnsiTheme="minorHAnsi"/>
          <w:color w:val="0D0D0D" w:themeColor="text1" w:themeTint="F2"/>
          <w:sz w:val="22"/>
          <w:szCs w:val="22"/>
        </w:rPr>
        <w:t xml:space="preserve"> to understand the scope of requirements and duties.</w:t>
      </w:r>
    </w:p>
    <w:p w14:paraId="16FF245E" w14:textId="1B8FB8B8" w:rsidR="008625B3" w:rsidRPr="00050E32" w:rsidRDefault="008625B3" w:rsidP="00E337F2">
      <w:pPr>
        <w:rPr>
          <w:rFonts w:asciiTheme="minorHAnsi" w:eastAsia="Times New Roman" w:hAnsiTheme="minorHAnsi" w:cstheme="minorHAnsi"/>
          <w:color w:val="0D0D0D" w:themeColor="text1" w:themeTint="F2"/>
          <w:sz w:val="22"/>
          <w:szCs w:val="22"/>
          <w:lang w:eastAsia="en-GB"/>
        </w:rPr>
      </w:pPr>
    </w:p>
    <w:p w14:paraId="39EFC302" w14:textId="0F184E85" w:rsidR="008625B3" w:rsidRPr="00050E32" w:rsidRDefault="008625B3" w:rsidP="00E337F2">
      <w:pPr>
        <w:rPr>
          <w:rFonts w:asciiTheme="minorHAnsi" w:hAnsiTheme="minorHAnsi" w:cstheme="minorHAnsi"/>
          <w:b/>
          <w:bCs/>
          <w:color w:val="0D0D0D" w:themeColor="text1" w:themeTint="F2"/>
          <w:sz w:val="22"/>
          <w:szCs w:val="22"/>
        </w:rPr>
      </w:pPr>
      <w:r w:rsidRPr="00050E32">
        <w:rPr>
          <w:rFonts w:asciiTheme="minorHAnsi" w:eastAsia="Times New Roman" w:hAnsiTheme="minorHAnsi" w:cstheme="minorHAnsi"/>
          <w:b/>
          <w:bCs/>
          <w:color w:val="0D0D0D" w:themeColor="text1" w:themeTint="F2"/>
          <w:sz w:val="22"/>
          <w:szCs w:val="22"/>
          <w:lang w:eastAsia="en-GB"/>
        </w:rPr>
        <w:t>Skills and Experience</w:t>
      </w:r>
    </w:p>
    <w:p w14:paraId="6D87CACE" w14:textId="7E1452DF" w:rsidR="000309FF" w:rsidRPr="00050E32" w:rsidRDefault="000309FF" w:rsidP="00632C47">
      <w:pPr>
        <w:rPr>
          <w:rFonts w:asciiTheme="minorHAnsi" w:hAnsiTheme="minorHAnsi" w:cstheme="minorHAnsi"/>
          <w:b/>
          <w:bCs/>
          <w:color w:val="0D0D0D" w:themeColor="text1" w:themeTint="F2"/>
          <w:sz w:val="22"/>
          <w:szCs w:val="22"/>
        </w:rPr>
      </w:pPr>
    </w:p>
    <w:p w14:paraId="6CBC28EC" w14:textId="5F46EAD9" w:rsidR="00050E32" w:rsidRPr="00050E32" w:rsidRDefault="002A71D7" w:rsidP="00632C47">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Candidate</w:t>
      </w:r>
      <w:r w:rsidR="00050E32" w:rsidRPr="00050E32">
        <w:rPr>
          <w:rFonts w:asciiTheme="minorHAnsi" w:hAnsiTheme="minorHAnsi" w:cstheme="minorHAnsi"/>
          <w:color w:val="0D0D0D" w:themeColor="text1" w:themeTint="F2"/>
          <w:sz w:val="22"/>
          <w:szCs w:val="22"/>
        </w:rPr>
        <w:t xml:space="preserve"> are expected to meet the following criteria:</w:t>
      </w:r>
    </w:p>
    <w:p w14:paraId="69800FBC" w14:textId="70E87CBB" w:rsidR="00050E32" w:rsidRPr="00050E32" w:rsidRDefault="00050E32" w:rsidP="00632C47">
      <w:pPr>
        <w:rPr>
          <w:rFonts w:asciiTheme="minorHAnsi" w:hAnsiTheme="minorHAnsi" w:cstheme="minorHAnsi"/>
          <w:b/>
          <w:bCs/>
          <w:color w:val="0D0D0D" w:themeColor="text1" w:themeTint="F2"/>
          <w:sz w:val="22"/>
          <w:szCs w:val="22"/>
        </w:rPr>
      </w:pPr>
    </w:p>
    <w:p w14:paraId="5B1B5B41" w14:textId="77777777" w:rsidR="00050E32" w:rsidRPr="00050E32" w:rsidRDefault="00050E32" w:rsidP="00050E32">
      <w:pPr>
        <w:pStyle w:val="ListParagraph"/>
        <w:numPr>
          <w:ilvl w:val="0"/>
          <w:numId w:val="26"/>
        </w:numPr>
        <w:rPr>
          <w:color w:val="0D0D0D" w:themeColor="text1" w:themeTint="F2"/>
          <w:sz w:val="22"/>
          <w:szCs w:val="22"/>
        </w:rPr>
      </w:pPr>
      <w:r w:rsidRPr="00050E32">
        <w:rPr>
          <w:color w:val="0D0D0D" w:themeColor="text1" w:themeTint="F2"/>
          <w:sz w:val="22"/>
          <w:szCs w:val="22"/>
        </w:rPr>
        <w:t>Direct experience and knowledge of the IANA naming function</w:t>
      </w:r>
    </w:p>
    <w:p w14:paraId="6F717EC3" w14:textId="5395C465" w:rsidR="00050E32" w:rsidRPr="00050E32" w:rsidRDefault="00050E32" w:rsidP="00050E32">
      <w:pPr>
        <w:pStyle w:val="ListParagraph"/>
        <w:numPr>
          <w:ilvl w:val="0"/>
          <w:numId w:val="26"/>
        </w:numPr>
        <w:rPr>
          <w:color w:val="0D0D0D" w:themeColor="text1" w:themeTint="F2"/>
          <w:sz w:val="22"/>
          <w:szCs w:val="22"/>
        </w:rPr>
      </w:pPr>
      <w:r w:rsidRPr="00050E32">
        <w:rPr>
          <w:color w:val="0D0D0D" w:themeColor="text1" w:themeTint="F2"/>
          <w:sz w:val="22"/>
          <w:szCs w:val="22"/>
        </w:rPr>
        <w:t>Analytical skills, ability to interpret quantitative and qualitative evidence, and capacity to draw conclusions purely based on evidence</w:t>
      </w:r>
    </w:p>
    <w:p w14:paraId="0C9F44D2" w14:textId="77777777" w:rsidR="00050E32" w:rsidRPr="00050E32" w:rsidRDefault="00050E32" w:rsidP="00050E32">
      <w:pPr>
        <w:pStyle w:val="ListParagraph"/>
        <w:numPr>
          <w:ilvl w:val="0"/>
          <w:numId w:val="26"/>
        </w:numPr>
        <w:rPr>
          <w:color w:val="0D0D0D" w:themeColor="text1" w:themeTint="F2"/>
          <w:sz w:val="22"/>
          <w:szCs w:val="22"/>
        </w:rPr>
      </w:pPr>
      <w:r w:rsidRPr="00050E32">
        <w:rPr>
          <w:color w:val="0D0D0D" w:themeColor="text1" w:themeTint="F2"/>
          <w:sz w:val="22"/>
          <w:szCs w:val="22"/>
        </w:rPr>
        <w:t>Experience in managing and/or participating in committees (e.g. meeting coordination, reporting and escalation) in order to contribute meaningfully to CSC processes</w:t>
      </w:r>
    </w:p>
    <w:p w14:paraId="486A16A6" w14:textId="77777777" w:rsidR="00050E32" w:rsidRPr="00050E32" w:rsidRDefault="00050E32" w:rsidP="00050E32">
      <w:pPr>
        <w:pStyle w:val="ListParagraph"/>
        <w:numPr>
          <w:ilvl w:val="0"/>
          <w:numId w:val="26"/>
        </w:numPr>
        <w:rPr>
          <w:color w:val="0D0D0D" w:themeColor="text1" w:themeTint="F2"/>
          <w:sz w:val="22"/>
          <w:szCs w:val="22"/>
        </w:rPr>
      </w:pPr>
      <w:r w:rsidRPr="00050E32">
        <w:rPr>
          <w:color w:val="0D0D0D" w:themeColor="text1" w:themeTint="F2"/>
          <w:sz w:val="22"/>
          <w:szCs w:val="22"/>
        </w:rPr>
        <w:t>Demonstrated ability in relationship management to support diplomatic discussion, consensus driven decision making and productive negotiation</w:t>
      </w:r>
    </w:p>
    <w:p w14:paraId="57ED7FC7" w14:textId="77777777" w:rsidR="00050E32" w:rsidRPr="00050E32" w:rsidRDefault="00050E32" w:rsidP="00050E32">
      <w:pPr>
        <w:pStyle w:val="ListParagraph"/>
        <w:numPr>
          <w:ilvl w:val="0"/>
          <w:numId w:val="26"/>
        </w:numPr>
        <w:rPr>
          <w:color w:val="0D0D0D" w:themeColor="text1" w:themeTint="F2"/>
          <w:sz w:val="22"/>
          <w:szCs w:val="22"/>
        </w:rPr>
      </w:pPr>
      <w:r w:rsidRPr="00050E32">
        <w:rPr>
          <w:color w:val="0D0D0D" w:themeColor="text1" w:themeTint="F2"/>
          <w:sz w:val="22"/>
          <w:szCs w:val="22"/>
        </w:rPr>
        <w:t>Able to work and communicate in written and spoken English</w:t>
      </w:r>
    </w:p>
    <w:p w14:paraId="339C4211" w14:textId="54750BD1" w:rsidR="00050E32" w:rsidRPr="00050E32" w:rsidRDefault="00050E32" w:rsidP="00050E32">
      <w:pPr>
        <w:pStyle w:val="ListParagraph"/>
        <w:numPr>
          <w:ilvl w:val="0"/>
          <w:numId w:val="26"/>
        </w:numPr>
        <w:rPr>
          <w:color w:val="0D0D0D" w:themeColor="text1" w:themeTint="F2"/>
          <w:sz w:val="22"/>
          <w:szCs w:val="22"/>
        </w:rPr>
      </w:pPr>
      <w:r w:rsidRPr="00050E32">
        <w:rPr>
          <w:color w:val="0D0D0D" w:themeColor="text1" w:themeTint="F2"/>
          <w:sz w:val="22"/>
          <w:szCs w:val="22"/>
        </w:rPr>
        <w:t>Commits to actively participate in the activities of the CSC on an on-going basis</w:t>
      </w:r>
    </w:p>
    <w:p w14:paraId="2205FF2E" w14:textId="77777777" w:rsidR="00050E32" w:rsidRPr="00050E32" w:rsidRDefault="00050E32" w:rsidP="00632C47">
      <w:pPr>
        <w:rPr>
          <w:rFonts w:asciiTheme="minorHAnsi" w:hAnsiTheme="minorHAnsi" w:cstheme="minorHAnsi"/>
          <w:b/>
          <w:bCs/>
          <w:color w:val="0D0D0D" w:themeColor="text1" w:themeTint="F2"/>
          <w:sz w:val="22"/>
          <w:szCs w:val="22"/>
        </w:rPr>
      </w:pPr>
    </w:p>
    <w:p w14:paraId="01828D2A" w14:textId="7A9CB29C" w:rsidR="008625B3" w:rsidRPr="00050E32" w:rsidRDefault="008625B3" w:rsidP="00632C47">
      <w:pPr>
        <w:rPr>
          <w:rFonts w:asciiTheme="minorHAnsi" w:hAnsiTheme="minorHAnsi" w:cstheme="minorHAnsi"/>
          <w:b/>
          <w:bCs/>
          <w:color w:val="0D0D0D" w:themeColor="text1" w:themeTint="F2"/>
          <w:sz w:val="22"/>
          <w:szCs w:val="22"/>
        </w:rPr>
      </w:pPr>
    </w:p>
    <w:p w14:paraId="687CFF09" w14:textId="6FD99B5A" w:rsidR="008625B3" w:rsidRPr="00050E32" w:rsidRDefault="008625B3" w:rsidP="00632C47">
      <w:pPr>
        <w:rPr>
          <w:rFonts w:asciiTheme="minorHAnsi" w:hAnsiTheme="minorHAnsi" w:cstheme="minorHAnsi"/>
          <w:b/>
          <w:bCs/>
          <w:color w:val="0D0D0D" w:themeColor="text1" w:themeTint="F2"/>
          <w:sz w:val="22"/>
          <w:szCs w:val="22"/>
        </w:rPr>
      </w:pPr>
      <w:r w:rsidRPr="00050E32">
        <w:rPr>
          <w:rFonts w:asciiTheme="minorHAnsi" w:hAnsiTheme="minorHAnsi" w:cstheme="minorHAnsi"/>
          <w:b/>
          <w:bCs/>
          <w:color w:val="0D0D0D" w:themeColor="text1" w:themeTint="F2"/>
          <w:sz w:val="22"/>
          <w:szCs w:val="22"/>
        </w:rPr>
        <w:t>Selection Process</w:t>
      </w:r>
    </w:p>
    <w:p w14:paraId="0BC303B9" w14:textId="58B60827" w:rsidR="00BD72E4" w:rsidRPr="009C4D2B" w:rsidRDefault="00BD72E4" w:rsidP="00632C47">
      <w:pPr>
        <w:rPr>
          <w:rFonts w:asciiTheme="minorHAnsi" w:hAnsiTheme="minorHAnsi" w:cstheme="minorHAnsi"/>
          <w:b/>
          <w:bCs/>
          <w:color w:val="0D0D0D" w:themeColor="text1" w:themeTint="F2"/>
          <w:sz w:val="22"/>
          <w:szCs w:val="22"/>
        </w:rPr>
      </w:pPr>
      <w:r w:rsidRPr="00050E32">
        <w:rPr>
          <w:rFonts w:asciiTheme="minorHAnsi" w:eastAsia="Times New Roman" w:hAnsiTheme="minorHAnsi" w:cstheme="minorHAnsi"/>
          <w:color w:val="0D0D0D" w:themeColor="text1" w:themeTint="F2"/>
          <w:sz w:val="22"/>
          <w:szCs w:val="22"/>
          <w:lang w:eastAsia="en-GB"/>
        </w:rPr>
        <w:t xml:space="preserve">   </w:t>
      </w:r>
    </w:p>
    <w:p w14:paraId="55E705A8" w14:textId="310F3709" w:rsidR="00BD5A00" w:rsidRPr="009C4D2B" w:rsidRDefault="009C4D2B" w:rsidP="009C4D2B">
      <w:pPr>
        <w:rPr>
          <w:rFonts w:asciiTheme="minorHAnsi" w:eastAsia="Times New Roman" w:hAnsiTheme="minorHAnsi"/>
          <w:color w:val="0D0D0D" w:themeColor="text1" w:themeTint="F2"/>
          <w:sz w:val="22"/>
          <w:szCs w:val="22"/>
          <w:lang w:eastAsia="en-GB"/>
        </w:rPr>
      </w:pPr>
      <w:r w:rsidRPr="009C4D2B">
        <w:rPr>
          <w:rFonts w:asciiTheme="minorHAnsi" w:eastAsia="Times New Roman" w:hAnsiTheme="minorHAnsi" w:cs="Arial"/>
          <w:color w:val="0D0D0D" w:themeColor="text1" w:themeTint="F2"/>
          <w:sz w:val="22"/>
          <w:szCs w:val="22"/>
          <w:shd w:val="clear" w:color="auto" w:fill="FFFFFF"/>
          <w:lang w:eastAsia="en-GB"/>
        </w:rPr>
        <w:t xml:space="preserve">The GNSO Council has tasked the </w:t>
      </w:r>
      <w:r w:rsidR="00BD72E4" w:rsidRPr="009C4D2B">
        <w:rPr>
          <w:rFonts w:asciiTheme="minorHAnsi" w:eastAsia="Times New Roman" w:hAnsiTheme="minorHAnsi" w:cs="Arial"/>
          <w:color w:val="0D0D0D" w:themeColor="text1" w:themeTint="F2"/>
          <w:sz w:val="22"/>
          <w:szCs w:val="22"/>
          <w:shd w:val="clear" w:color="auto" w:fill="FFFFFF"/>
          <w:lang w:val="en-BE" w:eastAsia="en-GB"/>
        </w:rPr>
        <w:t xml:space="preserve">GNSO Standing Selection Committee (SSC) </w:t>
      </w:r>
      <w:r w:rsidRPr="009C4D2B">
        <w:rPr>
          <w:rFonts w:asciiTheme="minorHAnsi" w:eastAsia="Times New Roman" w:hAnsiTheme="minorHAnsi" w:cs="Arial"/>
          <w:color w:val="0D0D0D" w:themeColor="text1" w:themeTint="F2"/>
          <w:sz w:val="22"/>
          <w:szCs w:val="22"/>
          <w:shd w:val="clear" w:color="auto" w:fill="FFFFFF"/>
          <w:lang w:eastAsia="en-GB"/>
        </w:rPr>
        <w:t>with evaluating</w:t>
      </w:r>
      <w:r w:rsidR="00BD72E4" w:rsidRPr="009C4D2B">
        <w:rPr>
          <w:rFonts w:asciiTheme="minorHAnsi" w:eastAsia="Times New Roman" w:hAnsiTheme="minorHAnsi" w:cs="Arial"/>
          <w:color w:val="0D0D0D" w:themeColor="text1" w:themeTint="F2"/>
          <w:sz w:val="22"/>
          <w:szCs w:val="22"/>
          <w:shd w:val="clear" w:color="auto" w:fill="FFFFFF"/>
          <w:lang w:val="en-BE" w:eastAsia="en-GB"/>
        </w:rPr>
        <w:t xml:space="preserve"> the </w:t>
      </w:r>
      <w:r w:rsidR="00BD72E4" w:rsidRPr="009C4D2B">
        <w:rPr>
          <w:rFonts w:asciiTheme="minorHAnsi" w:eastAsia="Times New Roman" w:hAnsiTheme="minorHAnsi" w:cs="Arial"/>
          <w:color w:val="0D0D0D" w:themeColor="text1" w:themeTint="F2"/>
          <w:sz w:val="22"/>
          <w:szCs w:val="22"/>
          <w:shd w:val="clear" w:color="auto" w:fill="FFFFFF"/>
          <w:lang w:eastAsia="en-GB"/>
        </w:rPr>
        <w:t xml:space="preserve">Expressions of Interest according to the criteria in the EOI </w:t>
      </w:r>
      <w:r w:rsidR="0084126D" w:rsidRPr="009C4D2B">
        <w:rPr>
          <w:rFonts w:asciiTheme="minorHAnsi" w:eastAsia="Times New Roman" w:hAnsiTheme="minorHAnsi" w:cs="Arial"/>
          <w:color w:val="0D0D0D" w:themeColor="text1" w:themeTint="F2"/>
          <w:sz w:val="22"/>
          <w:szCs w:val="22"/>
          <w:shd w:val="clear" w:color="auto" w:fill="FFFFFF"/>
          <w:lang w:eastAsia="en-GB"/>
        </w:rPr>
        <w:t>with the objective of making</w:t>
      </w:r>
      <w:r w:rsidR="00BD72E4" w:rsidRPr="009C4D2B">
        <w:rPr>
          <w:rFonts w:asciiTheme="minorHAnsi" w:eastAsia="Times New Roman" w:hAnsiTheme="minorHAnsi" w:cs="Arial"/>
          <w:color w:val="0D0D0D" w:themeColor="text1" w:themeTint="F2"/>
          <w:sz w:val="22"/>
          <w:szCs w:val="22"/>
          <w:shd w:val="clear" w:color="auto" w:fill="FFFFFF"/>
          <w:lang w:val="en-BE" w:eastAsia="en-GB"/>
        </w:rPr>
        <w:t xml:space="preserve"> a recommendation </w:t>
      </w:r>
      <w:r w:rsidR="00304883">
        <w:rPr>
          <w:rFonts w:asciiTheme="minorHAnsi" w:eastAsia="Times New Roman" w:hAnsiTheme="minorHAnsi" w:cs="Arial"/>
          <w:color w:val="0D0D0D" w:themeColor="text1" w:themeTint="F2"/>
          <w:sz w:val="22"/>
          <w:szCs w:val="22"/>
          <w:shd w:val="clear" w:color="auto" w:fill="FFFFFF"/>
          <w:lang w:eastAsia="en-GB"/>
        </w:rPr>
        <w:t xml:space="preserve">by full consensus </w:t>
      </w:r>
      <w:r w:rsidR="00BD72E4" w:rsidRPr="009C4D2B">
        <w:rPr>
          <w:rFonts w:asciiTheme="minorHAnsi" w:eastAsia="Times New Roman" w:hAnsiTheme="minorHAnsi" w:cs="Arial"/>
          <w:color w:val="0D0D0D" w:themeColor="text1" w:themeTint="F2"/>
          <w:sz w:val="22"/>
          <w:szCs w:val="22"/>
          <w:shd w:val="clear" w:color="auto" w:fill="FFFFFF"/>
          <w:lang w:val="en-BE" w:eastAsia="en-GB"/>
        </w:rPr>
        <w:t>to the GNSO Council</w:t>
      </w:r>
      <w:r w:rsidR="00BD72E4" w:rsidRPr="009C4D2B">
        <w:rPr>
          <w:rFonts w:asciiTheme="minorHAnsi" w:eastAsia="Times New Roman" w:hAnsiTheme="minorHAnsi" w:cs="Arial"/>
          <w:color w:val="0D0D0D" w:themeColor="text1" w:themeTint="F2"/>
          <w:sz w:val="22"/>
          <w:szCs w:val="22"/>
          <w:shd w:val="clear" w:color="auto" w:fill="FFFFFF"/>
          <w:lang w:eastAsia="en-GB"/>
        </w:rPr>
        <w:t>.</w:t>
      </w:r>
      <w:r w:rsidRPr="009C4D2B">
        <w:rPr>
          <w:rFonts w:asciiTheme="minorHAnsi" w:eastAsia="Times New Roman" w:hAnsiTheme="minorHAnsi"/>
          <w:color w:val="0D0D0D" w:themeColor="text1" w:themeTint="F2"/>
          <w:sz w:val="22"/>
          <w:szCs w:val="22"/>
          <w:lang w:eastAsia="en-GB"/>
        </w:rPr>
        <w:t xml:space="preserve"> </w:t>
      </w:r>
      <w:r w:rsidR="00BD72E4" w:rsidRPr="009C4D2B">
        <w:rPr>
          <w:rFonts w:asciiTheme="minorHAnsi" w:eastAsia="Times New Roman" w:hAnsiTheme="minorHAnsi" w:cs="Arial"/>
          <w:color w:val="0D0D0D" w:themeColor="text1" w:themeTint="F2"/>
          <w:sz w:val="22"/>
          <w:szCs w:val="22"/>
          <w:shd w:val="clear" w:color="auto" w:fill="FFFFFF"/>
          <w:lang w:eastAsia="en-GB"/>
        </w:rPr>
        <w:t>The GNSO Council</w:t>
      </w:r>
      <w:r w:rsidR="00BD72E4" w:rsidRPr="009C4D2B">
        <w:rPr>
          <w:rFonts w:asciiTheme="minorHAnsi" w:eastAsia="Times New Roman" w:hAnsiTheme="minorHAnsi" w:cs="Arial"/>
          <w:color w:val="0D0D0D" w:themeColor="text1" w:themeTint="F2"/>
          <w:sz w:val="22"/>
          <w:szCs w:val="22"/>
          <w:shd w:val="clear" w:color="auto" w:fill="FFFFFF"/>
          <w:lang w:val="en-BE" w:eastAsia="en-GB"/>
        </w:rPr>
        <w:t xml:space="preserve"> will review the SSC's recommendation </w:t>
      </w:r>
      <w:r w:rsidRPr="009C4D2B">
        <w:rPr>
          <w:rFonts w:asciiTheme="minorHAnsi" w:eastAsia="Times New Roman" w:hAnsiTheme="minorHAnsi" w:cs="Arial"/>
          <w:color w:val="0D0D0D" w:themeColor="text1" w:themeTint="F2"/>
          <w:sz w:val="22"/>
          <w:szCs w:val="22"/>
          <w:shd w:val="clear" w:color="auto" w:fill="FFFFFF"/>
          <w:lang w:eastAsia="en-GB"/>
        </w:rPr>
        <w:t xml:space="preserve">and </w:t>
      </w:r>
      <w:r w:rsidR="00304883">
        <w:rPr>
          <w:rFonts w:asciiTheme="minorHAnsi" w:eastAsia="Times New Roman" w:hAnsiTheme="minorHAnsi" w:cs="Arial"/>
          <w:color w:val="0D0D0D" w:themeColor="text1" w:themeTint="F2"/>
          <w:sz w:val="22"/>
          <w:szCs w:val="22"/>
          <w:shd w:val="clear" w:color="auto" w:fill="FFFFFF"/>
          <w:lang w:eastAsia="en-GB"/>
        </w:rPr>
        <w:t>make a final decision</w:t>
      </w:r>
      <w:r w:rsidRPr="009C4D2B">
        <w:rPr>
          <w:rFonts w:asciiTheme="minorHAnsi" w:eastAsia="Times New Roman" w:hAnsiTheme="minorHAnsi" w:cs="Arial"/>
          <w:color w:val="0D0D0D" w:themeColor="text1" w:themeTint="F2"/>
          <w:sz w:val="22"/>
          <w:szCs w:val="22"/>
          <w:shd w:val="clear" w:color="auto" w:fill="FFFFFF"/>
          <w:lang w:eastAsia="en-GB"/>
        </w:rPr>
        <w:t>.</w:t>
      </w:r>
    </w:p>
    <w:p w14:paraId="0FD4C015" w14:textId="77777777" w:rsidR="008625B3" w:rsidRPr="00050E32" w:rsidRDefault="008625B3" w:rsidP="00632C47">
      <w:pPr>
        <w:rPr>
          <w:rFonts w:asciiTheme="minorHAnsi" w:hAnsiTheme="minorHAnsi"/>
          <w:color w:val="0D0D0D" w:themeColor="text1" w:themeTint="F2"/>
          <w:sz w:val="22"/>
          <w:szCs w:val="22"/>
        </w:rPr>
      </w:pPr>
    </w:p>
    <w:p w14:paraId="11C245D5" w14:textId="77777777" w:rsidR="00B62E91" w:rsidRPr="00050E32" w:rsidRDefault="00B62E91" w:rsidP="00050E32">
      <w:pPr>
        <w:rPr>
          <w:rFonts w:asciiTheme="minorHAnsi" w:hAnsiTheme="minorHAnsi"/>
          <w:color w:val="0D0D0D" w:themeColor="text1" w:themeTint="F2"/>
          <w:sz w:val="22"/>
          <w:szCs w:val="22"/>
        </w:rPr>
      </w:pPr>
    </w:p>
    <w:p w14:paraId="64FDBCE4" w14:textId="77777777" w:rsidR="006A22F2" w:rsidRPr="00050E32" w:rsidRDefault="006A22F2" w:rsidP="006A22F2">
      <w:pPr>
        <w:pStyle w:val="ListParagraph"/>
        <w:ind w:left="360"/>
        <w:rPr>
          <w:rFonts w:cs="Times New Roman"/>
          <w:color w:val="0D0D0D" w:themeColor="text1" w:themeTint="F2"/>
          <w:sz w:val="22"/>
          <w:szCs w:val="22"/>
        </w:rPr>
      </w:pPr>
    </w:p>
    <w:p w14:paraId="75445FBA" w14:textId="77777777" w:rsidR="006A22F2" w:rsidRPr="00050E32" w:rsidRDefault="006A22F2" w:rsidP="006A22F2">
      <w:pPr>
        <w:rPr>
          <w:rFonts w:asciiTheme="minorHAnsi" w:hAnsiTheme="minorHAnsi"/>
          <w:color w:val="0D0D0D" w:themeColor="text1" w:themeTint="F2"/>
          <w:sz w:val="22"/>
          <w:szCs w:val="22"/>
        </w:rPr>
      </w:pPr>
      <w:r w:rsidRPr="00050E32">
        <w:rPr>
          <w:rFonts w:asciiTheme="minorHAnsi" w:hAnsiTheme="minorHAnsi"/>
          <w:color w:val="0D0D0D" w:themeColor="text1" w:themeTint="F2"/>
          <w:sz w:val="22"/>
          <w:szCs w:val="22"/>
        </w:rPr>
        <w:t> </w:t>
      </w:r>
    </w:p>
    <w:p w14:paraId="5B1947CC" w14:textId="77777777" w:rsidR="006A22F2" w:rsidRPr="00050E32" w:rsidRDefault="006A22F2" w:rsidP="006A22F2">
      <w:pPr>
        <w:rPr>
          <w:rFonts w:asciiTheme="minorHAnsi" w:hAnsiTheme="minorHAnsi"/>
          <w:color w:val="0D0D0D" w:themeColor="text1" w:themeTint="F2"/>
          <w:sz w:val="22"/>
          <w:szCs w:val="22"/>
        </w:rPr>
      </w:pPr>
    </w:p>
    <w:p w14:paraId="73E4463B" w14:textId="77777777" w:rsidR="00632C47" w:rsidRPr="00050E32" w:rsidRDefault="00632C47">
      <w:pPr>
        <w:rPr>
          <w:rFonts w:asciiTheme="minorHAnsi" w:hAnsiTheme="minorHAnsi"/>
          <w:color w:val="0D0D0D" w:themeColor="text1" w:themeTint="F2"/>
          <w:sz w:val="22"/>
          <w:szCs w:val="22"/>
        </w:rPr>
      </w:pPr>
    </w:p>
    <w:sectPr w:rsidR="00632C47" w:rsidRPr="00050E32" w:rsidSect="00DD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3">
    <w:panose1 w:val="050401020108070707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FD4"/>
    <w:multiLevelType w:val="multilevel"/>
    <w:tmpl w:val="266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4867"/>
    <w:multiLevelType w:val="hybridMultilevel"/>
    <w:tmpl w:val="A46A0CDA"/>
    <w:lvl w:ilvl="0" w:tplc="730E3BF2">
      <w:start w:val="1"/>
      <w:numFmt w:val="bullet"/>
      <w:lvlText w:val=""/>
      <w:lvlJc w:val="left"/>
      <w:pPr>
        <w:tabs>
          <w:tab w:val="num" w:pos="720"/>
        </w:tabs>
        <w:ind w:left="720" w:hanging="360"/>
      </w:pPr>
      <w:rPr>
        <w:rFonts w:ascii="Wingdings 3" w:hAnsi="Wingdings 3" w:hint="default"/>
      </w:rPr>
    </w:lvl>
    <w:lvl w:ilvl="1" w:tplc="311A18F2">
      <w:start w:val="1"/>
      <w:numFmt w:val="bullet"/>
      <w:lvlText w:val=""/>
      <w:lvlJc w:val="left"/>
      <w:pPr>
        <w:tabs>
          <w:tab w:val="num" w:pos="1440"/>
        </w:tabs>
        <w:ind w:left="1440" w:hanging="360"/>
      </w:pPr>
      <w:rPr>
        <w:rFonts w:ascii="Wingdings 3" w:hAnsi="Wingdings 3" w:hint="default"/>
      </w:rPr>
    </w:lvl>
    <w:lvl w:ilvl="2" w:tplc="465EF2F0" w:tentative="1">
      <w:start w:val="1"/>
      <w:numFmt w:val="bullet"/>
      <w:lvlText w:val=""/>
      <w:lvlJc w:val="left"/>
      <w:pPr>
        <w:tabs>
          <w:tab w:val="num" w:pos="2160"/>
        </w:tabs>
        <w:ind w:left="2160" w:hanging="360"/>
      </w:pPr>
      <w:rPr>
        <w:rFonts w:ascii="Wingdings 3" w:hAnsi="Wingdings 3" w:hint="default"/>
      </w:rPr>
    </w:lvl>
    <w:lvl w:ilvl="3" w:tplc="805E3022" w:tentative="1">
      <w:start w:val="1"/>
      <w:numFmt w:val="bullet"/>
      <w:lvlText w:val=""/>
      <w:lvlJc w:val="left"/>
      <w:pPr>
        <w:tabs>
          <w:tab w:val="num" w:pos="2880"/>
        </w:tabs>
        <w:ind w:left="2880" w:hanging="360"/>
      </w:pPr>
      <w:rPr>
        <w:rFonts w:ascii="Wingdings 3" w:hAnsi="Wingdings 3" w:hint="default"/>
      </w:rPr>
    </w:lvl>
    <w:lvl w:ilvl="4" w:tplc="F664DD7A" w:tentative="1">
      <w:start w:val="1"/>
      <w:numFmt w:val="bullet"/>
      <w:lvlText w:val=""/>
      <w:lvlJc w:val="left"/>
      <w:pPr>
        <w:tabs>
          <w:tab w:val="num" w:pos="3600"/>
        </w:tabs>
        <w:ind w:left="3600" w:hanging="360"/>
      </w:pPr>
      <w:rPr>
        <w:rFonts w:ascii="Wingdings 3" w:hAnsi="Wingdings 3" w:hint="default"/>
      </w:rPr>
    </w:lvl>
    <w:lvl w:ilvl="5" w:tplc="0ACA4A1E" w:tentative="1">
      <w:start w:val="1"/>
      <w:numFmt w:val="bullet"/>
      <w:lvlText w:val=""/>
      <w:lvlJc w:val="left"/>
      <w:pPr>
        <w:tabs>
          <w:tab w:val="num" w:pos="4320"/>
        </w:tabs>
        <w:ind w:left="4320" w:hanging="360"/>
      </w:pPr>
      <w:rPr>
        <w:rFonts w:ascii="Wingdings 3" w:hAnsi="Wingdings 3" w:hint="default"/>
      </w:rPr>
    </w:lvl>
    <w:lvl w:ilvl="6" w:tplc="EB7EDE80" w:tentative="1">
      <w:start w:val="1"/>
      <w:numFmt w:val="bullet"/>
      <w:lvlText w:val=""/>
      <w:lvlJc w:val="left"/>
      <w:pPr>
        <w:tabs>
          <w:tab w:val="num" w:pos="5040"/>
        </w:tabs>
        <w:ind w:left="5040" w:hanging="360"/>
      </w:pPr>
      <w:rPr>
        <w:rFonts w:ascii="Wingdings 3" w:hAnsi="Wingdings 3" w:hint="default"/>
      </w:rPr>
    </w:lvl>
    <w:lvl w:ilvl="7" w:tplc="7F00C3F2" w:tentative="1">
      <w:start w:val="1"/>
      <w:numFmt w:val="bullet"/>
      <w:lvlText w:val=""/>
      <w:lvlJc w:val="left"/>
      <w:pPr>
        <w:tabs>
          <w:tab w:val="num" w:pos="5760"/>
        </w:tabs>
        <w:ind w:left="5760" w:hanging="360"/>
      </w:pPr>
      <w:rPr>
        <w:rFonts w:ascii="Wingdings 3" w:hAnsi="Wingdings 3" w:hint="default"/>
      </w:rPr>
    </w:lvl>
    <w:lvl w:ilvl="8" w:tplc="A5D09ED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032BF9"/>
    <w:multiLevelType w:val="hybridMultilevel"/>
    <w:tmpl w:val="6A22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578"/>
    <w:multiLevelType w:val="multilevel"/>
    <w:tmpl w:val="183071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A809F7"/>
    <w:multiLevelType w:val="hybridMultilevel"/>
    <w:tmpl w:val="E1A4E3E2"/>
    <w:lvl w:ilvl="0" w:tplc="E2F2EB80">
      <w:start w:val="1"/>
      <w:numFmt w:val="bullet"/>
      <w:lvlText w:val=""/>
      <w:lvlJc w:val="left"/>
      <w:pPr>
        <w:tabs>
          <w:tab w:val="num" w:pos="720"/>
        </w:tabs>
        <w:ind w:left="720" w:hanging="360"/>
      </w:pPr>
      <w:rPr>
        <w:rFonts w:ascii="Wingdings 3" w:hAnsi="Wingdings 3" w:hint="default"/>
      </w:rPr>
    </w:lvl>
    <w:lvl w:ilvl="1" w:tplc="360A6E10">
      <w:start w:val="1"/>
      <w:numFmt w:val="bullet"/>
      <w:lvlText w:val=""/>
      <w:lvlJc w:val="left"/>
      <w:pPr>
        <w:tabs>
          <w:tab w:val="num" w:pos="1440"/>
        </w:tabs>
        <w:ind w:left="1440" w:hanging="360"/>
      </w:pPr>
      <w:rPr>
        <w:rFonts w:ascii="Wingdings 3" w:hAnsi="Wingdings 3" w:hint="default"/>
      </w:rPr>
    </w:lvl>
    <w:lvl w:ilvl="2" w:tplc="E97A731E" w:tentative="1">
      <w:start w:val="1"/>
      <w:numFmt w:val="bullet"/>
      <w:lvlText w:val=""/>
      <w:lvlJc w:val="left"/>
      <w:pPr>
        <w:tabs>
          <w:tab w:val="num" w:pos="2160"/>
        </w:tabs>
        <w:ind w:left="2160" w:hanging="360"/>
      </w:pPr>
      <w:rPr>
        <w:rFonts w:ascii="Wingdings 3" w:hAnsi="Wingdings 3" w:hint="default"/>
      </w:rPr>
    </w:lvl>
    <w:lvl w:ilvl="3" w:tplc="A18E2BCA" w:tentative="1">
      <w:start w:val="1"/>
      <w:numFmt w:val="bullet"/>
      <w:lvlText w:val=""/>
      <w:lvlJc w:val="left"/>
      <w:pPr>
        <w:tabs>
          <w:tab w:val="num" w:pos="2880"/>
        </w:tabs>
        <w:ind w:left="2880" w:hanging="360"/>
      </w:pPr>
      <w:rPr>
        <w:rFonts w:ascii="Wingdings 3" w:hAnsi="Wingdings 3" w:hint="default"/>
      </w:rPr>
    </w:lvl>
    <w:lvl w:ilvl="4" w:tplc="5F6E8618" w:tentative="1">
      <w:start w:val="1"/>
      <w:numFmt w:val="bullet"/>
      <w:lvlText w:val=""/>
      <w:lvlJc w:val="left"/>
      <w:pPr>
        <w:tabs>
          <w:tab w:val="num" w:pos="3600"/>
        </w:tabs>
        <w:ind w:left="3600" w:hanging="360"/>
      </w:pPr>
      <w:rPr>
        <w:rFonts w:ascii="Wingdings 3" w:hAnsi="Wingdings 3" w:hint="default"/>
      </w:rPr>
    </w:lvl>
    <w:lvl w:ilvl="5" w:tplc="C06CA742" w:tentative="1">
      <w:start w:val="1"/>
      <w:numFmt w:val="bullet"/>
      <w:lvlText w:val=""/>
      <w:lvlJc w:val="left"/>
      <w:pPr>
        <w:tabs>
          <w:tab w:val="num" w:pos="4320"/>
        </w:tabs>
        <w:ind w:left="4320" w:hanging="360"/>
      </w:pPr>
      <w:rPr>
        <w:rFonts w:ascii="Wingdings 3" w:hAnsi="Wingdings 3" w:hint="default"/>
      </w:rPr>
    </w:lvl>
    <w:lvl w:ilvl="6" w:tplc="30B01A5E" w:tentative="1">
      <w:start w:val="1"/>
      <w:numFmt w:val="bullet"/>
      <w:lvlText w:val=""/>
      <w:lvlJc w:val="left"/>
      <w:pPr>
        <w:tabs>
          <w:tab w:val="num" w:pos="5040"/>
        </w:tabs>
        <w:ind w:left="5040" w:hanging="360"/>
      </w:pPr>
      <w:rPr>
        <w:rFonts w:ascii="Wingdings 3" w:hAnsi="Wingdings 3" w:hint="default"/>
      </w:rPr>
    </w:lvl>
    <w:lvl w:ilvl="7" w:tplc="FB50C7C2" w:tentative="1">
      <w:start w:val="1"/>
      <w:numFmt w:val="bullet"/>
      <w:lvlText w:val=""/>
      <w:lvlJc w:val="left"/>
      <w:pPr>
        <w:tabs>
          <w:tab w:val="num" w:pos="5760"/>
        </w:tabs>
        <w:ind w:left="5760" w:hanging="360"/>
      </w:pPr>
      <w:rPr>
        <w:rFonts w:ascii="Wingdings 3" w:hAnsi="Wingdings 3" w:hint="default"/>
      </w:rPr>
    </w:lvl>
    <w:lvl w:ilvl="8" w:tplc="EF7ACA6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F5F30A0"/>
    <w:multiLevelType w:val="hybridMultilevel"/>
    <w:tmpl w:val="63D08CBC"/>
    <w:lvl w:ilvl="0" w:tplc="9A007824">
      <w:start w:val="1"/>
      <w:numFmt w:val="bullet"/>
      <w:lvlText w:val=""/>
      <w:lvlJc w:val="left"/>
      <w:pPr>
        <w:tabs>
          <w:tab w:val="num" w:pos="720"/>
        </w:tabs>
        <w:ind w:left="720" w:hanging="360"/>
      </w:pPr>
      <w:rPr>
        <w:rFonts w:ascii="Wingdings 3" w:hAnsi="Wingdings 3" w:hint="default"/>
      </w:rPr>
    </w:lvl>
    <w:lvl w:ilvl="1" w:tplc="9DFA206E">
      <w:start w:val="1"/>
      <w:numFmt w:val="bullet"/>
      <w:lvlText w:val=""/>
      <w:lvlJc w:val="left"/>
      <w:pPr>
        <w:tabs>
          <w:tab w:val="num" w:pos="1440"/>
        </w:tabs>
        <w:ind w:left="1440" w:hanging="360"/>
      </w:pPr>
      <w:rPr>
        <w:rFonts w:ascii="Wingdings 3" w:hAnsi="Wingdings 3" w:hint="default"/>
      </w:rPr>
    </w:lvl>
    <w:lvl w:ilvl="2" w:tplc="7756A35E">
      <w:numFmt w:val="bullet"/>
      <w:lvlText w:val=""/>
      <w:lvlJc w:val="left"/>
      <w:pPr>
        <w:tabs>
          <w:tab w:val="num" w:pos="2160"/>
        </w:tabs>
        <w:ind w:left="2160" w:hanging="360"/>
      </w:pPr>
      <w:rPr>
        <w:rFonts w:ascii="Wingdings 3" w:hAnsi="Wingdings 3" w:hint="default"/>
      </w:rPr>
    </w:lvl>
    <w:lvl w:ilvl="3" w:tplc="F5485606" w:tentative="1">
      <w:start w:val="1"/>
      <w:numFmt w:val="bullet"/>
      <w:lvlText w:val=""/>
      <w:lvlJc w:val="left"/>
      <w:pPr>
        <w:tabs>
          <w:tab w:val="num" w:pos="2880"/>
        </w:tabs>
        <w:ind w:left="2880" w:hanging="360"/>
      </w:pPr>
      <w:rPr>
        <w:rFonts w:ascii="Wingdings 3" w:hAnsi="Wingdings 3" w:hint="default"/>
      </w:rPr>
    </w:lvl>
    <w:lvl w:ilvl="4" w:tplc="B69853E2" w:tentative="1">
      <w:start w:val="1"/>
      <w:numFmt w:val="bullet"/>
      <w:lvlText w:val=""/>
      <w:lvlJc w:val="left"/>
      <w:pPr>
        <w:tabs>
          <w:tab w:val="num" w:pos="3600"/>
        </w:tabs>
        <w:ind w:left="3600" w:hanging="360"/>
      </w:pPr>
      <w:rPr>
        <w:rFonts w:ascii="Wingdings 3" w:hAnsi="Wingdings 3" w:hint="default"/>
      </w:rPr>
    </w:lvl>
    <w:lvl w:ilvl="5" w:tplc="7330569C" w:tentative="1">
      <w:start w:val="1"/>
      <w:numFmt w:val="bullet"/>
      <w:lvlText w:val=""/>
      <w:lvlJc w:val="left"/>
      <w:pPr>
        <w:tabs>
          <w:tab w:val="num" w:pos="4320"/>
        </w:tabs>
        <w:ind w:left="4320" w:hanging="360"/>
      </w:pPr>
      <w:rPr>
        <w:rFonts w:ascii="Wingdings 3" w:hAnsi="Wingdings 3" w:hint="default"/>
      </w:rPr>
    </w:lvl>
    <w:lvl w:ilvl="6" w:tplc="0CB27FF6" w:tentative="1">
      <w:start w:val="1"/>
      <w:numFmt w:val="bullet"/>
      <w:lvlText w:val=""/>
      <w:lvlJc w:val="left"/>
      <w:pPr>
        <w:tabs>
          <w:tab w:val="num" w:pos="5040"/>
        </w:tabs>
        <w:ind w:left="5040" w:hanging="360"/>
      </w:pPr>
      <w:rPr>
        <w:rFonts w:ascii="Wingdings 3" w:hAnsi="Wingdings 3" w:hint="default"/>
      </w:rPr>
    </w:lvl>
    <w:lvl w:ilvl="7" w:tplc="6DD61F16" w:tentative="1">
      <w:start w:val="1"/>
      <w:numFmt w:val="bullet"/>
      <w:lvlText w:val=""/>
      <w:lvlJc w:val="left"/>
      <w:pPr>
        <w:tabs>
          <w:tab w:val="num" w:pos="5760"/>
        </w:tabs>
        <w:ind w:left="5760" w:hanging="360"/>
      </w:pPr>
      <w:rPr>
        <w:rFonts w:ascii="Wingdings 3" w:hAnsi="Wingdings 3" w:hint="default"/>
      </w:rPr>
    </w:lvl>
    <w:lvl w:ilvl="8" w:tplc="183E547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FD911F5"/>
    <w:multiLevelType w:val="multilevel"/>
    <w:tmpl w:val="2F2C00E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764A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C0C2D"/>
    <w:multiLevelType w:val="multilevel"/>
    <w:tmpl w:val="01427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263373"/>
    <w:multiLevelType w:val="multilevel"/>
    <w:tmpl w:val="0142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048B9"/>
    <w:multiLevelType w:val="multilevel"/>
    <w:tmpl w:val="5984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07530"/>
    <w:multiLevelType w:val="multilevel"/>
    <w:tmpl w:val="093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C00A9"/>
    <w:multiLevelType w:val="multilevel"/>
    <w:tmpl w:val="D87A3B4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343747"/>
    <w:multiLevelType w:val="hybridMultilevel"/>
    <w:tmpl w:val="9A4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6005E"/>
    <w:multiLevelType w:val="hybridMultilevel"/>
    <w:tmpl w:val="6CC2DDFC"/>
    <w:lvl w:ilvl="0" w:tplc="93B86DB2">
      <w:start w:val="1"/>
      <w:numFmt w:val="bullet"/>
      <w:lvlText w:val=""/>
      <w:lvlJc w:val="left"/>
      <w:pPr>
        <w:tabs>
          <w:tab w:val="num" w:pos="720"/>
        </w:tabs>
        <w:ind w:left="720" w:hanging="360"/>
      </w:pPr>
      <w:rPr>
        <w:rFonts w:ascii="Wingdings 3" w:hAnsi="Wingdings 3" w:hint="default"/>
      </w:rPr>
    </w:lvl>
    <w:lvl w:ilvl="1" w:tplc="9DEC15DA">
      <w:start w:val="1"/>
      <w:numFmt w:val="bullet"/>
      <w:lvlText w:val=""/>
      <w:lvlJc w:val="left"/>
      <w:pPr>
        <w:tabs>
          <w:tab w:val="num" w:pos="1440"/>
        </w:tabs>
        <w:ind w:left="1440" w:hanging="360"/>
      </w:pPr>
      <w:rPr>
        <w:rFonts w:ascii="Wingdings 3" w:hAnsi="Wingdings 3" w:hint="default"/>
      </w:rPr>
    </w:lvl>
    <w:lvl w:ilvl="2" w:tplc="A5E49690" w:tentative="1">
      <w:start w:val="1"/>
      <w:numFmt w:val="bullet"/>
      <w:lvlText w:val=""/>
      <w:lvlJc w:val="left"/>
      <w:pPr>
        <w:tabs>
          <w:tab w:val="num" w:pos="2160"/>
        </w:tabs>
        <w:ind w:left="2160" w:hanging="360"/>
      </w:pPr>
      <w:rPr>
        <w:rFonts w:ascii="Wingdings 3" w:hAnsi="Wingdings 3" w:hint="default"/>
      </w:rPr>
    </w:lvl>
    <w:lvl w:ilvl="3" w:tplc="867E06E4" w:tentative="1">
      <w:start w:val="1"/>
      <w:numFmt w:val="bullet"/>
      <w:lvlText w:val=""/>
      <w:lvlJc w:val="left"/>
      <w:pPr>
        <w:tabs>
          <w:tab w:val="num" w:pos="2880"/>
        </w:tabs>
        <w:ind w:left="2880" w:hanging="360"/>
      </w:pPr>
      <w:rPr>
        <w:rFonts w:ascii="Wingdings 3" w:hAnsi="Wingdings 3" w:hint="default"/>
      </w:rPr>
    </w:lvl>
    <w:lvl w:ilvl="4" w:tplc="B68CADFA" w:tentative="1">
      <w:start w:val="1"/>
      <w:numFmt w:val="bullet"/>
      <w:lvlText w:val=""/>
      <w:lvlJc w:val="left"/>
      <w:pPr>
        <w:tabs>
          <w:tab w:val="num" w:pos="3600"/>
        </w:tabs>
        <w:ind w:left="3600" w:hanging="360"/>
      </w:pPr>
      <w:rPr>
        <w:rFonts w:ascii="Wingdings 3" w:hAnsi="Wingdings 3" w:hint="default"/>
      </w:rPr>
    </w:lvl>
    <w:lvl w:ilvl="5" w:tplc="C5725978" w:tentative="1">
      <w:start w:val="1"/>
      <w:numFmt w:val="bullet"/>
      <w:lvlText w:val=""/>
      <w:lvlJc w:val="left"/>
      <w:pPr>
        <w:tabs>
          <w:tab w:val="num" w:pos="4320"/>
        </w:tabs>
        <w:ind w:left="4320" w:hanging="360"/>
      </w:pPr>
      <w:rPr>
        <w:rFonts w:ascii="Wingdings 3" w:hAnsi="Wingdings 3" w:hint="default"/>
      </w:rPr>
    </w:lvl>
    <w:lvl w:ilvl="6" w:tplc="A23C67FA" w:tentative="1">
      <w:start w:val="1"/>
      <w:numFmt w:val="bullet"/>
      <w:lvlText w:val=""/>
      <w:lvlJc w:val="left"/>
      <w:pPr>
        <w:tabs>
          <w:tab w:val="num" w:pos="5040"/>
        </w:tabs>
        <w:ind w:left="5040" w:hanging="360"/>
      </w:pPr>
      <w:rPr>
        <w:rFonts w:ascii="Wingdings 3" w:hAnsi="Wingdings 3" w:hint="default"/>
      </w:rPr>
    </w:lvl>
    <w:lvl w:ilvl="7" w:tplc="5770E346" w:tentative="1">
      <w:start w:val="1"/>
      <w:numFmt w:val="bullet"/>
      <w:lvlText w:val=""/>
      <w:lvlJc w:val="left"/>
      <w:pPr>
        <w:tabs>
          <w:tab w:val="num" w:pos="5760"/>
        </w:tabs>
        <w:ind w:left="5760" w:hanging="360"/>
      </w:pPr>
      <w:rPr>
        <w:rFonts w:ascii="Wingdings 3" w:hAnsi="Wingdings 3" w:hint="default"/>
      </w:rPr>
    </w:lvl>
    <w:lvl w:ilvl="8" w:tplc="B03A2EE2"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79D7A7D"/>
    <w:multiLevelType w:val="multilevel"/>
    <w:tmpl w:val="E11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1617D"/>
    <w:multiLevelType w:val="multilevel"/>
    <w:tmpl w:val="785261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883D27"/>
    <w:multiLevelType w:val="multilevel"/>
    <w:tmpl w:val="8194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B0E80"/>
    <w:multiLevelType w:val="hybridMultilevel"/>
    <w:tmpl w:val="0098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16C7C"/>
    <w:multiLevelType w:val="hybridMultilevel"/>
    <w:tmpl w:val="55DA20B8"/>
    <w:lvl w:ilvl="0" w:tplc="824ACD0A">
      <w:start w:val="1"/>
      <w:numFmt w:val="bullet"/>
      <w:lvlText w:val=""/>
      <w:lvlJc w:val="left"/>
      <w:pPr>
        <w:tabs>
          <w:tab w:val="num" w:pos="720"/>
        </w:tabs>
        <w:ind w:left="720" w:hanging="360"/>
      </w:pPr>
      <w:rPr>
        <w:rFonts w:ascii="Wingdings 3" w:hAnsi="Wingdings 3" w:hint="default"/>
      </w:rPr>
    </w:lvl>
    <w:lvl w:ilvl="1" w:tplc="B784EEDE">
      <w:start w:val="1"/>
      <w:numFmt w:val="bullet"/>
      <w:lvlText w:val=""/>
      <w:lvlJc w:val="left"/>
      <w:pPr>
        <w:tabs>
          <w:tab w:val="num" w:pos="1440"/>
        </w:tabs>
        <w:ind w:left="1440" w:hanging="360"/>
      </w:pPr>
      <w:rPr>
        <w:rFonts w:ascii="Wingdings 3" w:hAnsi="Wingdings 3" w:hint="default"/>
      </w:rPr>
    </w:lvl>
    <w:lvl w:ilvl="2" w:tplc="7F8EF836" w:tentative="1">
      <w:start w:val="1"/>
      <w:numFmt w:val="bullet"/>
      <w:lvlText w:val=""/>
      <w:lvlJc w:val="left"/>
      <w:pPr>
        <w:tabs>
          <w:tab w:val="num" w:pos="2160"/>
        </w:tabs>
        <w:ind w:left="2160" w:hanging="360"/>
      </w:pPr>
      <w:rPr>
        <w:rFonts w:ascii="Wingdings 3" w:hAnsi="Wingdings 3" w:hint="default"/>
      </w:rPr>
    </w:lvl>
    <w:lvl w:ilvl="3" w:tplc="DCAAF120" w:tentative="1">
      <w:start w:val="1"/>
      <w:numFmt w:val="bullet"/>
      <w:lvlText w:val=""/>
      <w:lvlJc w:val="left"/>
      <w:pPr>
        <w:tabs>
          <w:tab w:val="num" w:pos="2880"/>
        </w:tabs>
        <w:ind w:left="2880" w:hanging="360"/>
      </w:pPr>
      <w:rPr>
        <w:rFonts w:ascii="Wingdings 3" w:hAnsi="Wingdings 3" w:hint="default"/>
      </w:rPr>
    </w:lvl>
    <w:lvl w:ilvl="4" w:tplc="04FEDC1C" w:tentative="1">
      <w:start w:val="1"/>
      <w:numFmt w:val="bullet"/>
      <w:lvlText w:val=""/>
      <w:lvlJc w:val="left"/>
      <w:pPr>
        <w:tabs>
          <w:tab w:val="num" w:pos="3600"/>
        </w:tabs>
        <w:ind w:left="3600" w:hanging="360"/>
      </w:pPr>
      <w:rPr>
        <w:rFonts w:ascii="Wingdings 3" w:hAnsi="Wingdings 3" w:hint="default"/>
      </w:rPr>
    </w:lvl>
    <w:lvl w:ilvl="5" w:tplc="B32C5226" w:tentative="1">
      <w:start w:val="1"/>
      <w:numFmt w:val="bullet"/>
      <w:lvlText w:val=""/>
      <w:lvlJc w:val="left"/>
      <w:pPr>
        <w:tabs>
          <w:tab w:val="num" w:pos="4320"/>
        </w:tabs>
        <w:ind w:left="4320" w:hanging="360"/>
      </w:pPr>
      <w:rPr>
        <w:rFonts w:ascii="Wingdings 3" w:hAnsi="Wingdings 3" w:hint="default"/>
      </w:rPr>
    </w:lvl>
    <w:lvl w:ilvl="6" w:tplc="F312AF48" w:tentative="1">
      <w:start w:val="1"/>
      <w:numFmt w:val="bullet"/>
      <w:lvlText w:val=""/>
      <w:lvlJc w:val="left"/>
      <w:pPr>
        <w:tabs>
          <w:tab w:val="num" w:pos="5040"/>
        </w:tabs>
        <w:ind w:left="5040" w:hanging="360"/>
      </w:pPr>
      <w:rPr>
        <w:rFonts w:ascii="Wingdings 3" w:hAnsi="Wingdings 3" w:hint="default"/>
      </w:rPr>
    </w:lvl>
    <w:lvl w:ilvl="7" w:tplc="E6D642E4" w:tentative="1">
      <w:start w:val="1"/>
      <w:numFmt w:val="bullet"/>
      <w:lvlText w:val=""/>
      <w:lvlJc w:val="left"/>
      <w:pPr>
        <w:tabs>
          <w:tab w:val="num" w:pos="5760"/>
        </w:tabs>
        <w:ind w:left="5760" w:hanging="360"/>
      </w:pPr>
      <w:rPr>
        <w:rFonts w:ascii="Wingdings 3" w:hAnsi="Wingdings 3" w:hint="default"/>
      </w:rPr>
    </w:lvl>
    <w:lvl w:ilvl="8" w:tplc="A4B68DB8"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E0748CD"/>
    <w:multiLevelType w:val="hybridMultilevel"/>
    <w:tmpl w:val="3E268358"/>
    <w:lvl w:ilvl="0" w:tplc="3E10535E">
      <w:start w:val="1"/>
      <w:numFmt w:val="bullet"/>
      <w:lvlText w:val=""/>
      <w:lvlJc w:val="left"/>
      <w:pPr>
        <w:tabs>
          <w:tab w:val="num" w:pos="720"/>
        </w:tabs>
        <w:ind w:left="720" w:hanging="360"/>
      </w:pPr>
      <w:rPr>
        <w:rFonts w:ascii="Wingdings 3" w:hAnsi="Wingdings 3" w:hint="default"/>
      </w:rPr>
    </w:lvl>
    <w:lvl w:ilvl="1" w:tplc="A896178A">
      <w:start w:val="1"/>
      <w:numFmt w:val="bullet"/>
      <w:lvlText w:val=""/>
      <w:lvlJc w:val="left"/>
      <w:pPr>
        <w:tabs>
          <w:tab w:val="num" w:pos="1440"/>
        </w:tabs>
        <w:ind w:left="1440" w:hanging="360"/>
      </w:pPr>
      <w:rPr>
        <w:rFonts w:ascii="Wingdings 3" w:hAnsi="Wingdings 3" w:hint="default"/>
      </w:rPr>
    </w:lvl>
    <w:lvl w:ilvl="2" w:tplc="6DCC948E">
      <w:numFmt w:val="bullet"/>
      <w:lvlText w:val=""/>
      <w:lvlJc w:val="left"/>
      <w:pPr>
        <w:tabs>
          <w:tab w:val="num" w:pos="2160"/>
        </w:tabs>
        <w:ind w:left="2160" w:hanging="360"/>
      </w:pPr>
      <w:rPr>
        <w:rFonts w:ascii="Wingdings 3" w:hAnsi="Wingdings 3" w:hint="default"/>
      </w:rPr>
    </w:lvl>
    <w:lvl w:ilvl="3" w:tplc="7D3262EA" w:tentative="1">
      <w:start w:val="1"/>
      <w:numFmt w:val="bullet"/>
      <w:lvlText w:val=""/>
      <w:lvlJc w:val="left"/>
      <w:pPr>
        <w:tabs>
          <w:tab w:val="num" w:pos="2880"/>
        </w:tabs>
        <w:ind w:left="2880" w:hanging="360"/>
      </w:pPr>
      <w:rPr>
        <w:rFonts w:ascii="Wingdings 3" w:hAnsi="Wingdings 3" w:hint="default"/>
      </w:rPr>
    </w:lvl>
    <w:lvl w:ilvl="4" w:tplc="388A8AB2" w:tentative="1">
      <w:start w:val="1"/>
      <w:numFmt w:val="bullet"/>
      <w:lvlText w:val=""/>
      <w:lvlJc w:val="left"/>
      <w:pPr>
        <w:tabs>
          <w:tab w:val="num" w:pos="3600"/>
        </w:tabs>
        <w:ind w:left="3600" w:hanging="360"/>
      </w:pPr>
      <w:rPr>
        <w:rFonts w:ascii="Wingdings 3" w:hAnsi="Wingdings 3" w:hint="default"/>
      </w:rPr>
    </w:lvl>
    <w:lvl w:ilvl="5" w:tplc="5044CC9A" w:tentative="1">
      <w:start w:val="1"/>
      <w:numFmt w:val="bullet"/>
      <w:lvlText w:val=""/>
      <w:lvlJc w:val="left"/>
      <w:pPr>
        <w:tabs>
          <w:tab w:val="num" w:pos="4320"/>
        </w:tabs>
        <w:ind w:left="4320" w:hanging="360"/>
      </w:pPr>
      <w:rPr>
        <w:rFonts w:ascii="Wingdings 3" w:hAnsi="Wingdings 3" w:hint="default"/>
      </w:rPr>
    </w:lvl>
    <w:lvl w:ilvl="6" w:tplc="BF580A2A" w:tentative="1">
      <w:start w:val="1"/>
      <w:numFmt w:val="bullet"/>
      <w:lvlText w:val=""/>
      <w:lvlJc w:val="left"/>
      <w:pPr>
        <w:tabs>
          <w:tab w:val="num" w:pos="5040"/>
        </w:tabs>
        <w:ind w:left="5040" w:hanging="360"/>
      </w:pPr>
      <w:rPr>
        <w:rFonts w:ascii="Wingdings 3" w:hAnsi="Wingdings 3" w:hint="default"/>
      </w:rPr>
    </w:lvl>
    <w:lvl w:ilvl="7" w:tplc="383A8DD6" w:tentative="1">
      <w:start w:val="1"/>
      <w:numFmt w:val="bullet"/>
      <w:lvlText w:val=""/>
      <w:lvlJc w:val="left"/>
      <w:pPr>
        <w:tabs>
          <w:tab w:val="num" w:pos="5760"/>
        </w:tabs>
        <w:ind w:left="5760" w:hanging="360"/>
      </w:pPr>
      <w:rPr>
        <w:rFonts w:ascii="Wingdings 3" w:hAnsi="Wingdings 3" w:hint="default"/>
      </w:rPr>
    </w:lvl>
    <w:lvl w:ilvl="8" w:tplc="B74A121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70180947"/>
    <w:multiLevelType w:val="hybridMultilevel"/>
    <w:tmpl w:val="E8B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B1D79"/>
    <w:multiLevelType w:val="multilevel"/>
    <w:tmpl w:val="01427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90899"/>
    <w:multiLevelType w:val="hybridMultilevel"/>
    <w:tmpl w:val="1730EAFA"/>
    <w:lvl w:ilvl="0" w:tplc="05E0D450">
      <w:start w:val="1"/>
      <w:numFmt w:val="bullet"/>
      <w:lvlText w:val=""/>
      <w:lvlJc w:val="left"/>
      <w:pPr>
        <w:tabs>
          <w:tab w:val="num" w:pos="720"/>
        </w:tabs>
        <w:ind w:left="720" w:hanging="360"/>
      </w:pPr>
      <w:rPr>
        <w:rFonts w:ascii="Wingdings 3" w:hAnsi="Wingdings 3" w:hint="default"/>
      </w:rPr>
    </w:lvl>
    <w:lvl w:ilvl="1" w:tplc="7F36C4A4">
      <w:start w:val="1"/>
      <w:numFmt w:val="bullet"/>
      <w:lvlText w:val=""/>
      <w:lvlJc w:val="left"/>
      <w:pPr>
        <w:tabs>
          <w:tab w:val="num" w:pos="1440"/>
        </w:tabs>
        <w:ind w:left="1440" w:hanging="360"/>
      </w:pPr>
      <w:rPr>
        <w:rFonts w:ascii="Wingdings 3" w:hAnsi="Wingdings 3" w:hint="default"/>
      </w:rPr>
    </w:lvl>
    <w:lvl w:ilvl="2" w:tplc="3BE63EE8" w:tentative="1">
      <w:start w:val="1"/>
      <w:numFmt w:val="bullet"/>
      <w:lvlText w:val=""/>
      <w:lvlJc w:val="left"/>
      <w:pPr>
        <w:tabs>
          <w:tab w:val="num" w:pos="2160"/>
        </w:tabs>
        <w:ind w:left="2160" w:hanging="360"/>
      </w:pPr>
      <w:rPr>
        <w:rFonts w:ascii="Wingdings 3" w:hAnsi="Wingdings 3" w:hint="default"/>
      </w:rPr>
    </w:lvl>
    <w:lvl w:ilvl="3" w:tplc="CE4AA712" w:tentative="1">
      <w:start w:val="1"/>
      <w:numFmt w:val="bullet"/>
      <w:lvlText w:val=""/>
      <w:lvlJc w:val="left"/>
      <w:pPr>
        <w:tabs>
          <w:tab w:val="num" w:pos="2880"/>
        </w:tabs>
        <w:ind w:left="2880" w:hanging="360"/>
      </w:pPr>
      <w:rPr>
        <w:rFonts w:ascii="Wingdings 3" w:hAnsi="Wingdings 3" w:hint="default"/>
      </w:rPr>
    </w:lvl>
    <w:lvl w:ilvl="4" w:tplc="CE6A4F7C" w:tentative="1">
      <w:start w:val="1"/>
      <w:numFmt w:val="bullet"/>
      <w:lvlText w:val=""/>
      <w:lvlJc w:val="left"/>
      <w:pPr>
        <w:tabs>
          <w:tab w:val="num" w:pos="3600"/>
        </w:tabs>
        <w:ind w:left="3600" w:hanging="360"/>
      </w:pPr>
      <w:rPr>
        <w:rFonts w:ascii="Wingdings 3" w:hAnsi="Wingdings 3" w:hint="default"/>
      </w:rPr>
    </w:lvl>
    <w:lvl w:ilvl="5" w:tplc="DFA2DC3A" w:tentative="1">
      <w:start w:val="1"/>
      <w:numFmt w:val="bullet"/>
      <w:lvlText w:val=""/>
      <w:lvlJc w:val="left"/>
      <w:pPr>
        <w:tabs>
          <w:tab w:val="num" w:pos="4320"/>
        </w:tabs>
        <w:ind w:left="4320" w:hanging="360"/>
      </w:pPr>
      <w:rPr>
        <w:rFonts w:ascii="Wingdings 3" w:hAnsi="Wingdings 3" w:hint="default"/>
      </w:rPr>
    </w:lvl>
    <w:lvl w:ilvl="6" w:tplc="5E9A9FA8" w:tentative="1">
      <w:start w:val="1"/>
      <w:numFmt w:val="bullet"/>
      <w:lvlText w:val=""/>
      <w:lvlJc w:val="left"/>
      <w:pPr>
        <w:tabs>
          <w:tab w:val="num" w:pos="5040"/>
        </w:tabs>
        <w:ind w:left="5040" w:hanging="360"/>
      </w:pPr>
      <w:rPr>
        <w:rFonts w:ascii="Wingdings 3" w:hAnsi="Wingdings 3" w:hint="default"/>
      </w:rPr>
    </w:lvl>
    <w:lvl w:ilvl="7" w:tplc="5C1E5564" w:tentative="1">
      <w:start w:val="1"/>
      <w:numFmt w:val="bullet"/>
      <w:lvlText w:val=""/>
      <w:lvlJc w:val="left"/>
      <w:pPr>
        <w:tabs>
          <w:tab w:val="num" w:pos="5760"/>
        </w:tabs>
        <w:ind w:left="5760" w:hanging="360"/>
      </w:pPr>
      <w:rPr>
        <w:rFonts w:ascii="Wingdings 3" w:hAnsi="Wingdings 3" w:hint="default"/>
      </w:rPr>
    </w:lvl>
    <w:lvl w:ilvl="8" w:tplc="5AE697B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7998052E"/>
    <w:multiLevelType w:val="hybridMultilevel"/>
    <w:tmpl w:val="A5C6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A39A2"/>
    <w:multiLevelType w:val="hybridMultilevel"/>
    <w:tmpl w:val="58FADEE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17"/>
  </w:num>
  <w:num w:numId="5">
    <w:abstractNumId w:val="11"/>
  </w:num>
  <w:num w:numId="6">
    <w:abstractNumId w:val="0"/>
  </w:num>
  <w:num w:numId="7">
    <w:abstractNumId w:val="22"/>
  </w:num>
  <w:num w:numId="8">
    <w:abstractNumId w:val="8"/>
  </w:num>
  <w:num w:numId="9">
    <w:abstractNumId w:val="12"/>
  </w:num>
  <w:num w:numId="10">
    <w:abstractNumId w:val="2"/>
  </w:num>
  <w:num w:numId="11">
    <w:abstractNumId w:val="7"/>
  </w:num>
  <w:num w:numId="12">
    <w:abstractNumId w:val="6"/>
  </w:num>
  <w:num w:numId="13">
    <w:abstractNumId w:val="3"/>
  </w:num>
  <w:num w:numId="14">
    <w:abstractNumId w:val="16"/>
  </w:num>
  <w:num w:numId="15">
    <w:abstractNumId w:val="25"/>
  </w:num>
  <w:num w:numId="16">
    <w:abstractNumId w:val="4"/>
  </w:num>
  <w:num w:numId="17">
    <w:abstractNumId w:val="5"/>
  </w:num>
  <w:num w:numId="18">
    <w:abstractNumId w:val="13"/>
  </w:num>
  <w:num w:numId="19">
    <w:abstractNumId w:val="14"/>
  </w:num>
  <w:num w:numId="20">
    <w:abstractNumId w:val="18"/>
  </w:num>
  <w:num w:numId="21">
    <w:abstractNumId w:val="1"/>
  </w:num>
  <w:num w:numId="22">
    <w:abstractNumId w:val="23"/>
  </w:num>
  <w:num w:numId="23">
    <w:abstractNumId w:val="20"/>
  </w:num>
  <w:num w:numId="24">
    <w:abstractNumId w:val="24"/>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hideGrammatical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35"/>
    <w:rsid w:val="00000390"/>
    <w:rsid w:val="00016B76"/>
    <w:rsid w:val="000309FF"/>
    <w:rsid w:val="00033B1C"/>
    <w:rsid w:val="00050E32"/>
    <w:rsid w:val="000877AB"/>
    <w:rsid w:val="000A0380"/>
    <w:rsid w:val="000C1564"/>
    <w:rsid w:val="000F3497"/>
    <w:rsid w:val="0010735B"/>
    <w:rsid w:val="001418B1"/>
    <w:rsid w:val="00193C0F"/>
    <w:rsid w:val="001F4947"/>
    <w:rsid w:val="001F4E11"/>
    <w:rsid w:val="002822F2"/>
    <w:rsid w:val="002A71D7"/>
    <w:rsid w:val="00304883"/>
    <w:rsid w:val="0035453B"/>
    <w:rsid w:val="003672DD"/>
    <w:rsid w:val="0039036E"/>
    <w:rsid w:val="00421858"/>
    <w:rsid w:val="004D2F1C"/>
    <w:rsid w:val="004D4B8F"/>
    <w:rsid w:val="004E6009"/>
    <w:rsid w:val="005D0A58"/>
    <w:rsid w:val="00632C47"/>
    <w:rsid w:val="006A22F2"/>
    <w:rsid w:val="007A032F"/>
    <w:rsid w:val="007D1C7E"/>
    <w:rsid w:val="00812F66"/>
    <w:rsid w:val="0084126D"/>
    <w:rsid w:val="008625B3"/>
    <w:rsid w:val="00893DDC"/>
    <w:rsid w:val="00895F24"/>
    <w:rsid w:val="008A1B91"/>
    <w:rsid w:val="008C359F"/>
    <w:rsid w:val="008E56A6"/>
    <w:rsid w:val="0091632A"/>
    <w:rsid w:val="00953516"/>
    <w:rsid w:val="009C4D2B"/>
    <w:rsid w:val="00AD0DFB"/>
    <w:rsid w:val="00AF48D4"/>
    <w:rsid w:val="00B038AD"/>
    <w:rsid w:val="00B3584F"/>
    <w:rsid w:val="00B41977"/>
    <w:rsid w:val="00B62E91"/>
    <w:rsid w:val="00B73100"/>
    <w:rsid w:val="00B93F35"/>
    <w:rsid w:val="00BD5A00"/>
    <w:rsid w:val="00BD72E4"/>
    <w:rsid w:val="00C70C58"/>
    <w:rsid w:val="00CA4A17"/>
    <w:rsid w:val="00CB2343"/>
    <w:rsid w:val="00CE40AD"/>
    <w:rsid w:val="00D60834"/>
    <w:rsid w:val="00D93510"/>
    <w:rsid w:val="00DD087C"/>
    <w:rsid w:val="00E10F04"/>
    <w:rsid w:val="00E337F2"/>
    <w:rsid w:val="00ED32D5"/>
    <w:rsid w:val="00ED3C69"/>
    <w:rsid w:val="00EF67D2"/>
    <w:rsid w:val="00F03E7C"/>
    <w:rsid w:val="00F264A6"/>
    <w:rsid w:val="00F85AFF"/>
    <w:rsid w:val="00FB23A5"/>
    <w:rsid w:val="00FB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7A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1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C47"/>
    <w:rPr>
      <w:color w:val="0563C1" w:themeColor="hyperlink"/>
      <w:u w:val="single"/>
    </w:rPr>
  </w:style>
  <w:style w:type="paragraph" w:styleId="ListParagraph">
    <w:name w:val="List Paragraph"/>
    <w:basedOn w:val="Normal"/>
    <w:uiPriority w:val="34"/>
    <w:qFormat/>
    <w:rsid w:val="00AF48D4"/>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893DDC"/>
    <w:rPr>
      <w:sz w:val="18"/>
      <w:szCs w:val="18"/>
    </w:rPr>
  </w:style>
  <w:style w:type="paragraph" w:styleId="CommentText">
    <w:name w:val="annotation text"/>
    <w:basedOn w:val="Normal"/>
    <w:link w:val="CommentTextChar"/>
    <w:uiPriority w:val="99"/>
    <w:semiHidden/>
    <w:unhideWhenUsed/>
    <w:rsid w:val="00893DDC"/>
    <w:rPr>
      <w:rFonts w:asciiTheme="minorHAnsi" w:hAnsiTheme="minorHAnsi" w:cstheme="minorBidi"/>
    </w:rPr>
  </w:style>
  <w:style w:type="character" w:customStyle="1" w:styleId="CommentTextChar">
    <w:name w:val="Comment Text Char"/>
    <w:basedOn w:val="DefaultParagraphFont"/>
    <w:link w:val="CommentText"/>
    <w:uiPriority w:val="99"/>
    <w:semiHidden/>
    <w:rsid w:val="00893DDC"/>
  </w:style>
  <w:style w:type="paragraph" w:styleId="CommentSubject">
    <w:name w:val="annotation subject"/>
    <w:basedOn w:val="CommentText"/>
    <w:next w:val="CommentText"/>
    <w:link w:val="CommentSubjectChar"/>
    <w:uiPriority w:val="99"/>
    <w:semiHidden/>
    <w:unhideWhenUsed/>
    <w:rsid w:val="00893DDC"/>
    <w:rPr>
      <w:b/>
      <w:bCs/>
      <w:sz w:val="20"/>
      <w:szCs w:val="20"/>
    </w:rPr>
  </w:style>
  <w:style w:type="character" w:customStyle="1" w:styleId="CommentSubjectChar">
    <w:name w:val="Comment Subject Char"/>
    <w:basedOn w:val="CommentTextChar"/>
    <w:link w:val="CommentSubject"/>
    <w:uiPriority w:val="99"/>
    <w:semiHidden/>
    <w:rsid w:val="00893DDC"/>
    <w:rPr>
      <w:b/>
      <w:bCs/>
      <w:sz w:val="20"/>
      <w:szCs w:val="20"/>
    </w:rPr>
  </w:style>
  <w:style w:type="paragraph" w:styleId="BalloonText">
    <w:name w:val="Balloon Text"/>
    <w:basedOn w:val="Normal"/>
    <w:link w:val="BalloonTextChar"/>
    <w:uiPriority w:val="99"/>
    <w:semiHidden/>
    <w:unhideWhenUsed/>
    <w:rsid w:val="00893DDC"/>
    <w:rPr>
      <w:sz w:val="18"/>
      <w:szCs w:val="18"/>
    </w:rPr>
  </w:style>
  <w:style w:type="character" w:customStyle="1" w:styleId="BalloonTextChar">
    <w:name w:val="Balloon Text Char"/>
    <w:basedOn w:val="DefaultParagraphFont"/>
    <w:link w:val="BalloonText"/>
    <w:uiPriority w:val="99"/>
    <w:semiHidden/>
    <w:rsid w:val="00893DDC"/>
    <w:rPr>
      <w:rFonts w:ascii="Times New Roman" w:hAnsi="Times New Roman" w:cs="Times New Roman"/>
      <w:sz w:val="18"/>
      <w:szCs w:val="18"/>
    </w:rPr>
  </w:style>
  <w:style w:type="paragraph" w:styleId="Revision">
    <w:name w:val="Revision"/>
    <w:hidden/>
    <w:uiPriority w:val="99"/>
    <w:semiHidden/>
    <w:rsid w:val="00ED32D5"/>
  </w:style>
  <w:style w:type="character" w:styleId="UnresolvedMention">
    <w:name w:val="Unresolved Mention"/>
    <w:basedOn w:val="DefaultParagraphFont"/>
    <w:uiPriority w:val="99"/>
    <w:rsid w:val="008625B3"/>
    <w:rPr>
      <w:color w:val="605E5C"/>
      <w:shd w:val="clear" w:color="auto" w:fill="E1DFDD"/>
    </w:rPr>
  </w:style>
  <w:style w:type="character" w:styleId="FollowedHyperlink">
    <w:name w:val="FollowedHyperlink"/>
    <w:basedOn w:val="DefaultParagraphFont"/>
    <w:uiPriority w:val="99"/>
    <w:semiHidden/>
    <w:unhideWhenUsed/>
    <w:rsid w:val="00862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5839">
      <w:bodyDiv w:val="1"/>
      <w:marLeft w:val="0"/>
      <w:marRight w:val="0"/>
      <w:marTop w:val="0"/>
      <w:marBottom w:val="0"/>
      <w:divBdr>
        <w:top w:val="none" w:sz="0" w:space="0" w:color="auto"/>
        <w:left w:val="none" w:sz="0" w:space="0" w:color="auto"/>
        <w:bottom w:val="none" w:sz="0" w:space="0" w:color="auto"/>
        <w:right w:val="none" w:sz="0" w:space="0" w:color="auto"/>
      </w:divBdr>
      <w:divsChild>
        <w:div w:id="1565531045">
          <w:marLeft w:val="1166"/>
          <w:marRight w:val="0"/>
          <w:marTop w:val="200"/>
          <w:marBottom w:val="0"/>
          <w:divBdr>
            <w:top w:val="none" w:sz="0" w:space="0" w:color="auto"/>
            <w:left w:val="none" w:sz="0" w:space="0" w:color="auto"/>
            <w:bottom w:val="none" w:sz="0" w:space="0" w:color="auto"/>
            <w:right w:val="none" w:sz="0" w:space="0" w:color="auto"/>
          </w:divBdr>
        </w:div>
      </w:divsChild>
    </w:div>
    <w:div w:id="560989137">
      <w:bodyDiv w:val="1"/>
      <w:marLeft w:val="0"/>
      <w:marRight w:val="0"/>
      <w:marTop w:val="0"/>
      <w:marBottom w:val="0"/>
      <w:divBdr>
        <w:top w:val="none" w:sz="0" w:space="0" w:color="auto"/>
        <w:left w:val="none" w:sz="0" w:space="0" w:color="auto"/>
        <w:bottom w:val="none" w:sz="0" w:space="0" w:color="auto"/>
        <w:right w:val="none" w:sz="0" w:space="0" w:color="auto"/>
      </w:divBdr>
    </w:div>
    <w:div w:id="770053687">
      <w:bodyDiv w:val="1"/>
      <w:marLeft w:val="0"/>
      <w:marRight w:val="0"/>
      <w:marTop w:val="0"/>
      <w:marBottom w:val="0"/>
      <w:divBdr>
        <w:top w:val="none" w:sz="0" w:space="0" w:color="auto"/>
        <w:left w:val="none" w:sz="0" w:space="0" w:color="auto"/>
        <w:bottom w:val="none" w:sz="0" w:space="0" w:color="auto"/>
        <w:right w:val="none" w:sz="0" w:space="0" w:color="auto"/>
      </w:divBdr>
      <w:divsChild>
        <w:div w:id="2081753027">
          <w:marLeft w:val="0"/>
          <w:marRight w:val="0"/>
          <w:marTop w:val="0"/>
          <w:marBottom w:val="0"/>
          <w:divBdr>
            <w:top w:val="none" w:sz="0" w:space="0" w:color="auto"/>
            <w:left w:val="none" w:sz="0" w:space="0" w:color="auto"/>
            <w:bottom w:val="none" w:sz="0" w:space="0" w:color="auto"/>
            <w:right w:val="none" w:sz="0" w:space="0" w:color="auto"/>
          </w:divBdr>
          <w:divsChild>
            <w:div w:id="1413087682">
              <w:marLeft w:val="0"/>
              <w:marRight w:val="0"/>
              <w:marTop w:val="0"/>
              <w:marBottom w:val="0"/>
              <w:divBdr>
                <w:top w:val="none" w:sz="0" w:space="0" w:color="auto"/>
                <w:left w:val="none" w:sz="0" w:space="0" w:color="auto"/>
                <w:bottom w:val="none" w:sz="0" w:space="0" w:color="auto"/>
                <w:right w:val="none" w:sz="0" w:space="0" w:color="auto"/>
              </w:divBdr>
            </w:div>
          </w:divsChild>
        </w:div>
        <w:div w:id="563685817">
          <w:marLeft w:val="0"/>
          <w:marRight w:val="0"/>
          <w:marTop w:val="0"/>
          <w:marBottom w:val="0"/>
          <w:divBdr>
            <w:top w:val="none" w:sz="0" w:space="0" w:color="auto"/>
            <w:left w:val="none" w:sz="0" w:space="0" w:color="auto"/>
            <w:bottom w:val="none" w:sz="0" w:space="0" w:color="auto"/>
            <w:right w:val="none" w:sz="0" w:space="0" w:color="auto"/>
          </w:divBdr>
          <w:divsChild>
            <w:div w:id="637536394">
              <w:marLeft w:val="0"/>
              <w:marRight w:val="0"/>
              <w:marTop w:val="0"/>
              <w:marBottom w:val="0"/>
              <w:divBdr>
                <w:top w:val="none" w:sz="0" w:space="0" w:color="auto"/>
                <w:left w:val="none" w:sz="0" w:space="0" w:color="auto"/>
                <w:bottom w:val="none" w:sz="0" w:space="0" w:color="auto"/>
                <w:right w:val="none" w:sz="0" w:space="0" w:color="auto"/>
              </w:divBdr>
            </w:div>
          </w:divsChild>
        </w:div>
        <w:div w:id="1103527639">
          <w:marLeft w:val="0"/>
          <w:marRight w:val="0"/>
          <w:marTop w:val="0"/>
          <w:marBottom w:val="0"/>
          <w:divBdr>
            <w:top w:val="none" w:sz="0" w:space="0" w:color="auto"/>
            <w:left w:val="none" w:sz="0" w:space="0" w:color="auto"/>
            <w:bottom w:val="none" w:sz="0" w:space="0" w:color="auto"/>
            <w:right w:val="none" w:sz="0" w:space="0" w:color="auto"/>
          </w:divBdr>
          <w:divsChild>
            <w:div w:id="16462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8642">
      <w:bodyDiv w:val="1"/>
      <w:marLeft w:val="0"/>
      <w:marRight w:val="0"/>
      <w:marTop w:val="0"/>
      <w:marBottom w:val="0"/>
      <w:divBdr>
        <w:top w:val="none" w:sz="0" w:space="0" w:color="auto"/>
        <w:left w:val="none" w:sz="0" w:space="0" w:color="auto"/>
        <w:bottom w:val="none" w:sz="0" w:space="0" w:color="auto"/>
        <w:right w:val="none" w:sz="0" w:space="0" w:color="auto"/>
      </w:divBdr>
      <w:divsChild>
        <w:div w:id="1134255402">
          <w:marLeft w:val="1166"/>
          <w:marRight w:val="0"/>
          <w:marTop w:val="200"/>
          <w:marBottom w:val="0"/>
          <w:divBdr>
            <w:top w:val="none" w:sz="0" w:space="0" w:color="auto"/>
            <w:left w:val="none" w:sz="0" w:space="0" w:color="auto"/>
            <w:bottom w:val="none" w:sz="0" w:space="0" w:color="auto"/>
            <w:right w:val="none" w:sz="0" w:space="0" w:color="auto"/>
          </w:divBdr>
        </w:div>
      </w:divsChild>
    </w:div>
    <w:div w:id="1084567743">
      <w:bodyDiv w:val="1"/>
      <w:marLeft w:val="0"/>
      <w:marRight w:val="0"/>
      <w:marTop w:val="0"/>
      <w:marBottom w:val="0"/>
      <w:divBdr>
        <w:top w:val="none" w:sz="0" w:space="0" w:color="auto"/>
        <w:left w:val="none" w:sz="0" w:space="0" w:color="auto"/>
        <w:bottom w:val="none" w:sz="0" w:space="0" w:color="auto"/>
        <w:right w:val="none" w:sz="0" w:space="0" w:color="auto"/>
      </w:divBdr>
      <w:divsChild>
        <w:div w:id="733822979">
          <w:marLeft w:val="1166"/>
          <w:marRight w:val="0"/>
          <w:marTop w:val="200"/>
          <w:marBottom w:val="0"/>
          <w:divBdr>
            <w:top w:val="none" w:sz="0" w:space="0" w:color="auto"/>
            <w:left w:val="none" w:sz="0" w:space="0" w:color="auto"/>
            <w:bottom w:val="none" w:sz="0" w:space="0" w:color="auto"/>
            <w:right w:val="none" w:sz="0" w:space="0" w:color="auto"/>
          </w:divBdr>
        </w:div>
      </w:divsChild>
    </w:div>
    <w:div w:id="1182161531">
      <w:bodyDiv w:val="1"/>
      <w:marLeft w:val="0"/>
      <w:marRight w:val="0"/>
      <w:marTop w:val="0"/>
      <w:marBottom w:val="0"/>
      <w:divBdr>
        <w:top w:val="none" w:sz="0" w:space="0" w:color="auto"/>
        <w:left w:val="none" w:sz="0" w:space="0" w:color="auto"/>
        <w:bottom w:val="none" w:sz="0" w:space="0" w:color="auto"/>
        <w:right w:val="none" w:sz="0" w:space="0" w:color="auto"/>
      </w:divBdr>
    </w:div>
    <w:div w:id="1478886691">
      <w:bodyDiv w:val="1"/>
      <w:marLeft w:val="0"/>
      <w:marRight w:val="0"/>
      <w:marTop w:val="0"/>
      <w:marBottom w:val="0"/>
      <w:divBdr>
        <w:top w:val="none" w:sz="0" w:space="0" w:color="auto"/>
        <w:left w:val="none" w:sz="0" w:space="0" w:color="auto"/>
        <w:bottom w:val="none" w:sz="0" w:space="0" w:color="auto"/>
        <w:right w:val="none" w:sz="0" w:space="0" w:color="auto"/>
      </w:divBdr>
      <w:divsChild>
        <w:div w:id="1336568903">
          <w:marLeft w:val="1166"/>
          <w:marRight w:val="0"/>
          <w:marTop w:val="200"/>
          <w:marBottom w:val="0"/>
          <w:divBdr>
            <w:top w:val="none" w:sz="0" w:space="0" w:color="auto"/>
            <w:left w:val="none" w:sz="0" w:space="0" w:color="auto"/>
            <w:bottom w:val="none" w:sz="0" w:space="0" w:color="auto"/>
            <w:right w:val="none" w:sz="0" w:space="0" w:color="auto"/>
          </w:divBdr>
        </w:div>
        <w:div w:id="974220564">
          <w:marLeft w:val="1800"/>
          <w:marRight w:val="0"/>
          <w:marTop w:val="200"/>
          <w:marBottom w:val="0"/>
          <w:divBdr>
            <w:top w:val="none" w:sz="0" w:space="0" w:color="auto"/>
            <w:left w:val="none" w:sz="0" w:space="0" w:color="auto"/>
            <w:bottom w:val="none" w:sz="0" w:space="0" w:color="auto"/>
            <w:right w:val="none" w:sz="0" w:space="0" w:color="auto"/>
          </w:divBdr>
        </w:div>
        <w:div w:id="1813017507">
          <w:marLeft w:val="1800"/>
          <w:marRight w:val="0"/>
          <w:marTop w:val="200"/>
          <w:marBottom w:val="0"/>
          <w:divBdr>
            <w:top w:val="none" w:sz="0" w:space="0" w:color="auto"/>
            <w:left w:val="none" w:sz="0" w:space="0" w:color="auto"/>
            <w:bottom w:val="none" w:sz="0" w:space="0" w:color="auto"/>
            <w:right w:val="none" w:sz="0" w:space="0" w:color="auto"/>
          </w:divBdr>
        </w:div>
        <w:div w:id="147868270">
          <w:marLeft w:val="1800"/>
          <w:marRight w:val="0"/>
          <w:marTop w:val="200"/>
          <w:marBottom w:val="0"/>
          <w:divBdr>
            <w:top w:val="none" w:sz="0" w:space="0" w:color="auto"/>
            <w:left w:val="none" w:sz="0" w:space="0" w:color="auto"/>
            <w:bottom w:val="none" w:sz="0" w:space="0" w:color="auto"/>
            <w:right w:val="none" w:sz="0" w:space="0" w:color="auto"/>
          </w:divBdr>
        </w:div>
        <w:div w:id="1418556153">
          <w:marLeft w:val="1800"/>
          <w:marRight w:val="0"/>
          <w:marTop w:val="200"/>
          <w:marBottom w:val="0"/>
          <w:divBdr>
            <w:top w:val="none" w:sz="0" w:space="0" w:color="auto"/>
            <w:left w:val="none" w:sz="0" w:space="0" w:color="auto"/>
            <w:bottom w:val="none" w:sz="0" w:space="0" w:color="auto"/>
            <w:right w:val="none" w:sz="0" w:space="0" w:color="auto"/>
          </w:divBdr>
        </w:div>
      </w:divsChild>
    </w:div>
    <w:div w:id="1528327912">
      <w:bodyDiv w:val="1"/>
      <w:marLeft w:val="0"/>
      <w:marRight w:val="0"/>
      <w:marTop w:val="0"/>
      <w:marBottom w:val="0"/>
      <w:divBdr>
        <w:top w:val="none" w:sz="0" w:space="0" w:color="auto"/>
        <w:left w:val="none" w:sz="0" w:space="0" w:color="auto"/>
        <w:bottom w:val="none" w:sz="0" w:space="0" w:color="auto"/>
        <w:right w:val="none" w:sz="0" w:space="0" w:color="auto"/>
      </w:divBdr>
    </w:div>
    <w:div w:id="1840192109">
      <w:bodyDiv w:val="1"/>
      <w:marLeft w:val="0"/>
      <w:marRight w:val="0"/>
      <w:marTop w:val="0"/>
      <w:marBottom w:val="0"/>
      <w:divBdr>
        <w:top w:val="none" w:sz="0" w:space="0" w:color="auto"/>
        <w:left w:val="none" w:sz="0" w:space="0" w:color="auto"/>
        <w:bottom w:val="none" w:sz="0" w:space="0" w:color="auto"/>
        <w:right w:val="none" w:sz="0" w:space="0" w:color="auto"/>
      </w:divBdr>
      <w:divsChild>
        <w:div w:id="281423159">
          <w:marLeft w:val="1166"/>
          <w:marRight w:val="0"/>
          <w:marTop w:val="200"/>
          <w:marBottom w:val="0"/>
          <w:divBdr>
            <w:top w:val="none" w:sz="0" w:space="0" w:color="auto"/>
            <w:left w:val="none" w:sz="0" w:space="0" w:color="auto"/>
            <w:bottom w:val="none" w:sz="0" w:space="0" w:color="auto"/>
            <w:right w:val="none" w:sz="0" w:space="0" w:color="auto"/>
          </w:divBdr>
        </w:div>
        <w:div w:id="965625976">
          <w:marLeft w:val="1166"/>
          <w:marRight w:val="0"/>
          <w:marTop w:val="200"/>
          <w:marBottom w:val="0"/>
          <w:divBdr>
            <w:top w:val="none" w:sz="0" w:space="0" w:color="auto"/>
            <w:left w:val="none" w:sz="0" w:space="0" w:color="auto"/>
            <w:bottom w:val="none" w:sz="0" w:space="0" w:color="auto"/>
            <w:right w:val="none" w:sz="0" w:space="0" w:color="auto"/>
          </w:divBdr>
        </w:div>
        <w:div w:id="1187673649">
          <w:marLeft w:val="1166"/>
          <w:marRight w:val="0"/>
          <w:marTop w:val="200"/>
          <w:marBottom w:val="0"/>
          <w:divBdr>
            <w:top w:val="none" w:sz="0" w:space="0" w:color="auto"/>
            <w:left w:val="none" w:sz="0" w:space="0" w:color="auto"/>
            <w:bottom w:val="none" w:sz="0" w:space="0" w:color="auto"/>
            <w:right w:val="none" w:sz="0" w:space="0" w:color="auto"/>
          </w:divBdr>
        </w:div>
        <w:div w:id="1087190372">
          <w:marLeft w:val="1166"/>
          <w:marRight w:val="0"/>
          <w:marTop w:val="200"/>
          <w:marBottom w:val="0"/>
          <w:divBdr>
            <w:top w:val="none" w:sz="0" w:space="0" w:color="auto"/>
            <w:left w:val="none" w:sz="0" w:space="0" w:color="auto"/>
            <w:bottom w:val="none" w:sz="0" w:space="0" w:color="auto"/>
            <w:right w:val="none" w:sz="0" w:space="0" w:color="auto"/>
          </w:divBdr>
        </w:div>
        <w:div w:id="361789298">
          <w:marLeft w:val="1166"/>
          <w:marRight w:val="0"/>
          <w:marTop w:val="200"/>
          <w:marBottom w:val="0"/>
          <w:divBdr>
            <w:top w:val="none" w:sz="0" w:space="0" w:color="auto"/>
            <w:left w:val="none" w:sz="0" w:space="0" w:color="auto"/>
            <w:bottom w:val="none" w:sz="0" w:space="0" w:color="auto"/>
            <w:right w:val="none" w:sz="0" w:space="0" w:color="auto"/>
          </w:divBdr>
        </w:div>
        <w:div w:id="1673340883">
          <w:marLeft w:val="1166"/>
          <w:marRight w:val="0"/>
          <w:marTop w:val="200"/>
          <w:marBottom w:val="0"/>
          <w:divBdr>
            <w:top w:val="none" w:sz="0" w:space="0" w:color="auto"/>
            <w:left w:val="none" w:sz="0" w:space="0" w:color="auto"/>
            <w:bottom w:val="none" w:sz="0" w:space="0" w:color="auto"/>
            <w:right w:val="none" w:sz="0" w:space="0" w:color="auto"/>
          </w:divBdr>
        </w:div>
        <w:div w:id="380175443">
          <w:marLeft w:val="1166"/>
          <w:marRight w:val="0"/>
          <w:marTop w:val="200"/>
          <w:marBottom w:val="0"/>
          <w:divBdr>
            <w:top w:val="none" w:sz="0" w:space="0" w:color="auto"/>
            <w:left w:val="none" w:sz="0" w:space="0" w:color="auto"/>
            <w:bottom w:val="none" w:sz="0" w:space="0" w:color="auto"/>
            <w:right w:val="none" w:sz="0" w:space="0" w:color="auto"/>
          </w:divBdr>
        </w:div>
        <w:div w:id="1649897812">
          <w:marLeft w:val="1166"/>
          <w:marRight w:val="0"/>
          <w:marTop w:val="200"/>
          <w:marBottom w:val="0"/>
          <w:divBdr>
            <w:top w:val="none" w:sz="0" w:space="0" w:color="auto"/>
            <w:left w:val="none" w:sz="0" w:space="0" w:color="auto"/>
            <w:bottom w:val="none" w:sz="0" w:space="0" w:color="auto"/>
            <w:right w:val="none" w:sz="0" w:space="0" w:color="auto"/>
          </w:divBdr>
        </w:div>
        <w:div w:id="508907755">
          <w:marLeft w:val="1166"/>
          <w:marRight w:val="0"/>
          <w:marTop w:val="200"/>
          <w:marBottom w:val="0"/>
          <w:divBdr>
            <w:top w:val="none" w:sz="0" w:space="0" w:color="auto"/>
            <w:left w:val="none" w:sz="0" w:space="0" w:color="auto"/>
            <w:bottom w:val="none" w:sz="0" w:space="0" w:color="auto"/>
            <w:right w:val="none" w:sz="0" w:space="0" w:color="auto"/>
          </w:divBdr>
        </w:div>
      </w:divsChild>
    </w:div>
    <w:div w:id="1959868354">
      <w:bodyDiv w:val="1"/>
      <w:marLeft w:val="0"/>
      <w:marRight w:val="0"/>
      <w:marTop w:val="0"/>
      <w:marBottom w:val="0"/>
      <w:divBdr>
        <w:top w:val="none" w:sz="0" w:space="0" w:color="auto"/>
        <w:left w:val="none" w:sz="0" w:space="0" w:color="auto"/>
        <w:bottom w:val="none" w:sz="0" w:space="0" w:color="auto"/>
        <w:right w:val="none" w:sz="0" w:space="0" w:color="auto"/>
      </w:divBdr>
      <w:divsChild>
        <w:div w:id="1928272490">
          <w:marLeft w:val="1166"/>
          <w:marRight w:val="0"/>
          <w:marTop w:val="200"/>
          <w:marBottom w:val="0"/>
          <w:divBdr>
            <w:top w:val="none" w:sz="0" w:space="0" w:color="auto"/>
            <w:left w:val="none" w:sz="0" w:space="0" w:color="auto"/>
            <w:bottom w:val="none" w:sz="0" w:space="0" w:color="auto"/>
            <w:right w:val="none" w:sz="0" w:space="0" w:color="auto"/>
          </w:divBdr>
        </w:div>
        <w:div w:id="36467538">
          <w:marLeft w:val="1166"/>
          <w:marRight w:val="0"/>
          <w:marTop w:val="200"/>
          <w:marBottom w:val="0"/>
          <w:divBdr>
            <w:top w:val="none" w:sz="0" w:space="0" w:color="auto"/>
            <w:left w:val="none" w:sz="0" w:space="0" w:color="auto"/>
            <w:bottom w:val="none" w:sz="0" w:space="0" w:color="auto"/>
            <w:right w:val="none" w:sz="0" w:space="0" w:color="auto"/>
          </w:divBdr>
        </w:div>
        <w:div w:id="71392901">
          <w:marLeft w:val="1166"/>
          <w:marRight w:val="0"/>
          <w:marTop w:val="200"/>
          <w:marBottom w:val="0"/>
          <w:divBdr>
            <w:top w:val="none" w:sz="0" w:space="0" w:color="auto"/>
            <w:left w:val="none" w:sz="0" w:space="0" w:color="auto"/>
            <w:bottom w:val="none" w:sz="0" w:space="0" w:color="auto"/>
            <w:right w:val="none" w:sz="0" w:space="0" w:color="auto"/>
          </w:divBdr>
        </w:div>
        <w:div w:id="1310331461">
          <w:marLeft w:val="1166"/>
          <w:marRight w:val="0"/>
          <w:marTop w:val="200"/>
          <w:marBottom w:val="0"/>
          <w:divBdr>
            <w:top w:val="none" w:sz="0" w:space="0" w:color="auto"/>
            <w:left w:val="none" w:sz="0" w:space="0" w:color="auto"/>
            <w:bottom w:val="none" w:sz="0" w:space="0" w:color="auto"/>
            <w:right w:val="none" w:sz="0" w:space="0" w:color="auto"/>
          </w:divBdr>
        </w:div>
      </w:divsChild>
    </w:div>
    <w:div w:id="1968659890">
      <w:bodyDiv w:val="1"/>
      <w:marLeft w:val="0"/>
      <w:marRight w:val="0"/>
      <w:marTop w:val="0"/>
      <w:marBottom w:val="0"/>
      <w:divBdr>
        <w:top w:val="none" w:sz="0" w:space="0" w:color="auto"/>
        <w:left w:val="none" w:sz="0" w:space="0" w:color="auto"/>
        <w:bottom w:val="none" w:sz="0" w:space="0" w:color="auto"/>
        <w:right w:val="none" w:sz="0" w:space="0" w:color="auto"/>
      </w:divBdr>
      <w:divsChild>
        <w:div w:id="303119845">
          <w:marLeft w:val="1166"/>
          <w:marRight w:val="0"/>
          <w:marTop w:val="200"/>
          <w:marBottom w:val="0"/>
          <w:divBdr>
            <w:top w:val="none" w:sz="0" w:space="0" w:color="auto"/>
            <w:left w:val="none" w:sz="0" w:space="0" w:color="auto"/>
            <w:bottom w:val="none" w:sz="0" w:space="0" w:color="auto"/>
            <w:right w:val="none" w:sz="0" w:space="0" w:color="auto"/>
          </w:divBdr>
        </w:div>
        <w:div w:id="1978796863">
          <w:marLeft w:val="1800"/>
          <w:marRight w:val="0"/>
          <w:marTop w:val="200"/>
          <w:marBottom w:val="0"/>
          <w:divBdr>
            <w:top w:val="none" w:sz="0" w:space="0" w:color="auto"/>
            <w:left w:val="none" w:sz="0" w:space="0" w:color="auto"/>
            <w:bottom w:val="none" w:sz="0" w:space="0" w:color="auto"/>
            <w:right w:val="none" w:sz="0" w:space="0" w:color="auto"/>
          </w:divBdr>
        </w:div>
        <w:div w:id="1228108353">
          <w:marLeft w:val="1800"/>
          <w:marRight w:val="0"/>
          <w:marTop w:val="200"/>
          <w:marBottom w:val="0"/>
          <w:divBdr>
            <w:top w:val="none" w:sz="0" w:space="0" w:color="auto"/>
            <w:left w:val="none" w:sz="0" w:space="0" w:color="auto"/>
            <w:bottom w:val="none" w:sz="0" w:space="0" w:color="auto"/>
            <w:right w:val="none" w:sz="0" w:space="0" w:color="auto"/>
          </w:divBdr>
        </w:div>
        <w:div w:id="2044086247">
          <w:marLeft w:val="1800"/>
          <w:marRight w:val="0"/>
          <w:marTop w:val="200"/>
          <w:marBottom w:val="0"/>
          <w:divBdr>
            <w:top w:val="none" w:sz="0" w:space="0" w:color="auto"/>
            <w:left w:val="none" w:sz="0" w:space="0" w:color="auto"/>
            <w:bottom w:val="none" w:sz="0" w:space="0" w:color="auto"/>
            <w:right w:val="none" w:sz="0" w:space="0" w:color="auto"/>
          </w:divBdr>
        </w:div>
      </w:divsChild>
    </w:div>
    <w:div w:id="2082676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charter-amended-27jun18-en.pdf" TargetMode="External"/><Relationship Id="rId3" Type="http://schemas.openxmlformats.org/officeDocument/2006/relationships/styles" Target="styles.xml"/><Relationship Id="rId7" Type="http://schemas.openxmlformats.org/officeDocument/2006/relationships/hyperlink" Target="https://www.icann.org/en/system/files/files/csc-skill-set-matrix-members-liaisons-04jun19-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nso-secs@icann.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e.hedlund/Documents/ICANN/Post%20Transition/CSC%20GNSO%20Member%20and%20Liaison%20Selection%20Procedures%20DRAFT%2009%20May%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20DC-ACFC-CB47-8C59-12FF5F7D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 GNSO Member and Liaison Selection Procedures DRAFT 09 May 2016.dotx</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2020-11-05T11:34:00Z</dcterms:created>
  <dcterms:modified xsi:type="dcterms:W3CDTF">2020-11-05T11:34:00Z</dcterms:modified>
</cp:coreProperties>
</file>