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2C4" w:rsidRPr="004F22C4" w:rsidRDefault="004F22C4" w:rsidP="004F22C4">
      <w:pPr>
        <w:pStyle w:val="Heading2"/>
        <w:rPr>
          <w:rFonts w:eastAsia="Times New Roman"/>
          <w:b/>
        </w:rPr>
      </w:pPr>
      <w:r w:rsidRPr="004F22C4">
        <w:rPr>
          <w:rFonts w:eastAsia="Times New Roman"/>
          <w:b/>
        </w:rPr>
        <w:t>Statements of Interests Updates</w:t>
      </w:r>
    </w:p>
    <w:p w:rsidR="004F22C4" w:rsidRDefault="004F22C4" w:rsidP="004F22C4">
      <w:pPr>
        <w:rPr>
          <w:rFonts w:ascii="Arial" w:eastAsia="Times New Roman" w:hAnsi="Arial" w:cs="Arial"/>
          <w:sz w:val="22"/>
          <w:szCs w:val="22"/>
        </w:rPr>
      </w:pPr>
    </w:p>
    <w:p w:rsidR="004F22C4" w:rsidRDefault="004F22C4" w:rsidP="004F22C4">
      <w:pPr>
        <w:rPr>
          <w:rFonts w:ascii="Arial" w:eastAsia="Times New Roman" w:hAnsi="Arial" w:cs="Arial"/>
          <w:sz w:val="22"/>
          <w:szCs w:val="22"/>
        </w:rPr>
      </w:pPr>
      <w:r w:rsidRPr="004F22C4">
        <w:rPr>
          <w:rFonts w:ascii="Arial" w:eastAsia="Times New Roman" w:hAnsi="Arial" w:cs="Arial"/>
          <w:sz w:val="22"/>
          <w:szCs w:val="22"/>
        </w:rPr>
        <w:t>ACTION ITEM - Alan, Chris, and Stephanie to update their SOIs to reflect appointment to ePDP</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ACTION ITEM - Volker to update his SOI to reflect acquisition of Key Systems</w:t>
      </w:r>
    </w:p>
    <w:p w:rsidR="004F22C4" w:rsidRDefault="004F22C4" w:rsidP="004F22C4">
      <w:pPr>
        <w:rPr>
          <w:rFonts w:ascii="Times New Roman" w:eastAsia="Times New Roman" w:hAnsi="Times New Roman" w:cs="Times New Roman"/>
        </w:rPr>
      </w:pPr>
    </w:p>
    <w:p w:rsidR="004F22C4" w:rsidRPr="004F22C4" w:rsidRDefault="004F22C4" w:rsidP="004F22C4">
      <w:pPr>
        <w:pStyle w:val="Heading2"/>
        <w:rPr>
          <w:rFonts w:ascii="Times New Roman" w:eastAsia="Times New Roman" w:hAnsi="Times New Roman" w:cs="Times New Roman"/>
          <w:b/>
        </w:rPr>
      </w:pPr>
      <w:r w:rsidRPr="004F22C4">
        <w:rPr>
          <w:rFonts w:eastAsia="Times New Roman"/>
          <w:b/>
        </w:rPr>
        <w:t xml:space="preserve">WHOIS1 </w:t>
      </w:r>
      <w:r w:rsidRPr="004F22C4">
        <w:rPr>
          <w:rFonts w:eastAsia="Times New Roman"/>
          <w:b/>
        </w:rPr>
        <w:t>Rec</w:t>
      </w:r>
      <w:r w:rsidR="004E5927">
        <w:rPr>
          <w:rFonts w:eastAsia="Times New Roman"/>
          <w:b/>
        </w:rPr>
        <w:t xml:space="preserve"> #</w:t>
      </w:r>
      <w:r w:rsidRPr="004F22C4">
        <w:rPr>
          <w:rFonts w:eastAsia="Times New Roman"/>
          <w:b/>
        </w:rPr>
        <w:t>1 Strategic Priority</w:t>
      </w:r>
    </w:p>
    <w:p w:rsidR="004F22C4" w:rsidRPr="004F22C4" w:rsidRDefault="004F22C4" w:rsidP="004F22C4">
      <w:pPr>
        <w:rPr>
          <w:rFonts w:ascii="Times New Roman" w:eastAsia="Times New Roman" w:hAnsi="Times New Roman" w:cs="Times New Roman"/>
        </w:rPr>
      </w:pPr>
    </w:p>
    <w:p w:rsidR="004F22C4" w:rsidRPr="004F22C4" w:rsidRDefault="004F22C4" w:rsidP="004F22C4">
      <w:pPr>
        <w:spacing w:after="160"/>
        <w:rPr>
          <w:rFonts w:ascii="Times New Roman" w:eastAsia="Times New Roman" w:hAnsi="Times New Roman" w:cs="Times New Roman"/>
        </w:rPr>
      </w:pPr>
      <w:r w:rsidRPr="004F22C4">
        <w:rPr>
          <w:rFonts w:ascii="Arial" w:eastAsia="Times New Roman" w:hAnsi="Arial" w:cs="Arial"/>
          <w:sz w:val="22"/>
          <w:szCs w:val="22"/>
        </w:rPr>
        <w:t>DECISION</w:t>
      </w:r>
      <w:r w:rsidRPr="004F22C4">
        <w:rPr>
          <w:rFonts w:ascii="Arial" w:eastAsia="Times New Roman" w:hAnsi="Arial" w:cs="Arial"/>
          <w:sz w:val="22"/>
          <w:szCs w:val="22"/>
        </w:rPr>
        <w:t xml:space="preserve"> REACHED - Recommendations on Strategic Priority:</w:t>
      </w:r>
    </w:p>
    <w:p w:rsidR="004F22C4" w:rsidRPr="004F22C4" w:rsidRDefault="004F22C4" w:rsidP="004F22C4">
      <w:pPr>
        <w:pStyle w:val="ListParagraph"/>
        <w:numPr>
          <w:ilvl w:val="0"/>
          <w:numId w:val="6"/>
        </w:numPr>
        <w:spacing w:after="160"/>
        <w:rPr>
          <w:rFonts w:ascii="Times New Roman" w:eastAsia="Times New Roman" w:hAnsi="Times New Roman" w:cs="Times New Roman"/>
        </w:rPr>
      </w:pPr>
      <w:r w:rsidRPr="004F22C4">
        <w:rPr>
          <w:rFonts w:ascii="Arial" w:eastAsia="Times New Roman" w:hAnsi="Arial" w:cs="Arial"/>
          <w:sz w:val="22"/>
          <w:szCs w:val="22"/>
        </w:rPr>
        <w:t>The ICANN Board should put into place a forward-looking mechanism to monitor possible impacts on the RDS from legislative and policy developments around the world.</w:t>
      </w:r>
    </w:p>
    <w:p w:rsidR="004F22C4" w:rsidRPr="004F22C4" w:rsidRDefault="004F22C4" w:rsidP="004F22C4">
      <w:pPr>
        <w:pStyle w:val="ListParagraph"/>
        <w:spacing w:after="160"/>
        <w:rPr>
          <w:rFonts w:ascii="Times New Roman" w:eastAsia="Times New Roman" w:hAnsi="Times New Roman" w:cs="Times New Roman"/>
        </w:rPr>
      </w:pPr>
    </w:p>
    <w:p w:rsidR="004F22C4" w:rsidRPr="004F22C4" w:rsidRDefault="004F22C4" w:rsidP="004F22C4">
      <w:pPr>
        <w:pStyle w:val="ListParagraph"/>
        <w:numPr>
          <w:ilvl w:val="0"/>
          <w:numId w:val="6"/>
        </w:numPr>
        <w:spacing w:after="160"/>
        <w:rPr>
          <w:rFonts w:ascii="Times New Roman" w:eastAsia="Times New Roman" w:hAnsi="Times New Roman" w:cs="Times New Roman"/>
        </w:rPr>
      </w:pPr>
      <w:r w:rsidRPr="004F22C4">
        <w:rPr>
          <w:rFonts w:ascii="Arial" w:eastAsia="Times New Roman" w:hAnsi="Arial" w:cs="Arial"/>
          <w:sz w:val="22"/>
          <w:szCs w:val="22"/>
        </w:rPr>
        <w:t xml:space="preserve">To support this mechanism, the ICANN </w:t>
      </w:r>
      <w:r w:rsidR="00AF7DD8">
        <w:rPr>
          <w:rFonts w:ascii="Arial" w:eastAsia="Times New Roman" w:hAnsi="Arial" w:cs="Arial"/>
          <w:sz w:val="22"/>
          <w:szCs w:val="22"/>
        </w:rPr>
        <w:t xml:space="preserve">Board should instruct the ICANN </w:t>
      </w:r>
      <w:r w:rsidRPr="004F22C4">
        <w:rPr>
          <w:rFonts w:ascii="Arial" w:eastAsia="Times New Roman" w:hAnsi="Arial" w:cs="Arial"/>
          <w:sz w:val="22"/>
          <w:szCs w:val="22"/>
        </w:rPr>
        <w:t>Organisation to assign responsibility for monitoring legislative and policy development and to provide regular updates to the Board.</w:t>
      </w:r>
    </w:p>
    <w:p w:rsidR="004F22C4" w:rsidRPr="004F22C4" w:rsidRDefault="004F22C4" w:rsidP="004F22C4">
      <w:pPr>
        <w:pStyle w:val="ListParagraph"/>
        <w:spacing w:after="160"/>
        <w:rPr>
          <w:rFonts w:ascii="Times New Roman" w:eastAsia="Times New Roman" w:hAnsi="Times New Roman" w:cs="Times New Roman"/>
        </w:rPr>
      </w:pPr>
    </w:p>
    <w:p w:rsidR="004F22C4" w:rsidRPr="004F22C4" w:rsidRDefault="004F22C4" w:rsidP="004F22C4">
      <w:pPr>
        <w:pStyle w:val="ListParagraph"/>
        <w:numPr>
          <w:ilvl w:val="0"/>
          <w:numId w:val="6"/>
        </w:numPr>
        <w:spacing w:after="160"/>
        <w:rPr>
          <w:rFonts w:ascii="Arial" w:eastAsia="Times New Roman" w:hAnsi="Arial" w:cs="Arial"/>
          <w:sz w:val="22"/>
          <w:szCs w:val="22"/>
        </w:rPr>
      </w:pPr>
      <w:r w:rsidRPr="004F22C4">
        <w:rPr>
          <w:rFonts w:ascii="Arial" w:eastAsia="Times New Roman" w:hAnsi="Arial" w:cs="Arial"/>
          <w:sz w:val="22"/>
          <w:szCs w:val="22"/>
        </w:rPr>
        <w:t>The ICANN Board should update the Charter of its Board Working Group on RDS to ensure the necessary transparency of the group’s work, such as by providing for records of meetings and meeting minutes, to enable future review of its activities.</w:t>
      </w: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DECISION REACHED - Compensation will not be included as a new recommendation.</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Arial" w:eastAsia="Times New Roman" w:hAnsi="Arial" w:cs="Arial"/>
          <w:sz w:val="22"/>
          <w:szCs w:val="22"/>
        </w:rPr>
      </w:pPr>
      <w:r w:rsidRPr="004F22C4">
        <w:rPr>
          <w:rFonts w:ascii="Arial" w:eastAsia="Times New Roman" w:hAnsi="Arial" w:cs="Arial"/>
          <w:sz w:val="22"/>
          <w:szCs w:val="22"/>
        </w:rPr>
        <w:t>ACTION ITEM - ICANN Org to provide a summary of the Board WG’s (BWG-RDS) current composition and remit</w:t>
      </w:r>
    </w:p>
    <w:p w:rsidR="004F22C4" w:rsidRPr="004F22C4" w:rsidRDefault="004F22C4" w:rsidP="004F22C4">
      <w:pPr>
        <w:rPr>
          <w:rFonts w:ascii="Times New Roman" w:eastAsia="Times New Roman" w:hAnsi="Times New Roman" w:cs="Times New Roman"/>
        </w:rPr>
      </w:pPr>
    </w:p>
    <w:p w:rsidR="004F22C4" w:rsidRDefault="004F22C4" w:rsidP="004F22C4">
      <w:pPr>
        <w:rPr>
          <w:rFonts w:ascii="Arial" w:eastAsia="Times New Roman" w:hAnsi="Arial" w:cs="Arial"/>
          <w:sz w:val="22"/>
          <w:szCs w:val="22"/>
        </w:rPr>
      </w:pPr>
      <w:r w:rsidRPr="004F22C4">
        <w:rPr>
          <w:rFonts w:ascii="Arial" w:eastAsia="Times New Roman" w:hAnsi="Arial" w:cs="Arial"/>
          <w:sz w:val="22"/>
          <w:szCs w:val="22"/>
        </w:rPr>
        <w:t>ACTION ITEM - Chris to double check whether there are meeting notes of BWG sessions.</w:t>
      </w:r>
    </w:p>
    <w:p w:rsidR="00A21407" w:rsidRDefault="00A21407" w:rsidP="004F22C4">
      <w:pPr>
        <w:rPr>
          <w:rFonts w:ascii="Arial" w:eastAsia="Times New Roman" w:hAnsi="Arial" w:cs="Arial"/>
          <w:sz w:val="22"/>
          <w:szCs w:val="22"/>
        </w:rPr>
      </w:pPr>
    </w:p>
    <w:p w:rsidR="00A21407" w:rsidRPr="00A21407" w:rsidRDefault="00A21407" w:rsidP="004F22C4">
      <w:pPr>
        <w:rPr>
          <w:rFonts w:ascii="Times New Roman" w:eastAsia="Times New Roman" w:hAnsi="Times New Roman" w:cs="Times New Roman"/>
        </w:rPr>
      </w:pPr>
      <w:r w:rsidRPr="004F22C4">
        <w:rPr>
          <w:rFonts w:ascii="Arial" w:eastAsia="Times New Roman" w:hAnsi="Arial" w:cs="Arial"/>
          <w:sz w:val="22"/>
          <w:szCs w:val="22"/>
        </w:rPr>
        <w:t>ACTION I</w:t>
      </w:r>
      <w:r w:rsidRPr="00A21407">
        <w:rPr>
          <w:rFonts w:ascii="Arial" w:eastAsia="Times New Roman" w:hAnsi="Arial" w:cs="Arial"/>
          <w:sz w:val="22"/>
          <w:szCs w:val="22"/>
        </w:rPr>
        <w:t>TEM</w:t>
      </w:r>
      <w:r w:rsidRPr="004F22C4">
        <w:rPr>
          <w:rFonts w:ascii="Arial" w:eastAsia="Times New Roman" w:hAnsi="Arial" w:cs="Arial"/>
          <w:sz w:val="22"/>
          <w:szCs w:val="22"/>
        </w:rPr>
        <w:t xml:space="preserve"> </w:t>
      </w:r>
      <w:r w:rsidRPr="00A21407">
        <w:rPr>
          <w:rFonts w:ascii="Arial" w:eastAsia="Times New Roman" w:hAnsi="Arial" w:cs="Arial"/>
          <w:sz w:val="22"/>
          <w:szCs w:val="22"/>
        </w:rPr>
        <w:t>–</w:t>
      </w:r>
      <w:r w:rsidRPr="004F22C4">
        <w:rPr>
          <w:rFonts w:ascii="Arial" w:eastAsia="Times New Roman" w:hAnsi="Arial" w:cs="Arial"/>
          <w:sz w:val="22"/>
          <w:szCs w:val="22"/>
        </w:rPr>
        <w:t xml:space="preserve"> </w:t>
      </w:r>
      <w:r w:rsidRPr="00A21407">
        <w:rPr>
          <w:rFonts w:ascii="Arial" w:eastAsia="Times New Roman" w:hAnsi="Arial" w:cs="Arial"/>
          <w:sz w:val="22"/>
          <w:szCs w:val="22"/>
        </w:rPr>
        <w:t xml:space="preserve">Send Anything New Section 4 text </w:t>
      </w:r>
      <w:r w:rsidRPr="004F22C4">
        <w:rPr>
          <w:rFonts w:ascii="Arial" w:eastAsia="Times New Roman" w:hAnsi="Arial" w:cs="Arial"/>
          <w:sz w:val="22"/>
          <w:szCs w:val="22"/>
        </w:rPr>
        <w:t>to Cathrin for inclusion as rationale in the Strategic Priority section</w:t>
      </w:r>
    </w:p>
    <w:p w:rsidR="004F22C4" w:rsidRDefault="004F22C4" w:rsidP="004F22C4">
      <w:pPr>
        <w:rPr>
          <w:rFonts w:ascii="Times New Roman" w:eastAsia="Times New Roman" w:hAnsi="Times New Roman" w:cs="Times New Roman"/>
        </w:rPr>
      </w:pPr>
    </w:p>
    <w:p w:rsidR="004F22C4" w:rsidRPr="004F22C4" w:rsidRDefault="004F22C4" w:rsidP="004F22C4">
      <w:pPr>
        <w:pStyle w:val="Heading2"/>
        <w:rPr>
          <w:rFonts w:ascii="Times New Roman" w:eastAsia="Times New Roman" w:hAnsi="Times New Roman" w:cs="Times New Roman"/>
          <w:b/>
        </w:rPr>
      </w:pPr>
      <w:r w:rsidRPr="004F22C4">
        <w:rPr>
          <w:rFonts w:eastAsia="Times New Roman"/>
          <w:b/>
        </w:rPr>
        <w:t xml:space="preserve">WHOIS1 </w:t>
      </w:r>
      <w:r w:rsidRPr="004F22C4">
        <w:rPr>
          <w:rFonts w:eastAsia="Times New Roman"/>
          <w:b/>
        </w:rPr>
        <w:t xml:space="preserve">Rec </w:t>
      </w:r>
      <w:r w:rsidRPr="004F22C4">
        <w:rPr>
          <w:rFonts w:eastAsia="Times New Roman"/>
          <w:b/>
        </w:rPr>
        <w:t>#</w:t>
      </w:r>
      <w:r w:rsidRPr="004F22C4">
        <w:rPr>
          <w:rFonts w:eastAsia="Times New Roman"/>
          <w:b/>
        </w:rPr>
        <w:t>2 - Single WHOIS Policy</w:t>
      </w:r>
    </w:p>
    <w:p w:rsidR="004F22C4" w:rsidRPr="004F22C4" w:rsidRDefault="004F22C4" w:rsidP="004F22C4">
      <w:pPr>
        <w:rPr>
          <w:rFonts w:ascii="Times New Roman" w:eastAsia="Times New Roman" w:hAnsi="Times New Roman" w:cs="Times New Roman"/>
        </w:rPr>
      </w:pPr>
    </w:p>
    <w:p w:rsidR="004F22C4" w:rsidRDefault="004F22C4" w:rsidP="004F22C4">
      <w:pPr>
        <w:rPr>
          <w:rFonts w:ascii="Arial" w:eastAsia="Times New Roman" w:hAnsi="Arial" w:cs="Arial"/>
          <w:sz w:val="22"/>
          <w:szCs w:val="22"/>
        </w:rPr>
      </w:pPr>
      <w:r w:rsidRPr="004F22C4">
        <w:rPr>
          <w:rFonts w:ascii="Arial" w:eastAsia="Times New Roman" w:hAnsi="Arial" w:cs="Arial"/>
          <w:sz w:val="22"/>
          <w:szCs w:val="22"/>
        </w:rPr>
        <w:t>DECISION REACHED - No objection to conclusions reached by this subgroup, with no recommendation made.</w:t>
      </w:r>
    </w:p>
    <w:p w:rsidR="004F22C4" w:rsidRDefault="004F22C4" w:rsidP="004F22C4">
      <w:pPr>
        <w:rPr>
          <w:rFonts w:ascii="Arial" w:eastAsia="Times New Roman" w:hAnsi="Arial" w:cs="Arial"/>
          <w:sz w:val="22"/>
          <w:szCs w:val="22"/>
        </w:rPr>
      </w:pPr>
    </w:p>
    <w:p w:rsidR="004F22C4" w:rsidRPr="004F22C4" w:rsidRDefault="004F22C4" w:rsidP="004F22C4">
      <w:pPr>
        <w:pStyle w:val="Heading2"/>
        <w:rPr>
          <w:rFonts w:eastAsia="Times New Roman"/>
          <w:b/>
        </w:rPr>
      </w:pPr>
      <w:r w:rsidRPr="004F22C4">
        <w:rPr>
          <w:rFonts w:eastAsia="Times New Roman"/>
          <w:b/>
        </w:rPr>
        <w:t>WHOIS1 Rec #3 – Outreach</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 xml:space="preserve">DECISION </w:t>
      </w:r>
      <w:r w:rsidRPr="004F22C4">
        <w:rPr>
          <w:rFonts w:ascii="Arial" w:eastAsia="Times New Roman" w:hAnsi="Arial" w:cs="Arial"/>
          <w:sz w:val="22"/>
          <w:szCs w:val="22"/>
        </w:rPr>
        <w:t>REACHED - R3.1, with the amendment that the recommendation ideally be implemented post-GDPR implementation, but no later than [TBD months] after the recommendation is adopted.</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DECISION</w:t>
      </w:r>
      <w:r w:rsidRPr="004F22C4">
        <w:rPr>
          <w:rFonts w:ascii="Arial" w:eastAsia="Times New Roman" w:hAnsi="Arial" w:cs="Arial"/>
          <w:sz w:val="22"/>
          <w:szCs w:val="22"/>
        </w:rPr>
        <w:t xml:space="preserve"> REACHED - R3.2, revised as follows (text to be finalized by Alan)</w:t>
      </w:r>
      <w:r w:rsidRPr="004F22C4">
        <w:rPr>
          <w:rFonts w:ascii="Arial" w:eastAsia="Times New Roman" w:hAnsi="Arial" w:cs="Arial"/>
          <w:sz w:val="22"/>
          <w:szCs w:val="22"/>
        </w:rPr>
        <w:br/>
        <w:t>With community input, ICANN should decide which groups outside of those that routinely engage with ICANN should be targeted effectively through WHOIS outreach. A WHOIS outreach plan should then be developed, executed, and documented. WHOIS inaccuracy reporting was identified as an issue requiring additional education and outreach and may require a particular focus. The need for and details of the outreach may vary depending on the ultimate GDPR implementation and cannot be detailed at this point.</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ACTION ITEM - Alan to update and finalize the text of recommendations R3.1 and R3.2, based on agreements reached.</w:t>
      </w:r>
    </w:p>
    <w:p w:rsidR="004F22C4" w:rsidRDefault="004F22C4" w:rsidP="004F22C4">
      <w:pPr>
        <w:rPr>
          <w:rFonts w:ascii="Times New Roman" w:eastAsia="Times New Roman" w:hAnsi="Times New Roman" w:cs="Times New Roman"/>
        </w:rPr>
      </w:pPr>
    </w:p>
    <w:p w:rsidR="00A21407" w:rsidRPr="00A21407" w:rsidRDefault="00A21407" w:rsidP="00A21407">
      <w:pPr>
        <w:pStyle w:val="Heading2"/>
        <w:rPr>
          <w:rFonts w:eastAsia="Times New Roman"/>
          <w:b/>
        </w:rPr>
      </w:pPr>
      <w:r w:rsidRPr="00A21407">
        <w:rPr>
          <w:rFonts w:eastAsia="Times New Roman"/>
          <w:b/>
        </w:rPr>
        <w:t xml:space="preserve">WHOIS1 </w:t>
      </w:r>
      <w:r w:rsidRPr="00A21407">
        <w:rPr>
          <w:rFonts w:eastAsia="Times New Roman"/>
          <w:b/>
        </w:rPr>
        <w:t xml:space="preserve">Rec </w:t>
      </w:r>
      <w:r w:rsidRPr="00A21407">
        <w:rPr>
          <w:rFonts w:eastAsia="Times New Roman"/>
          <w:b/>
        </w:rPr>
        <w:t>#</w:t>
      </w:r>
      <w:r w:rsidRPr="00A21407">
        <w:rPr>
          <w:rFonts w:eastAsia="Times New Roman"/>
          <w:b/>
        </w:rPr>
        <w:t>4 – Compliance</w:t>
      </w:r>
    </w:p>
    <w:p w:rsidR="00A21407" w:rsidRPr="004F22C4" w:rsidRDefault="00A21407" w:rsidP="00A21407">
      <w:pPr>
        <w:rPr>
          <w:rFonts w:ascii="Times New Roman" w:eastAsia="Times New Roman" w:hAnsi="Times New Roman" w:cs="Times New Roman"/>
        </w:rPr>
      </w:pPr>
    </w:p>
    <w:p w:rsidR="00A21407" w:rsidRPr="0082777C" w:rsidRDefault="00A21407" w:rsidP="00A21407">
      <w:pPr>
        <w:rPr>
          <w:rFonts w:ascii="Arial" w:eastAsia="Times New Roman" w:hAnsi="Arial" w:cs="Arial"/>
          <w:sz w:val="22"/>
          <w:szCs w:val="22"/>
        </w:rPr>
      </w:pPr>
      <w:r w:rsidRPr="004F22C4">
        <w:rPr>
          <w:rFonts w:ascii="Arial" w:eastAsia="Times New Roman" w:hAnsi="Arial" w:cs="Arial"/>
          <w:sz w:val="22"/>
          <w:szCs w:val="22"/>
        </w:rPr>
        <w:t>DECISION REACHED - No further recommendation is needed regarding the Compliance reporting structure.</w:t>
      </w:r>
    </w:p>
    <w:p w:rsidR="00A21407" w:rsidRPr="004F22C4" w:rsidRDefault="00A21407" w:rsidP="00A21407">
      <w:pPr>
        <w:rPr>
          <w:rFonts w:ascii="Times New Roman" w:eastAsia="Times New Roman" w:hAnsi="Times New Roman" w:cs="Times New Roman"/>
        </w:rPr>
      </w:pPr>
    </w:p>
    <w:p w:rsidR="00A21407" w:rsidRPr="0082777C" w:rsidRDefault="00A21407" w:rsidP="00A21407">
      <w:pPr>
        <w:rPr>
          <w:rFonts w:ascii="Arial" w:eastAsia="Times New Roman" w:hAnsi="Arial" w:cs="Arial"/>
          <w:sz w:val="22"/>
          <w:szCs w:val="22"/>
        </w:rPr>
      </w:pPr>
      <w:r w:rsidRPr="0082777C">
        <w:rPr>
          <w:rFonts w:ascii="Arial" w:eastAsia="Times New Roman" w:hAnsi="Arial" w:cs="Arial"/>
          <w:sz w:val="22"/>
          <w:szCs w:val="22"/>
        </w:rPr>
        <w:t xml:space="preserve">ACTION ITEM </w:t>
      </w:r>
      <w:r w:rsidRPr="004F22C4">
        <w:rPr>
          <w:rFonts w:ascii="Arial" w:eastAsia="Times New Roman" w:hAnsi="Arial" w:cs="Arial"/>
          <w:sz w:val="22"/>
          <w:szCs w:val="22"/>
        </w:rPr>
        <w:t>- ICANN Org to ask GDD: What is the process and criteria used to determine the domain names to review with ARS</w:t>
      </w:r>
    </w:p>
    <w:p w:rsidR="00A21407" w:rsidRPr="004F22C4" w:rsidRDefault="00A21407" w:rsidP="00A21407">
      <w:pPr>
        <w:rPr>
          <w:rFonts w:ascii="Times New Roman" w:eastAsia="Times New Roman" w:hAnsi="Times New Roman" w:cs="Times New Roman"/>
        </w:rPr>
      </w:pPr>
    </w:p>
    <w:p w:rsidR="00A21407" w:rsidRPr="0082777C" w:rsidRDefault="00A21407" w:rsidP="00A21407">
      <w:pPr>
        <w:rPr>
          <w:rFonts w:ascii="Arial" w:eastAsia="Times New Roman" w:hAnsi="Arial" w:cs="Arial"/>
          <w:sz w:val="22"/>
          <w:szCs w:val="22"/>
        </w:rPr>
      </w:pPr>
      <w:r w:rsidRPr="0082777C">
        <w:rPr>
          <w:rFonts w:ascii="Arial" w:eastAsia="Times New Roman" w:hAnsi="Arial" w:cs="Arial"/>
          <w:sz w:val="22"/>
          <w:szCs w:val="22"/>
        </w:rPr>
        <w:t>DECISION REACHED -</w:t>
      </w:r>
      <w:r w:rsidRPr="004F22C4">
        <w:rPr>
          <w:rFonts w:ascii="Arial" w:eastAsia="Times New Roman" w:hAnsi="Arial" w:cs="Arial"/>
          <w:sz w:val="22"/>
          <w:szCs w:val="22"/>
        </w:rPr>
        <w:t>The latest % be cited in the report (30%) and note downward trend.</w:t>
      </w:r>
    </w:p>
    <w:p w:rsidR="00A21407" w:rsidRPr="004F22C4" w:rsidRDefault="00A21407" w:rsidP="00A21407">
      <w:pPr>
        <w:rPr>
          <w:rFonts w:ascii="Times New Roman" w:eastAsia="Times New Roman" w:hAnsi="Times New Roman" w:cs="Times New Roman"/>
        </w:rPr>
      </w:pPr>
    </w:p>
    <w:p w:rsidR="00A21407" w:rsidRDefault="00A21407" w:rsidP="00085F6B">
      <w:pPr>
        <w:rPr>
          <w:rFonts w:ascii="Times New Roman" w:eastAsia="Times New Roman" w:hAnsi="Times New Roman" w:cs="Times New Roman"/>
        </w:rPr>
      </w:pPr>
      <w:r w:rsidRPr="0082777C">
        <w:rPr>
          <w:rFonts w:ascii="Arial" w:eastAsia="Times New Roman" w:hAnsi="Arial" w:cs="Arial"/>
          <w:sz w:val="22"/>
          <w:szCs w:val="22"/>
        </w:rPr>
        <w:t xml:space="preserve">ACTION ITEM </w:t>
      </w:r>
      <w:r w:rsidRPr="004F22C4">
        <w:rPr>
          <w:rFonts w:ascii="Arial" w:eastAsia="Times New Roman" w:hAnsi="Arial" w:cs="Arial"/>
          <w:sz w:val="22"/>
          <w:szCs w:val="22"/>
        </w:rPr>
        <w:t>- ICANN Org to ask Compliance: For domains rechecked after suspension, what % are found to be unsuspended in total and the % that are still non-compliant?</w:t>
      </w:r>
    </w:p>
    <w:p w:rsidR="00085F6B" w:rsidRPr="00085F6B" w:rsidRDefault="00085F6B" w:rsidP="00085F6B">
      <w:pPr>
        <w:rPr>
          <w:rFonts w:ascii="Times New Roman" w:eastAsia="Times New Roman" w:hAnsi="Times New Roman" w:cs="Times New Roman"/>
        </w:rPr>
      </w:pPr>
    </w:p>
    <w:p w:rsidR="00A21407" w:rsidRPr="004F22C4" w:rsidRDefault="00A21407" w:rsidP="00A21407">
      <w:pPr>
        <w:spacing w:after="160"/>
        <w:rPr>
          <w:rFonts w:ascii="Times New Roman" w:eastAsia="Times New Roman" w:hAnsi="Times New Roman" w:cs="Times New Roman"/>
        </w:rPr>
      </w:pPr>
      <w:r w:rsidRPr="0082777C">
        <w:rPr>
          <w:rFonts w:ascii="Arial" w:eastAsia="Times New Roman" w:hAnsi="Arial" w:cs="Arial"/>
          <w:sz w:val="22"/>
          <w:szCs w:val="22"/>
        </w:rPr>
        <w:t xml:space="preserve">DECISION </w:t>
      </w:r>
      <w:r w:rsidRPr="004F22C4">
        <w:rPr>
          <w:rFonts w:ascii="Arial" w:eastAsia="Times New Roman" w:hAnsi="Arial" w:cs="Arial"/>
          <w:sz w:val="22"/>
          <w:szCs w:val="22"/>
        </w:rPr>
        <w:t>REACHED</w:t>
      </w:r>
      <w:r w:rsidRPr="0082777C">
        <w:rPr>
          <w:rFonts w:ascii="Arial" w:eastAsia="Times New Roman" w:hAnsi="Arial" w:cs="Arial"/>
          <w:sz w:val="22"/>
          <w:szCs w:val="22"/>
        </w:rPr>
        <w:t xml:space="preserve"> -</w:t>
      </w:r>
      <w:r w:rsidRPr="004F22C4">
        <w:rPr>
          <w:rFonts w:ascii="Arial" w:eastAsia="Times New Roman" w:hAnsi="Arial" w:cs="Arial"/>
          <w:sz w:val="22"/>
          <w:szCs w:val="22"/>
        </w:rPr>
        <w:t xml:space="preserve"> </w:t>
      </w:r>
      <w:r w:rsidR="004E5927">
        <w:rPr>
          <w:rFonts w:ascii="Arial" w:eastAsia="Times New Roman" w:hAnsi="Arial" w:cs="Arial"/>
          <w:sz w:val="22"/>
          <w:szCs w:val="22"/>
        </w:rPr>
        <w:t xml:space="preserve">R4.1 </w:t>
      </w:r>
      <w:r w:rsidRPr="004F22C4">
        <w:rPr>
          <w:rFonts w:ascii="Arial" w:eastAsia="Times New Roman" w:hAnsi="Arial" w:cs="Arial"/>
          <w:sz w:val="22"/>
          <w:szCs w:val="22"/>
        </w:rPr>
        <w:t>ICANN should recommend the GNSO adopt a risk-based approach to incorporating requirements for measurement, auditing, tracking, reporting and enforcement in all new RDS policies.</w:t>
      </w:r>
    </w:p>
    <w:p w:rsidR="00A21407" w:rsidRPr="004F22C4" w:rsidRDefault="00A21407" w:rsidP="00A21407">
      <w:pPr>
        <w:rPr>
          <w:rFonts w:ascii="Times New Roman" w:eastAsia="Times New Roman" w:hAnsi="Times New Roman" w:cs="Times New Roman"/>
        </w:rPr>
      </w:pPr>
      <w:r w:rsidRPr="004F22C4">
        <w:rPr>
          <w:rFonts w:ascii="Arial" w:eastAsia="Times New Roman" w:hAnsi="Arial" w:cs="Arial"/>
          <w:sz w:val="22"/>
          <w:szCs w:val="22"/>
        </w:rPr>
        <w:t>ACTION ITEM - Susan and Stephanie the action to draft supporting text for the recommendation, explaining what “a risk-based approach” is intended to mean</w:t>
      </w:r>
    </w:p>
    <w:p w:rsidR="00A21407" w:rsidRPr="004F22C4" w:rsidRDefault="00A21407" w:rsidP="00A21407">
      <w:pPr>
        <w:rPr>
          <w:rFonts w:ascii="Times New Roman" w:eastAsia="Times New Roman" w:hAnsi="Times New Roman" w:cs="Times New Roman"/>
        </w:rPr>
      </w:pPr>
    </w:p>
    <w:p w:rsidR="00A21407" w:rsidRPr="0082777C" w:rsidRDefault="00A21407" w:rsidP="00A21407">
      <w:pPr>
        <w:rPr>
          <w:rFonts w:ascii="Arial" w:eastAsia="Times New Roman" w:hAnsi="Arial" w:cs="Arial"/>
          <w:sz w:val="22"/>
          <w:szCs w:val="22"/>
        </w:rPr>
      </w:pPr>
      <w:r w:rsidRPr="0082777C">
        <w:rPr>
          <w:rFonts w:ascii="Arial" w:eastAsia="Times New Roman" w:hAnsi="Arial" w:cs="Arial"/>
          <w:sz w:val="22"/>
          <w:szCs w:val="22"/>
        </w:rPr>
        <w:t xml:space="preserve">DECISION REACHED </w:t>
      </w:r>
      <w:r w:rsidR="0082777C">
        <w:rPr>
          <w:rFonts w:ascii="Arial" w:eastAsia="Times New Roman" w:hAnsi="Arial" w:cs="Arial"/>
          <w:sz w:val="22"/>
          <w:szCs w:val="22"/>
        </w:rPr>
        <w:t>-</w:t>
      </w:r>
      <w:r w:rsidRPr="0082777C">
        <w:rPr>
          <w:rFonts w:ascii="Arial" w:eastAsia="Times New Roman" w:hAnsi="Arial" w:cs="Arial"/>
          <w:sz w:val="22"/>
          <w:szCs w:val="22"/>
        </w:rPr>
        <w:t xml:space="preserve"> </w:t>
      </w:r>
    </w:p>
    <w:p w:rsidR="00A21407" w:rsidRPr="004F22C4" w:rsidRDefault="00A21407" w:rsidP="00A21407">
      <w:pPr>
        <w:rPr>
          <w:rFonts w:ascii="Times New Roman" w:eastAsia="Times New Roman" w:hAnsi="Times New Roman" w:cs="Times New Roman"/>
        </w:rPr>
      </w:pPr>
      <w:r w:rsidRPr="004F22C4">
        <w:rPr>
          <w:rFonts w:ascii="Arial" w:eastAsia="Times New Roman" w:hAnsi="Arial" w:cs="Arial"/>
          <w:sz w:val="22"/>
          <w:szCs w:val="22"/>
        </w:rPr>
        <w:t>R4.2</w:t>
      </w:r>
      <w:r w:rsidR="0082777C">
        <w:rPr>
          <w:rFonts w:ascii="Arial" w:eastAsia="Times New Roman" w:hAnsi="Arial" w:cs="Arial"/>
          <w:sz w:val="22"/>
          <w:szCs w:val="22"/>
        </w:rPr>
        <w:t xml:space="preserve"> (with 2 objections)</w:t>
      </w:r>
      <w:r w:rsidR="0082777C" w:rsidRPr="0082777C">
        <w:rPr>
          <w:rFonts w:ascii="Arial" w:eastAsia="Times New Roman" w:hAnsi="Arial" w:cs="Arial"/>
          <w:sz w:val="22"/>
          <w:szCs w:val="22"/>
        </w:rPr>
        <w:t xml:space="preserve"> </w:t>
      </w:r>
      <w:r w:rsidR="0082777C">
        <w:rPr>
          <w:rFonts w:ascii="Arial" w:eastAsia="Times New Roman" w:hAnsi="Arial" w:cs="Arial"/>
          <w:sz w:val="22"/>
          <w:szCs w:val="22"/>
        </w:rPr>
        <w:t xml:space="preserve">- </w:t>
      </w:r>
      <w:r w:rsidRPr="0082777C">
        <w:rPr>
          <w:rFonts w:ascii="Arial" w:eastAsia="Times New Roman" w:hAnsi="Arial" w:cs="Arial"/>
          <w:sz w:val="22"/>
          <w:szCs w:val="22"/>
        </w:rPr>
        <w:t>The ICANN Board should direct ICANN Organization to assess grandfathered domain names to determine if information is missing from the WHOIS Registrant field. If [X%] of domain names are found to lack data in the Registrant field, then the ICANN Board should initiate action intended to ensure that all gTLD domain names adhere to the same registration data collection requirements [within Y months].</w:t>
      </w:r>
    </w:p>
    <w:p w:rsidR="00A21407" w:rsidRPr="004F22C4" w:rsidRDefault="00A21407" w:rsidP="00A21407">
      <w:pPr>
        <w:rPr>
          <w:rFonts w:ascii="Times New Roman" w:eastAsia="Times New Roman" w:hAnsi="Times New Roman" w:cs="Times New Roman"/>
        </w:rPr>
      </w:pPr>
    </w:p>
    <w:p w:rsidR="00A21407" w:rsidRPr="004F22C4" w:rsidRDefault="00A21407" w:rsidP="00A21407">
      <w:pPr>
        <w:rPr>
          <w:rFonts w:ascii="Times New Roman" w:eastAsia="Times New Roman" w:hAnsi="Times New Roman" w:cs="Times New Roman"/>
        </w:rPr>
      </w:pPr>
      <w:r w:rsidRPr="004F22C4">
        <w:rPr>
          <w:rFonts w:ascii="Arial" w:eastAsia="Times New Roman" w:hAnsi="Arial" w:cs="Arial"/>
          <w:sz w:val="22"/>
          <w:szCs w:val="22"/>
        </w:rPr>
        <w:t>ACTION ITEM - Susan to propose updated text to address items in [ ] for RT review and determination of consensus.</w:t>
      </w:r>
    </w:p>
    <w:p w:rsidR="00A21407" w:rsidRPr="004F22C4" w:rsidRDefault="00A21407" w:rsidP="00A21407">
      <w:pPr>
        <w:rPr>
          <w:rFonts w:ascii="Times New Roman" w:eastAsia="Times New Roman" w:hAnsi="Times New Roman" w:cs="Times New Roman"/>
        </w:rPr>
      </w:pPr>
    </w:p>
    <w:p w:rsidR="00A21407" w:rsidRPr="004F22C4" w:rsidRDefault="00A21407" w:rsidP="00A21407">
      <w:pPr>
        <w:spacing w:after="160"/>
        <w:rPr>
          <w:rFonts w:ascii="Times New Roman" w:eastAsia="Times New Roman" w:hAnsi="Times New Roman" w:cs="Times New Roman"/>
        </w:rPr>
      </w:pPr>
      <w:r w:rsidRPr="0082777C">
        <w:rPr>
          <w:rFonts w:ascii="Arial" w:eastAsia="Times New Roman" w:hAnsi="Arial" w:cs="Arial"/>
          <w:sz w:val="22"/>
          <w:szCs w:val="22"/>
        </w:rPr>
        <w:t xml:space="preserve">DECISION </w:t>
      </w:r>
      <w:r w:rsidRPr="004F22C4">
        <w:rPr>
          <w:rFonts w:ascii="Arial" w:eastAsia="Times New Roman" w:hAnsi="Arial" w:cs="Arial"/>
          <w:sz w:val="22"/>
          <w:szCs w:val="22"/>
        </w:rPr>
        <w:t xml:space="preserve">REACHED </w:t>
      </w:r>
      <w:r w:rsidR="0082777C">
        <w:rPr>
          <w:rFonts w:ascii="Arial" w:eastAsia="Times New Roman" w:hAnsi="Arial" w:cs="Arial"/>
          <w:sz w:val="22"/>
          <w:szCs w:val="22"/>
        </w:rPr>
        <w:t>-</w:t>
      </w:r>
      <w:r w:rsidR="004E5927">
        <w:rPr>
          <w:rFonts w:ascii="Arial" w:eastAsia="Times New Roman" w:hAnsi="Arial" w:cs="Arial"/>
          <w:sz w:val="22"/>
          <w:szCs w:val="22"/>
        </w:rPr>
        <w:t xml:space="preserve"> </w:t>
      </w:r>
      <w:r w:rsidRPr="0082777C">
        <w:rPr>
          <w:rFonts w:ascii="Arial" w:eastAsia="Times New Roman" w:hAnsi="Arial" w:cs="Arial"/>
          <w:sz w:val="22"/>
          <w:szCs w:val="22"/>
        </w:rPr>
        <w:t xml:space="preserve">R4.3 </w:t>
      </w:r>
      <w:r w:rsidRPr="004F22C4">
        <w:rPr>
          <w:rFonts w:ascii="Arial" w:eastAsia="Times New Roman" w:hAnsi="Arial" w:cs="Arial"/>
          <w:sz w:val="22"/>
          <w:szCs w:val="22"/>
        </w:rPr>
        <w:t>ICANN contracts or GNSO policy should require that gTLD domain names suspended due to WHOIS contact data which the registrar knows to be incorrect, and that remains incorrect until the registration is due for deletion, should be treated as follows.  (1) The WHOIS record should include a notation that the domain name is suspended due to incorrect data; and (2) Domain names with this notation should not be unsuspended without correcting the data.</w:t>
      </w:r>
    </w:p>
    <w:p w:rsidR="00A21407" w:rsidRPr="004F22C4" w:rsidRDefault="00A21407" w:rsidP="00A21407">
      <w:pPr>
        <w:spacing w:after="160"/>
        <w:rPr>
          <w:rFonts w:ascii="Times New Roman" w:eastAsia="Times New Roman" w:hAnsi="Times New Roman" w:cs="Times New Roman"/>
        </w:rPr>
      </w:pPr>
      <w:r w:rsidRPr="0082777C">
        <w:rPr>
          <w:rFonts w:ascii="Arial" w:eastAsia="Times New Roman" w:hAnsi="Arial" w:cs="Arial"/>
          <w:sz w:val="22"/>
          <w:szCs w:val="22"/>
        </w:rPr>
        <w:t>DECISION</w:t>
      </w:r>
      <w:r w:rsidRPr="004F22C4">
        <w:rPr>
          <w:rFonts w:ascii="Arial" w:eastAsia="Times New Roman" w:hAnsi="Arial" w:cs="Arial"/>
          <w:sz w:val="22"/>
          <w:szCs w:val="22"/>
        </w:rPr>
        <w:t xml:space="preserve"> REACHED </w:t>
      </w:r>
      <w:r w:rsidR="0082777C">
        <w:rPr>
          <w:rFonts w:ascii="Arial" w:eastAsia="Times New Roman" w:hAnsi="Arial" w:cs="Arial"/>
          <w:sz w:val="22"/>
          <w:szCs w:val="22"/>
        </w:rPr>
        <w:t>-</w:t>
      </w:r>
      <w:r w:rsidR="004E5927">
        <w:rPr>
          <w:rFonts w:ascii="Arial" w:eastAsia="Times New Roman" w:hAnsi="Arial" w:cs="Arial"/>
          <w:sz w:val="22"/>
          <w:szCs w:val="22"/>
        </w:rPr>
        <w:t xml:space="preserve"> </w:t>
      </w:r>
      <w:r w:rsidRPr="0082777C">
        <w:rPr>
          <w:rFonts w:ascii="Arial" w:eastAsia="Times New Roman" w:hAnsi="Arial" w:cs="Arial"/>
          <w:sz w:val="22"/>
          <w:szCs w:val="22"/>
        </w:rPr>
        <w:t>R4.5</w:t>
      </w:r>
      <w:r w:rsidRPr="004F22C4">
        <w:rPr>
          <w:rFonts w:ascii="Arial" w:eastAsia="Times New Roman" w:hAnsi="Arial" w:cs="Arial"/>
          <w:sz w:val="22"/>
          <w:szCs w:val="22"/>
        </w:rPr>
        <w:t xml:space="preserve"> ICANN should publicize and encourage use of the Bulk WHOIS inaccuracy reporting tool (or any successor tool).</w:t>
      </w:r>
    </w:p>
    <w:p w:rsidR="00A21407" w:rsidRPr="004F22C4" w:rsidRDefault="00A21407" w:rsidP="00A21407">
      <w:pPr>
        <w:spacing w:after="160"/>
        <w:rPr>
          <w:rFonts w:ascii="Times New Roman" w:eastAsia="Times New Roman" w:hAnsi="Times New Roman" w:cs="Times New Roman"/>
        </w:rPr>
      </w:pPr>
      <w:r w:rsidRPr="0082777C">
        <w:rPr>
          <w:rFonts w:ascii="Arial" w:eastAsia="Times New Roman" w:hAnsi="Arial" w:cs="Arial"/>
          <w:sz w:val="22"/>
          <w:szCs w:val="22"/>
        </w:rPr>
        <w:t>DECISION</w:t>
      </w:r>
      <w:r w:rsidRPr="004F22C4">
        <w:rPr>
          <w:rFonts w:ascii="Arial" w:eastAsia="Times New Roman" w:hAnsi="Arial" w:cs="Arial"/>
          <w:sz w:val="22"/>
          <w:szCs w:val="22"/>
        </w:rPr>
        <w:t xml:space="preserve"> REACHED </w:t>
      </w:r>
      <w:r w:rsidR="0082777C">
        <w:rPr>
          <w:rFonts w:ascii="Arial" w:eastAsia="Times New Roman" w:hAnsi="Arial" w:cs="Arial"/>
          <w:sz w:val="22"/>
          <w:szCs w:val="22"/>
        </w:rPr>
        <w:t>-</w:t>
      </w:r>
      <w:r w:rsidR="004E5927">
        <w:rPr>
          <w:rFonts w:ascii="Arial" w:eastAsia="Times New Roman" w:hAnsi="Arial" w:cs="Arial"/>
          <w:sz w:val="22"/>
          <w:szCs w:val="22"/>
        </w:rPr>
        <w:t xml:space="preserve"> </w:t>
      </w:r>
      <w:r w:rsidRPr="0082777C">
        <w:rPr>
          <w:rFonts w:ascii="Arial" w:eastAsia="Times New Roman" w:hAnsi="Arial" w:cs="Arial"/>
          <w:sz w:val="22"/>
          <w:szCs w:val="22"/>
        </w:rPr>
        <w:t xml:space="preserve">R4.6 </w:t>
      </w:r>
      <w:r w:rsidRPr="004F22C4">
        <w:rPr>
          <w:rFonts w:ascii="Arial" w:eastAsia="Times New Roman" w:hAnsi="Arial" w:cs="Arial"/>
          <w:sz w:val="22"/>
          <w:szCs w:val="22"/>
        </w:rPr>
        <w:t>ICANN should review the WHOIS records of gTLD domain names sampled by ARS for each region to determine whether lack of knowledge of WHOIS inaccuracy reporting tools or other critical factors are responsible for low WHOIS inaccuracy report submission rates in some regions.</w:t>
      </w:r>
    </w:p>
    <w:p w:rsidR="00A21407" w:rsidRPr="004F22C4" w:rsidRDefault="00A21407" w:rsidP="00A21407">
      <w:pPr>
        <w:rPr>
          <w:rFonts w:ascii="Arial" w:eastAsia="Times New Roman" w:hAnsi="Arial" w:cs="Arial"/>
          <w:sz w:val="22"/>
          <w:szCs w:val="22"/>
        </w:rPr>
      </w:pPr>
      <w:r w:rsidRPr="0082777C">
        <w:rPr>
          <w:rFonts w:ascii="Arial" w:eastAsia="Times New Roman" w:hAnsi="Arial" w:cs="Arial"/>
          <w:sz w:val="22"/>
          <w:szCs w:val="22"/>
        </w:rPr>
        <w:t>DECISION</w:t>
      </w:r>
      <w:r w:rsidRPr="004F22C4">
        <w:rPr>
          <w:rFonts w:ascii="Arial" w:eastAsia="Times New Roman" w:hAnsi="Arial" w:cs="Arial"/>
          <w:sz w:val="22"/>
          <w:szCs w:val="22"/>
        </w:rPr>
        <w:t xml:space="preserve"> REACHED </w:t>
      </w:r>
      <w:r w:rsidR="0082777C">
        <w:rPr>
          <w:rFonts w:ascii="Arial" w:eastAsia="Times New Roman" w:hAnsi="Arial" w:cs="Arial"/>
          <w:sz w:val="22"/>
          <w:szCs w:val="22"/>
        </w:rPr>
        <w:t>-</w:t>
      </w:r>
      <w:r w:rsidR="004E5927">
        <w:rPr>
          <w:rFonts w:ascii="Arial" w:eastAsia="Times New Roman" w:hAnsi="Arial" w:cs="Arial"/>
          <w:sz w:val="22"/>
          <w:szCs w:val="22"/>
        </w:rPr>
        <w:t xml:space="preserve"> </w:t>
      </w:r>
      <w:r w:rsidRPr="0082777C">
        <w:rPr>
          <w:rFonts w:ascii="Arial" w:eastAsia="Times New Roman" w:hAnsi="Arial" w:cs="Arial"/>
          <w:sz w:val="22"/>
          <w:szCs w:val="22"/>
        </w:rPr>
        <w:t xml:space="preserve">R4.7 </w:t>
      </w:r>
      <w:r w:rsidRPr="004F22C4">
        <w:rPr>
          <w:rFonts w:ascii="Arial" w:eastAsia="Times New Roman" w:hAnsi="Arial" w:cs="Arial"/>
          <w:sz w:val="22"/>
          <w:szCs w:val="22"/>
        </w:rPr>
        <w:t>ICANN should direct ICANN Contractual Compliance to look for patterns of failure to validate and verify WHOIS data as required by the RAA. When such a pattern is detected, an audit should be initiated to check if the Registrar follows WHOIS contractual obligations and consensus policies. Sanctions should be applied if significant deficiencies in WHOIS data validation or verification are identified.</w:t>
      </w:r>
    </w:p>
    <w:p w:rsidR="00A21407" w:rsidRPr="004F22C4" w:rsidRDefault="00A21407" w:rsidP="00A21407">
      <w:pPr>
        <w:rPr>
          <w:rFonts w:ascii="Times New Roman" w:eastAsia="Times New Roman" w:hAnsi="Times New Roman" w:cs="Times New Roman"/>
        </w:rPr>
      </w:pPr>
    </w:p>
    <w:p w:rsidR="00A21407" w:rsidRPr="0082777C" w:rsidRDefault="00A21407" w:rsidP="00A21407">
      <w:pPr>
        <w:rPr>
          <w:rFonts w:ascii="Arial" w:eastAsia="Times New Roman" w:hAnsi="Arial" w:cs="Arial"/>
          <w:sz w:val="22"/>
          <w:szCs w:val="22"/>
        </w:rPr>
      </w:pPr>
      <w:r w:rsidRPr="0082777C">
        <w:rPr>
          <w:rFonts w:ascii="Arial" w:eastAsia="Times New Roman" w:hAnsi="Arial" w:cs="Arial"/>
          <w:sz w:val="22"/>
          <w:szCs w:val="22"/>
        </w:rPr>
        <w:t xml:space="preserve">DECISION </w:t>
      </w:r>
      <w:r w:rsidRPr="004F22C4">
        <w:rPr>
          <w:rFonts w:ascii="Arial" w:eastAsia="Times New Roman" w:hAnsi="Arial" w:cs="Arial"/>
          <w:sz w:val="22"/>
          <w:szCs w:val="22"/>
        </w:rPr>
        <w:t xml:space="preserve">REACHED </w:t>
      </w:r>
      <w:r w:rsidR="0082777C">
        <w:rPr>
          <w:rFonts w:ascii="Arial" w:eastAsia="Times New Roman" w:hAnsi="Arial" w:cs="Arial"/>
          <w:sz w:val="22"/>
          <w:szCs w:val="22"/>
        </w:rPr>
        <w:t>-</w:t>
      </w:r>
      <w:r w:rsidRPr="0082777C">
        <w:rPr>
          <w:rFonts w:ascii="Arial" w:eastAsia="Times New Roman" w:hAnsi="Arial" w:cs="Arial"/>
          <w:sz w:val="22"/>
          <w:szCs w:val="22"/>
        </w:rPr>
        <w:br/>
        <w:t xml:space="preserve">R4.8 </w:t>
      </w:r>
      <w:r w:rsidRPr="004F22C4">
        <w:rPr>
          <w:rFonts w:ascii="Arial" w:eastAsia="Times New Roman" w:hAnsi="Arial" w:cs="Arial"/>
          <w:sz w:val="22"/>
          <w:szCs w:val="22"/>
        </w:rPr>
        <w:t>ICANN should direct ICANN Contractual Compliance to proactively monitor and enforce WHOIS data accuracy requirements to look for and address systemic issues. A risk based approach should be executed to assess and understand inaccuracy issues and then take the appropriate actions to mitigate them.</w:t>
      </w:r>
    </w:p>
    <w:p w:rsidR="00A21407" w:rsidRPr="0082777C" w:rsidRDefault="00A21407" w:rsidP="00A21407">
      <w:pPr>
        <w:rPr>
          <w:rFonts w:ascii="Arial" w:eastAsia="Times New Roman" w:hAnsi="Arial" w:cs="Arial"/>
          <w:sz w:val="22"/>
          <w:szCs w:val="22"/>
        </w:rPr>
      </w:pPr>
    </w:p>
    <w:p w:rsidR="00A21407" w:rsidRDefault="00A21407" w:rsidP="00A21407">
      <w:pPr>
        <w:rPr>
          <w:rFonts w:ascii="Arial" w:eastAsia="Times New Roman" w:hAnsi="Arial" w:cs="Arial"/>
          <w:sz w:val="22"/>
          <w:szCs w:val="22"/>
        </w:rPr>
      </w:pPr>
      <w:r w:rsidRPr="004F22C4">
        <w:rPr>
          <w:rFonts w:ascii="Arial" w:eastAsia="Times New Roman" w:hAnsi="Arial" w:cs="Arial"/>
          <w:sz w:val="22"/>
          <w:szCs w:val="22"/>
        </w:rPr>
        <w:t xml:space="preserve">ACTION ITEM - </w:t>
      </w:r>
      <w:r w:rsidR="0082777C" w:rsidRPr="0082777C">
        <w:rPr>
          <w:rFonts w:ascii="Arial" w:eastAsia="Times New Roman" w:hAnsi="Arial" w:cs="Arial"/>
          <w:sz w:val="22"/>
          <w:szCs w:val="22"/>
        </w:rPr>
        <w:t>On P/P, which is intended to cover the case where PPSAI implementation stalls or provi</w:t>
      </w:r>
      <w:r w:rsidR="0082777C">
        <w:rPr>
          <w:rFonts w:ascii="Arial" w:eastAsia="Times New Roman" w:hAnsi="Arial" w:cs="Arial"/>
          <w:sz w:val="22"/>
          <w:szCs w:val="22"/>
        </w:rPr>
        <w:t>ders do not seek accreditation, it is u</w:t>
      </w:r>
      <w:r w:rsidR="0082777C" w:rsidRPr="0082777C">
        <w:rPr>
          <w:rFonts w:ascii="Arial" w:eastAsia="Times New Roman" w:hAnsi="Arial" w:cs="Arial"/>
          <w:sz w:val="22"/>
          <w:szCs w:val="22"/>
        </w:rPr>
        <w:t>nclear whether a recommendation is needed. If it is, it belongs in the P/P section</w:t>
      </w:r>
      <w:r w:rsidR="0082777C">
        <w:rPr>
          <w:rFonts w:ascii="Arial" w:eastAsia="Times New Roman" w:hAnsi="Arial" w:cs="Arial"/>
          <w:sz w:val="22"/>
          <w:szCs w:val="22"/>
        </w:rPr>
        <w:t xml:space="preserve">: </w:t>
      </w:r>
      <w:r w:rsidRPr="004F22C4">
        <w:rPr>
          <w:rFonts w:ascii="Arial" w:eastAsia="Times New Roman" w:hAnsi="Arial" w:cs="Arial"/>
          <w:sz w:val="22"/>
          <w:szCs w:val="22"/>
        </w:rPr>
        <w:t>Volker to add to the P/P section and rephrase along the lines of: “The board should monitor PPSAI implementation. In that event, the board should direct ICANN Org to negotiate an amendment to the RAA to…”</w:t>
      </w:r>
    </w:p>
    <w:p w:rsidR="0082777C" w:rsidRDefault="0082777C" w:rsidP="00A21407">
      <w:pPr>
        <w:rPr>
          <w:rFonts w:ascii="Arial" w:eastAsia="Times New Roman" w:hAnsi="Arial" w:cs="Arial"/>
          <w:sz w:val="22"/>
          <w:szCs w:val="22"/>
        </w:rPr>
      </w:pPr>
    </w:p>
    <w:p w:rsidR="0082777C" w:rsidRPr="00085F6B" w:rsidRDefault="00085F6B" w:rsidP="00085F6B">
      <w:pPr>
        <w:pStyle w:val="Heading2"/>
        <w:rPr>
          <w:rFonts w:ascii="Times New Roman" w:eastAsia="Times New Roman" w:hAnsi="Times New Roman" w:cs="Times New Roman"/>
          <w:b/>
        </w:rPr>
      </w:pPr>
      <w:r>
        <w:rPr>
          <w:rFonts w:eastAsia="Times New Roman"/>
          <w:b/>
        </w:rPr>
        <w:t xml:space="preserve">WHOIS1 </w:t>
      </w:r>
      <w:r w:rsidR="0082777C" w:rsidRPr="00085F6B">
        <w:rPr>
          <w:rFonts w:eastAsia="Times New Roman"/>
          <w:b/>
        </w:rPr>
        <w:t>Rec</w:t>
      </w:r>
      <w:r>
        <w:rPr>
          <w:rFonts w:eastAsia="Times New Roman"/>
          <w:b/>
        </w:rPr>
        <w:t>s</w:t>
      </w:r>
      <w:r w:rsidR="0082777C" w:rsidRPr="00085F6B">
        <w:rPr>
          <w:rFonts w:eastAsia="Times New Roman"/>
          <w:b/>
        </w:rPr>
        <w:t xml:space="preserve"> </w:t>
      </w:r>
      <w:r>
        <w:rPr>
          <w:rFonts w:eastAsia="Times New Roman"/>
          <w:b/>
        </w:rPr>
        <w:t>#</w:t>
      </w:r>
      <w:r w:rsidR="0082777C" w:rsidRPr="00085F6B">
        <w:rPr>
          <w:rFonts w:eastAsia="Times New Roman"/>
          <w:b/>
        </w:rPr>
        <w:t>5-9 - Data Accuracy</w:t>
      </w:r>
    </w:p>
    <w:p w:rsidR="0082777C" w:rsidRPr="004F22C4" w:rsidRDefault="0082777C" w:rsidP="0082777C">
      <w:pPr>
        <w:rPr>
          <w:rFonts w:ascii="Times New Roman" w:eastAsia="Times New Roman" w:hAnsi="Times New Roman" w:cs="Times New Roman"/>
        </w:rPr>
      </w:pPr>
    </w:p>
    <w:p w:rsidR="0082777C" w:rsidRPr="004F22C4" w:rsidRDefault="0082777C" w:rsidP="0082777C">
      <w:pPr>
        <w:rPr>
          <w:rFonts w:ascii="Times New Roman" w:eastAsia="Times New Roman" w:hAnsi="Times New Roman" w:cs="Times New Roman"/>
        </w:rPr>
      </w:pPr>
      <w:r w:rsidRPr="0082777C">
        <w:rPr>
          <w:rFonts w:ascii="Arial" w:eastAsia="Times New Roman" w:hAnsi="Arial" w:cs="Arial"/>
          <w:sz w:val="22"/>
          <w:szCs w:val="22"/>
        </w:rPr>
        <w:t xml:space="preserve">ACTION ITEM </w:t>
      </w:r>
      <w:r w:rsidRPr="004F22C4">
        <w:rPr>
          <w:rFonts w:ascii="Arial" w:eastAsia="Times New Roman" w:hAnsi="Arial" w:cs="Arial"/>
          <w:sz w:val="22"/>
          <w:szCs w:val="22"/>
        </w:rPr>
        <w:t>- ICANN to ask GDD and Contractual Compliance whether there is a routine feedback process in place for Compliance to advise the ARS project of ARS-detected inaccuracies that were not ultimately found by ICANN Contractual Compliance to be inaccuracies (e.g., tickets generated because the state was missing in a country where states are not applicable)</w:t>
      </w:r>
    </w:p>
    <w:p w:rsidR="0082777C" w:rsidRPr="004F22C4" w:rsidRDefault="0082777C" w:rsidP="0082777C">
      <w:pPr>
        <w:rPr>
          <w:rFonts w:ascii="Times New Roman" w:eastAsia="Times New Roman" w:hAnsi="Times New Roman" w:cs="Times New Roman"/>
        </w:rPr>
      </w:pPr>
    </w:p>
    <w:p w:rsidR="0082777C" w:rsidRPr="004F22C4" w:rsidRDefault="0082777C" w:rsidP="0082777C">
      <w:pPr>
        <w:rPr>
          <w:rFonts w:ascii="Times New Roman" w:eastAsia="Times New Roman" w:hAnsi="Times New Roman" w:cs="Times New Roman"/>
        </w:rPr>
      </w:pPr>
      <w:r w:rsidRPr="004F22C4">
        <w:rPr>
          <w:rFonts w:ascii="Arial" w:eastAsia="Times New Roman" w:hAnsi="Arial" w:cs="Arial"/>
          <w:sz w:val="22"/>
          <w:szCs w:val="22"/>
        </w:rPr>
        <w:t>ACTION ITEM - Lili to generate a recommendation that the ARS team look for potentially-anomalous results (e.g., 40% of ARS-generated tickets closed with no action because the WHOIS record changed) to determine the underlying cause.</w:t>
      </w:r>
    </w:p>
    <w:p w:rsidR="0082777C" w:rsidRPr="004F22C4" w:rsidRDefault="0082777C" w:rsidP="0082777C">
      <w:pPr>
        <w:rPr>
          <w:rFonts w:ascii="Times New Roman" w:eastAsia="Times New Roman" w:hAnsi="Times New Roman" w:cs="Times New Roman"/>
        </w:rPr>
      </w:pPr>
    </w:p>
    <w:p w:rsidR="0082777C" w:rsidRPr="004F22C4" w:rsidRDefault="00085F6B" w:rsidP="0082777C">
      <w:pPr>
        <w:rPr>
          <w:rFonts w:ascii="Times New Roman" w:eastAsia="Times New Roman" w:hAnsi="Times New Roman" w:cs="Times New Roman"/>
        </w:rPr>
      </w:pPr>
      <w:r w:rsidRPr="00085F6B">
        <w:rPr>
          <w:rFonts w:ascii="Arial" w:eastAsia="Times New Roman" w:hAnsi="Arial" w:cs="Arial"/>
          <w:sz w:val="22"/>
          <w:szCs w:val="22"/>
        </w:rPr>
        <w:t xml:space="preserve">ACTION ITEM </w:t>
      </w:r>
      <w:r w:rsidR="0082777C" w:rsidRPr="004F22C4">
        <w:rPr>
          <w:rFonts w:ascii="Arial" w:eastAsia="Times New Roman" w:hAnsi="Arial" w:cs="Arial"/>
          <w:sz w:val="22"/>
          <w:szCs w:val="22"/>
        </w:rPr>
        <w:t>- ICANN to ask SMEs to answer the question: Does ARS have access to non-public data under the Temporary Specification? Is the WHOIS data that is sampled by ARS obtained from the Registrar or Registry (for thick TLDs, since under GDPR much contact data may be redacted?)</w:t>
      </w:r>
    </w:p>
    <w:p w:rsidR="0082777C" w:rsidRPr="004F22C4" w:rsidRDefault="0082777C" w:rsidP="0082777C">
      <w:pPr>
        <w:rPr>
          <w:rFonts w:ascii="Times New Roman" w:eastAsia="Times New Roman" w:hAnsi="Times New Roman" w:cs="Times New Roman"/>
        </w:rPr>
      </w:pPr>
    </w:p>
    <w:p w:rsidR="0082777C" w:rsidRPr="004F22C4" w:rsidRDefault="0082777C" w:rsidP="0082777C">
      <w:pPr>
        <w:rPr>
          <w:rFonts w:ascii="Times New Roman" w:eastAsia="Times New Roman" w:hAnsi="Times New Roman" w:cs="Times New Roman"/>
        </w:rPr>
      </w:pPr>
      <w:r w:rsidRPr="004F22C4">
        <w:rPr>
          <w:rFonts w:ascii="Arial" w:eastAsia="Times New Roman" w:hAnsi="Arial" w:cs="Arial"/>
          <w:sz w:val="22"/>
          <w:szCs w:val="22"/>
        </w:rPr>
        <w:t>ACTION ITEM - Lili and Alan to provide the linkage between the issues identified in the DA section and the recommendations in the Compliance section. For example, do all of the recommendations contribute to improving data accuracy?</w:t>
      </w:r>
    </w:p>
    <w:p w:rsidR="0082777C" w:rsidRPr="004F22C4" w:rsidRDefault="0082777C" w:rsidP="0082777C">
      <w:pPr>
        <w:rPr>
          <w:rFonts w:ascii="Times New Roman" w:eastAsia="Times New Roman" w:hAnsi="Times New Roman" w:cs="Times New Roman"/>
        </w:rPr>
      </w:pPr>
    </w:p>
    <w:p w:rsidR="0082777C" w:rsidRDefault="0082777C" w:rsidP="0082777C">
      <w:pPr>
        <w:rPr>
          <w:rFonts w:ascii="Arial" w:eastAsia="Times New Roman" w:hAnsi="Arial" w:cs="Arial"/>
          <w:sz w:val="22"/>
          <w:szCs w:val="22"/>
        </w:rPr>
      </w:pPr>
      <w:r w:rsidRPr="004F22C4">
        <w:rPr>
          <w:rFonts w:ascii="Arial" w:eastAsia="Times New Roman" w:hAnsi="Arial" w:cs="Arial"/>
          <w:sz w:val="22"/>
          <w:szCs w:val="22"/>
        </w:rPr>
        <w:t>DECISION REACHED - The RT will not formulate an issue or recommendation regarding assessing risk of identity theft. There were no objections.</w:t>
      </w:r>
    </w:p>
    <w:p w:rsidR="00085F6B" w:rsidRDefault="00085F6B" w:rsidP="0082777C">
      <w:pPr>
        <w:rPr>
          <w:rFonts w:ascii="Arial" w:eastAsia="Times New Roman" w:hAnsi="Arial" w:cs="Arial"/>
          <w:sz w:val="22"/>
          <w:szCs w:val="22"/>
        </w:rPr>
      </w:pPr>
    </w:p>
    <w:p w:rsidR="00085F6B" w:rsidRPr="00085F6B" w:rsidRDefault="00085F6B" w:rsidP="00085F6B">
      <w:pPr>
        <w:pStyle w:val="Heading2"/>
        <w:rPr>
          <w:rFonts w:ascii="Times New Roman" w:eastAsia="Times New Roman" w:hAnsi="Times New Roman" w:cs="Times New Roman"/>
          <w:b/>
        </w:rPr>
      </w:pPr>
      <w:r w:rsidRPr="00085F6B">
        <w:rPr>
          <w:rFonts w:eastAsia="Times New Roman"/>
          <w:b/>
        </w:rPr>
        <w:t xml:space="preserve">WHOIS1 </w:t>
      </w:r>
      <w:r w:rsidRPr="00085F6B">
        <w:rPr>
          <w:rFonts w:eastAsia="Times New Roman"/>
          <w:b/>
        </w:rPr>
        <w:t xml:space="preserve">Rec </w:t>
      </w:r>
      <w:r w:rsidR="004E5927">
        <w:rPr>
          <w:rFonts w:eastAsia="Times New Roman"/>
          <w:b/>
        </w:rPr>
        <w:t>#</w:t>
      </w:r>
      <w:r w:rsidRPr="00085F6B">
        <w:rPr>
          <w:rFonts w:eastAsia="Times New Roman"/>
          <w:b/>
        </w:rPr>
        <w:t>10 - Privacy/Proxy</w:t>
      </w:r>
      <w:r w:rsidRPr="00085F6B">
        <w:rPr>
          <w:rFonts w:eastAsia="Times New Roman"/>
          <w:b/>
        </w:rPr>
        <w:t xml:space="preserve"> Services </w:t>
      </w:r>
    </w:p>
    <w:p w:rsidR="00085F6B" w:rsidRPr="004F22C4" w:rsidRDefault="00085F6B" w:rsidP="00085F6B">
      <w:pPr>
        <w:rPr>
          <w:rFonts w:ascii="Times New Roman" w:eastAsia="Times New Roman" w:hAnsi="Times New Roman" w:cs="Times New Roman"/>
        </w:rPr>
      </w:pP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DECISION REACHED - No change to subgroup’s conclusion that the recommendation to initiate policy development is “fully implemented” but the conclusion should clearly state that policy implementation remains underway.</w:t>
      </w:r>
    </w:p>
    <w:p w:rsidR="00085F6B" w:rsidRPr="004F22C4" w:rsidRDefault="00085F6B" w:rsidP="00085F6B">
      <w:pPr>
        <w:rPr>
          <w:rFonts w:ascii="Times New Roman" w:eastAsia="Times New Roman" w:hAnsi="Times New Roman" w:cs="Times New Roman"/>
        </w:rPr>
      </w:pP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color w:val="000000"/>
          <w:sz w:val="22"/>
          <w:szCs w:val="22"/>
        </w:rPr>
        <w:t>PROPOSED RECOMMENDATION - (still to be test</w:t>
      </w:r>
      <w:r>
        <w:rPr>
          <w:rFonts w:ascii="Arial" w:eastAsia="Times New Roman" w:hAnsi="Arial" w:cs="Arial"/>
          <w:color w:val="000000"/>
          <w:sz w:val="22"/>
          <w:szCs w:val="22"/>
        </w:rPr>
        <w:t>ed</w:t>
      </w:r>
      <w:r w:rsidRPr="004F22C4">
        <w:rPr>
          <w:rFonts w:ascii="Arial" w:eastAsia="Times New Roman" w:hAnsi="Arial" w:cs="Arial"/>
          <w:color w:val="000000"/>
          <w:sz w:val="22"/>
          <w:szCs w:val="22"/>
        </w:rPr>
        <w:t xml:space="preserve"> for consensus)</w:t>
      </w: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color w:val="000000"/>
          <w:sz w:val="22"/>
          <w:szCs w:val="22"/>
        </w:rPr>
        <w:t>R10.1</w:t>
      </w:r>
      <w:r w:rsidRPr="004F22C4">
        <w:rPr>
          <w:rFonts w:ascii="Arial" w:eastAsia="Times New Roman" w:hAnsi="Arial" w:cs="Arial"/>
          <w:color w:val="000000"/>
          <w:sz w:val="22"/>
          <w:szCs w:val="22"/>
        </w:rPr>
        <w:tab/>
        <w:t>In the event that the PPSAI policy does not become operational by [timeframe], the ICANN Board should propose an amendment to the RAA that underlying customer information provided to affiliated Privacy/Proxy providers be verified and validated in the same way as other registration data.</w:t>
      </w:r>
    </w:p>
    <w:p w:rsidR="00085F6B" w:rsidRPr="004F22C4" w:rsidRDefault="00085F6B" w:rsidP="00085F6B">
      <w:pPr>
        <w:rPr>
          <w:rFonts w:ascii="Times New Roman" w:eastAsia="Times New Roman" w:hAnsi="Times New Roman" w:cs="Times New Roman"/>
        </w:rPr>
      </w:pP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DECISION REACHED - The entire P/P Issues/Problems section should be prefaced with a qualifier that the issues are based on the status of PPSAI policy implementation as of July 2018, and are subject to update as implementation continues.</w:t>
      </w:r>
    </w:p>
    <w:p w:rsidR="00085F6B" w:rsidRPr="004F22C4" w:rsidRDefault="00085F6B" w:rsidP="00085F6B">
      <w:pPr>
        <w:rPr>
          <w:rFonts w:ascii="Times New Roman" w:eastAsia="Times New Roman" w:hAnsi="Times New Roman" w:cs="Times New Roman"/>
        </w:rPr>
      </w:pP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DECISION REACHED - Issue #3 is subject to confirmation after ICANN legal review is completed: The RT is currently not aware of any need to delay the implementation of accreditation program due to GDPR.</w:t>
      </w:r>
    </w:p>
    <w:p w:rsidR="00085F6B" w:rsidRPr="004F22C4" w:rsidRDefault="00085F6B" w:rsidP="00085F6B">
      <w:pPr>
        <w:rPr>
          <w:rFonts w:ascii="Times New Roman" w:eastAsia="Times New Roman" w:hAnsi="Times New Roman" w:cs="Times New Roman"/>
        </w:rPr>
      </w:pP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DECISION REACHED - Issue #5 to be expanded to discuss P/P abuse risk, potential for change in P/P use due to GDPR, a reference to the WHOIS P/P Abuse Study, and also to the CCT RT study on P/P and DDARP recommendation (when available).</w:t>
      </w:r>
    </w:p>
    <w:p w:rsidR="00085F6B" w:rsidRPr="004F22C4" w:rsidRDefault="00085F6B" w:rsidP="00085F6B">
      <w:pPr>
        <w:rPr>
          <w:rFonts w:ascii="Times New Roman" w:eastAsia="Times New Roman" w:hAnsi="Times New Roman" w:cs="Times New Roman"/>
        </w:rPr>
      </w:pPr>
    </w:p>
    <w:p w:rsidR="00085F6B" w:rsidRDefault="00085F6B" w:rsidP="00085F6B">
      <w:pPr>
        <w:rPr>
          <w:rFonts w:ascii="Arial" w:eastAsia="Times New Roman" w:hAnsi="Arial" w:cs="Arial"/>
          <w:sz w:val="22"/>
          <w:szCs w:val="22"/>
        </w:rPr>
      </w:pPr>
      <w:r w:rsidRPr="004F22C4">
        <w:rPr>
          <w:rFonts w:ascii="Arial" w:eastAsia="Times New Roman" w:hAnsi="Arial" w:cs="Arial"/>
          <w:sz w:val="22"/>
          <w:szCs w:val="22"/>
        </w:rPr>
        <w:t>ACTION ITEM - Volker to update subgroup report to reflect decisions reached and proposed recommendation.</w:t>
      </w:r>
    </w:p>
    <w:p w:rsidR="00085F6B" w:rsidRDefault="00085F6B" w:rsidP="00085F6B">
      <w:pPr>
        <w:rPr>
          <w:rFonts w:ascii="Arial" w:eastAsia="Times New Roman" w:hAnsi="Arial" w:cs="Arial"/>
          <w:sz w:val="22"/>
          <w:szCs w:val="22"/>
        </w:rPr>
      </w:pPr>
    </w:p>
    <w:p w:rsidR="00085F6B" w:rsidRPr="00085F6B" w:rsidRDefault="00085F6B" w:rsidP="00085F6B">
      <w:pPr>
        <w:rPr>
          <w:rFonts w:ascii="Times New Roman" w:eastAsia="Times New Roman" w:hAnsi="Times New Roman" w:cs="Times New Roman"/>
        </w:rPr>
      </w:pPr>
      <w:r w:rsidRPr="00085F6B">
        <w:rPr>
          <w:rFonts w:ascii="Arial" w:eastAsia="Times New Roman" w:hAnsi="Arial" w:cs="Arial"/>
          <w:sz w:val="22"/>
          <w:szCs w:val="22"/>
        </w:rPr>
        <w:t>DECISION REACHED - R10.x to be added to P/P section:</w:t>
      </w:r>
    </w:p>
    <w:p w:rsidR="00085F6B" w:rsidRPr="004F22C4" w:rsidRDefault="00085F6B" w:rsidP="00085F6B">
      <w:pPr>
        <w:rPr>
          <w:rFonts w:ascii="Times New Roman" w:eastAsia="Times New Roman" w:hAnsi="Times New Roman" w:cs="Times New Roman"/>
        </w:rPr>
      </w:pPr>
      <w:r w:rsidRPr="00085F6B">
        <w:rPr>
          <w:rFonts w:ascii="Arial" w:eastAsia="Times New Roman" w:hAnsi="Arial" w:cs="Arial"/>
          <w:sz w:val="22"/>
          <w:szCs w:val="22"/>
        </w:rPr>
        <w:t>R10.x</w:t>
      </w:r>
      <w:r w:rsidRPr="00085F6B">
        <w:rPr>
          <w:rFonts w:ascii="Arial" w:eastAsia="Times New Roman" w:hAnsi="Arial" w:cs="Arial"/>
          <w:sz w:val="22"/>
          <w:szCs w:val="22"/>
        </w:rPr>
        <w:tab/>
        <w:t>Reviewing the effectiveness of the implementation of #Rec 10 should be deferred and carried out by the next RDS review team after PPSAI Policy is implemented.</w:t>
      </w:r>
    </w:p>
    <w:p w:rsidR="00085F6B" w:rsidRPr="004F22C4" w:rsidRDefault="00085F6B" w:rsidP="00085F6B">
      <w:pPr>
        <w:rPr>
          <w:rFonts w:ascii="Times New Roman" w:eastAsia="Times New Roman" w:hAnsi="Times New Roman" w:cs="Times New Roman"/>
        </w:rPr>
      </w:pPr>
    </w:p>
    <w:p w:rsidR="00085F6B" w:rsidRPr="001B5157" w:rsidRDefault="001B5157" w:rsidP="001B5157">
      <w:pPr>
        <w:pStyle w:val="Heading2"/>
        <w:rPr>
          <w:rFonts w:ascii="Times New Roman" w:eastAsia="Times New Roman" w:hAnsi="Times New Roman" w:cs="Times New Roman"/>
          <w:b/>
        </w:rPr>
      </w:pPr>
      <w:r w:rsidRPr="001B5157">
        <w:rPr>
          <w:rFonts w:eastAsia="Times New Roman"/>
          <w:b/>
        </w:rPr>
        <w:t xml:space="preserve">WHOIS1 </w:t>
      </w:r>
      <w:r w:rsidR="00085F6B" w:rsidRPr="001B5157">
        <w:rPr>
          <w:rFonts w:eastAsia="Times New Roman"/>
          <w:b/>
        </w:rPr>
        <w:t xml:space="preserve">Rec </w:t>
      </w:r>
      <w:r w:rsidRPr="001B5157">
        <w:rPr>
          <w:rFonts w:eastAsia="Times New Roman"/>
          <w:b/>
        </w:rPr>
        <w:t>#</w:t>
      </w:r>
      <w:r w:rsidR="00085F6B" w:rsidRPr="001B5157">
        <w:rPr>
          <w:rFonts w:eastAsia="Times New Roman"/>
          <w:b/>
        </w:rPr>
        <w:t>11 - Common Interface</w:t>
      </w:r>
    </w:p>
    <w:p w:rsidR="00085F6B" w:rsidRPr="004F22C4" w:rsidRDefault="00085F6B" w:rsidP="00085F6B">
      <w:pPr>
        <w:rPr>
          <w:rFonts w:ascii="Times New Roman" w:eastAsia="Times New Roman" w:hAnsi="Times New Roman" w:cs="Times New Roman"/>
        </w:rPr>
      </w:pPr>
    </w:p>
    <w:p w:rsidR="00085F6B" w:rsidRPr="001B5157" w:rsidRDefault="001B5157" w:rsidP="00085F6B">
      <w:pPr>
        <w:rPr>
          <w:rFonts w:ascii="Arial" w:eastAsia="Times New Roman" w:hAnsi="Arial" w:cs="Arial"/>
          <w:sz w:val="22"/>
          <w:szCs w:val="22"/>
        </w:rPr>
      </w:pPr>
      <w:r w:rsidRPr="001B5157">
        <w:rPr>
          <w:rFonts w:ascii="Arial" w:eastAsia="Times New Roman" w:hAnsi="Arial" w:cs="Arial"/>
          <w:sz w:val="22"/>
          <w:szCs w:val="22"/>
        </w:rPr>
        <w:t>ACTION ITEM – Volker to e</w:t>
      </w:r>
      <w:r w:rsidR="00085F6B" w:rsidRPr="004F22C4">
        <w:rPr>
          <w:rFonts w:ascii="Arial" w:eastAsia="Times New Roman" w:hAnsi="Arial" w:cs="Arial"/>
          <w:sz w:val="22"/>
          <w:szCs w:val="22"/>
        </w:rPr>
        <w:t xml:space="preserve">xpand findings to define what “displayed inconsistently” means. </w:t>
      </w:r>
    </w:p>
    <w:p w:rsidR="001B5157" w:rsidRPr="004F22C4" w:rsidRDefault="001B5157" w:rsidP="00085F6B">
      <w:pPr>
        <w:rPr>
          <w:rFonts w:ascii="Times New Roman" w:eastAsia="Times New Roman" w:hAnsi="Times New Roman" w:cs="Times New Roman"/>
        </w:rPr>
      </w:pPr>
    </w:p>
    <w:p w:rsidR="00085F6B" w:rsidRPr="004F22C4" w:rsidRDefault="001B5157" w:rsidP="00085F6B">
      <w:pPr>
        <w:rPr>
          <w:rFonts w:ascii="Times New Roman" w:eastAsia="Times New Roman" w:hAnsi="Times New Roman" w:cs="Times New Roman"/>
        </w:rPr>
      </w:pPr>
      <w:r w:rsidRPr="001B5157">
        <w:rPr>
          <w:rFonts w:ascii="Arial" w:eastAsia="Times New Roman" w:hAnsi="Arial" w:cs="Arial"/>
          <w:sz w:val="22"/>
          <w:szCs w:val="22"/>
        </w:rPr>
        <w:t>DECISION</w:t>
      </w:r>
      <w:r w:rsidR="00085F6B" w:rsidRPr="004F22C4">
        <w:rPr>
          <w:rFonts w:ascii="Arial" w:eastAsia="Times New Roman" w:hAnsi="Arial" w:cs="Arial"/>
          <w:sz w:val="22"/>
          <w:szCs w:val="22"/>
        </w:rPr>
        <w:t xml:space="preserve"> REACHED - </w:t>
      </w: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R11.1</w:t>
      </w:r>
      <w:r w:rsidRPr="001B5157">
        <w:rPr>
          <w:rFonts w:ascii="Arial" w:eastAsia="Times New Roman" w:hAnsi="Arial" w:cs="Arial"/>
          <w:sz w:val="22"/>
          <w:szCs w:val="22"/>
        </w:rPr>
        <w:tab/>
      </w:r>
      <w:r w:rsidRPr="004F22C4">
        <w:rPr>
          <w:rFonts w:ascii="Arial" w:eastAsia="Times New Roman" w:hAnsi="Arial" w:cs="Arial"/>
          <w:sz w:val="22"/>
          <w:szCs w:val="22"/>
        </w:rPr>
        <w:t>Define metrics or SLAs to be tracked and evaluated to determine consistency of results of queries and use of any common interface (existing or future) used to provide one-stop access to registration data across all gTLDs and registrars/resellers.</w:t>
      </w: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Specific metrics that should be tracked for any such common interface include:</w:t>
      </w: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•How often are fields returned blank?</w:t>
      </w: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•How often is data displayed (for the same domain name) inconsistently, overall and per gTLD?</w:t>
      </w: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•How often does the tool not return results, overall and for specific gTLDs?</w:t>
      </w:r>
    </w:p>
    <w:p w:rsidR="00085F6B" w:rsidRPr="004F22C4" w:rsidRDefault="00085F6B" w:rsidP="00085F6B">
      <w:pPr>
        <w:rPr>
          <w:rFonts w:ascii="Times New Roman" w:eastAsia="Times New Roman" w:hAnsi="Times New Roman" w:cs="Times New Roman"/>
        </w:rPr>
      </w:pPr>
    </w:p>
    <w:p w:rsidR="00085F6B" w:rsidRPr="004F22C4" w:rsidRDefault="001B5157" w:rsidP="00085F6B">
      <w:pPr>
        <w:rPr>
          <w:rFonts w:ascii="Times New Roman" w:eastAsia="Times New Roman" w:hAnsi="Times New Roman" w:cs="Times New Roman"/>
        </w:rPr>
      </w:pPr>
      <w:r w:rsidRPr="001B5157">
        <w:rPr>
          <w:rFonts w:ascii="Arial" w:eastAsia="Times New Roman" w:hAnsi="Arial" w:cs="Arial"/>
          <w:sz w:val="22"/>
          <w:szCs w:val="22"/>
        </w:rPr>
        <w:t>DECISION</w:t>
      </w:r>
      <w:r w:rsidR="00085F6B" w:rsidRPr="004F22C4">
        <w:rPr>
          <w:rFonts w:ascii="Arial" w:eastAsia="Times New Roman" w:hAnsi="Arial" w:cs="Arial"/>
          <w:sz w:val="22"/>
          <w:szCs w:val="22"/>
        </w:rPr>
        <w:t xml:space="preserve"> REACHED -</w:t>
      </w:r>
      <w:r w:rsidR="004E5927">
        <w:rPr>
          <w:rFonts w:ascii="Times New Roman" w:eastAsia="Times New Roman" w:hAnsi="Times New Roman" w:cs="Times New Roman"/>
        </w:rPr>
        <w:t xml:space="preserve"> </w:t>
      </w:r>
      <w:r w:rsidR="00085F6B" w:rsidRPr="004F22C4">
        <w:rPr>
          <w:rFonts w:ascii="Arial" w:eastAsia="Times New Roman" w:hAnsi="Arial" w:cs="Arial"/>
          <w:sz w:val="22"/>
          <w:szCs w:val="22"/>
        </w:rPr>
        <w:t>To address the issue raised:</w:t>
      </w:r>
      <w:r w:rsidR="004E5927">
        <w:rPr>
          <w:rFonts w:ascii="Times New Roman" w:eastAsia="Times New Roman" w:hAnsi="Times New Roman" w:cs="Times New Roman"/>
        </w:rPr>
        <w:t xml:space="preserve"> </w:t>
      </w:r>
      <w:r w:rsidR="00085F6B" w:rsidRPr="004F22C4">
        <w:rPr>
          <w:rFonts w:ascii="Arial" w:eastAsia="Times New Roman" w:hAnsi="Arial" w:cs="Arial"/>
          <w:sz w:val="22"/>
          <w:szCs w:val="22"/>
        </w:rPr>
        <w:t>As a result of GDPR implementation, RR and Ry interpretations may result in different registration data returned by WHOIS for the same domain name (e.g., the Ry may redact data that the RR displays)</w:t>
      </w:r>
    </w:p>
    <w:p w:rsidR="00085F6B" w:rsidRPr="004F22C4" w:rsidRDefault="00085F6B" w:rsidP="00085F6B">
      <w:pPr>
        <w:rPr>
          <w:rFonts w:ascii="Times New Roman" w:eastAsia="Times New Roman" w:hAnsi="Times New Roman" w:cs="Times New Roman"/>
        </w:rPr>
      </w:pPr>
    </w:p>
    <w:p w:rsidR="00085F6B" w:rsidRPr="004F22C4" w:rsidRDefault="001B5157" w:rsidP="00085F6B">
      <w:pPr>
        <w:rPr>
          <w:rFonts w:ascii="Times New Roman" w:eastAsia="Times New Roman" w:hAnsi="Times New Roman" w:cs="Times New Roman"/>
        </w:rPr>
      </w:pPr>
      <w:r w:rsidRPr="001B5157">
        <w:rPr>
          <w:rFonts w:ascii="Arial" w:eastAsia="Times New Roman" w:hAnsi="Arial" w:cs="Arial"/>
          <w:sz w:val="22"/>
          <w:szCs w:val="22"/>
        </w:rPr>
        <w:t xml:space="preserve">DECISION REACHED - </w:t>
      </w:r>
      <w:r w:rsidR="004E5927">
        <w:rPr>
          <w:rFonts w:ascii="Arial" w:eastAsia="Times New Roman" w:hAnsi="Arial" w:cs="Arial"/>
          <w:sz w:val="22"/>
          <w:szCs w:val="22"/>
        </w:rPr>
        <w:t xml:space="preserve"> </w:t>
      </w:r>
      <w:r w:rsidR="00085F6B" w:rsidRPr="004F22C4">
        <w:rPr>
          <w:rFonts w:ascii="Arial" w:eastAsia="Times New Roman" w:hAnsi="Arial" w:cs="Arial"/>
          <w:sz w:val="22"/>
          <w:szCs w:val="22"/>
        </w:rPr>
        <w:t>R11.2</w:t>
      </w:r>
      <w:r w:rsidR="004E5927">
        <w:rPr>
          <w:rFonts w:ascii="Arial" w:eastAsia="Times New Roman" w:hAnsi="Arial" w:cs="Arial"/>
          <w:sz w:val="22"/>
          <w:szCs w:val="22"/>
        </w:rPr>
        <w:t xml:space="preserve"> </w:t>
      </w:r>
      <w:r w:rsidR="00085F6B" w:rsidRPr="004F22C4">
        <w:rPr>
          <w:rFonts w:ascii="Arial" w:eastAsia="Times New Roman" w:hAnsi="Arial" w:cs="Arial"/>
          <w:sz w:val="22"/>
          <w:szCs w:val="22"/>
        </w:rPr>
        <w:t>ICANN should maintain the common interface to display all publicly-available WHOIS output for each gTLD domain name (i.e., both the registry and registrar WHOIS output.)</w:t>
      </w:r>
    </w:p>
    <w:p w:rsidR="00085F6B" w:rsidRPr="004F22C4" w:rsidRDefault="00085F6B" w:rsidP="00085F6B">
      <w:pPr>
        <w:rPr>
          <w:rFonts w:ascii="Times New Roman" w:eastAsia="Times New Roman" w:hAnsi="Times New Roman" w:cs="Times New Roman"/>
        </w:rPr>
      </w:pPr>
    </w:p>
    <w:p w:rsidR="00085F6B" w:rsidRPr="004F22C4" w:rsidRDefault="00085F6B" w:rsidP="00085F6B">
      <w:pPr>
        <w:rPr>
          <w:rFonts w:ascii="Times New Roman" w:eastAsia="Times New Roman" w:hAnsi="Times New Roman" w:cs="Times New Roman"/>
        </w:rPr>
      </w:pPr>
      <w:r w:rsidRPr="004F22C4">
        <w:rPr>
          <w:rFonts w:ascii="Arial" w:eastAsia="Times New Roman" w:hAnsi="Arial" w:cs="Arial"/>
          <w:sz w:val="22"/>
          <w:szCs w:val="22"/>
        </w:rPr>
        <w:t>ACTION ITEM - Volker to finalize text for new recommendation R11.2 to make clear what publicly-available output is expected - for example, whether it is just port 43 output or web output in cases where port 43 is redacted. Volker to note under feasibility that this recommendation will need to be assessed for compliance with applicable laws.</w:t>
      </w:r>
    </w:p>
    <w:p w:rsidR="00085F6B" w:rsidRDefault="00085F6B" w:rsidP="0082777C">
      <w:pPr>
        <w:rPr>
          <w:rFonts w:ascii="Times New Roman" w:eastAsia="Times New Roman" w:hAnsi="Times New Roman" w:cs="Times New Roman"/>
        </w:rPr>
      </w:pPr>
    </w:p>
    <w:p w:rsidR="001B5157" w:rsidRPr="001B5157" w:rsidRDefault="004E5927" w:rsidP="001B5157">
      <w:pPr>
        <w:pStyle w:val="Heading2"/>
        <w:rPr>
          <w:rFonts w:ascii="Times New Roman" w:eastAsia="Times New Roman" w:hAnsi="Times New Roman" w:cs="Times New Roman"/>
          <w:b/>
        </w:rPr>
      </w:pPr>
      <w:r>
        <w:rPr>
          <w:rFonts w:eastAsia="Times New Roman"/>
          <w:b/>
        </w:rPr>
        <w:t xml:space="preserve">WHOIS1 </w:t>
      </w:r>
      <w:r w:rsidR="001B5157" w:rsidRPr="001B5157">
        <w:rPr>
          <w:rFonts w:eastAsia="Times New Roman"/>
          <w:b/>
        </w:rPr>
        <w:t>Rec</w:t>
      </w:r>
      <w:r>
        <w:rPr>
          <w:rFonts w:eastAsia="Times New Roman"/>
          <w:b/>
        </w:rPr>
        <w:t>s #</w:t>
      </w:r>
      <w:r w:rsidR="001B5157" w:rsidRPr="001B5157">
        <w:rPr>
          <w:rFonts w:eastAsia="Times New Roman"/>
          <w:b/>
        </w:rPr>
        <w:t>12-14 - Internationalized Registration Data</w:t>
      </w:r>
    </w:p>
    <w:p w:rsidR="001B5157" w:rsidRPr="001B5157" w:rsidRDefault="001B5157" w:rsidP="001B5157">
      <w:pPr>
        <w:rPr>
          <w:rFonts w:ascii="Times New Roman" w:eastAsia="Times New Roman" w:hAnsi="Times New Roman" w:cs="Times New Roman"/>
        </w:rPr>
      </w:pPr>
    </w:p>
    <w:p w:rsidR="001B5157" w:rsidRPr="001B5157" w:rsidRDefault="001B5157" w:rsidP="001B5157">
      <w:pPr>
        <w:rPr>
          <w:rFonts w:ascii="Times New Roman" w:eastAsia="Times New Roman" w:hAnsi="Times New Roman" w:cs="Times New Roman"/>
        </w:rPr>
      </w:pPr>
      <w:r>
        <w:rPr>
          <w:rFonts w:ascii="Arial" w:eastAsia="Times New Roman" w:hAnsi="Arial" w:cs="Arial"/>
          <w:sz w:val="22"/>
          <w:szCs w:val="22"/>
        </w:rPr>
        <w:t>DECISION</w:t>
      </w:r>
      <w:r w:rsidRPr="001B5157">
        <w:rPr>
          <w:rFonts w:ascii="Arial" w:eastAsia="Times New Roman" w:hAnsi="Arial" w:cs="Arial"/>
          <w:sz w:val="22"/>
          <w:szCs w:val="22"/>
        </w:rPr>
        <w:t xml:space="preserve"> REACHED - Replace title of section and refer consistently throughout to “Internationalized Registration Data” - footnoting that the WHOIS1 report referred to this set of recommendations as IDNs.</w:t>
      </w:r>
    </w:p>
    <w:p w:rsidR="001B5157" w:rsidRPr="001B5157" w:rsidRDefault="001B5157" w:rsidP="001B5157">
      <w:pPr>
        <w:rPr>
          <w:rFonts w:ascii="Times New Roman" w:eastAsia="Times New Roman" w:hAnsi="Times New Roman" w:cs="Times New Roman"/>
        </w:rPr>
      </w:pPr>
    </w:p>
    <w:p w:rsidR="001B5157" w:rsidRPr="001B5157" w:rsidRDefault="004E5927" w:rsidP="001B5157">
      <w:pPr>
        <w:rPr>
          <w:rFonts w:ascii="Times New Roman" w:eastAsia="Times New Roman" w:hAnsi="Times New Roman" w:cs="Times New Roman"/>
        </w:rPr>
      </w:pPr>
      <w:r>
        <w:rPr>
          <w:rFonts w:ascii="Arial" w:eastAsia="Times New Roman" w:hAnsi="Arial" w:cs="Arial"/>
          <w:sz w:val="22"/>
          <w:szCs w:val="22"/>
        </w:rPr>
        <w:t>DECISION</w:t>
      </w:r>
      <w:r w:rsidR="001B5157" w:rsidRPr="001B5157">
        <w:rPr>
          <w:rFonts w:ascii="Arial" w:eastAsia="Times New Roman" w:hAnsi="Arial" w:cs="Arial"/>
          <w:sz w:val="22"/>
          <w:szCs w:val="22"/>
        </w:rPr>
        <w:t xml:space="preserve"> REACHED - R12.1 as revised:</w:t>
      </w:r>
      <w:r>
        <w:rPr>
          <w:rFonts w:ascii="Times New Roman" w:eastAsia="Times New Roman" w:hAnsi="Times New Roman" w:cs="Times New Roman"/>
        </w:rPr>
        <w:t xml:space="preserve"> </w:t>
      </w:r>
      <w:r w:rsidR="001B5157" w:rsidRPr="001B5157">
        <w:rPr>
          <w:rFonts w:ascii="Arial" w:eastAsia="Times New Roman" w:hAnsi="Arial" w:cs="Arial"/>
          <w:sz w:val="22"/>
          <w:szCs w:val="22"/>
        </w:rPr>
        <w:t>Reviewing the effectiveness of the implementation of #Rec 12-14 should be deferred and carried out by the next RDS review team after RDAP is implemented, and the translation and transliteration of the registrant data launches.</w:t>
      </w:r>
    </w:p>
    <w:p w:rsidR="001B5157" w:rsidRPr="001B5157" w:rsidRDefault="001B5157" w:rsidP="001B5157">
      <w:pPr>
        <w:rPr>
          <w:rFonts w:ascii="Times New Roman" w:eastAsia="Times New Roman" w:hAnsi="Times New Roman" w:cs="Times New Roman"/>
        </w:rPr>
      </w:pPr>
    </w:p>
    <w:p w:rsidR="001B5157" w:rsidRPr="001B5157" w:rsidRDefault="004E5927" w:rsidP="001B5157">
      <w:pPr>
        <w:rPr>
          <w:rFonts w:ascii="Times New Roman" w:eastAsia="Times New Roman" w:hAnsi="Times New Roman" w:cs="Times New Roman"/>
        </w:rPr>
      </w:pPr>
      <w:r>
        <w:rPr>
          <w:rFonts w:ascii="Arial" w:eastAsia="Times New Roman" w:hAnsi="Arial" w:cs="Arial"/>
          <w:sz w:val="22"/>
          <w:szCs w:val="22"/>
        </w:rPr>
        <w:t>DECISION</w:t>
      </w:r>
      <w:r w:rsidR="001B5157" w:rsidRPr="001B5157">
        <w:rPr>
          <w:rFonts w:ascii="Arial" w:eastAsia="Times New Roman" w:hAnsi="Arial" w:cs="Arial"/>
          <w:sz w:val="22"/>
          <w:szCs w:val="22"/>
        </w:rPr>
        <w:t xml:space="preserve"> REACHED - R10.x to be added to P/P section:</w:t>
      </w:r>
      <w:r>
        <w:rPr>
          <w:rFonts w:ascii="Times New Roman" w:eastAsia="Times New Roman" w:hAnsi="Times New Roman" w:cs="Times New Roman"/>
        </w:rPr>
        <w:t xml:space="preserve"> </w:t>
      </w:r>
      <w:r w:rsidR="001B5157" w:rsidRPr="001B5157">
        <w:rPr>
          <w:rFonts w:ascii="Arial" w:eastAsia="Times New Roman" w:hAnsi="Arial" w:cs="Arial"/>
          <w:sz w:val="22"/>
          <w:szCs w:val="22"/>
        </w:rPr>
        <w:t>Reviewing the effectiveness of the implementation of #Rec 10 should be deferred and carried out by the next RDS review team after PPSAI Policy is implemented.</w:t>
      </w:r>
    </w:p>
    <w:p w:rsidR="001B5157" w:rsidRPr="001B5157" w:rsidRDefault="001B5157" w:rsidP="001B5157">
      <w:pPr>
        <w:rPr>
          <w:rFonts w:ascii="Times New Roman" w:eastAsia="Times New Roman" w:hAnsi="Times New Roman" w:cs="Times New Roman"/>
        </w:rPr>
      </w:pPr>
    </w:p>
    <w:p w:rsidR="001B5157" w:rsidRDefault="001B5157" w:rsidP="001B5157">
      <w:pPr>
        <w:rPr>
          <w:rFonts w:ascii="Arial" w:eastAsia="Times New Roman" w:hAnsi="Arial" w:cs="Arial"/>
          <w:sz w:val="22"/>
          <w:szCs w:val="22"/>
        </w:rPr>
      </w:pPr>
      <w:r w:rsidRPr="001B5157">
        <w:rPr>
          <w:rFonts w:ascii="Arial" w:eastAsia="Times New Roman" w:hAnsi="Arial" w:cs="Arial"/>
          <w:sz w:val="22"/>
          <w:szCs w:val="22"/>
        </w:rPr>
        <w:t>ACTION ITEM - Alan to finalize and incorporate the updated agreement</w:t>
      </w:r>
      <w:r>
        <w:rPr>
          <w:rFonts w:ascii="Arial" w:eastAsia="Times New Roman" w:hAnsi="Arial" w:cs="Arial"/>
          <w:sz w:val="22"/>
          <w:szCs w:val="22"/>
        </w:rPr>
        <w:t xml:space="preserve"> R12.1, for inclusion in the</w:t>
      </w:r>
      <w:r w:rsidRPr="001B5157">
        <w:rPr>
          <w:rFonts w:ascii="Arial" w:eastAsia="Times New Roman" w:hAnsi="Arial" w:cs="Arial"/>
          <w:sz w:val="22"/>
          <w:szCs w:val="22"/>
        </w:rPr>
        <w:t xml:space="preserve"> Internationalized Reg</w:t>
      </w:r>
      <w:r>
        <w:rPr>
          <w:rFonts w:ascii="Arial" w:eastAsia="Times New Roman" w:hAnsi="Arial" w:cs="Arial"/>
          <w:sz w:val="22"/>
          <w:szCs w:val="22"/>
        </w:rPr>
        <w:t xml:space="preserve">istration Data section. Volker </w:t>
      </w:r>
      <w:r w:rsidRPr="001B5157">
        <w:rPr>
          <w:rFonts w:ascii="Arial" w:eastAsia="Times New Roman" w:hAnsi="Arial" w:cs="Arial"/>
          <w:sz w:val="22"/>
          <w:szCs w:val="22"/>
        </w:rPr>
        <w:t>to do the same for R10.x and the P/P section.</w:t>
      </w:r>
    </w:p>
    <w:p w:rsidR="00AF7DD8" w:rsidRDefault="00AF7DD8" w:rsidP="001B5157">
      <w:pPr>
        <w:rPr>
          <w:rFonts w:ascii="Arial" w:eastAsia="Times New Roman" w:hAnsi="Arial" w:cs="Arial"/>
          <w:sz w:val="22"/>
          <w:szCs w:val="22"/>
        </w:rPr>
      </w:pPr>
    </w:p>
    <w:p w:rsidR="00AF7DD8" w:rsidRPr="00AF7DD8" w:rsidRDefault="00AF7DD8" w:rsidP="001B5157">
      <w:pPr>
        <w:rPr>
          <w:rFonts w:ascii="Times New Roman" w:eastAsia="Times New Roman" w:hAnsi="Times New Roman" w:cs="Times New Roman"/>
        </w:rPr>
      </w:pPr>
      <w:r w:rsidRPr="004F22C4">
        <w:rPr>
          <w:rFonts w:ascii="Arial" w:eastAsia="Times New Roman" w:hAnsi="Arial" w:cs="Arial"/>
          <w:color w:val="000000"/>
          <w:sz w:val="22"/>
          <w:szCs w:val="22"/>
        </w:rPr>
        <w:t>ACTION ITEM - Alan and Lili to update IDN subgroup report until Dmitry’s return on 6 August</w:t>
      </w:r>
      <w:r>
        <w:rPr>
          <w:rFonts w:ascii="Times New Roman" w:eastAsia="Times New Roman" w:hAnsi="Times New Roman" w:cs="Times New Roman"/>
        </w:rPr>
        <w:t>.</w:t>
      </w:r>
    </w:p>
    <w:p w:rsidR="004E5927" w:rsidRDefault="004E5927" w:rsidP="001B5157">
      <w:pPr>
        <w:rPr>
          <w:rFonts w:ascii="Arial" w:eastAsia="Times New Roman" w:hAnsi="Arial" w:cs="Arial"/>
          <w:sz w:val="22"/>
          <w:szCs w:val="22"/>
        </w:rPr>
      </w:pPr>
    </w:p>
    <w:p w:rsidR="004E5927" w:rsidRPr="004E5927" w:rsidRDefault="004E5927" w:rsidP="004E5927">
      <w:pPr>
        <w:pStyle w:val="Heading2"/>
        <w:rPr>
          <w:rFonts w:eastAsia="Times New Roman"/>
          <w:b/>
        </w:rPr>
      </w:pPr>
      <w:r w:rsidRPr="004E5927">
        <w:rPr>
          <w:rFonts w:eastAsia="Times New Roman"/>
          <w:b/>
        </w:rPr>
        <w:t xml:space="preserve">WHOIS1 </w:t>
      </w:r>
      <w:r w:rsidRPr="004E5927">
        <w:rPr>
          <w:rFonts w:eastAsia="Times New Roman"/>
          <w:b/>
        </w:rPr>
        <w:t>Rec</w:t>
      </w:r>
      <w:r w:rsidRPr="004E5927">
        <w:rPr>
          <w:rFonts w:eastAsia="Times New Roman"/>
          <w:b/>
        </w:rPr>
        <w:t>s #</w:t>
      </w:r>
      <w:r w:rsidRPr="004E5927">
        <w:rPr>
          <w:rFonts w:eastAsia="Times New Roman"/>
          <w:b/>
        </w:rPr>
        <w:t>15-16: Plans and Annual Reports</w:t>
      </w:r>
    </w:p>
    <w:p w:rsidR="004E5927" w:rsidRPr="004F22C4" w:rsidRDefault="004E5927" w:rsidP="004E5927">
      <w:pPr>
        <w:rPr>
          <w:rFonts w:ascii="Times New Roman" w:eastAsia="Times New Roman" w:hAnsi="Times New Roman" w:cs="Times New Roman"/>
        </w:rPr>
      </w:pPr>
    </w:p>
    <w:p w:rsidR="004E5927" w:rsidRPr="004E5927" w:rsidRDefault="004E5927" w:rsidP="004E5927">
      <w:pPr>
        <w:rPr>
          <w:rFonts w:ascii="Arial" w:eastAsia="Times New Roman" w:hAnsi="Arial" w:cs="Arial"/>
          <w:sz w:val="22"/>
          <w:szCs w:val="22"/>
        </w:rPr>
      </w:pPr>
      <w:r w:rsidRPr="004E5927">
        <w:rPr>
          <w:rFonts w:ascii="Arial" w:eastAsia="Times New Roman" w:hAnsi="Arial" w:cs="Arial"/>
          <w:sz w:val="22"/>
          <w:szCs w:val="22"/>
        </w:rPr>
        <w:t xml:space="preserve">ACTION ITEM - </w:t>
      </w:r>
      <w:r w:rsidRPr="004F22C4">
        <w:rPr>
          <w:rFonts w:ascii="Arial" w:eastAsia="Times New Roman" w:hAnsi="Arial" w:cs="Arial"/>
          <w:sz w:val="22"/>
          <w:szCs w:val="22"/>
        </w:rPr>
        <w:t>ICANN Org to recognize problems with system that was used and to provide summary of Improvements already underway, including under new Bylaws, such as annual progress plan that would include im</w:t>
      </w:r>
      <w:r>
        <w:rPr>
          <w:rFonts w:ascii="Arial" w:eastAsia="Times New Roman" w:hAnsi="Arial" w:cs="Arial"/>
          <w:sz w:val="22"/>
          <w:szCs w:val="22"/>
        </w:rPr>
        <w:t xml:space="preserve">plementation of specific review </w:t>
      </w:r>
      <w:r w:rsidRPr="004F22C4">
        <w:rPr>
          <w:rFonts w:ascii="Arial" w:eastAsia="Times New Roman" w:hAnsi="Arial" w:cs="Arial"/>
          <w:sz w:val="22"/>
          <w:szCs w:val="22"/>
        </w:rPr>
        <w:t>recommendations, and confirmation from RT member(s) that implementation plan reflects the intent of the recommendation.</w:t>
      </w:r>
    </w:p>
    <w:p w:rsidR="004E5927" w:rsidRPr="004F22C4" w:rsidRDefault="004E5927" w:rsidP="004E5927">
      <w:pPr>
        <w:rPr>
          <w:rFonts w:ascii="Times New Roman" w:eastAsia="Times New Roman" w:hAnsi="Times New Roman" w:cs="Times New Roman"/>
        </w:rPr>
      </w:pPr>
    </w:p>
    <w:p w:rsidR="004E5927" w:rsidRPr="004F22C4" w:rsidRDefault="004E5927" w:rsidP="004E5927">
      <w:pPr>
        <w:rPr>
          <w:rFonts w:ascii="Times New Roman" w:eastAsia="Times New Roman" w:hAnsi="Times New Roman" w:cs="Times New Roman"/>
        </w:rPr>
      </w:pPr>
      <w:r w:rsidRPr="004F22C4">
        <w:rPr>
          <w:rFonts w:ascii="Arial" w:eastAsia="Times New Roman" w:hAnsi="Arial" w:cs="Arial"/>
          <w:sz w:val="22"/>
          <w:szCs w:val="22"/>
        </w:rPr>
        <w:t>DECISION REACHED - Subgroup on Rec 15/16 should result in a recommendation.</w:t>
      </w:r>
    </w:p>
    <w:p w:rsidR="004E5927" w:rsidRPr="004E5927" w:rsidRDefault="004E5927" w:rsidP="004E5927">
      <w:pPr>
        <w:rPr>
          <w:rFonts w:ascii="Arial" w:eastAsia="Times New Roman" w:hAnsi="Arial" w:cs="Arial"/>
          <w:sz w:val="22"/>
          <w:szCs w:val="22"/>
        </w:rPr>
      </w:pPr>
      <w:r w:rsidRPr="004F22C4">
        <w:rPr>
          <w:rFonts w:ascii="Arial" w:eastAsia="Times New Roman" w:hAnsi="Arial" w:cs="Arial"/>
          <w:sz w:val="22"/>
          <w:szCs w:val="22"/>
        </w:rPr>
        <w:t>Discussed need for metrics to be identified for each recommendation, to allow for assessment of effectiveness.</w:t>
      </w:r>
    </w:p>
    <w:p w:rsidR="004E5927" w:rsidRPr="004F22C4" w:rsidRDefault="004E5927" w:rsidP="004E5927">
      <w:pPr>
        <w:rPr>
          <w:rFonts w:ascii="Times New Roman" w:eastAsia="Times New Roman" w:hAnsi="Times New Roman" w:cs="Times New Roman"/>
        </w:rPr>
      </w:pPr>
    </w:p>
    <w:p w:rsidR="004E5927" w:rsidRPr="004F22C4" w:rsidRDefault="004E5927" w:rsidP="004E5927">
      <w:pPr>
        <w:rPr>
          <w:rFonts w:ascii="Times New Roman" w:eastAsia="Times New Roman" w:hAnsi="Times New Roman" w:cs="Times New Roman"/>
        </w:rPr>
      </w:pPr>
      <w:r w:rsidRPr="004E5927">
        <w:rPr>
          <w:rFonts w:ascii="Arial" w:eastAsia="Times New Roman" w:hAnsi="Arial" w:cs="Arial"/>
          <w:sz w:val="22"/>
          <w:szCs w:val="22"/>
        </w:rPr>
        <w:t xml:space="preserve">ACTION ITEM - </w:t>
      </w:r>
      <w:r w:rsidRPr="004F22C4">
        <w:rPr>
          <w:rFonts w:ascii="Arial" w:eastAsia="Times New Roman" w:hAnsi="Arial" w:cs="Arial"/>
          <w:sz w:val="22"/>
          <w:szCs w:val="22"/>
        </w:rPr>
        <w:t xml:space="preserve">Alan and Lili to revise recommendation to address concerns expressed about project management, communication of progress, and tracking of metrics to enable progress and effectiveness assessment. </w:t>
      </w:r>
    </w:p>
    <w:p w:rsidR="004E5927" w:rsidRPr="004F22C4" w:rsidRDefault="004E5927" w:rsidP="004E5927">
      <w:pPr>
        <w:rPr>
          <w:rFonts w:ascii="Times New Roman" w:eastAsia="Times New Roman" w:hAnsi="Times New Roman" w:cs="Times New Roman"/>
        </w:rPr>
      </w:pPr>
    </w:p>
    <w:p w:rsidR="004E5927" w:rsidRPr="004E5927" w:rsidRDefault="004E5927" w:rsidP="004E5927">
      <w:pPr>
        <w:pStyle w:val="Heading2"/>
        <w:rPr>
          <w:rFonts w:eastAsia="Times New Roman"/>
          <w:b/>
        </w:rPr>
      </w:pPr>
      <w:r w:rsidRPr="004E5927">
        <w:rPr>
          <w:rFonts w:eastAsia="Times New Roman"/>
          <w:b/>
        </w:rPr>
        <w:t>Subgroup 2 - Anything New</w:t>
      </w:r>
    </w:p>
    <w:p w:rsidR="004E5927" w:rsidRPr="004F22C4" w:rsidRDefault="004E5927" w:rsidP="004E5927">
      <w:pPr>
        <w:rPr>
          <w:rFonts w:ascii="Times New Roman" w:eastAsia="Times New Roman" w:hAnsi="Times New Roman" w:cs="Times New Roman"/>
        </w:rPr>
      </w:pPr>
    </w:p>
    <w:p w:rsidR="004E5927" w:rsidRPr="004E5927" w:rsidRDefault="004E5927" w:rsidP="004E5927">
      <w:pPr>
        <w:rPr>
          <w:rFonts w:ascii="Arial" w:eastAsia="Times New Roman" w:hAnsi="Arial" w:cs="Arial"/>
          <w:sz w:val="22"/>
          <w:szCs w:val="22"/>
        </w:rPr>
      </w:pPr>
      <w:r>
        <w:rPr>
          <w:rFonts w:ascii="Arial" w:eastAsia="Times New Roman" w:hAnsi="Arial" w:cs="Arial"/>
          <w:sz w:val="22"/>
          <w:szCs w:val="22"/>
        </w:rPr>
        <w:t>DECISION</w:t>
      </w:r>
      <w:r w:rsidRPr="004F22C4">
        <w:rPr>
          <w:rFonts w:ascii="Arial" w:eastAsia="Times New Roman" w:hAnsi="Arial" w:cs="Arial"/>
          <w:sz w:val="22"/>
          <w:szCs w:val="22"/>
        </w:rPr>
        <w:t xml:space="preserve"> REACHED - Include Stephanie’s text in the Strategic Priority section, as rationale leading to the additional recommendation agreed earlier today (i.e., forward-looking approach to legislation)</w:t>
      </w:r>
    </w:p>
    <w:p w:rsidR="004E5927" w:rsidRPr="004F22C4" w:rsidRDefault="004E5927" w:rsidP="004E5927">
      <w:pPr>
        <w:rPr>
          <w:rFonts w:ascii="Times New Roman" w:eastAsia="Times New Roman" w:hAnsi="Times New Roman" w:cs="Times New Roman"/>
        </w:rPr>
      </w:pPr>
    </w:p>
    <w:p w:rsidR="00A21407" w:rsidRPr="004E5927" w:rsidRDefault="004E5927" w:rsidP="004F22C4">
      <w:pPr>
        <w:rPr>
          <w:rFonts w:ascii="Times New Roman" w:eastAsia="Times New Roman" w:hAnsi="Times New Roman" w:cs="Times New Roman"/>
        </w:rPr>
      </w:pPr>
      <w:r w:rsidRPr="004E5927">
        <w:rPr>
          <w:rFonts w:ascii="Arial" w:eastAsia="Times New Roman" w:hAnsi="Arial" w:cs="Arial"/>
          <w:sz w:val="22"/>
          <w:szCs w:val="22"/>
        </w:rPr>
        <w:t xml:space="preserve">ACTION ITEM </w:t>
      </w:r>
      <w:r w:rsidRPr="004F22C4">
        <w:rPr>
          <w:rFonts w:ascii="Arial" w:eastAsia="Times New Roman" w:hAnsi="Arial" w:cs="Arial"/>
          <w:sz w:val="22"/>
          <w:szCs w:val="22"/>
        </w:rPr>
        <w:t>- Steph</w:t>
      </w:r>
      <w:r w:rsidRPr="004E5927">
        <w:rPr>
          <w:rFonts w:ascii="Arial" w:eastAsia="Times New Roman" w:hAnsi="Arial" w:cs="Arial"/>
          <w:sz w:val="22"/>
          <w:szCs w:val="22"/>
        </w:rPr>
        <w:t>anie to send text to Cathrin</w:t>
      </w:r>
      <w:r w:rsidRPr="004F22C4">
        <w:rPr>
          <w:rFonts w:ascii="Arial" w:eastAsia="Times New Roman" w:hAnsi="Arial" w:cs="Arial"/>
          <w:sz w:val="22"/>
          <w:szCs w:val="22"/>
        </w:rPr>
        <w:t xml:space="preserve"> for inclusion in the Rec 1 Strategic Priority section</w:t>
      </w:r>
    </w:p>
    <w:p w:rsidR="004E5927" w:rsidRPr="004F22C4" w:rsidRDefault="004E5927" w:rsidP="004F22C4">
      <w:pPr>
        <w:rPr>
          <w:rFonts w:ascii="Times New Roman" w:eastAsia="Times New Roman" w:hAnsi="Times New Roman" w:cs="Times New Roman"/>
        </w:rPr>
      </w:pPr>
    </w:p>
    <w:p w:rsidR="004F22C4" w:rsidRPr="004E5927" w:rsidRDefault="004F22C4" w:rsidP="004E5927">
      <w:pPr>
        <w:pStyle w:val="Heading2"/>
        <w:rPr>
          <w:rFonts w:eastAsia="Times New Roman"/>
          <w:b/>
        </w:rPr>
      </w:pPr>
      <w:r w:rsidRPr="004E5927">
        <w:rPr>
          <w:rFonts w:eastAsia="Times New Roman"/>
          <w:b/>
        </w:rPr>
        <w:t>Subgroup 3 - Law Enforcement</w:t>
      </w:r>
      <w:r w:rsidR="004E5927">
        <w:rPr>
          <w:rFonts w:eastAsia="Times New Roman"/>
          <w:b/>
        </w:rPr>
        <w:t xml:space="preserve"> Needs</w:t>
      </w:r>
    </w:p>
    <w:p w:rsidR="004F22C4" w:rsidRPr="004F22C4" w:rsidRDefault="004F22C4" w:rsidP="004F22C4">
      <w:pPr>
        <w:rPr>
          <w:rFonts w:ascii="Times New Roman" w:eastAsia="Times New Roman" w:hAnsi="Times New Roman" w:cs="Times New Roman"/>
        </w:rPr>
      </w:pPr>
    </w:p>
    <w:p w:rsidR="004E5927" w:rsidRDefault="004F22C4" w:rsidP="004F22C4">
      <w:pPr>
        <w:rPr>
          <w:rFonts w:ascii="Arial" w:eastAsia="Times New Roman" w:hAnsi="Arial" w:cs="Arial"/>
          <w:sz w:val="22"/>
          <w:szCs w:val="22"/>
        </w:rPr>
      </w:pPr>
      <w:r w:rsidRPr="004F22C4">
        <w:rPr>
          <w:rFonts w:ascii="Arial" w:eastAsia="Times New Roman" w:hAnsi="Arial" w:cs="Arial"/>
          <w:sz w:val="22"/>
          <w:szCs w:val="22"/>
        </w:rPr>
        <w:t>ACTION ITEM - Subgroup to consider the following items</w:t>
      </w:r>
      <w:r w:rsidR="004E5927">
        <w:rPr>
          <w:rFonts w:ascii="Arial" w:eastAsia="Times New Roman" w:hAnsi="Arial" w:cs="Arial"/>
          <w:sz w:val="22"/>
          <w:szCs w:val="22"/>
        </w:rPr>
        <w:t xml:space="preserve"> </w:t>
      </w:r>
      <w:r w:rsidR="004E5927" w:rsidRPr="004E5927">
        <w:rPr>
          <w:rFonts w:ascii="Arial" w:eastAsia="Times New Roman" w:hAnsi="Arial" w:cs="Arial"/>
          <w:sz w:val="22"/>
          <w:szCs w:val="22"/>
        </w:rPr>
        <w:t>when drafting its subgroup report, proposing any associated recommendatio</w:t>
      </w:r>
      <w:r w:rsidR="004E5927">
        <w:rPr>
          <w:rFonts w:ascii="Arial" w:eastAsia="Times New Roman" w:hAnsi="Arial" w:cs="Arial"/>
          <w:sz w:val="22"/>
          <w:szCs w:val="22"/>
        </w:rPr>
        <w:t>ns it may develop for RT review:</w:t>
      </w:r>
    </w:p>
    <w:p w:rsidR="004E5927" w:rsidRPr="004F22C4" w:rsidRDefault="004E5927" w:rsidP="004F22C4">
      <w:pPr>
        <w:rPr>
          <w:rFonts w:ascii="Arial" w:eastAsia="Times New Roman" w:hAnsi="Arial" w:cs="Arial"/>
          <w:sz w:val="22"/>
          <w:szCs w:val="22"/>
        </w:rPr>
      </w:pPr>
    </w:p>
    <w:p w:rsidR="004F22C4" w:rsidRPr="004F22C4" w:rsidRDefault="004E5927" w:rsidP="004F22C4">
      <w:pPr>
        <w:numPr>
          <w:ilvl w:val="0"/>
          <w:numId w:val="1"/>
        </w:numPr>
        <w:textAlignment w:val="baseline"/>
        <w:rPr>
          <w:rFonts w:ascii="Arial" w:eastAsia="Times New Roman" w:hAnsi="Arial" w:cs="Arial"/>
          <w:sz w:val="22"/>
          <w:szCs w:val="22"/>
        </w:rPr>
      </w:pPr>
      <w:r w:rsidRPr="004E5927">
        <w:rPr>
          <w:rFonts w:ascii="Arial" w:eastAsia="Times New Roman" w:hAnsi="Arial" w:cs="Arial"/>
          <w:sz w:val="22"/>
          <w:szCs w:val="22"/>
        </w:rPr>
        <w:t>G</w:t>
      </w:r>
      <w:r w:rsidR="004F22C4" w:rsidRPr="004F22C4">
        <w:rPr>
          <w:rFonts w:ascii="Arial" w:eastAsia="Times New Roman" w:hAnsi="Arial" w:cs="Arial"/>
          <w:sz w:val="22"/>
          <w:szCs w:val="22"/>
        </w:rPr>
        <w:t>eographic distribution of responses to date. Note that Compliance subgroup also found under-representation of global south in WHOIS inaccuracy reports - possible systemic issue?</w:t>
      </w:r>
    </w:p>
    <w:p w:rsidR="004F22C4" w:rsidRPr="004F22C4" w:rsidRDefault="004E5927" w:rsidP="004F22C4">
      <w:pPr>
        <w:numPr>
          <w:ilvl w:val="0"/>
          <w:numId w:val="1"/>
        </w:numPr>
        <w:textAlignment w:val="baseline"/>
        <w:rPr>
          <w:rFonts w:ascii="Arial" w:eastAsia="Times New Roman" w:hAnsi="Arial" w:cs="Arial"/>
          <w:sz w:val="22"/>
          <w:szCs w:val="22"/>
        </w:rPr>
      </w:pPr>
      <w:r w:rsidRPr="004E5927">
        <w:rPr>
          <w:rFonts w:ascii="Arial" w:eastAsia="Times New Roman" w:hAnsi="Arial" w:cs="Arial"/>
          <w:sz w:val="22"/>
          <w:szCs w:val="22"/>
        </w:rPr>
        <w:t>F</w:t>
      </w:r>
      <w:r w:rsidR="004F22C4" w:rsidRPr="004F22C4">
        <w:rPr>
          <w:rFonts w:ascii="Arial" w:eastAsia="Times New Roman" w:hAnsi="Arial" w:cs="Arial"/>
          <w:sz w:val="22"/>
          <w:szCs w:val="22"/>
        </w:rPr>
        <w:t>ormulating a recommendation on continuous data gathering to inform future assessment of the effectiveness of WHOIS, as well as future policy development (e.g., ePDP)</w:t>
      </w:r>
    </w:p>
    <w:p w:rsidR="004F22C4" w:rsidRPr="004F22C4" w:rsidRDefault="004E5927" w:rsidP="004F22C4">
      <w:pPr>
        <w:numPr>
          <w:ilvl w:val="0"/>
          <w:numId w:val="1"/>
        </w:numPr>
        <w:textAlignment w:val="baseline"/>
        <w:rPr>
          <w:rFonts w:ascii="Arial" w:eastAsia="Times New Roman" w:hAnsi="Arial" w:cs="Arial"/>
          <w:sz w:val="22"/>
          <w:szCs w:val="22"/>
        </w:rPr>
      </w:pPr>
      <w:r w:rsidRPr="004E5927">
        <w:rPr>
          <w:rFonts w:ascii="Arial" w:eastAsia="Times New Roman" w:hAnsi="Arial" w:cs="Arial"/>
          <w:sz w:val="22"/>
          <w:szCs w:val="22"/>
        </w:rPr>
        <w:t>P</w:t>
      </w:r>
      <w:r w:rsidR="004F22C4" w:rsidRPr="004F22C4">
        <w:rPr>
          <w:rFonts w:ascii="Arial" w:eastAsia="Times New Roman" w:hAnsi="Arial" w:cs="Arial"/>
          <w:sz w:val="22"/>
          <w:szCs w:val="22"/>
        </w:rPr>
        <w:t>ossibility of opening the survey to cybersecurity professionals - if not at this point, then in the future. Potentially related to accreditation and criteria that may be applied there. Bylaws mandate is explicitly law enforcement, so results would need to be analyzed separately and not conflated.</w:t>
      </w:r>
    </w:p>
    <w:p w:rsidR="004F22C4" w:rsidRDefault="004E5927" w:rsidP="004F22C4">
      <w:pPr>
        <w:numPr>
          <w:ilvl w:val="0"/>
          <w:numId w:val="1"/>
        </w:numPr>
        <w:textAlignment w:val="baseline"/>
        <w:rPr>
          <w:rFonts w:ascii="Arial" w:eastAsia="Times New Roman" w:hAnsi="Arial" w:cs="Arial"/>
          <w:sz w:val="22"/>
          <w:szCs w:val="22"/>
        </w:rPr>
      </w:pPr>
      <w:r w:rsidRPr="004E5927">
        <w:rPr>
          <w:rFonts w:ascii="Arial" w:eastAsia="Times New Roman" w:hAnsi="Arial" w:cs="Arial"/>
          <w:sz w:val="22"/>
          <w:szCs w:val="22"/>
        </w:rPr>
        <w:t>P</w:t>
      </w:r>
      <w:r w:rsidR="004F22C4" w:rsidRPr="004F22C4">
        <w:rPr>
          <w:rFonts w:ascii="Arial" w:eastAsia="Times New Roman" w:hAnsi="Arial" w:cs="Arial"/>
          <w:sz w:val="22"/>
          <w:szCs w:val="22"/>
        </w:rPr>
        <w:t>ossibility of repeating survey between public comment close and final report to allow additional participation and comparison of results; public comment could include a way for interested parties to express interest in participating in next survey (indicating their email address, duty station, geographic region)</w:t>
      </w:r>
    </w:p>
    <w:p w:rsidR="004E5927" w:rsidRPr="004F22C4" w:rsidRDefault="004E5927" w:rsidP="004E5927">
      <w:pPr>
        <w:textAlignment w:val="baseline"/>
        <w:rPr>
          <w:rFonts w:ascii="Arial" w:eastAsia="Times New Roman" w:hAnsi="Arial" w:cs="Arial"/>
          <w:sz w:val="22"/>
          <w:szCs w:val="22"/>
        </w:rPr>
      </w:pPr>
    </w:p>
    <w:p w:rsidR="004F22C4" w:rsidRPr="004E5927" w:rsidRDefault="004F22C4" w:rsidP="004F22C4">
      <w:pPr>
        <w:rPr>
          <w:rFonts w:ascii="Arial" w:eastAsia="Times New Roman" w:hAnsi="Arial" w:cs="Arial"/>
          <w:sz w:val="22"/>
          <w:szCs w:val="22"/>
        </w:rPr>
      </w:pPr>
      <w:r w:rsidRPr="004F22C4">
        <w:rPr>
          <w:rFonts w:ascii="Arial" w:eastAsia="Times New Roman" w:hAnsi="Arial" w:cs="Arial"/>
          <w:sz w:val="22"/>
          <w:szCs w:val="22"/>
        </w:rPr>
        <w:t>DECISION REACHED - Reopen survey to collect additional responses; defer discussion of results (and issues/recommendations) until final survey close to avoid influencing respondents</w:t>
      </w:r>
    </w:p>
    <w:p w:rsidR="004E5927" w:rsidRPr="004F22C4" w:rsidRDefault="004E5927" w:rsidP="004F22C4">
      <w:pPr>
        <w:rPr>
          <w:rFonts w:ascii="Times New Roman" w:eastAsia="Times New Roman" w:hAnsi="Times New Roman" w:cs="Times New Roman"/>
        </w:rPr>
      </w:pPr>
    </w:p>
    <w:p w:rsidR="004F22C4" w:rsidRPr="004E5927" w:rsidRDefault="004F22C4" w:rsidP="004F22C4">
      <w:pPr>
        <w:rPr>
          <w:rFonts w:ascii="Arial" w:eastAsia="Times New Roman" w:hAnsi="Arial" w:cs="Arial"/>
          <w:sz w:val="22"/>
          <w:szCs w:val="22"/>
        </w:rPr>
      </w:pPr>
      <w:r w:rsidRPr="004F22C4">
        <w:rPr>
          <w:rFonts w:ascii="Arial" w:eastAsia="Times New Roman" w:hAnsi="Arial" w:cs="Arial"/>
          <w:sz w:val="22"/>
          <w:szCs w:val="22"/>
        </w:rPr>
        <w:t>ACTION ITEM - Cathrin to draft methodology and findings for RT review before 6 August plenary call, keeping findings confidential until the survey closes</w:t>
      </w:r>
    </w:p>
    <w:p w:rsidR="004E5927" w:rsidRPr="004F22C4" w:rsidRDefault="004E5927" w:rsidP="004F22C4">
      <w:pPr>
        <w:rPr>
          <w:rFonts w:ascii="Times New Roman" w:eastAsia="Times New Roman" w:hAnsi="Times New Roman" w:cs="Times New Roman"/>
        </w:rPr>
      </w:pPr>
    </w:p>
    <w:p w:rsidR="004F22C4" w:rsidRPr="004F22C4" w:rsidRDefault="004E5927" w:rsidP="004F22C4">
      <w:pPr>
        <w:rPr>
          <w:rFonts w:ascii="Times New Roman" w:eastAsia="Times New Roman" w:hAnsi="Times New Roman" w:cs="Times New Roman"/>
        </w:rPr>
      </w:pPr>
      <w:r w:rsidRPr="004E5927">
        <w:rPr>
          <w:rFonts w:ascii="Arial" w:eastAsia="Times New Roman" w:hAnsi="Arial" w:cs="Arial"/>
          <w:sz w:val="22"/>
          <w:szCs w:val="22"/>
        </w:rPr>
        <w:t xml:space="preserve">ACTION ITEM </w:t>
      </w:r>
      <w:r w:rsidR="004F22C4" w:rsidRPr="004F22C4">
        <w:rPr>
          <w:rFonts w:ascii="Arial" w:eastAsia="Times New Roman" w:hAnsi="Arial" w:cs="Arial"/>
          <w:sz w:val="22"/>
          <w:szCs w:val="22"/>
        </w:rPr>
        <w:t>- ICANN Org to investigate geographic distribution of responses to date and provide any available information to the subgroup, enabling additional targeted outreach by subgroup members to under-represented areas</w:t>
      </w:r>
    </w:p>
    <w:p w:rsidR="004E5927" w:rsidRPr="004E5927" w:rsidRDefault="004E5927" w:rsidP="004F22C4">
      <w:pPr>
        <w:rPr>
          <w:rFonts w:ascii="Arial" w:eastAsia="Times New Roman" w:hAnsi="Arial" w:cs="Arial"/>
          <w:sz w:val="22"/>
          <w:szCs w:val="22"/>
        </w:rPr>
      </w:pPr>
    </w:p>
    <w:p w:rsidR="004E5927" w:rsidRDefault="004F22C4" w:rsidP="004F22C4">
      <w:pPr>
        <w:rPr>
          <w:rFonts w:ascii="Arial" w:eastAsia="Times New Roman" w:hAnsi="Arial" w:cs="Arial"/>
          <w:sz w:val="22"/>
          <w:szCs w:val="22"/>
        </w:rPr>
      </w:pPr>
      <w:r w:rsidRPr="004F22C4">
        <w:rPr>
          <w:rFonts w:ascii="Arial" w:eastAsia="Times New Roman" w:hAnsi="Arial" w:cs="Arial"/>
          <w:sz w:val="22"/>
          <w:szCs w:val="22"/>
        </w:rPr>
        <w:t xml:space="preserve">DECISION REACHED - New deadline for survey - August 6 - 23:59 UTC. </w:t>
      </w:r>
    </w:p>
    <w:p w:rsidR="004E5927" w:rsidRPr="004F22C4" w:rsidRDefault="004E5927" w:rsidP="004E5927">
      <w:pPr>
        <w:rPr>
          <w:rFonts w:ascii="Times New Roman" w:eastAsia="Times New Roman" w:hAnsi="Times New Roman" w:cs="Times New Roman"/>
        </w:rPr>
      </w:pPr>
    </w:p>
    <w:p w:rsidR="004E5927" w:rsidRPr="004E5927" w:rsidRDefault="004E5927" w:rsidP="004E5927">
      <w:pPr>
        <w:pStyle w:val="Heading2"/>
        <w:rPr>
          <w:rFonts w:ascii="Times New Roman" w:eastAsia="Times New Roman" w:hAnsi="Times New Roman" w:cs="Times New Roman"/>
          <w:b/>
        </w:rPr>
      </w:pPr>
      <w:r w:rsidRPr="004E5927">
        <w:rPr>
          <w:rFonts w:eastAsia="Times New Roman"/>
          <w:b/>
        </w:rPr>
        <w:t>Subgroup 4 - Consumer Trust</w:t>
      </w:r>
    </w:p>
    <w:p w:rsidR="004E5927" w:rsidRPr="004F22C4" w:rsidRDefault="004E5927" w:rsidP="004E5927">
      <w:pPr>
        <w:rPr>
          <w:rFonts w:ascii="Times New Roman" w:eastAsia="Times New Roman" w:hAnsi="Times New Roman" w:cs="Times New Roman"/>
        </w:rPr>
      </w:pPr>
    </w:p>
    <w:p w:rsidR="004E5927" w:rsidRPr="004F22C4" w:rsidRDefault="004E5927" w:rsidP="004E5927">
      <w:pPr>
        <w:rPr>
          <w:rFonts w:ascii="Times New Roman" w:eastAsia="Times New Roman" w:hAnsi="Times New Roman" w:cs="Times New Roman"/>
        </w:rPr>
      </w:pPr>
      <w:r>
        <w:rPr>
          <w:rFonts w:ascii="Arial" w:eastAsia="Times New Roman" w:hAnsi="Arial" w:cs="Arial"/>
          <w:sz w:val="22"/>
          <w:szCs w:val="22"/>
        </w:rPr>
        <w:t>DECISION</w:t>
      </w:r>
      <w:r w:rsidRPr="004F22C4">
        <w:rPr>
          <w:rFonts w:ascii="Arial" w:eastAsia="Times New Roman" w:hAnsi="Arial" w:cs="Arial"/>
          <w:sz w:val="22"/>
          <w:szCs w:val="22"/>
        </w:rPr>
        <w:t xml:space="preserve"> REACHED - Beyond individual consumer use of WHOIS, there is a connection between consumer protection and WHOIS in the third party use of WHOIS to investigate abuse, deter phishing, etc. Consumers may not be aware that WHOIS plays a role in protection.</w:t>
      </w:r>
    </w:p>
    <w:p w:rsidR="004E5927" w:rsidRPr="004F22C4" w:rsidRDefault="004E5927" w:rsidP="004E5927">
      <w:pPr>
        <w:rPr>
          <w:rFonts w:ascii="Times New Roman" w:eastAsia="Times New Roman" w:hAnsi="Times New Roman" w:cs="Times New Roman"/>
        </w:rPr>
      </w:pPr>
    </w:p>
    <w:p w:rsidR="004E5927" w:rsidRPr="004F22C4" w:rsidRDefault="004E5927" w:rsidP="004E5927">
      <w:pPr>
        <w:rPr>
          <w:rFonts w:ascii="Times New Roman" w:eastAsia="Times New Roman" w:hAnsi="Times New Roman" w:cs="Times New Roman"/>
        </w:rPr>
      </w:pPr>
      <w:r w:rsidRPr="004F22C4">
        <w:rPr>
          <w:rFonts w:ascii="Arial" w:eastAsia="Times New Roman" w:hAnsi="Arial" w:cs="Arial"/>
          <w:sz w:val="22"/>
          <w:szCs w:val="22"/>
        </w:rPr>
        <w:t>ACTION ITEM - Erika to draft text to identify the intersection between consumer trust and WHOIS. If there is an intersection, then GDPR redaction of WHOIS data will have an impact on consumer trust - this could be documented as a Problem/Issue.</w:t>
      </w:r>
    </w:p>
    <w:p w:rsidR="004E5927" w:rsidRPr="004F22C4" w:rsidRDefault="004E5927" w:rsidP="004E5927">
      <w:pPr>
        <w:rPr>
          <w:rFonts w:ascii="Times New Roman" w:eastAsia="Times New Roman" w:hAnsi="Times New Roman" w:cs="Times New Roman"/>
        </w:rPr>
      </w:pPr>
    </w:p>
    <w:p w:rsidR="004E5927" w:rsidRPr="004F22C4" w:rsidRDefault="004E5927" w:rsidP="004E5927">
      <w:pPr>
        <w:rPr>
          <w:rFonts w:ascii="Times New Roman" w:eastAsia="Times New Roman" w:hAnsi="Times New Roman" w:cs="Times New Roman"/>
        </w:rPr>
      </w:pPr>
      <w:r w:rsidRPr="004F22C4">
        <w:rPr>
          <w:rFonts w:ascii="Arial" w:eastAsia="Times New Roman" w:hAnsi="Arial" w:cs="Arial"/>
          <w:sz w:val="22"/>
          <w:szCs w:val="22"/>
        </w:rPr>
        <w:t>ACTION ITEM - Erika to revise proposed recommendation CT.1 to explicitly identify how it is related to WHOIS and what information should be provided.</w:t>
      </w:r>
    </w:p>
    <w:p w:rsidR="004E5927" w:rsidRPr="004F22C4" w:rsidRDefault="004E5927" w:rsidP="004E5927">
      <w:pPr>
        <w:rPr>
          <w:rFonts w:ascii="Times New Roman" w:eastAsia="Times New Roman" w:hAnsi="Times New Roman" w:cs="Times New Roman"/>
        </w:rPr>
      </w:pPr>
    </w:p>
    <w:p w:rsidR="004F22C4" w:rsidRPr="004E5927" w:rsidRDefault="004F22C4" w:rsidP="004E5927">
      <w:pPr>
        <w:pStyle w:val="Heading2"/>
        <w:rPr>
          <w:rFonts w:eastAsia="Times New Roman"/>
          <w:b/>
        </w:rPr>
      </w:pPr>
      <w:r w:rsidRPr="004E5927">
        <w:rPr>
          <w:rFonts w:eastAsia="Times New Roman"/>
          <w:b/>
        </w:rPr>
        <w:t>Subgroup 5 - Safeguarding Registrant Data</w:t>
      </w:r>
    </w:p>
    <w:p w:rsidR="004E5927" w:rsidRPr="004F22C4" w:rsidRDefault="004E5927" w:rsidP="004F22C4">
      <w:pPr>
        <w:rPr>
          <w:rFonts w:ascii="Times New Roman" w:eastAsia="Times New Roman" w:hAnsi="Times New Roman" w:cs="Times New Roman"/>
        </w:rPr>
      </w:pPr>
    </w:p>
    <w:p w:rsidR="004F22C4" w:rsidRPr="004E5927" w:rsidRDefault="004E5927" w:rsidP="004F22C4">
      <w:pPr>
        <w:rPr>
          <w:rFonts w:ascii="Arial" w:eastAsia="Times New Roman" w:hAnsi="Arial" w:cs="Arial"/>
          <w:sz w:val="22"/>
          <w:szCs w:val="22"/>
        </w:rPr>
      </w:pPr>
      <w:r w:rsidRPr="004E5927">
        <w:rPr>
          <w:rFonts w:ascii="Arial" w:eastAsia="Times New Roman" w:hAnsi="Arial" w:cs="Arial"/>
          <w:sz w:val="22"/>
          <w:szCs w:val="22"/>
        </w:rPr>
        <w:t>DECISION</w:t>
      </w:r>
      <w:r w:rsidR="004F22C4" w:rsidRPr="004F22C4">
        <w:rPr>
          <w:rFonts w:ascii="Arial" w:eastAsia="Times New Roman" w:hAnsi="Arial" w:cs="Arial"/>
          <w:sz w:val="22"/>
          <w:szCs w:val="22"/>
        </w:rPr>
        <w:t xml:space="preserve"> REACHED - Update findings but retain recommendation for review by data security experts. Do not include a recommendation regarding registrant notification.</w:t>
      </w:r>
    </w:p>
    <w:p w:rsidR="004E5927" w:rsidRPr="004F22C4" w:rsidRDefault="004E5927"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ACTION ITEM - Alan to update Rec SG.1 to reflect agreements reached</w:t>
      </w:r>
    </w:p>
    <w:p w:rsidR="004F22C4" w:rsidRPr="004E5927" w:rsidRDefault="004E5927" w:rsidP="004E5927">
      <w:pPr>
        <w:pStyle w:val="Heading2"/>
        <w:rPr>
          <w:b/>
        </w:rPr>
      </w:pPr>
      <w:r w:rsidRPr="004E5927">
        <w:rPr>
          <w:rFonts w:ascii="Times New Roman" w:eastAsia="Times New Roman" w:hAnsi="Times New Roman" w:cs="Times New Roman"/>
        </w:rPr>
        <w:br/>
      </w:r>
      <w:r w:rsidR="004F22C4" w:rsidRPr="004E5927">
        <w:rPr>
          <w:b/>
        </w:rPr>
        <w:t xml:space="preserve">Draft Report </w:t>
      </w:r>
    </w:p>
    <w:p w:rsidR="004E5927" w:rsidRPr="004E5927" w:rsidRDefault="004E5927" w:rsidP="004E5927"/>
    <w:p w:rsidR="004F22C4" w:rsidRPr="004E5927" w:rsidRDefault="004F22C4" w:rsidP="004F22C4">
      <w:pPr>
        <w:rPr>
          <w:rFonts w:ascii="Arial" w:eastAsia="Times New Roman" w:hAnsi="Arial" w:cs="Arial"/>
          <w:sz w:val="22"/>
          <w:szCs w:val="22"/>
        </w:rPr>
      </w:pPr>
      <w:r w:rsidRPr="004F22C4">
        <w:rPr>
          <w:rFonts w:ascii="Arial" w:eastAsia="Times New Roman" w:hAnsi="Arial" w:cs="Arial"/>
          <w:sz w:val="22"/>
          <w:szCs w:val="22"/>
        </w:rPr>
        <w:t xml:space="preserve">DECISION REACHED - Produce a PDF executive summary and table of recommendations </w:t>
      </w:r>
    </w:p>
    <w:p w:rsidR="004E5927" w:rsidRPr="004F22C4" w:rsidRDefault="004E5927"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 xml:space="preserve">ACTION ITEM - Change numbers to 1.a/1.b </w:t>
      </w:r>
    </w:p>
    <w:p w:rsidR="004E5927" w:rsidRPr="004E5927" w:rsidRDefault="004E5927" w:rsidP="004F22C4">
      <w:pPr>
        <w:rPr>
          <w:rFonts w:ascii="Arial" w:eastAsia="Times New Roman" w:hAnsi="Arial" w:cs="Arial"/>
          <w:sz w:val="22"/>
          <w:szCs w:val="22"/>
        </w:rPr>
      </w:pPr>
    </w:p>
    <w:p w:rsidR="004F22C4" w:rsidRPr="004E5927" w:rsidRDefault="004F22C4" w:rsidP="004F22C4">
      <w:pPr>
        <w:rPr>
          <w:rFonts w:ascii="Arial" w:eastAsia="Times New Roman" w:hAnsi="Arial" w:cs="Arial"/>
          <w:sz w:val="22"/>
          <w:szCs w:val="22"/>
        </w:rPr>
      </w:pPr>
      <w:r w:rsidRPr="004F22C4">
        <w:rPr>
          <w:rFonts w:ascii="Arial" w:eastAsia="Times New Roman" w:hAnsi="Arial" w:cs="Arial"/>
          <w:sz w:val="22"/>
          <w:szCs w:val="22"/>
        </w:rPr>
        <w:t>ACTION ITEM - Include rationales for not reviewing some of the objectives laid out in Bylaws and proposed by the GNSO</w:t>
      </w:r>
    </w:p>
    <w:p w:rsidR="004E5927" w:rsidRPr="004F22C4" w:rsidRDefault="004E5927" w:rsidP="004F22C4">
      <w:pPr>
        <w:rPr>
          <w:rFonts w:ascii="Times New Roman" w:eastAsia="Times New Roman" w:hAnsi="Times New Roman" w:cs="Times New Roman"/>
        </w:rPr>
      </w:pPr>
    </w:p>
    <w:p w:rsidR="004F22C4" w:rsidRPr="004E5927" w:rsidRDefault="004F22C4" w:rsidP="004F22C4">
      <w:pPr>
        <w:rPr>
          <w:rFonts w:ascii="Arial" w:eastAsia="Times New Roman" w:hAnsi="Arial" w:cs="Arial"/>
          <w:sz w:val="22"/>
          <w:szCs w:val="22"/>
        </w:rPr>
      </w:pPr>
      <w:r w:rsidRPr="004F22C4">
        <w:rPr>
          <w:rFonts w:ascii="Arial" w:eastAsia="Times New Roman" w:hAnsi="Arial" w:cs="Arial"/>
          <w:sz w:val="22"/>
          <w:szCs w:val="22"/>
        </w:rPr>
        <w:t xml:space="preserve">DECISION REACHED - Incorporate GNSO and GAC input into set of appendices </w:t>
      </w:r>
    </w:p>
    <w:p w:rsidR="004E5927" w:rsidRPr="004F22C4" w:rsidRDefault="004E5927"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 xml:space="preserve">DECISION REACHED - Retain individual GDPR sections for subgroups </w:t>
      </w: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ACTION ITEM - Add a section on compliance (objective 6) to note substantial body was done through WHOSI1 rec 4 subgroup. Consider moving subgroup’s findings on that objective to the new section - make decision after Compliance subsection have been discussed</w:t>
      </w:r>
    </w:p>
    <w:p w:rsidR="004E5927" w:rsidRPr="004E5927" w:rsidRDefault="004E5927" w:rsidP="004F22C4">
      <w:pPr>
        <w:rPr>
          <w:rFonts w:ascii="Arial" w:eastAsia="Times New Roman" w:hAnsi="Arial" w:cs="Arial"/>
          <w:sz w:val="22"/>
          <w:szCs w:val="22"/>
        </w:rPr>
      </w:pPr>
    </w:p>
    <w:p w:rsidR="004F22C4" w:rsidRPr="004F22C4" w:rsidRDefault="004E5927" w:rsidP="004F22C4">
      <w:pPr>
        <w:rPr>
          <w:rFonts w:ascii="Times New Roman" w:eastAsia="Times New Roman" w:hAnsi="Times New Roman" w:cs="Times New Roman"/>
        </w:rPr>
      </w:pPr>
      <w:r w:rsidRPr="004E5927">
        <w:rPr>
          <w:rFonts w:ascii="Arial" w:eastAsia="Times New Roman" w:hAnsi="Arial" w:cs="Arial"/>
          <w:sz w:val="22"/>
          <w:szCs w:val="22"/>
        </w:rPr>
        <w:t xml:space="preserve">DECISION REACHED - </w:t>
      </w:r>
      <w:r w:rsidR="004F22C4" w:rsidRPr="004F22C4">
        <w:rPr>
          <w:rFonts w:ascii="Arial" w:eastAsia="Times New Roman" w:hAnsi="Arial" w:cs="Arial"/>
          <w:sz w:val="22"/>
          <w:szCs w:val="22"/>
        </w:rPr>
        <w:t>Rapporteurs encouraged to reference table in resources rather than copying/pasting them into reports</w:t>
      </w:r>
      <w:r w:rsidRPr="004E5927">
        <w:rPr>
          <w:rFonts w:ascii="Arial" w:eastAsia="Times New Roman" w:hAnsi="Arial" w:cs="Arial"/>
          <w:sz w:val="22"/>
          <w:szCs w:val="22"/>
        </w:rPr>
        <w:t xml:space="preserve">. </w:t>
      </w:r>
      <w:r w:rsidR="004F22C4" w:rsidRPr="004F22C4">
        <w:rPr>
          <w:rFonts w:ascii="Arial" w:eastAsia="Times New Roman" w:hAnsi="Arial" w:cs="Arial"/>
          <w:sz w:val="22"/>
          <w:szCs w:val="22"/>
        </w:rPr>
        <w:t>Rapporteurs should always use redline when submitting updated subgroup reports</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ACTION ITEM - ICANN org to reflect face-to-face meeting #3 agreements in draft report and provide based documents back to rapporteurs on 31 July</w:t>
      </w:r>
    </w:p>
    <w:p w:rsidR="004F22C4" w:rsidRPr="004E5927"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sz w:val="22"/>
          <w:szCs w:val="22"/>
        </w:rPr>
        <w:t>ACTION ITEM - Alan to develop the first draft of the Exec Summary by 3 August, for Susan to review and revise as needed, and then distribute for RT review. Executive Summary to note up front that the review is based on today’s WHOIS.</w:t>
      </w:r>
    </w:p>
    <w:p w:rsidR="004F22C4" w:rsidRDefault="004F22C4" w:rsidP="004F22C4">
      <w:pPr>
        <w:rPr>
          <w:rFonts w:ascii="Arial" w:eastAsia="Times New Roman" w:hAnsi="Arial" w:cs="Arial"/>
          <w:b/>
          <w:bCs/>
          <w:color w:val="000000"/>
          <w:sz w:val="22"/>
          <w:szCs w:val="22"/>
        </w:rPr>
      </w:pPr>
    </w:p>
    <w:p w:rsidR="004F22C4" w:rsidRPr="004E5927" w:rsidRDefault="004F22C4" w:rsidP="004E5927">
      <w:pPr>
        <w:pStyle w:val="Heading2"/>
        <w:rPr>
          <w:rFonts w:ascii="Times New Roman" w:eastAsia="Times New Roman" w:hAnsi="Times New Roman" w:cs="Times New Roman"/>
          <w:b/>
        </w:rPr>
      </w:pPr>
      <w:r w:rsidRPr="004E5927">
        <w:rPr>
          <w:rFonts w:eastAsia="Times New Roman"/>
          <w:b/>
        </w:rPr>
        <w:t>Roadmap to Final Report</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color w:val="000000"/>
          <w:sz w:val="22"/>
          <w:szCs w:val="22"/>
        </w:rPr>
        <w:t>DECISION REACHED - All RT members must attend 27 August plenary call or appoint a proxy or submit their response to the consensus call in writing.</w:t>
      </w:r>
    </w:p>
    <w:p w:rsidR="004F22C4" w:rsidRPr="004F22C4" w:rsidRDefault="004F22C4" w:rsidP="004F22C4">
      <w:pPr>
        <w:rPr>
          <w:rFonts w:ascii="Times New Roman" w:eastAsia="Times New Roman" w:hAnsi="Times New Roman" w:cs="Times New Roman"/>
        </w:rPr>
      </w:pPr>
    </w:p>
    <w:p w:rsidR="004F22C4" w:rsidRDefault="004F22C4" w:rsidP="004F22C4">
      <w:pPr>
        <w:rPr>
          <w:rFonts w:ascii="Arial" w:eastAsia="Times New Roman" w:hAnsi="Arial" w:cs="Arial"/>
          <w:color w:val="000000"/>
          <w:sz w:val="22"/>
          <w:szCs w:val="22"/>
        </w:rPr>
      </w:pPr>
      <w:r w:rsidRPr="004F22C4">
        <w:rPr>
          <w:rFonts w:ascii="Arial" w:eastAsia="Times New Roman" w:hAnsi="Arial" w:cs="Arial"/>
          <w:color w:val="000000"/>
          <w:sz w:val="22"/>
          <w:szCs w:val="22"/>
        </w:rPr>
        <w:t xml:space="preserve">DECISION REACHED </w:t>
      </w:r>
      <w:r w:rsidR="00AF7DD8">
        <w:rPr>
          <w:rFonts w:ascii="Arial" w:eastAsia="Times New Roman" w:hAnsi="Arial" w:cs="Arial"/>
          <w:color w:val="000000"/>
          <w:sz w:val="22"/>
          <w:szCs w:val="22"/>
        </w:rPr>
        <w:t>–</w:t>
      </w:r>
      <w:r w:rsidRPr="004F22C4">
        <w:rPr>
          <w:rFonts w:ascii="Arial" w:eastAsia="Times New Roman" w:hAnsi="Arial" w:cs="Arial"/>
          <w:color w:val="000000"/>
          <w:sz w:val="22"/>
          <w:szCs w:val="22"/>
        </w:rPr>
        <w:t xml:space="preserve"> </w:t>
      </w:r>
      <w:r w:rsidR="00AF7DD8">
        <w:rPr>
          <w:rFonts w:ascii="Arial" w:eastAsia="Times New Roman" w:hAnsi="Arial" w:cs="Arial"/>
          <w:color w:val="000000"/>
          <w:sz w:val="22"/>
          <w:szCs w:val="22"/>
        </w:rPr>
        <w:t xml:space="preserve">Work plan </w:t>
      </w:r>
    </w:p>
    <w:p w:rsidR="00AF7DD8" w:rsidRPr="004F22C4" w:rsidRDefault="00AF7DD8" w:rsidP="004F22C4">
      <w:pPr>
        <w:rPr>
          <w:rFonts w:ascii="Times New Roman" w:eastAsia="Times New Roman" w:hAnsi="Times New Roman" w:cs="Times New Roman"/>
        </w:rPr>
      </w:pPr>
    </w:p>
    <w:p w:rsidR="004F22C4" w:rsidRPr="004F22C4" w:rsidRDefault="004F22C4" w:rsidP="00AF7DD8">
      <w:pPr>
        <w:ind w:left="720"/>
        <w:rPr>
          <w:rFonts w:ascii="Times New Roman" w:eastAsia="Times New Roman" w:hAnsi="Times New Roman" w:cs="Times New Roman"/>
          <w:i/>
        </w:rPr>
      </w:pPr>
      <w:r w:rsidRPr="004F22C4">
        <w:rPr>
          <w:rFonts w:ascii="Arial" w:eastAsia="Times New Roman" w:hAnsi="Arial" w:cs="Arial"/>
          <w:i/>
          <w:color w:val="000000"/>
          <w:sz w:val="21"/>
          <w:szCs w:val="21"/>
          <w:shd w:val="clear" w:color="auto" w:fill="FFFFFF"/>
        </w:rPr>
        <w:t>BY TUESDAY 31 JULY  – Support team to circulate an updated draft report containing agreed recommendations from this meeting, as the base document for rapporteurs to use</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FRIDAY 3 AUGUST –</w:t>
      </w:r>
      <w:r w:rsidRPr="004F22C4">
        <w:rPr>
          <w:rFonts w:ascii="Arial" w:eastAsia="Times New Roman" w:hAnsi="Arial" w:cs="Arial"/>
          <w:i/>
          <w:color w:val="000000"/>
          <w:sz w:val="21"/>
          <w:szCs w:val="21"/>
          <w:shd w:val="clear" w:color="auto" w:fill="FFFFFF"/>
        </w:rPr>
        <w:br/>
        <w:t>Deadline for completing/circulating action items</w:t>
      </w:r>
      <w:r w:rsidRPr="004F22C4">
        <w:rPr>
          <w:rFonts w:ascii="Arial" w:eastAsia="Times New Roman" w:hAnsi="Arial" w:cs="Arial"/>
          <w:i/>
          <w:color w:val="000000"/>
          <w:sz w:val="21"/>
          <w:szCs w:val="21"/>
          <w:shd w:val="clear" w:color="auto" w:fill="FFFFFF"/>
        </w:rPr>
        <w:br/>
        <w:t xml:space="preserve">Deadline for Rapporteurs to address items listed in recommendations/reports gap assessment tools </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MONDAY 6 AUGUST – Plenary call (120 min). Review any of the new recommendations</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SATURDAY 11 AUGUST – Deadline for RT to send objections, comments, edits on output produced by rapporteurs and action items penholders</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MONDAY 13 AUGUST – Plenary call (120 min) to address edits/comments and for consensus call on new materials</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BY FRIDAY 17 AUGUST – Support team to finalize draft report and circulate to review team</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SUNDAY 26 AUGUST – Deadline to submit objections, comments and edits on Draft Report + dissent reports if any</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MONDAY 27 AUGUST – Plenary call (120 min) to address comments and for consensus call. Formally adopt report</w:t>
      </w:r>
      <w:r w:rsidRPr="004F22C4">
        <w:rPr>
          <w:rFonts w:ascii="Arial" w:eastAsia="Times New Roman" w:hAnsi="Arial" w:cs="Arial"/>
          <w:i/>
          <w:color w:val="000000"/>
          <w:sz w:val="21"/>
          <w:szCs w:val="21"/>
          <w:shd w:val="clear" w:color="auto" w:fill="FFFFFF"/>
        </w:rPr>
        <w:br/>
      </w:r>
      <w:r w:rsidRPr="004F22C4">
        <w:rPr>
          <w:rFonts w:ascii="Arial" w:eastAsia="Times New Roman" w:hAnsi="Arial" w:cs="Arial"/>
          <w:i/>
          <w:color w:val="000000"/>
          <w:sz w:val="21"/>
          <w:szCs w:val="21"/>
          <w:shd w:val="clear" w:color="auto" w:fill="FFFFFF"/>
        </w:rPr>
        <w:br/>
        <w:t xml:space="preserve">BY SATURDAY 1 SEPTEMBER – Release public comment on Draft Report </w:t>
      </w:r>
    </w:p>
    <w:p w:rsidR="004F22C4" w:rsidRPr="004F22C4" w:rsidRDefault="004F22C4" w:rsidP="004F22C4">
      <w:pPr>
        <w:rPr>
          <w:rFonts w:ascii="Times New Roman" w:eastAsia="Times New Roman" w:hAnsi="Times New Roman" w:cs="Times New Roman"/>
        </w:rPr>
      </w:pPr>
    </w:p>
    <w:p w:rsidR="00AF7DD8" w:rsidRPr="004F22C4" w:rsidRDefault="004F22C4" w:rsidP="004F22C4">
      <w:pPr>
        <w:rPr>
          <w:rFonts w:ascii="Arial" w:eastAsia="Times New Roman" w:hAnsi="Arial" w:cs="Arial"/>
          <w:color w:val="000000"/>
          <w:sz w:val="22"/>
          <w:szCs w:val="22"/>
        </w:rPr>
      </w:pPr>
      <w:r w:rsidRPr="004F22C4">
        <w:rPr>
          <w:rFonts w:ascii="Arial" w:eastAsia="Times New Roman" w:hAnsi="Arial" w:cs="Arial"/>
          <w:color w:val="000000"/>
          <w:sz w:val="22"/>
          <w:szCs w:val="22"/>
        </w:rPr>
        <w:t>ACTION ITEM - During copy editing, support staff to ensure that:</w:t>
      </w:r>
    </w:p>
    <w:p w:rsidR="004F22C4" w:rsidRPr="004F22C4" w:rsidRDefault="004F22C4" w:rsidP="004F22C4">
      <w:pPr>
        <w:numPr>
          <w:ilvl w:val="0"/>
          <w:numId w:val="3"/>
        </w:numPr>
        <w:textAlignment w:val="baseline"/>
        <w:rPr>
          <w:rFonts w:ascii="Arial" w:eastAsia="Times New Roman" w:hAnsi="Arial" w:cs="Arial"/>
          <w:color w:val="000000"/>
          <w:sz w:val="22"/>
          <w:szCs w:val="22"/>
        </w:rPr>
      </w:pPr>
      <w:r w:rsidRPr="004F22C4">
        <w:rPr>
          <w:rFonts w:ascii="Arial" w:eastAsia="Times New Roman" w:hAnsi="Arial" w:cs="Arial"/>
          <w:color w:val="000000"/>
          <w:sz w:val="22"/>
          <w:szCs w:val="22"/>
        </w:rPr>
        <w:t>All recommendations are addressed to “The ICANN Board” and “shall negotiate contract terms” or “initiate a PDP”</w:t>
      </w:r>
    </w:p>
    <w:p w:rsidR="004F22C4" w:rsidRPr="004F22C4" w:rsidRDefault="004F22C4" w:rsidP="004F22C4">
      <w:pPr>
        <w:numPr>
          <w:ilvl w:val="0"/>
          <w:numId w:val="3"/>
        </w:numPr>
        <w:textAlignment w:val="baseline"/>
        <w:rPr>
          <w:rFonts w:ascii="Arial" w:eastAsia="Times New Roman" w:hAnsi="Arial" w:cs="Arial"/>
          <w:color w:val="000000"/>
          <w:sz w:val="22"/>
          <w:szCs w:val="22"/>
        </w:rPr>
      </w:pPr>
      <w:r w:rsidRPr="004F22C4">
        <w:rPr>
          <w:rFonts w:ascii="Arial" w:eastAsia="Times New Roman" w:hAnsi="Arial" w:cs="Arial"/>
          <w:color w:val="000000"/>
          <w:sz w:val="22"/>
          <w:szCs w:val="22"/>
        </w:rPr>
        <w:t>Each acronym is spelled out upon first use</w:t>
      </w:r>
    </w:p>
    <w:p w:rsidR="004F22C4" w:rsidRDefault="004F22C4" w:rsidP="00AF7DD8">
      <w:pPr>
        <w:numPr>
          <w:ilvl w:val="0"/>
          <w:numId w:val="3"/>
        </w:numPr>
        <w:textAlignment w:val="baseline"/>
        <w:rPr>
          <w:rFonts w:ascii="Arial" w:eastAsia="Times New Roman" w:hAnsi="Arial" w:cs="Arial"/>
          <w:color w:val="000000"/>
          <w:sz w:val="22"/>
          <w:szCs w:val="22"/>
        </w:rPr>
      </w:pPr>
      <w:r w:rsidRPr="004F22C4">
        <w:rPr>
          <w:rFonts w:ascii="Arial" w:eastAsia="Times New Roman" w:hAnsi="Arial" w:cs="Arial"/>
          <w:color w:val="000000"/>
          <w:sz w:val="22"/>
          <w:szCs w:val="22"/>
        </w:rPr>
        <w:t>Refer to to organizations correctly and consistently (e.g., ICANN Contractual Compliance) throughout</w:t>
      </w:r>
    </w:p>
    <w:p w:rsidR="00AF7DD8" w:rsidRPr="004F22C4" w:rsidRDefault="00AF7DD8" w:rsidP="00AF7DD8">
      <w:pPr>
        <w:ind w:left="720"/>
        <w:textAlignment w:val="baseline"/>
        <w:rPr>
          <w:rFonts w:ascii="Arial" w:eastAsia="Times New Roman" w:hAnsi="Arial" w:cs="Arial"/>
          <w:color w:val="000000"/>
          <w:sz w:val="22"/>
          <w:szCs w:val="22"/>
        </w:rPr>
      </w:pPr>
    </w:p>
    <w:p w:rsidR="004F22C4" w:rsidRPr="00AF7DD8" w:rsidRDefault="004F22C4" w:rsidP="00AF7DD8">
      <w:pPr>
        <w:pStyle w:val="Heading2"/>
        <w:rPr>
          <w:rFonts w:ascii="Times New Roman" w:eastAsia="Times New Roman" w:hAnsi="Times New Roman" w:cs="Times New Roman"/>
          <w:b/>
        </w:rPr>
      </w:pPr>
      <w:r w:rsidRPr="00AF7DD8">
        <w:rPr>
          <w:rFonts w:eastAsia="Times New Roman"/>
          <w:b/>
        </w:rPr>
        <w:t>Scheduling</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Pr>
          <w:rFonts w:ascii="Arial" w:eastAsia="Times New Roman" w:hAnsi="Arial" w:cs="Arial"/>
          <w:color w:val="000000"/>
          <w:sz w:val="22"/>
          <w:szCs w:val="22"/>
        </w:rPr>
        <w:t xml:space="preserve">ACTION ITEM </w:t>
      </w:r>
      <w:r w:rsidRPr="004F22C4">
        <w:rPr>
          <w:rFonts w:ascii="Arial" w:eastAsia="Times New Roman" w:hAnsi="Arial" w:cs="Arial"/>
          <w:color w:val="000000"/>
          <w:sz w:val="22"/>
          <w:szCs w:val="22"/>
        </w:rPr>
        <w:t>- Alan to submit a request today for a high-interest session at ICANN63. If not selected for a HIT session, a community session will be scheduled.</w:t>
      </w:r>
    </w:p>
    <w:p w:rsidR="004F22C4" w:rsidRPr="004F22C4" w:rsidRDefault="004F22C4" w:rsidP="004F22C4">
      <w:pPr>
        <w:rPr>
          <w:rFonts w:ascii="Times New Roman" w:eastAsia="Times New Roman" w:hAnsi="Times New Roman" w:cs="Times New Roman"/>
        </w:rPr>
      </w:pPr>
    </w:p>
    <w:p w:rsidR="004F22C4" w:rsidRPr="004F22C4" w:rsidRDefault="004F22C4" w:rsidP="004F22C4">
      <w:pPr>
        <w:rPr>
          <w:rFonts w:ascii="Times New Roman" w:eastAsia="Times New Roman" w:hAnsi="Times New Roman" w:cs="Times New Roman"/>
        </w:rPr>
      </w:pPr>
      <w:r w:rsidRPr="004F22C4">
        <w:rPr>
          <w:rFonts w:ascii="Arial" w:eastAsia="Times New Roman" w:hAnsi="Arial" w:cs="Arial"/>
          <w:color w:val="000000"/>
          <w:sz w:val="22"/>
          <w:szCs w:val="22"/>
        </w:rPr>
        <w:t>ACTION ITEM - Support staff to consult with meetings team to determine possibility of F2F4 meeting the first week of December</w:t>
      </w:r>
    </w:p>
    <w:p w:rsidR="004F22C4" w:rsidRPr="004F22C4" w:rsidRDefault="004F22C4" w:rsidP="004F22C4">
      <w:pPr>
        <w:rPr>
          <w:rFonts w:ascii="Times New Roman" w:eastAsia="Times New Roman" w:hAnsi="Times New Roman" w:cs="Times New Roman"/>
        </w:rPr>
      </w:pPr>
    </w:p>
    <w:p w:rsidR="005629F5" w:rsidRDefault="00F96196"/>
    <w:sectPr w:rsidR="005629F5" w:rsidSect="00F016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4529"/>
    <w:multiLevelType w:val="multilevel"/>
    <w:tmpl w:val="F8DE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7BE2"/>
    <w:multiLevelType w:val="hybridMultilevel"/>
    <w:tmpl w:val="BBE4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B60C8"/>
    <w:multiLevelType w:val="multilevel"/>
    <w:tmpl w:val="331AD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7477D4"/>
    <w:multiLevelType w:val="multilevel"/>
    <w:tmpl w:val="C07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96BE0"/>
    <w:multiLevelType w:val="hybridMultilevel"/>
    <w:tmpl w:val="7BE0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53D1F"/>
    <w:multiLevelType w:val="hybridMultilevel"/>
    <w:tmpl w:val="342A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C4"/>
    <w:rsid w:val="00085F6B"/>
    <w:rsid w:val="001B5157"/>
    <w:rsid w:val="0036763F"/>
    <w:rsid w:val="0045275E"/>
    <w:rsid w:val="004E5927"/>
    <w:rsid w:val="004F22C4"/>
    <w:rsid w:val="005B5E25"/>
    <w:rsid w:val="0082777C"/>
    <w:rsid w:val="008A4897"/>
    <w:rsid w:val="00A21407"/>
    <w:rsid w:val="00AE6E68"/>
    <w:rsid w:val="00AF7DD8"/>
    <w:rsid w:val="00C06207"/>
    <w:rsid w:val="00D70933"/>
    <w:rsid w:val="00F016F6"/>
    <w:rsid w:val="00F62511"/>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14D65"/>
  <w15:chartTrackingRefBased/>
  <w15:docId w15:val="{044D736C-F6FF-F643-BD3A-874C0302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F22C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F22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2C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22C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F22C4"/>
  </w:style>
  <w:style w:type="paragraph" w:styleId="ListParagraph">
    <w:name w:val="List Paragraph"/>
    <w:basedOn w:val="Normal"/>
    <w:uiPriority w:val="34"/>
    <w:qFormat/>
    <w:rsid w:val="004F22C4"/>
    <w:pPr>
      <w:ind w:left="720"/>
      <w:contextualSpacing/>
    </w:pPr>
  </w:style>
  <w:style w:type="character" w:customStyle="1" w:styleId="Heading2Char">
    <w:name w:val="Heading 2 Char"/>
    <w:basedOn w:val="DefaultParagraphFont"/>
    <w:link w:val="Heading2"/>
    <w:uiPriority w:val="9"/>
    <w:rsid w:val="004F22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71238">
      <w:bodyDiv w:val="1"/>
      <w:marLeft w:val="0"/>
      <w:marRight w:val="0"/>
      <w:marTop w:val="0"/>
      <w:marBottom w:val="0"/>
      <w:divBdr>
        <w:top w:val="none" w:sz="0" w:space="0" w:color="auto"/>
        <w:left w:val="none" w:sz="0" w:space="0" w:color="auto"/>
        <w:bottom w:val="none" w:sz="0" w:space="0" w:color="auto"/>
        <w:right w:val="none" w:sz="0" w:space="0" w:color="auto"/>
      </w:divBdr>
    </w:div>
    <w:div w:id="419568425">
      <w:bodyDiv w:val="1"/>
      <w:marLeft w:val="0"/>
      <w:marRight w:val="0"/>
      <w:marTop w:val="0"/>
      <w:marBottom w:val="0"/>
      <w:divBdr>
        <w:top w:val="none" w:sz="0" w:space="0" w:color="auto"/>
        <w:left w:val="none" w:sz="0" w:space="0" w:color="auto"/>
        <w:bottom w:val="none" w:sz="0" w:space="0" w:color="auto"/>
        <w:right w:val="none" w:sz="0" w:space="0" w:color="auto"/>
      </w:divBdr>
    </w:div>
    <w:div w:id="463621629">
      <w:bodyDiv w:val="1"/>
      <w:marLeft w:val="0"/>
      <w:marRight w:val="0"/>
      <w:marTop w:val="0"/>
      <w:marBottom w:val="0"/>
      <w:divBdr>
        <w:top w:val="none" w:sz="0" w:space="0" w:color="auto"/>
        <w:left w:val="none" w:sz="0" w:space="0" w:color="auto"/>
        <w:bottom w:val="none" w:sz="0" w:space="0" w:color="auto"/>
        <w:right w:val="none" w:sz="0" w:space="0" w:color="auto"/>
      </w:divBdr>
    </w:div>
    <w:div w:id="15170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2018-07-31T08:16:00Z</dcterms:created>
  <dcterms:modified xsi:type="dcterms:W3CDTF">2018-07-31T09:16:00Z</dcterms:modified>
</cp:coreProperties>
</file>