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BF3D" w14:textId="77777777" w:rsidR="0045717D" w:rsidRDefault="0045717D" w:rsidP="00F0479C"/>
    <w:sdt>
      <w:sdtPr>
        <w:rPr>
          <w:rStyle w:val="LeftParagraphChar"/>
          <w:b w:val="0"/>
          <w:color w:val="auto"/>
          <w:sz w:val="22"/>
        </w:rPr>
        <w:id w:val="-527557103"/>
        <w:docPartObj>
          <w:docPartGallery w:val="Cover Pages"/>
          <w:docPartUnique/>
        </w:docPartObj>
      </w:sdtPr>
      <w:sdtEndPr>
        <w:rPr>
          <w:rStyle w:val="DefaultParagraphFont"/>
        </w:rPr>
      </w:sdtEndPr>
      <w:sdtContent>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58"/>
          </w:tblGrid>
          <w:tr w:rsidR="00A84A59" w:rsidRPr="00E45B64" w14:paraId="7520AD23" w14:textId="77777777" w:rsidTr="000B757D">
            <w:trPr>
              <w:trHeight w:hRule="exact" w:val="6912"/>
            </w:trPr>
            <w:tc>
              <w:tcPr>
                <w:tcW w:w="9658"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38F86C1A" w:rsidR="00A84A59" w:rsidRPr="00E45B64" w:rsidRDefault="00DA5B76" w:rsidP="007C3577">
                    <w:pPr>
                      <w:pStyle w:val="CoverTitleblue"/>
                    </w:pPr>
                    <w:r>
                      <w:rPr>
                        <w:lang w:val="en-GB"/>
                      </w:rPr>
                      <w:t>Sub</w:t>
                    </w:r>
                    <w:r w:rsidR="007C3577">
                      <w:rPr>
                        <w:lang w:val="en-GB"/>
                      </w:rPr>
                      <w:t>g</w:t>
                    </w:r>
                    <w:r>
                      <w:rPr>
                        <w:lang w:val="en-GB"/>
                      </w:rPr>
                      <w:t>roup Report: Single WHOIS  Policy</w:t>
                    </w:r>
                  </w:p>
                </w:sdtContent>
              </w:sdt>
            </w:tc>
          </w:tr>
          <w:tr w:rsidR="00A84A59" w:rsidRPr="00E45B64" w14:paraId="4C3DA888" w14:textId="77777777" w:rsidTr="000B757D">
            <w:trPr>
              <w:trHeight w:hRule="exact" w:val="432"/>
            </w:trPr>
            <w:tc>
              <w:tcPr>
                <w:tcW w:w="9658" w:type="dxa"/>
              </w:tcPr>
              <w:p w14:paraId="019F02DE" w14:textId="77777777" w:rsidR="00A84A59" w:rsidRPr="00E45B64" w:rsidRDefault="00A84A59" w:rsidP="00E45B64">
                <w:pPr>
                  <w:pStyle w:val="CoverSubtitleblue"/>
                </w:pPr>
              </w:p>
            </w:tc>
          </w:tr>
          <w:tr w:rsidR="00A84A59" w:rsidRPr="00E45B64" w14:paraId="21722176" w14:textId="77777777" w:rsidTr="000B757D">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658" w:type="dxa"/>
                  </w:tcPr>
                  <w:p w14:paraId="747757D9" w14:textId="783CBDF9" w:rsidR="00A84A59" w:rsidRPr="00E45B64" w:rsidRDefault="00DA5B76" w:rsidP="00E14047">
                    <w:pPr>
                      <w:pStyle w:val="CoverSubtitleblue"/>
                    </w:pPr>
                    <w:r>
                      <w:rPr>
                        <w:lang w:val="en-GB"/>
                      </w:rPr>
                      <w:t>Analysis of Implementation Outcomes of Recommendation 2: The Single WHOIS Policy</w:t>
                    </w:r>
                  </w:p>
                </w:tc>
              </w:sdtContent>
            </w:sdt>
          </w:tr>
          <w:tr w:rsidR="00A84A59" w:rsidRPr="00E45B64" w14:paraId="1D0CF49B" w14:textId="77777777" w:rsidTr="000B757D">
            <w:sdt>
              <w:sdtPr>
                <w:id w:val="-1223982416"/>
                <w:text w:multiLine="1"/>
              </w:sdtPr>
              <w:sdtEndPr/>
              <w:sdtContent>
                <w:tc>
                  <w:tcPr>
                    <w:tcW w:w="9658" w:type="dxa"/>
                  </w:tcPr>
                  <w:p w14:paraId="327A68A3" w14:textId="01874107" w:rsidR="00A84A59" w:rsidRPr="00E45B64" w:rsidRDefault="007752ED" w:rsidP="007752ED">
                    <w:pPr>
                      <w:pStyle w:val="CoverSubtitleblue"/>
                    </w:pPr>
                    <w:r>
                      <w:t xml:space="preserve">Members: </w:t>
                    </w:r>
                    <w:r w:rsidRPr="007752ED">
                      <w:t>Carlton Samuels</w:t>
                    </w:r>
                    <w:r>
                      <w:t xml:space="preserve"> • </w:t>
                    </w:r>
                    <w:r w:rsidRPr="007752ED">
                      <w:t>Cathrin Bauer-Bulst</w:t>
                    </w:r>
                    <w:r>
                      <w:t xml:space="preserve"> • </w:t>
                    </w:r>
                    <w:r w:rsidRPr="007752ED">
                      <w:t xml:space="preserve">Thomas Walden </w:t>
                    </w:r>
                  </w:p>
                </w:tc>
              </w:sdtContent>
            </w:sdt>
          </w:tr>
          <w:tr w:rsidR="00A84A59" w:rsidRPr="00E45B64" w14:paraId="3B8CB176" w14:textId="77777777" w:rsidTr="000B757D">
            <w:sdt>
              <w:sdtPr>
                <w:alias w:val="Publish Date"/>
                <w:tag w:val=""/>
                <w:id w:val="-366447972"/>
                <w:dataBinding w:prefixMappings="xmlns:ns0='http://schemas.microsoft.com/office/2006/coverPageProps' " w:xpath="/ns0:CoverPageProperties[1]/ns0:PublishDate[1]" w:storeItemID="{55AF091B-3C7A-41E3-B477-F2FDAA23CFDA}"/>
                <w:date w:fullDate="2018-05-29T00:00:00Z">
                  <w:dateFormat w:val="d MMMM yyyy"/>
                  <w:lid w:val="en-US"/>
                  <w:storeMappedDataAs w:val="dateTime"/>
                  <w:calendar w:val="gregorian"/>
                </w:date>
              </w:sdtPr>
              <w:sdtEndPr/>
              <w:sdtContent>
                <w:tc>
                  <w:tcPr>
                    <w:tcW w:w="9658" w:type="dxa"/>
                  </w:tcPr>
                  <w:p w14:paraId="1510AB6A" w14:textId="73255703" w:rsidR="00A84A59" w:rsidRPr="00E45B64" w:rsidRDefault="007C3577" w:rsidP="007C3577">
                    <w:pPr>
                      <w:pStyle w:val="CoverSubtitleblue"/>
                    </w:pPr>
                    <w:r>
                      <w:t>29 May</w:t>
                    </w:r>
                    <w:r w:rsidR="007752ED">
                      <w:t xml:space="preserve"> 2018</w:t>
                    </w:r>
                  </w:p>
                </w:tc>
              </w:sdtContent>
            </w:sdt>
          </w:tr>
          <w:tr w:rsidR="00A84A59" w:rsidRPr="00E45B64" w14:paraId="2E0341E0" w14:textId="77777777" w:rsidTr="000B757D">
            <w:trPr>
              <w:trHeight w:val="1584"/>
            </w:trPr>
            <w:tc>
              <w:tcPr>
                <w:tcW w:w="9658"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5697998D" w14:textId="31AE9F4E" w:rsidR="00DB1978" w:rsidRDefault="0049686E">
          <w:pPr>
            <w:pStyle w:val="TOC1"/>
            <w:rPr>
              <w:rFonts w:eastAsiaTheme="minorEastAsia" w:cstheme="minorBidi"/>
              <w:b w:val="0"/>
              <w:bCs w:val="0"/>
              <w:caps w:val="0"/>
              <w:lang w:val="en-GB" w:eastAsia="en-GB"/>
            </w:rPr>
          </w:pPr>
          <w:r w:rsidRPr="004608F7">
            <w:fldChar w:fldCharType="begin"/>
          </w:r>
          <w:r>
            <w:instrText xml:space="preserve"> TOC \o "1-3" \h \z \u </w:instrText>
          </w:r>
          <w:r w:rsidRPr="004608F7">
            <w:fldChar w:fldCharType="separate"/>
          </w:r>
          <w:hyperlink w:anchor="_Toc510546760" w:history="1">
            <w:r w:rsidR="00DB1978" w:rsidRPr="00CD6A79">
              <w:rPr>
                <w:rStyle w:val="Hyperlink"/>
              </w:rPr>
              <w:t>1</w:t>
            </w:r>
            <w:r w:rsidR="00DB1978">
              <w:rPr>
                <w:rFonts w:eastAsiaTheme="minorEastAsia" w:cstheme="minorBidi"/>
                <w:b w:val="0"/>
                <w:bCs w:val="0"/>
                <w:caps w:val="0"/>
                <w:lang w:val="en-GB" w:eastAsia="en-GB"/>
              </w:rPr>
              <w:tab/>
            </w:r>
            <w:r w:rsidR="00E92F0A">
              <w:rPr>
                <w:rStyle w:val="Hyperlink"/>
              </w:rPr>
              <w:t>TOPIC</w:t>
            </w:r>
            <w:r w:rsidR="00DB1978">
              <w:rPr>
                <w:webHidden/>
              </w:rPr>
              <w:tab/>
            </w:r>
            <w:r w:rsidR="00DB1978">
              <w:rPr>
                <w:webHidden/>
              </w:rPr>
              <w:fldChar w:fldCharType="begin"/>
            </w:r>
            <w:r w:rsidR="00DB1978">
              <w:rPr>
                <w:webHidden/>
              </w:rPr>
              <w:instrText xml:space="preserve"> PAGEREF _Toc510546760 \h </w:instrText>
            </w:r>
            <w:r w:rsidR="00DB1978">
              <w:rPr>
                <w:webHidden/>
              </w:rPr>
            </w:r>
            <w:r w:rsidR="00DB1978">
              <w:rPr>
                <w:webHidden/>
              </w:rPr>
              <w:fldChar w:fldCharType="separate"/>
            </w:r>
            <w:r w:rsidR="00DB1978">
              <w:rPr>
                <w:webHidden/>
              </w:rPr>
              <w:t>3</w:t>
            </w:r>
            <w:r w:rsidR="00DB1978">
              <w:rPr>
                <w:webHidden/>
              </w:rPr>
              <w:fldChar w:fldCharType="end"/>
            </w:r>
          </w:hyperlink>
        </w:p>
        <w:p w14:paraId="10EA9349" w14:textId="03AECEC8" w:rsidR="00DB1978" w:rsidRDefault="00A91454">
          <w:pPr>
            <w:pStyle w:val="TOC1"/>
            <w:rPr>
              <w:rFonts w:eastAsiaTheme="minorEastAsia" w:cstheme="minorBidi"/>
              <w:b w:val="0"/>
              <w:bCs w:val="0"/>
              <w:caps w:val="0"/>
              <w:lang w:val="en-GB" w:eastAsia="en-GB"/>
            </w:rPr>
          </w:pPr>
          <w:hyperlink w:anchor="_Toc510546761" w:history="1">
            <w:r w:rsidR="00DB1978" w:rsidRPr="00CD6A79">
              <w:rPr>
                <w:rStyle w:val="Hyperlink"/>
              </w:rPr>
              <w:t>2</w:t>
            </w:r>
            <w:r w:rsidR="00DB1978">
              <w:rPr>
                <w:rFonts w:eastAsiaTheme="minorEastAsia" w:cstheme="minorBidi"/>
                <w:b w:val="0"/>
                <w:bCs w:val="0"/>
                <w:caps w:val="0"/>
                <w:lang w:val="en-GB" w:eastAsia="en-GB"/>
              </w:rPr>
              <w:tab/>
            </w:r>
            <w:r w:rsidR="00DB1978" w:rsidRPr="00CD6A79">
              <w:rPr>
                <w:rStyle w:val="Hyperlink"/>
              </w:rPr>
              <w:t>Summary of Relevant Research</w:t>
            </w:r>
            <w:r w:rsidR="00DB1978">
              <w:rPr>
                <w:webHidden/>
              </w:rPr>
              <w:tab/>
            </w:r>
            <w:r w:rsidR="00E92F0A">
              <w:rPr>
                <w:webHidden/>
              </w:rPr>
              <w:t>4</w:t>
            </w:r>
          </w:hyperlink>
        </w:p>
        <w:p w14:paraId="122121ED" w14:textId="09480B94" w:rsidR="00DB1978" w:rsidRDefault="00A91454">
          <w:pPr>
            <w:pStyle w:val="TOC1"/>
            <w:rPr>
              <w:rFonts w:eastAsiaTheme="minorEastAsia" w:cstheme="minorBidi"/>
              <w:b w:val="0"/>
              <w:bCs w:val="0"/>
              <w:caps w:val="0"/>
              <w:lang w:val="en-GB" w:eastAsia="en-GB"/>
            </w:rPr>
          </w:pPr>
          <w:hyperlink w:anchor="_Toc510546762" w:history="1">
            <w:r w:rsidR="00DB1978" w:rsidRPr="00CD6A79">
              <w:rPr>
                <w:rStyle w:val="Hyperlink"/>
              </w:rPr>
              <w:t>3</w:t>
            </w:r>
            <w:r w:rsidR="00DB1978">
              <w:rPr>
                <w:rFonts w:eastAsiaTheme="minorEastAsia" w:cstheme="minorBidi"/>
                <w:b w:val="0"/>
                <w:bCs w:val="0"/>
                <w:caps w:val="0"/>
                <w:lang w:val="en-GB" w:eastAsia="en-GB"/>
              </w:rPr>
              <w:tab/>
            </w:r>
            <w:r w:rsidR="00DB1978" w:rsidRPr="00CD6A79">
              <w:rPr>
                <w:rStyle w:val="Hyperlink"/>
              </w:rPr>
              <w:t>Analysis &amp; Findings</w:t>
            </w:r>
            <w:r w:rsidR="00DB1978">
              <w:rPr>
                <w:webHidden/>
              </w:rPr>
              <w:tab/>
            </w:r>
            <w:r w:rsidR="00E92F0A">
              <w:rPr>
                <w:webHidden/>
              </w:rPr>
              <w:t>4</w:t>
            </w:r>
          </w:hyperlink>
        </w:p>
        <w:p w14:paraId="1C1F42BD" w14:textId="5446C2C6" w:rsidR="00DB1978" w:rsidRDefault="00A91454">
          <w:pPr>
            <w:pStyle w:val="TOC1"/>
            <w:rPr>
              <w:rFonts w:eastAsiaTheme="minorEastAsia" w:cstheme="minorBidi"/>
              <w:b w:val="0"/>
              <w:bCs w:val="0"/>
              <w:caps w:val="0"/>
              <w:lang w:val="en-GB" w:eastAsia="en-GB"/>
            </w:rPr>
          </w:pPr>
          <w:hyperlink w:anchor="_Toc510546763" w:history="1">
            <w:r w:rsidR="00DB1978" w:rsidRPr="00CD6A79">
              <w:rPr>
                <w:rStyle w:val="Hyperlink"/>
              </w:rPr>
              <w:t>4</w:t>
            </w:r>
            <w:r w:rsidR="00DB1978">
              <w:rPr>
                <w:rFonts w:eastAsiaTheme="minorEastAsia" w:cstheme="minorBidi"/>
                <w:b w:val="0"/>
                <w:bCs w:val="0"/>
                <w:caps w:val="0"/>
                <w:lang w:val="en-GB" w:eastAsia="en-GB"/>
              </w:rPr>
              <w:tab/>
            </w:r>
            <w:r w:rsidR="00DB1978" w:rsidRPr="00CD6A79">
              <w:rPr>
                <w:rStyle w:val="Hyperlink"/>
              </w:rPr>
              <w:t>Problem/Issue</w:t>
            </w:r>
            <w:r w:rsidR="00DB1978">
              <w:rPr>
                <w:webHidden/>
              </w:rPr>
              <w:tab/>
            </w:r>
            <w:r w:rsidR="00E92F0A">
              <w:rPr>
                <w:webHidden/>
              </w:rPr>
              <w:t>6</w:t>
            </w:r>
          </w:hyperlink>
        </w:p>
        <w:p w14:paraId="765004A1" w14:textId="6103BCBE" w:rsidR="00DB1978" w:rsidRDefault="00A91454">
          <w:pPr>
            <w:pStyle w:val="TOC1"/>
            <w:rPr>
              <w:rFonts w:eastAsiaTheme="minorEastAsia" w:cstheme="minorBidi"/>
              <w:b w:val="0"/>
              <w:bCs w:val="0"/>
              <w:caps w:val="0"/>
              <w:lang w:val="en-GB" w:eastAsia="en-GB"/>
            </w:rPr>
          </w:pPr>
          <w:hyperlink w:anchor="_Toc510546764" w:history="1">
            <w:r w:rsidR="00DB1978" w:rsidRPr="00CD6A79">
              <w:rPr>
                <w:rStyle w:val="Hyperlink"/>
              </w:rPr>
              <w:t>5</w:t>
            </w:r>
            <w:r w:rsidR="00DB1978">
              <w:rPr>
                <w:rFonts w:eastAsiaTheme="minorEastAsia" w:cstheme="minorBidi"/>
                <w:b w:val="0"/>
                <w:bCs w:val="0"/>
                <w:caps w:val="0"/>
                <w:lang w:val="en-GB" w:eastAsia="en-GB"/>
              </w:rPr>
              <w:tab/>
            </w:r>
            <w:r w:rsidR="00DB1978" w:rsidRPr="00CD6A79">
              <w:rPr>
                <w:rStyle w:val="Hyperlink"/>
              </w:rPr>
              <w:t>Recommendations</w:t>
            </w:r>
            <w:r w:rsidR="00DB1978">
              <w:rPr>
                <w:webHidden/>
              </w:rPr>
              <w:tab/>
            </w:r>
            <w:r w:rsidR="00E92F0A">
              <w:rPr>
                <w:webHidden/>
              </w:rPr>
              <w:t>6</w:t>
            </w:r>
          </w:hyperlink>
        </w:p>
        <w:p w14:paraId="737A41DC" w14:textId="2526A513"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288C9D1B" w:rsidR="00BD499A" w:rsidRDefault="00BD499A" w:rsidP="00BD499A">
      <w:pPr>
        <w:pStyle w:val="Heading1"/>
      </w:pPr>
      <w:r>
        <w:rPr>
          <w:rStyle w:val="ClearFormattingChar"/>
        </w:rPr>
        <w:lastRenderedPageBreak/>
        <w:t xml:space="preserve"> </w:t>
      </w:r>
      <w:r w:rsidR="00233C66">
        <w:t>TOPIC</w:t>
      </w:r>
    </w:p>
    <w:p w14:paraId="3573E6DB" w14:textId="66D7E2D5" w:rsidR="00233C66" w:rsidRDefault="00233C66" w:rsidP="00233C66">
      <w:pPr>
        <w:pStyle w:val="LeftParagraph"/>
      </w:pPr>
    </w:p>
    <w:p w14:paraId="24CC6CEC" w14:textId="77777777" w:rsidR="00233C66" w:rsidRPr="00233C66" w:rsidRDefault="00233C66" w:rsidP="00233C66">
      <w:pPr>
        <w:pStyle w:val="LeftParagraph"/>
        <w:jc w:val="both"/>
      </w:pPr>
      <w:r w:rsidRPr="00233C66">
        <w:t>Subgroup 2 - WHOIS1 Rec 2 Single WHOIS Policy is tasked with investigating, analyzing, and drafting recommendations (if needed) to address the following Review objective:</w:t>
      </w:r>
    </w:p>
    <w:p w14:paraId="517B6ACE" w14:textId="77777777" w:rsidR="00233C66" w:rsidRPr="00233C66" w:rsidRDefault="00233C66" w:rsidP="00233C66">
      <w:pPr>
        <w:pStyle w:val="LeftParagraph"/>
      </w:pPr>
    </w:p>
    <w:p w14:paraId="06BD4F36" w14:textId="2977DEF3" w:rsidR="00233C66" w:rsidRDefault="00233C66" w:rsidP="00233C66">
      <w:pPr>
        <w:pStyle w:val="LeftParagraph"/>
        <w:jc w:val="both"/>
        <w:rPr>
          <w:i/>
        </w:rPr>
      </w:pPr>
      <w:r>
        <w:rPr>
          <w:i/>
        </w:rPr>
        <w:t>“</w:t>
      </w:r>
      <w:r w:rsidRPr="00233C66">
        <w:rPr>
          <w:i/>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r>
        <w:rPr>
          <w:i/>
        </w:rPr>
        <w:t>”</w:t>
      </w:r>
    </w:p>
    <w:p w14:paraId="76B0D236" w14:textId="1706BA5C" w:rsidR="00026908" w:rsidRDefault="00026908" w:rsidP="00233C66">
      <w:pPr>
        <w:pStyle w:val="LeftParagraph"/>
        <w:jc w:val="both"/>
        <w:rPr>
          <w:i/>
        </w:rPr>
      </w:pPr>
    </w:p>
    <w:p w14:paraId="78281424" w14:textId="7483D5F7" w:rsidR="00026908" w:rsidRPr="00026908" w:rsidRDefault="00026908" w:rsidP="00233C66">
      <w:pPr>
        <w:pStyle w:val="LeftParagraph"/>
        <w:jc w:val="both"/>
      </w:pPr>
      <w:r>
        <w:t xml:space="preserve">The specific </w:t>
      </w:r>
      <w:hyperlink r:id="rId9" w:history="1">
        <w:r w:rsidRPr="00026908">
          <w:rPr>
            <w:rStyle w:val="Hyperlink"/>
          </w:rPr>
          <w:t>WHOIS1 Recommendation</w:t>
        </w:r>
      </w:hyperlink>
      <w:r>
        <w:t xml:space="preserve"> to be addressed by this subgroup is:</w:t>
      </w:r>
    </w:p>
    <w:p w14:paraId="44FC431D" w14:textId="02FF3D7F" w:rsidR="00233C66" w:rsidRPr="00233C66" w:rsidRDefault="00233C66" w:rsidP="00233C66">
      <w:pPr>
        <w:pStyle w:val="LeftParagraph"/>
        <w:rPr>
          <w:lang w:val="en-GB"/>
        </w:rPr>
      </w:pPr>
      <w:r w:rsidRPr="00233C66">
        <w:rPr>
          <w:b/>
          <w:bCs/>
          <w:i/>
          <w:iCs/>
          <w:noProof/>
          <w:lang w:val="en-GB" w:eastAsia="en-GB"/>
        </w:rPr>
        <mc:AlternateContent>
          <mc:Choice Requires="wps">
            <w:drawing>
              <wp:anchor distT="91440" distB="91440" distL="114300" distR="114300" simplePos="0" relativeHeight="251659264" behindDoc="0" locked="0" layoutInCell="1" allowOverlap="1" wp14:anchorId="2FCF8739" wp14:editId="2C29211F">
                <wp:simplePos x="0" y="0"/>
                <wp:positionH relativeFrom="margin">
                  <wp:align>left</wp:align>
                </wp:positionH>
                <wp:positionV relativeFrom="paragraph">
                  <wp:posOffset>393065</wp:posOffset>
                </wp:positionV>
                <wp:extent cx="5692140" cy="1577340"/>
                <wp:effectExtent l="0" t="0" r="22860"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5773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F8739" id="_x0000_t202" coordsize="21600,21600" o:spt="202" path="m,l,21600r21600,l21600,xe">
                <v:stroke joinstyle="miter"/>
                <v:path gradientshapeok="t" o:connecttype="rect"/>
              </v:shapetype>
              <v:shape id="Text Box 2" o:spid="_x0000_s1026" type="#_x0000_t202" style="position:absolute;margin-left:0;margin-top:30.95pt;width:448.2pt;height:124.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" fillcolor="white [3201]" strokecolor="#1a87c9 [3204]" strokeweight="2pt">
                <v:textbo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v:textbox>
                <w10:wrap type="topAndBottom" anchorx="margin"/>
              </v:shape>
            </w:pict>
          </mc:Fallback>
        </mc:AlternateContent>
      </w:r>
    </w:p>
    <w:p w14:paraId="4D459D49" w14:textId="42DE525C" w:rsidR="00233C66" w:rsidRDefault="00233C66" w:rsidP="00233C66">
      <w:pPr>
        <w:pStyle w:val="LeftParagraph"/>
      </w:pPr>
    </w:p>
    <w:p w14:paraId="7697B08B" w14:textId="77777777" w:rsidR="007C3577" w:rsidRDefault="00026908" w:rsidP="007C3577">
      <w:pPr>
        <w:pStyle w:val="LeftParagraph"/>
        <w:jc w:val="both"/>
      </w:pPr>
      <w:r>
        <w:t>This Subgroup addressed the task by</w:t>
      </w:r>
      <w:r w:rsidR="007C3577">
        <w:t>:</w:t>
      </w:r>
    </w:p>
    <w:p w14:paraId="298677EA" w14:textId="2027DB66" w:rsidR="007C3577" w:rsidRDefault="007C3577" w:rsidP="007C3577">
      <w:pPr>
        <w:pStyle w:val="LeftParagraph"/>
        <w:numPr>
          <w:ilvl w:val="0"/>
          <w:numId w:val="30"/>
        </w:numPr>
        <w:jc w:val="both"/>
      </w:pPr>
      <w:r>
        <w:t>Reviewing the ICANN Board’s Comments on reception of the Final Report and pursuant to the Action Plan for addressing the recommendations</w:t>
      </w:r>
    </w:p>
    <w:p w14:paraId="6B6CA39E" w14:textId="77777777" w:rsidR="007C3577" w:rsidRDefault="007C3577" w:rsidP="007C3577">
      <w:pPr>
        <w:pStyle w:val="LeftParagraph"/>
        <w:numPr>
          <w:ilvl w:val="0"/>
          <w:numId w:val="30"/>
        </w:numPr>
        <w:jc w:val="both"/>
      </w:pPr>
      <w:r>
        <w:t xml:space="preserve">Reviewing Staff reports on implementation </w:t>
      </w:r>
    </w:p>
    <w:p w14:paraId="5355390E" w14:textId="77777777" w:rsidR="007C3577" w:rsidRPr="007C3577" w:rsidRDefault="007C3577" w:rsidP="007C3577">
      <w:pPr>
        <w:pStyle w:val="LeftParagraph"/>
        <w:numPr>
          <w:ilvl w:val="0"/>
          <w:numId w:val="30"/>
        </w:numPr>
      </w:pPr>
      <w:r w:rsidRPr="007C3577">
        <w:t>Analysed the Implementation Action Plan that emerged from the Board’s instructions to ICANN org</w:t>
      </w:r>
    </w:p>
    <w:p w14:paraId="660A7B92" w14:textId="484069A9" w:rsidR="00026908" w:rsidRDefault="007C3577" w:rsidP="007C3577">
      <w:pPr>
        <w:pStyle w:val="LeftParagraph"/>
        <w:numPr>
          <w:ilvl w:val="0"/>
          <w:numId w:val="30"/>
        </w:numPr>
        <w:jc w:val="both"/>
      </w:pPr>
      <w:r>
        <w:t xml:space="preserve">Assessed the implementation outcomes from staff reports </w:t>
      </w:r>
      <w:r w:rsidR="00026908">
        <w:t xml:space="preserve"> </w:t>
      </w:r>
    </w:p>
    <w:p w14:paraId="2B6AC0D8" w14:textId="77777777" w:rsidR="00233C66" w:rsidRPr="00233C66" w:rsidRDefault="00233C66" w:rsidP="00233C66">
      <w:pPr>
        <w:pStyle w:val="LeftParagraph"/>
      </w:pPr>
    </w:p>
    <w:p w14:paraId="1116AFDA" w14:textId="23820F74" w:rsidR="002D35FF" w:rsidRDefault="002D35FF" w:rsidP="00EA2C0E">
      <w:pPr>
        <w:pStyle w:val="LeftParagraph"/>
        <w:jc w:val="both"/>
      </w:pPr>
    </w:p>
    <w:p w14:paraId="4F97955B" w14:textId="63E30F80" w:rsidR="00D14355" w:rsidRDefault="00D14355" w:rsidP="00EA2C0E">
      <w:pPr>
        <w:pStyle w:val="LeftParagraph"/>
        <w:jc w:val="both"/>
      </w:pPr>
    </w:p>
    <w:p w14:paraId="18D68A71" w14:textId="7287935F" w:rsidR="00D14355" w:rsidRDefault="00D14355" w:rsidP="00EA2C0E">
      <w:pPr>
        <w:pStyle w:val="LeftParagraph"/>
        <w:jc w:val="both"/>
      </w:pPr>
    </w:p>
    <w:p w14:paraId="562DA9B5" w14:textId="77759349" w:rsidR="00D14355" w:rsidRDefault="00D14355" w:rsidP="00EA2C0E">
      <w:pPr>
        <w:pStyle w:val="LeftParagraph"/>
        <w:jc w:val="both"/>
      </w:pPr>
    </w:p>
    <w:p w14:paraId="74A05A44" w14:textId="3657C1FA" w:rsidR="00D14355" w:rsidRDefault="00D14355" w:rsidP="00EA2C0E">
      <w:pPr>
        <w:pStyle w:val="LeftParagraph"/>
        <w:jc w:val="both"/>
      </w:pPr>
    </w:p>
    <w:p w14:paraId="5FB969E9" w14:textId="137B0531" w:rsidR="00D14355" w:rsidRDefault="00D14355" w:rsidP="00EA2C0E">
      <w:pPr>
        <w:pStyle w:val="LeftParagraph"/>
        <w:jc w:val="both"/>
      </w:pPr>
    </w:p>
    <w:p w14:paraId="7182F5E6" w14:textId="5CF9722F" w:rsidR="00D14355" w:rsidRDefault="00D14355" w:rsidP="00EA2C0E">
      <w:pPr>
        <w:pStyle w:val="LeftParagraph"/>
        <w:jc w:val="both"/>
      </w:pPr>
    </w:p>
    <w:p w14:paraId="689E4EB0" w14:textId="799BF76A" w:rsidR="00D14355" w:rsidRDefault="00D14355" w:rsidP="00EA2C0E">
      <w:pPr>
        <w:pStyle w:val="LeftParagraph"/>
        <w:jc w:val="both"/>
      </w:pPr>
    </w:p>
    <w:p w14:paraId="6F6F935E" w14:textId="376A975A" w:rsidR="00D14355" w:rsidRDefault="00D14355" w:rsidP="00EA2C0E">
      <w:pPr>
        <w:pStyle w:val="LeftParagraph"/>
        <w:jc w:val="both"/>
      </w:pPr>
    </w:p>
    <w:p w14:paraId="0F3D2D6B" w14:textId="5D8E7F98" w:rsidR="00D14355" w:rsidRDefault="00D14355" w:rsidP="00EA2C0E">
      <w:pPr>
        <w:pStyle w:val="LeftParagraph"/>
        <w:jc w:val="both"/>
      </w:pPr>
    </w:p>
    <w:p w14:paraId="3EC1D07F" w14:textId="0C441B41" w:rsidR="00D14355" w:rsidRDefault="00D14355" w:rsidP="00EA2C0E">
      <w:pPr>
        <w:pStyle w:val="LeftParagraph"/>
        <w:jc w:val="both"/>
      </w:pPr>
    </w:p>
    <w:p w14:paraId="2BD6469D" w14:textId="77777777" w:rsidR="00D14355" w:rsidRDefault="00D14355" w:rsidP="00EA2C0E">
      <w:pPr>
        <w:pStyle w:val="LeftParagraph"/>
        <w:jc w:val="both"/>
      </w:pPr>
    </w:p>
    <w:p w14:paraId="6CBDF6F9" w14:textId="77777777" w:rsidR="00BD499A" w:rsidRDefault="00BD499A" w:rsidP="00BD499A"/>
    <w:p w14:paraId="4EB8A79E" w14:textId="77777777" w:rsidR="00BD499A" w:rsidRPr="00DE4CF0" w:rsidRDefault="00BD499A" w:rsidP="00BD499A">
      <w:pPr>
        <w:pStyle w:val="Heading1"/>
      </w:pPr>
      <w:bookmarkStart w:id="0" w:name="_Toc510546761"/>
      <w:r w:rsidRPr="00DE4CF0">
        <w:lastRenderedPageBreak/>
        <w:t>Summary of Relevant Research</w:t>
      </w:r>
      <w:bookmarkEnd w:id="0"/>
      <w:r w:rsidRPr="00DE4CF0">
        <w:t xml:space="preserve"> </w:t>
      </w:r>
    </w:p>
    <w:p w14:paraId="24D918AC" w14:textId="66A76F88" w:rsidR="003179C8" w:rsidRDefault="003179C8" w:rsidP="003179C8">
      <w:pPr>
        <w:pStyle w:val="LeftParagraph"/>
        <w:jc w:val="both"/>
      </w:pPr>
      <w:r>
        <w:t>The Group followed the timeline from the release of RDS-WHOIS1 RT Final Report to current time.  We examined the</w:t>
      </w:r>
      <w:r w:rsidR="0081203A">
        <w:t xml:space="preserve"> responses to the Final Report by ICANN Constituencies,</w:t>
      </w:r>
      <w:r>
        <w:t xml:space="preserve"> </w:t>
      </w:r>
      <w:r w:rsidR="00A52A50">
        <w:t>record</w:t>
      </w:r>
      <w:r w:rsidR="00D14355">
        <w:t>s</w:t>
      </w:r>
      <w:r w:rsidR="00A52A50">
        <w:t xml:space="preserve"> of the </w:t>
      </w:r>
      <w:r>
        <w:t>Board</w:t>
      </w:r>
      <w:r w:rsidR="00A52A50">
        <w:t>’s</w:t>
      </w:r>
      <w:r>
        <w:t xml:space="preserve"> </w:t>
      </w:r>
      <w:r w:rsidR="00D14355">
        <w:t xml:space="preserve">discussion on receipt of the Final Report and its subsequent </w:t>
      </w:r>
      <w:r>
        <w:t>response, the Action Plan</w:t>
      </w:r>
      <w:r w:rsidR="00A52A50">
        <w:t xml:space="preserve"> developed by ICANN org Staff on the </w:t>
      </w:r>
      <w:r w:rsidR="0081203A">
        <w:t>Board’s direction</w:t>
      </w:r>
      <w:r w:rsidR="00A52A50">
        <w:t xml:space="preserve">, </w:t>
      </w:r>
      <w:r>
        <w:t>the subsequent published status reports of the Implementation Plan</w:t>
      </w:r>
      <w:r w:rsidR="00A52A50">
        <w:t xml:space="preserve"> and the evidence of implementation</w:t>
      </w:r>
      <w:r>
        <w:t xml:space="preserve">. </w:t>
      </w:r>
      <w:r w:rsidR="0039554D">
        <w:t>We also accounted and examined the list of WHOIS-related consensus policies and procedures that have emerged from the GNSO policy making activies between then and now.</w:t>
      </w:r>
    </w:p>
    <w:p w14:paraId="39C7687F" w14:textId="392E6289" w:rsidR="00D14355" w:rsidRDefault="00D14355" w:rsidP="003179C8">
      <w:pPr>
        <w:pStyle w:val="LeftParagraph"/>
        <w:jc w:val="both"/>
      </w:pPr>
    </w:p>
    <w:p w14:paraId="6AA903B7" w14:textId="5A6D2A0B" w:rsidR="00D14355" w:rsidRPr="00D14355" w:rsidRDefault="00D14355" w:rsidP="00D14355">
      <w:pPr>
        <w:pStyle w:val="LeftParagraph"/>
        <w:jc w:val="both"/>
      </w:pPr>
      <w:r w:rsidRPr="00D14355">
        <w:t xml:space="preserve">In reporting their findings, the previous Review Team (hereinafter referred as RDS-WHOIS1 RT) noted that </w:t>
      </w:r>
      <w:r>
        <w:t xml:space="preserve">being </w:t>
      </w:r>
      <w:r w:rsidRPr="00D14355">
        <w:t xml:space="preserve">guided by </w:t>
      </w:r>
      <w:r>
        <w:t xml:space="preserve">the </w:t>
      </w:r>
      <w:r w:rsidRPr="00D14355">
        <w:t>explicit language in the Affirmation of Commitments  regarding the existence of a single document labeled “</w:t>
      </w:r>
      <w:r w:rsidRPr="00D14355">
        <w:rPr>
          <w:i/>
        </w:rPr>
        <w:t>WHOIS Policy</w:t>
      </w:r>
      <w:r w:rsidRPr="00D14355">
        <w:t xml:space="preserve">” and despite assurances of its existence, they could not, after diligent searching, find </w:t>
      </w:r>
      <w:r w:rsidRPr="00D14355">
        <w:rPr>
          <w:i/>
        </w:rPr>
        <w:t>" a clear, concise, well-communicated WHOIS Policy</w:t>
      </w:r>
      <w:r w:rsidRPr="00D14355">
        <w:t xml:space="preserve">." </w:t>
      </w:r>
    </w:p>
    <w:p w14:paraId="71008003" w14:textId="77777777" w:rsidR="00D14355" w:rsidRPr="00D14355" w:rsidRDefault="00D14355" w:rsidP="00D14355">
      <w:pPr>
        <w:pStyle w:val="LeftParagraph"/>
        <w:jc w:val="both"/>
      </w:pPr>
    </w:p>
    <w:p w14:paraId="3B3BD6F8" w14:textId="5BFC0AD4" w:rsidR="00D14355" w:rsidRPr="00D14355" w:rsidRDefault="00D14355" w:rsidP="00D14355">
      <w:pPr>
        <w:pStyle w:val="LeftParagraph"/>
        <w:jc w:val="both"/>
      </w:pPr>
      <w:r w:rsidRPr="00D14355">
        <w:t>The RT acknowledged that they were able to find elements of “</w:t>
      </w:r>
      <w:r w:rsidRPr="00D14355">
        <w:rPr>
          <w:i/>
        </w:rPr>
        <w:t>a WHOIS policy</w:t>
      </w:r>
      <w:r w:rsidRPr="00D14355">
        <w:t xml:space="preserve">” in several places; they listed Registrar and Registry contracts, GNSO Consensus Policies and a Consensus Procedure, the IETF Requests for Comments (RFCs) and domain name history as sources. This </w:t>
      </w:r>
      <w:r>
        <w:t xml:space="preserve">evidence supports </w:t>
      </w:r>
      <w:r w:rsidRPr="00D14355">
        <w:t>their finding that</w:t>
      </w:r>
      <w:r>
        <w:t xml:space="preserve"> ICANN’s</w:t>
      </w:r>
      <w:r w:rsidRPr="00D14355">
        <w:t xml:space="preserve"> WHOIS policy remained “</w:t>
      </w:r>
      <w:r w:rsidRPr="00D14355">
        <w:rPr>
          <w:i/>
        </w:rPr>
        <w:t>poorly defined and decentralized</w:t>
      </w:r>
      <w:r w:rsidRPr="00D14355">
        <w:t>”.</w:t>
      </w:r>
    </w:p>
    <w:p w14:paraId="01B2C6E2" w14:textId="77777777" w:rsidR="00D14355" w:rsidRPr="00D14355" w:rsidRDefault="00D14355" w:rsidP="00D14355">
      <w:pPr>
        <w:pStyle w:val="LeftParagraph"/>
        <w:jc w:val="both"/>
      </w:pPr>
    </w:p>
    <w:p w14:paraId="428476F6" w14:textId="761975AE" w:rsidR="00D14355" w:rsidRPr="00D14355" w:rsidRDefault="00D14355" w:rsidP="00D14355">
      <w:pPr>
        <w:pStyle w:val="LeftParagraph"/>
        <w:jc w:val="both"/>
      </w:pPr>
      <w:r>
        <w:t>Their</w:t>
      </w:r>
      <w:r w:rsidRPr="00D14355">
        <w:t xml:space="preserve"> Recommendation 2</w:t>
      </w:r>
      <w:r>
        <w:t xml:space="preserve"> flows from this finding; </w:t>
      </w:r>
      <w:r w:rsidRPr="00D14355">
        <w:t xml:space="preserve">that the ICANN Board oversee the creation of a single WHOIS Policy document and in that document, clearly detail the extant WHOIS policies as are now contained in Registry and Registrar contracts and GNSO Consensus Policies and Procedure.   </w:t>
      </w:r>
    </w:p>
    <w:p w14:paraId="4386E5A8" w14:textId="77777777" w:rsidR="00D14355" w:rsidRDefault="00D14355" w:rsidP="003179C8">
      <w:pPr>
        <w:pStyle w:val="LeftParagraph"/>
        <w:jc w:val="both"/>
      </w:pPr>
    </w:p>
    <w:p w14:paraId="4EBE74D4" w14:textId="687818CA" w:rsidR="002723E7" w:rsidRDefault="002723E7" w:rsidP="003179C8">
      <w:pPr>
        <w:pStyle w:val="LeftParagraph"/>
        <w:jc w:val="both"/>
      </w:pPr>
      <w:r>
        <w:t xml:space="preserve">The ALAC, GNSO Constituencies and the SSAC submitted positive endorsement of the Report.  In its </w:t>
      </w:r>
      <w:hyperlink r:id="rId10" w:history="1">
        <w:r w:rsidRPr="0037203A">
          <w:rPr>
            <w:rStyle w:val="Hyperlink"/>
          </w:rPr>
          <w:t>response</w:t>
        </w:r>
      </w:hyperlink>
      <w:r>
        <w:t>, the SSAC noted “</w:t>
      </w:r>
      <w:r w:rsidRPr="002723E7">
        <w:t xml:space="preserve">"the foundational problem facing all 'WHOIS' discussions is understanding the purpose of domain name registration data", that </w:t>
      </w:r>
      <w:r w:rsidRPr="002723E7">
        <w:rPr>
          <w:i/>
        </w:rPr>
        <w:t>"there is a critical need for a policy defining the purpose of collecting and maintaining registration data</w:t>
      </w:r>
      <w:r w:rsidRPr="002723E7">
        <w:t>" and suggested that "</w:t>
      </w:r>
      <w:r w:rsidRPr="002723E7">
        <w:rPr>
          <w:i/>
        </w:rPr>
        <w:t xml:space="preserve">the formation of a properly authorized committee to drive solutions to these questions first, and to then derive a universal policy from the answers, is the appropriate sequence of steps to address the WHOIS Review Team's report </w:t>
      </w:r>
      <w:r w:rsidRPr="002723E7">
        <w:t>."</w:t>
      </w:r>
    </w:p>
    <w:p w14:paraId="68B89B94" w14:textId="005551CD" w:rsidR="00A52A50" w:rsidRDefault="00A52A50" w:rsidP="003179C8">
      <w:pPr>
        <w:pStyle w:val="LeftParagraph"/>
        <w:jc w:val="both"/>
      </w:pPr>
    </w:p>
    <w:p w14:paraId="642FD400" w14:textId="2A50288D" w:rsidR="00A52A50" w:rsidRDefault="002723E7" w:rsidP="00A52A50">
      <w:pPr>
        <w:pStyle w:val="LeftParagraph"/>
        <w:jc w:val="both"/>
        <w:rPr>
          <w:ins w:id="1" w:author="Carlton Samuels" w:date="2018-07-19T18:10:00Z"/>
          <w:lang w:val="en-GB"/>
        </w:rPr>
      </w:pPr>
      <w:r>
        <w:t>The ICANN Board called a special meeting to consider the Report. After due consideration ot the Final Report and the comments from other interests. T</w:t>
      </w:r>
      <w:r w:rsidR="00A52A50" w:rsidRPr="00A52A50">
        <w:rPr>
          <w:lang w:val="en-GB"/>
        </w:rPr>
        <w:t xml:space="preserve">he Board </w:t>
      </w:r>
      <w:hyperlink r:id="rId11" w:history="1">
        <w:r w:rsidR="00A52A50" w:rsidRPr="003A1FC0">
          <w:rPr>
            <w:rStyle w:val="Hyperlink"/>
            <w:lang w:val="en-GB"/>
          </w:rPr>
          <w:t>directed</w:t>
        </w:r>
      </w:hyperlink>
      <w:r w:rsidR="00A52A50" w:rsidRPr="00A52A50">
        <w:rPr>
          <w:lang w:val="en-GB"/>
        </w:rPr>
        <w:t xml:space="preserve"> the </w:t>
      </w:r>
      <w:r w:rsidR="00A52A50">
        <w:rPr>
          <w:lang w:val="en-GB"/>
        </w:rPr>
        <w:t xml:space="preserve">[ICANN] </w:t>
      </w:r>
      <w:r w:rsidR="00A52A50" w:rsidRPr="00A52A50">
        <w:rPr>
          <w:lang w:val="en-GB"/>
        </w:rPr>
        <w:t xml:space="preserve">CEO to create and maintain a </w:t>
      </w:r>
      <w:hyperlink r:id="rId12" w:history="1">
        <w:r w:rsidR="00A52A50" w:rsidRPr="003A1FC0">
          <w:rPr>
            <w:rStyle w:val="Hyperlink"/>
            <w:i/>
            <w:lang w:val="en-GB"/>
          </w:rPr>
          <w:t>single public source</w:t>
        </w:r>
      </w:hyperlink>
      <w:r w:rsidR="00A52A50" w:rsidRPr="00A52A50">
        <w:rPr>
          <w:lang w:val="en-GB"/>
        </w:rPr>
        <w:t xml:space="preserve"> that compiles current</w:t>
      </w:r>
      <w:r w:rsidR="00A52A50">
        <w:rPr>
          <w:lang w:val="en-GB"/>
        </w:rPr>
        <w:t xml:space="preserve"> </w:t>
      </w:r>
      <w:r w:rsidR="00A52A50" w:rsidRPr="00A52A50">
        <w:rPr>
          <w:lang w:val="en-GB"/>
        </w:rPr>
        <w:t>gTLD WHOIS requirements for gTLD registries, registrars and registrants (including consensus</w:t>
      </w:r>
      <w:r w:rsidR="00A52A50">
        <w:rPr>
          <w:lang w:val="en-GB"/>
        </w:rPr>
        <w:t xml:space="preserve"> </w:t>
      </w:r>
      <w:r w:rsidR="00A52A50" w:rsidRPr="00A52A50">
        <w:rPr>
          <w:lang w:val="en-GB"/>
        </w:rPr>
        <w:t>policies and contractual conditions).</w:t>
      </w:r>
      <w:r>
        <w:rPr>
          <w:lang w:val="en-GB"/>
        </w:rPr>
        <w:t xml:space="preserve">  It also resolved that the CEO initiate a process to rethink the entire WHOIS framework from a fundamental place</w:t>
      </w:r>
      <w:r w:rsidR="00A87DDD">
        <w:rPr>
          <w:lang w:val="en-GB"/>
        </w:rPr>
        <w:t>, taking due care to consider and</w:t>
      </w:r>
      <w:r>
        <w:rPr>
          <w:lang w:val="en-GB"/>
        </w:rPr>
        <w:t xml:space="preserve"> establish the purpose for collecting and maintaining registration data.</w:t>
      </w:r>
      <w:ins w:id="2" w:author="Carlton Samuels" w:date="2018-07-19T18:10:00Z">
        <w:r w:rsidR="00AE5602">
          <w:rPr>
            <w:lang w:val="en-GB"/>
          </w:rPr>
          <w:t xml:space="preserve"> </w:t>
        </w:r>
      </w:ins>
    </w:p>
    <w:p w14:paraId="603078F2" w14:textId="5CBF7C12" w:rsidR="00AE5602" w:rsidRDefault="00AE5602" w:rsidP="00A52A50">
      <w:pPr>
        <w:pStyle w:val="LeftParagraph"/>
        <w:jc w:val="both"/>
        <w:rPr>
          <w:ins w:id="3" w:author="Carlton Samuels" w:date="2018-07-19T18:10:00Z"/>
          <w:lang w:val="en-GB"/>
        </w:rPr>
      </w:pPr>
    </w:p>
    <w:p w14:paraId="3907AC03" w14:textId="3725B4D7" w:rsidR="00AE5602" w:rsidRDefault="00AE5602" w:rsidP="00A52A50">
      <w:pPr>
        <w:pStyle w:val="LeftParagraph"/>
        <w:jc w:val="both"/>
        <w:rPr>
          <w:ins w:id="4" w:author="Carlton Samuels" w:date="2018-07-19T18:11:00Z"/>
          <w:lang w:val="en-GB"/>
        </w:rPr>
      </w:pPr>
      <w:ins w:id="5" w:author="Carlton Samuels" w:date="2018-07-19T18:11:00Z">
        <w:r>
          <w:rPr>
            <w:lang w:val="en-GB"/>
          </w:rPr>
          <w:t xml:space="preserve">Summary of </w:t>
        </w:r>
      </w:ins>
      <w:ins w:id="6" w:author="Carlton Samuels" w:date="2018-07-19T18:10:00Z">
        <w:r>
          <w:rPr>
            <w:lang w:val="en-GB"/>
          </w:rPr>
          <w:t xml:space="preserve">Research </w:t>
        </w:r>
      </w:ins>
      <w:ins w:id="7" w:author="Carlton Samuels" w:date="2018-07-19T18:14:00Z">
        <w:r>
          <w:rPr>
            <w:lang w:val="en-GB"/>
          </w:rPr>
          <w:t>Resources</w:t>
        </w:r>
      </w:ins>
      <w:ins w:id="8" w:author="Carlton Samuels" w:date="2018-07-19T18:10:00Z">
        <w:r>
          <w:rPr>
            <w:lang w:val="en-GB"/>
          </w:rPr>
          <w:t xml:space="preserve"> </w:t>
        </w:r>
      </w:ins>
    </w:p>
    <w:p w14:paraId="6277D6C3" w14:textId="70DB8F49" w:rsidR="00AE5602" w:rsidRDefault="00AE5602" w:rsidP="00A52A50">
      <w:pPr>
        <w:pStyle w:val="LeftParagraph"/>
        <w:jc w:val="both"/>
        <w:rPr>
          <w:ins w:id="9" w:author="Carlton Samuels" w:date="2018-07-19T18:13:00Z"/>
          <w:lang w:val="en-GB"/>
        </w:rPr>
      </w:pPr>
    </w:p>
    <w:p w14:paraId="3ED46DB0" w14:textId="77777777" w:rsidR="00AE5602" w:rsidRPr="00AE5602" w:rsidRDefault="00AE5602" w:rsidP="00AE5602">
      <w:pPr>
        <w:pStyle w:val="LeftParagraph"/>
        <w:jc w:val="both"/>
        <w:rPr>
          <w:ins w:id="10" w:author="Carlton Samuels" w:date="2018-07-19T18:14:00Z"/>
        </w:rPr>
      </w:pPr>
      <w:ins w:id="11" w:author="Carlton Samuels" w:date="2018-07-19T18:14:00Z">
        <w:r w:rsidRPr="00AE5602">
          <w:t>Board Resolution Accepting WHOIS RT Recommendation 8 Nov 2012</w:t>
        </w:r>
      </w:ins>
    </w:p>
    <w:p w14:paraId="7680D5EC" w14:textId="77777777" w:rsidR="00AE5602" w:rsidRPr="00AE5602" w:rsidRDefault="00AE5602" w:rsidP="00AE5602">
      <w:pPr>
        <w:pStyle w:val="LeftParagraph"/>
        <w:jc w:val="both"/>
        <w:rPr>
          <w:ins w:id="12" w:author="Carlton Samuels" w:date="2018-07-19T18:14:00Z"/>
        </w:rPr>
      </w:pPr>
      <w:ins w:id="13" w:author="Carlton Samuels" w:date="2018-07-19T18:14:00Z">
        <w:r w:rsidRPr="00AE5602">
          <w:fldChar w:fldCharType="begin"/>
        </w:r>
        <w:r w:rsidRPr="00AE5602">
          <w:instrText xml:space="preserve"> HYPERLINK "https://www.icann.org/resources/board-material/resolutions-2012-11-08-en" </w:instrText>
        </w:r>
        <w:r w:rsidRPr="00AE5602">
          <w:fldChar w:fldCharType="separate"/>
        </w:r>
        <w:r w:rsidRPr="00AE5602">
          <w:rPr>
            <w:rStyle w:val="Hyperlink"/>
          </w:rPr>
          <w:t>https://www.icann.org/resources/board-material/resolutions-2012-11-08-en</w:t>
        </w:r>
        <w:r w:rsidRPr="00AE5602">
          <w:rPr>
            <w:lang w:val="en-GB"/>
          </w:rPr>
          <w:fldChar w:fldCharType="end"/>
        </w:r>
        <w:r w:rsidRPr="00AE5602">
          <w:t xml:space="preserve"> </w:t>
        </w:r>
      </w:ins>
    </w:p>
    <w:p w14:paraId="479BA888" w14:textId="77777777" w:rsidR="00AE5602" w:rsidRPr="00AE5602" w:rsidRDefault="00AE5602" w:rsidP="00AE5602">
      <w:pPr>
        <w:pStyle w:val="LeftParagraph"/>
        <w:jc w:val="both"/>
        <w:rPr>
          <w:ins w:id="14" w:author="Carlton Samuels" w:date="2018-07-19T18:14:00Z"/>
        </w:rPr>
      </w:pPr>
    </w:p>
    <w:p w14:paraId="399D5587" w14:textId="77777777" w:rsidR="00AE5602" w:rsidRPr="00AE5602" w:rsidRDefault="00AE5602" w:rsidP="00AE5602">
      <w:pPr>
        <w:pStyle w:val="LeftParagraph"/>
        <w:jc w:val="both"/>
        <w:rPr>
          <w:ins w:id="15" w:author="Carlton Samuels" w:date="2018-07-19T18:14:00Z"/>
        </w:rPr>
      </w:pPr>
      <w:ins w:id="16" w:author="Carlton Samuels" w:date="2018-07-19T18:14:00Z">
        <w:r w:rsidRPr="00AE5602">
          <w:t>Action Plan to Address WHOIS Review Team Report Recommendations</w:t>
        </w:r>
      </w:ins>
    </w:p>
    <w:p w14:paraId="63E6FA00" w14:textId="77777777" w:rsidR="00AE5602" w:rsidRPr="00AE5602" w:rsidRDefault="00AE5602" w:rsidP="00AE5602">
      <w:pPr>
        <w:pStyle w:val="LeftParagraph"/>
        <w:jc w:val="both"/>
        <w:rPr>
          <w:ins w:id="17" w:author="Carlton Samuels" w:date="2018-07-19T18:14:00Z"/>
        </w:rPr>
      </w:pPr>
      <w:ins w:id="18" w:author="Carlton Samuels" w:date="2018-07-19T18:14:00Z">
        <w:r w:rsidRPr="00AE5602">
          <w:fldChar w:fldCharType="begin"/>
        </w:r>
        <w:r w:rsidRPr="00AE5602">
          <w:instrText xml:space="preserve"> HYPERLINK "https://www.icann.org/en/groups/board/documents/briefing-materials-1-08nov12-en.pdf" </w:instrText>
        </w:r>
        <w:r w:rsidRPr="00AE5602">
          <w:fldChar w:fldCharType="separate"/>
        </w:r>
        <w:r w:rsidRPr="00AE5602">
          <w:rPr>
            <w:rStyle w:val="Hyperlink"/>
          </w:rPr>
          <w:t>https://www.icann.org/en/groups/board/documents/briefing-materials-1-08nov12-en.pdf</w:t>
        </w:r>
        <w:r w:rsidRPr="00AE5602">
          <w:rPr>
            <w:lang w:val="en-GB"/>
          </w:rPr>
          <w:fldChar w:fldCharType="end"/>
        </w:r>
        <w:r w:rsidRPr="00AE5602">
          <w:t xml:space="preserve"> </w:t>
        </w:r>
      </w:ins>
    </w:p>
    <w:p w14:paraId="2F11C9A9" w14:textId="77777777" w:rsidR="00AE5602" w:rsidRPr="00AE5602" w:rsidRDefault="00AE5602" w:rsidP="00AE5602">
      <w:pPr>
        <w:pStyle w:val="LeftParagraph"/>
        <w:jc w:val="both"/>
        <w:rPr>
          <w:ins w:id="19" w:author="Carlton Samuels" w:date="2018-07-19T18:14:00Z"/>
        </w:rPr>
      </w:pPr>
    </w:p>
    <w:p w14:paraId="5872354E" w14:textId="77777777" w:rsidR="00AE5602" w:rsidRPr="00AE5602" w:rsidRDefault="00AE5602" w:rsidP="00AE5602">
      <w:pPr>
        <w:pStyle w:val="LeftParagraph"/>
        <w:jc w:val="both"/>
        <w:rPr>
          <w:ins w:id="20" w:author="Carlton Samuels" w:date="2018-07-19T18:14:00Z"/>
        </w:rPr>
      </w:pPr>
      <w:ins w:id="21" w:author="Carlton Samuels" w:date="2018-07-19T18:14:00Z">
        <w:r w:rsidRPr="00AE5602">
          <w:t>Single Source All WHOIS Related Agreements and Provisions</w:t>
        </w:r>
      </w:ins>
    </w:p>
    <w:p w14:paraId="3073D42B" w14:textId="77777777" w:rsidR="00AE5602" w:rsidRPr="00AE5602" w:rsidRDefault="00AE5602" w:rsidP="00AE5602">
      <w:pPr>
        <w:pStyle w:val="LeftParagraph"/>
        <w:jc w:val="both"/>
        <w:rPr>
          <w:ins w:id="22" w:author="Carlton Samuels" w:date="2018-07-19T18:14:00Z"/>
        </w:rPr>
      </w:pPr>
      <w:ins w:id="23" w:author="Carlton Samuels" w:date="2018-07-19T18:14:00Z">
        <w:r w:rsidRPr="00AE5602">
          <w:fldChar w:fldCharType="begin"/>
        </w:r>
        <w:r w:rsidRPr="00AE5602">
          <w:instrText xml:space="preserve"> HYPERLINK "https://www.icann.org/news/blog/single-source-of-whois-related-agreement-provisions-and-policies" </w:instrText>
        </w:r>
        <w:r w:rsidRPr="00AE5602">
          <w:fldChar w:fldCharType="separate"/>
        </w:r>
        <w:r w:rsidRPr="00AE5602">
          <w:rPr>
            <w:rStyle w:val="Hyperlink"/>
          </w:rPr>
          <w:t>https://www.icann.org/news/blog/single-source-of-whois-related-agreement-provisions-and-policies</w:t>
        </w:r>
        <w:r w:rsidRPr="00AE5602">
          <w:rPr>
            <w:lang w:val="en-GB"/>
          </w:rPr>
          <w:fldChar w:fldCharType="end"/>
        </w:r>
      </w:ins>
    </w:p>
    <w:p w14:paraId="669F3F80" w14:textId="77777777" w:rsidR="00AE5602" w:rsidRPr="00AE5602" w:rsidRDefault="00AE5602" w:rsidP="00AE5602">
      <w:pPr>
        <w:pStyle w:val="LeftParagraph"/>
        <w:jc w:val="both"/>
        <w:rPr>
          <w:ins w:id="24" w:author="Carlton Samuels" w:date="2018-07-19T18:14:00Z"/>
        </w:rPr>
      </w:pPr>
    </w:p>
    <w:p w14:paraId="0653EF17" w14:textId="77777777" w:rsidR="00AE5602" w:rsidRPr="00AE5602" w:rsidRDefault="00AE5602" w:rsidP="00AE5602">
      <w:pPr>
        <w:pStyle w:val="LeftParagraph"/>
        <w:jc w:val="both"/>
        <w:rPr>
          <w:ins w:id="25" w:author="Carlton Samuels" w:date="2018-07-19T18:14:00Z"/>
        </w:rPr>
      </w:pPr>
      <w:ins w:id="26" w:author="Carlton Samuels" w:date="2018-07-19T18:14:00Z">
        <w:r w:rsidRPr="00AE5602">
          <w:t>Website Containing All Things WHOIS</w:t>
        </w:r>
      </w:ins>
    </w:p>
    <w:p w14:paraId="5D07F3CF" w14:textId="77777777" w:rsidR="00AE5602" w:rsidRPr="00AE5602" w:rsidRDefault="00AE5602" w:rsidP="00AE5602">
      <w:pPr>
        <w:pStyle w:val="LeftParagraph"/>
        <w:jc w:val="both"/>
        <w:rPr>
          <w:ins w:id="27" w:author="Carlton Samuels" w:date="2018-07-19T18:14:00Z"/>
        </w:rPr>
      </w:pPr>
      <w:ins w:id="28" w:author="Carlton Samuels" w:date="2018-07-19T18:14:00Z">
        <w:r w:rsidRPr="00AE5602">
          <w:fldChar w:fldCharType="begin"/>
        </w:r>
        <w:r w:rsidRPr="00AE5602">
          <w:instrText xml:space="preserve"> HYPERLINK "https://www.icann.org/resources/pages/whois-policies-provisions-2013-04-15-en" </w:instrText>
        </w:r>
        <w:r w:rsidRPr="00AE5602">
          <w:fldChar w:fldCharType="separate"/>
        </w:r>
        <w:r w:rsidRPr="00AE5602">
          <w:rPr>
            <w:rStyle w:val="Hyperlink"/>
          </w:rPr>
          <w:t>https://www.icann.org/resources/pages/whois-policies-provisions-2013-04-15-en</w:t>
        </w:r>
        <w:r w:rsidRPr="00AE5602">
          <w:rPr>
            <w:lang w:val="en-GB"/>
          </w:rPr>
          <w:fldChar w:fldCharType="end"/>
        </w:r>
        <w:r w:rsidRPr="00AE5602">
          <w:t xml:space="preserve"> </w:t>
        </w:r>
      </w:ins>
    </w:p>
    <w:p w14:paraId="15213DB8" w14:textId="77777777" w:rsidR="00AE5602" w:rsidRPr="00AE5602" w:rsidRDefault="00AE5602" w:rsidP="00AE5602">
      <w:pPr>
        <w:pStyle w:val="LeftParagraph"/>
        <w:jc w:val="both"/>
        <w:rPr>
          <w:ins w:id="29" w:author="Carlton Samuels" w:date="2018-07-19T18:14:00Z"/>
        </w:rPr>
      </w:pPr>
    </w:p>
    <w:p w14:paraId="37497670" w14:textId="77777777" w:rsidR="00AE5602" w:rsidRPr="00AE5602" w:rsidRDefault="00AE5602" w:rsidP="00AE5602">
      <w:pPr>
        <w:pStyle w:val="LeftParagraph"/>
        <w:jc w:val="both"/>
        <w:rPr>
          <w:ins w:id="30" w:author="Carlton Samuels" w:date="2018-07-19T18:14:00Z"/>
        </w:rPr>
      </w:pPr>
      <w:ins w:id="31" w:author="Carlton Samuels" w:date="2018-07-19T18:14:00Z">
        <w:r w:rsidRPr="00AE5602">
          <w:t>SAC055: SSAC’s Response to the RDS-WHOIS1 Final Report</w:t>
        </w:r>
      </w:ins>
    </w:p>
    <w:p w14:paraId="1851822D" w14:textId="77777777" w:rsidR="00AE5602" w:rsidRPr="00AE5602" w:rsidRDefault="00AE5602" w:rsidP="00AE5602">
      <w:pPr>
        <w:pStyle w:val="LeftParagraph"/>
        <w:jc w:val="both"/>
        <w:rPr>
          <w:ins w:id="32" w:author="Carlton Samuels" w:date="2018-07-19T18:14:00Z"/>
        </w:rPr>
      </w:pPr>
      <w:ins w:id="33" w:author="Carlton Samuels" w:date="2018-07-19T18:14:00Z">
        <w:r w:rsidRPr="00AE5602">
          <w:fldChar w:fldCharType="begin"/>
        </w:r>
        <w:r w:rsidRPr="00AE5602">
          <w:instrText xml:space="preserve"> HYPERLINK "https://www.icann.org/en/system/files/files/sac-055-en.pdf" </w:instrText>
        </w:r>
        <w:r w:rsidRPr="00AE5602">
          <w:fldChar w:fldCharType="separate"/>
        </w:r>
        <w:r w:rsidRPr="00AE5602">
          <w:rPr>
            <w:rStyle w:val="Hyperlink"/>
          </w:rPr>
          <w:t>https://www.icann.org/en/system/files/files/sac-055-en.pdf</w:t>
        </w:r>
        <w:r w:rsidRPr="00AE5602">
          <w:rPr>
            <w:lang w:val="en-GB"/>
          </w:rPr>
          <w:fldChar w:fldCharType="end"/>
        </w:r>
      </w:ins>
    </w:p>
    <w:p w14:paraId="09FBC9E0" w14:textId="77777777" w:rsidR="00AE5602" w:rsidRPr="00AE5602" w:rsidRDefault="00AE5602" w:rsidP="00AE5602">
      <w:pPr>
        <w:pStyle w:val="LeftParagraph"/>
        <w:jc w:val="both"/>
        <w:rPr>
          <w:ins w:id="34" w:author="Carlton Samuels" w:date="2018-07-19T18:14:00Z"/>
        </w:rPr>
      </w:pPr>
    </w:p>
    <w:p w14:paraId="1B7C3B78" w14:textId="77777777" w:rsidR="00AE5602" w:rsidRPr="00AE5602" w:rsidRDefault="00AE5602" w:rsidP="00AE5602">
      <w:pPr>
        <w:pStyle w:val="LeftParagraph"/>
        <w:jc w:val="both"/>
        <w:rPr>
          <w:ins w:id="35" w:author="Carlton Samuels" w:date="2018-07-19T18:14:00Z"/>
        </w:rPr>
      </w:pPr>
      <w:ins w:id="36" w:author="Carlton Samuels" w:date="2018-07-19T18:14:00Z">
        <w:r w:rsidRPr="00AE5602">
          <w:t>Announcement of the Expert Working Group on Next Generation Registration Data Services</w:t>
        </w:r>
      </w:ins>
    </w:p>
    <w:p w14:paraId="08021AB4" w14:textId="77777777" w:rsidR="00AE5602" w:rsidRPr="00AE5602" w:rsidRDefault="00AE5602" w:rsidP="00AE5602">
      <w:pPr>
        <w:pStyle w:val="LeftParagraph"/>
        <w:jc w:val="both"/>
        <w:rPr>
          <w:ins w:id="37" w:author="Carlton Samuels" w:date="2018-07-19T18:14:00Z"/>
        </w:rPr>
      </w:pPr>
      <w:ins w:id="38" w:author="Carlton Samuels" w:date="2018-07-19T18:14:00Z">
        <w:r w:rsidRPr="00AE5602">
          <w:fldChar w:fldCharType="begin"/>
        </w:r>
        <w:r w:rsidRPr="00AE5602">
          <w:instrText xml:space="preserve"> HYPERLINK "https://www.icann.org/news/announcement-2-2012-12-14-en" </w:instrText>
        </w:r>
        <w:r w:rsidRPr="00AE5602">
          <w:fldChar w:fldCharType="separate"/>
        </w:r>
        <w:r w:rsidRPr="00AE5602">
          <w:rPr>
            <w:rStyle w:val="Hyperlink"/>
          </w:rPr>
          <w:t>https://www.icann.org/news/announcement-2-2012-12-14-en</w:t>
        </w:r>
        <w:r w:rsidRPr="00AE5602">
          <w:rPr>
            <w:lang w:val="en-GB"/>
          </w:rPr>
          <w:fldChar w:fldCharType="end"/>
        </w:r>
      </w:ins>
    </w:p>
    <w:p w14:paraId="53C71008" w14:textId="77777777" w:rsidR="00AE5602" w:rsidRPr="00AE5602" w:rsidRDefault="00AE5602" w:rsidP="00AE5602">
      <w:pPr>
        <w:pStyle w:val="LeftParagraph"/>
        <w:jc w:val="both"/>
        <w:rPr>
          <w:ins w:id="39" w:author="Carlton Samuels" w:date="2018-07-19T18:14:00Z"/>
        </w:rPr>
      </w:pPr>
    </w:p>
    <w:p w14:paraId="16BED5EE" w14:textId="77777777" w:rsidR="00AE5602" w:rsidRPr="00AE5602" w:rsidRDefault="00AE5602" w:rsidP="00AE5602">
      <w:pPr>
        <w:pStyle w:val="LeftParagraph"/>
        <w:jc w:val="both"/>
        <w:rPr>
          <w:ins w:id="40" w:author="Carlton Samuels" w:date="2018-07-19T18:14:00Z"/>
        </w:rPr>
      </w:pPr>
      <w:ins w:id="41" w:author="Carlton Samuels" w:date="2018-07-19T18:14:00Z">
        <w:r w:rsidRPr="00AE5602">
          <w:t>EWG Final Report</w:t>
        </w:r>
      </w:ins>
    </w:p>
    <w:p w14:paraId="3221C8D4" w14:textId="77777777" w:rsidR="00AE5602" w:rsidRPr="00AE5602" w:rsidRDefault="00AE5602" w:rsidP="00AE5602">
      <w:pPr>
        <w:pStyle w:val="LeftParagraph"/>
        <w:jc w:val="both"/>
        <w:rPr>
          <w:ins w:id="42" w:author="Carlton Samuels" w:date="2018-07-19T18:14:00Z"/>
        </w:rPr>
      </w:pPr>
      <w:ins w:id="43" w:author="Carlton Samuels" w:date="2018-07-19T18:14:00Z">
        <w:r w:rsidRPr="00AE5602">
          <w:fldChar w:fldCharType="begin"/>
        </w:r>
        <w:r w:rsidRPr="00AE5602">
          <w:instrText xml:space="preserve"> HYPERLINK "https://www.icann.org/en/system/files/files/final-report-06jun14-en.pdf" </w:instrText>
        </w:r>
        <w:r w:rsidRPr="00AE5602">
          <w:fldChar w:fldCharType="separate"/>
        </w:r>
        <w:r w:rsidRPr="00AE5602">
          <w:rPr>
            <w:rStyle w:val="Hyperlink"/>
          </w:rPr>
          <w:t>https://www.icann.org/en/system/files/files/final-report-06jun14-en.pdf</w:t>
        </w:r>
        <w:r w:rsidRPr="00AE5602">
          <w:rPr>
            <w:lang w:val="en-GB"/>
          </w:rPr>
          <w:fldChar w:fldCharType="end"/>
        </w:r>
      </w:ins>
    </w:p>
    <w:p w14:paraId="55223DCA" w14:textId="77777777" w:rsidR="00AE5602" w:rsidRPr="00AE5602" w:rsidRDefault="00AE5602" w:rsidP="00AE5602">
      <w:pPr>
        <w:pStyle w:val="LeftParagraph"/>
        <w:jc w:val="both"/>
        <w:rPr>
          <w:ins w:id="44" w:author="Carlton Samuels" w:date="2018-07-19T18:14:00Z"/>
        </w:rPr>
      </w:pPr>
    </w:p>
    <w:p w14:paraId="1DA940E2" w14:textId="77777777" w:rsidR="00AE5602" w:rsidRPr="00AE5602" w:rsidRDefault="00AE5602" w:rsidP="00AE5602">
      <w:pPr>
        <w:pStyle w:val="LeftParagraph"/>
        <w:jc w:val="both"/>
        <w:rPr>
          <w:ins w:id="45" w:author="Carlton Samuels" w:date="2018-07-19T18:14:00Z"/>
        </w:rPr>
      </w:pPr>
      <w:ins w:id="46" w:author="Carlton Samuels" w:date="2018-07-19T18:14:00Z">
        <w:r w:rsidRPr="00AE5602">
          <w:t>Board Resolution on Steps to be taken on acceptance of the EWG Final Report</w:t>
        </w:r>
      </w:ins>
    </w:p>
    <w:p w14:paraId="012AD10F" w14:textId="77777777" w:rsidR="00AE5602" w:rsidRPr="00AE5602" w:rsidRDefault="00AE5602" w:rsidP="00AE5602">
      <w:pPr>
        <w:pStyle w:val="LeftParagraph"/>
        <w:jc w:val="both"/>
        <w:rPr>
          <w:ins w:id="47" w:author="Carlton Samuels" w:date="2018-07-19T18:14:00Z"/>
        </w:rPr>
      </w:pPr>
      <w:ins w:id="48" w:author="Carlton Samuels" w:date="2018-07-19T18:14:00Z">
        <w:r w:rsidRPr="00AE5602">
          <w:fldChar w:fldCharType="begin"/>
        </w:r>
        <w:r w:rsidRPr="00AE5602">
          <w:instrText xml:space="preserve"> HYPERLINK "https://www.icann.org/resources/board-material/resolutions-2015-04-26-en" \l "1.f" </w:instrText>
        </w:r>
        <w:r w:rsidRPr="00AE5602">
          <w:fldChar w:fldCharType="separate"/>
        </w:r>
        <w:r w:rsidRPr="00AE5602">
          <w:rPr>
            <w:rStyle w:val="Hyperlink"/>
          </w:rPr>
          <w:t>https://www.icann.org/resources/board-material/resolutions-2015-04-26-en#1.f</w:t>
        </w:r>
        <w:r w:rsidRPr="00AE5602">
          <w:rPr>
            <w:lang w:val="en-GB"/>
          </w:rPr>
          <w:fldChar w:fldCharType="end"/>
        </w:r>
      </w:ins>
    </w:p>
    <w:p w14:paraId="62A2CD57" w14:textId="77777777" w:rsidR="00AE5602" w:rsidRPr="00AE5602" w:rsidRDefault="00AE5602" w:rsidP="00AE5602">
      <w:pPr>
        <w:pStyle w:val="LeftParagraph"/>
        <w:jc w:val="both"/>
        <w:rPr>
          <w:ins w:id="49" w:author="Carlton Samuels" w:date="2018-07-19T18:14:00Z"/>
        </w:rPr>
      </w:pPr>
    </w:p>
    <w:p w14:paraId="1AAC78D9" w14:textId="77777777" w:rsidR="00AE5602" w:rsidRPr="00AE5602" w:rsidRDefault="00AE5602" w:rsidP="00AE5602">
      <w:pPr>
        <w:pStyle w:val="LeftParagraph"/>
        <w:jc w:val="both"/>
        <w:rPr>
          <w:ins w:id="50" w:author="Carlton Samuels" w:date="2018-07-19T18:14:00Z"/>
        </w:rPr>
      </w:pPr>
      <w:ins w:id="51" w:author="Carlton Samuels" w:date="2018-07-19T18:14:00Z">
        <w:r w:rsidRPr="00AE5602">
          <w:t>Framework to Address Next Generation gTLD Registration Directory Services to Replace WHOIS PDP</w:t>
        </w:r>
      </w:ins>
    </w:p>
    <w:p w14:paraId="65A4CD89" w14:textId="77777777" w:rsidR="00AE5602" w:rsidRPr="00AE5602" w:rsidRDefault="00AE5602" w:rsidP="00AE5602">
      <w:pPr>
        <w:pStyle w:val="LeftParagraph"/>
        <w:jc w:val="both"/>
        <w:rPr>
          <w:ins w:id="52" w:author="Carlton Samuels" w:date="2018-07-19T18:14:00Z"/>
        </w:rPr>
      </w:pPr>
      <w:ins w:id="53" w:author="Carlton Samuels" w:date="2018-07-19T18:14:00Z">
        <w:r w:rsidRPr="00AE5602">
          <w:fldChar w:fldCharType="begin"/>
        </w:r>
        <w:r w:rsidRPr="00AE5602">
          <w:instrText xml:space="preserve"> HYPERLINK "https://community.icann.org/download/attachments/49359634/EWG-Process%20Group%20Final%20Framework%202-4-15.pdf?version=1&amp;modificationDate=1428939851000&amp;api=v2" </w:instrText>
        </w:r>
        <w:r w:rsidRPr="00AE5602">
          <w:fldChar w:fldCharType="separate"/>
        </w:r>
        <w:r w:rsidRPr="00AE5602">
          <w:rPr>
            <w:rStyle w:val="Hyperlink"/>
          </w:rPr>
          <w:t>https://community.icann.org/download/attachments/49359634/EWG-Process%20Group%20Final%20Framework%202-4-15.pdf?version=1&amp;modificationDate=1428939851000&amp;api=v2</w:t>
        </w:r>
        <w:r w:rsidRPr="00AE5602">
          <w:rPr>
            <w:lang w:val="en-GB"/>
          </w:rPr>
          <w:fldChar w:fldCharType="end"/>
        </w:r>
        <w:r w:rsidRPr="00AE5602">
          <w:t xml:space="preserve"> </w:t>
        </w:r>
      </w:ins>
    </w:p>
    <w:p w14:paraId="7E6DDD27" w14:textId="77777777" w:rsidR="00AE5602" w:rsidRPr="00AE5602" w:rsidRDefault="00AE5602" w:rsidP="00AE5602">
      <w:pPr>
        <w:pStyle w:val="LeftParagraph"/>
        <w:jc w:val="both"/>
        <w:rPr>
          <w:ins w:id="54" w:author="Carlton Samuels" w:date="2018-07-19T18:14:00Z"/>
        </w:rPr>
      </w:pPr>
    </w:p>
    <w:p w14:paraId="57CA1FF2" w14:textId="77777777" w:rsidR="00AE5602" w:rsidRPr="00AE5602" w:rsidRDefault="00AE5602" w:rsidP="00AE5602">
      <w:pPr>
        <w:pStyle w:val="LeftParagraph"/>
        <w:jc w:val="both"/>
        <w:rPr>
          <w:ins w:id="55" w:author="Carlton Samuels" w:date="2018-07-19T18:14:00Z"/>
        </w:rPr>
      </w:pPr>
      <w:ins w:id="56" w:author="Carlton Samuels" w:date="2018-07-19T18:14:00Z">
        <w:r w:rsidRPr="00AE5602">
          <w:t>Issues Report for Next Generation gTLD Registration Directory Services to Replace WHOIS</w:t>
        </w:r>
      </w:ins>
    </w:p>
    <w:p w14:paraId="00386DA5" w14:textId="77777777" w:rsidR="00AE5602" w:rsidRPr="00AE5602" w:rsidRDefault="00AE5602" w:rsidP="00AE5602">
      <w:pPr>
        <w:pStyle w:val="LeftParagraph"/>
        <w:jc w:val="both"/>
        <w:rPr>
          <w:ins w:id="57" w:author="Carlton Samuels" w:date="2018-07-19T18:14:00Z"/>
        </w:rPr>
      </w:pPr>
      <w:ins w:id="58" w:author="Carlton Samuels" w:date="2018-07-19T18:14:00Z">
        <w:r w:rsidRPr="00AE5602">
          <w:fldChar w:fldCharType="begin"/>
        </w:r>
        <w:r w:rsidRPr="00AE5602">
          <w:instrText xml:space="preserve"> HYPERLINK "http://whois.icann.org/sites/default/files/files/final-issue-report-next-generation-rds-07oct15-en.pdf" </w:instrText>
        </w:r>
        <w:r w:rsidRPr="00AE5602">
          <w:fldChar w:fldCharType="separate"/>
        </w:r>
        <w:r w:rsidRPr="00AE5602">
          <w:rPr>
            <w:rStyle w:val="Hyperlink"/>
          </w:rPr>
          <w:t>http://whois.icann.org/sites/default/files/files/final-issue-report-next-generation-rds-07oct15-en.pdf</w:t>
        </w:r>
        <w:r w:rsidRPr="00AE5602">
          <w:rPr>
            <w:lang w:val="en-GB"/>
          </w:rPr>
          <w:fldChar w:fldCharType="end"/>
        </w:r>
      </w:ins>
    </w:p>
    <w:p w14:paraId="0FD3078B" w14:textId="77777777" w:rsidR="00AE5602" w:rsidRPr="00AE5602" w:rsidRDefault="00AE5602" w:rsidP="00AE5602">
      <w:pPr>
        <w:pStyle w:val="LeftParagraph"/>
        <w:jc w:val="both"/>
        <w:rPr>
          <w:ins w:id="59" w:author="Carlton Samuels" w:date="2018-07-19T18:14:00Z"/>
        </w:rPr>
      </w:pPr>
    </w:p>
    <w:p w14:paraId="2DD5269B" w14:textId="77777777" w:rsidR="00AE5602" w:rsidRPr="00AE5602" w:rsidRDefault="00AE5602" w:rsidP="00AE5602">
      <w:pPr>
        <w:pStyle w:val="LeftParagraph"/>
        <w:jc w:val="both"/>
        <w:rPr>
          <w:ins w:id="60" w:author="Carlton Samuels" w:date="2018-07-19T18:14:00Z"/>
        </w:rPr>
      </w:pPr>
      <w:ins w:id="61" w:author="Carlton Samuels" w:date="2018-07-19T18:14:00Z">
        <w:r w:rsidRPr="00AE5602">
          <w:t>GNSO Resolution Establishing the RDS-WHOIS-PDP WG</w:t>
        </w:r>
      </w:ins>
    </w:p>
    <w:p w14:paraId="6536D89C" w14:textId="77777777" w:rsidR="00AE5602" w:rsidRPr="00AE5602" w:rsidRDefault="00AE5602" w:rsidP="00AE5602">
      <w:pPr>
        <w:pStyle w:val="LeftParagraph"/>
        <w:jc w:val="both"/>
        <w:rPr>
          <w:ins w:id="62" w:author="Carlton Samuels" w:date="2018-07-19T18:14:00Z"/>
        </w:rPr>
      </w:pPr>
      <w:ins w:id="63" w:author="Carlton Samuels" w:date="2018-07-19T18:14:00Z">
        <w:r w:rsidRPr="00AE5602">
          <w:fldChar w:fldCharType="begin"/>
        </w:r>
        <w:r w:rsidRPr="00AE5602">
          <w:instrText xml:space="preserve"> HYPERLINK "https://gnso.icann.org/en/council/resolutions" \l "201511" </w:instrText>
        </w:r>
        <w:r w:rsidRPr="00AE5602">
          <w:fldChar w:fldCharType="separate"/>
        </w:r>
        <w:r w:rsidRPr="00AE5602">
          <w:rPr>
            <w:rStyle w:val="Hyperlink"/>
          </w:rPr>
          <w:t>https://gnso.icann.org/en/council/resolutions#201511</w:t>
        </w:r>
        <w:r w:rsidRPr="00AE5602">
          <w:rPr>
            <w:lang w:val="en-GB"/>
          </w:rPr>
          <w:fldChar w:fldCharType="end"/>
        </w:r>
      </w:ins>
    </w:p>
    <w:p w14:paraId="0420D5F5" w14:textId="77777777" w:rsidR="00AE5602" w:rsidRPr="00AE5602" w:rsidRDefault="00AE5602" w:rsidP="00AE5602">
      <w:pPr>
        <w:pStyle w:val="LeftParagraph"/>
        <w:jc w:val="both"/>
        <w:rPr>
          <w:ins w:id="64" w:author="Carlton Samuels" w:date="2018-07-19T18:14:00Z"/>
        </w:rPr>
      </w:pPr>
    </w:p>
    <w:p w14:paraId="7ABCC016" w14:textId="77777777" w:rsidR="00AE5602" w:rsidRPr="00AE5602" w:rsidRDefault="00AE5602" w:rsidP="00AE5602">
      <w:pPr>
        <w:pStyle w:val="LeftParagraph"/>
        <w:jc w:val="both"/>
        <w:rPr>
          <w:ins w:id="65" w:author="Carlton Samuels" w:date="2018-07-19T18:14:00Z"/>
        </w:rPr>
      </w:pPr>
      <w:ins w:id="66" w:author="Carlton Samuels" w:date="2018-07-19T18:14:00Z">
        <w:r w:rsidRPr="00AE5602">
          <w:t>Charter for PDP WG Next Generation gTLD Registration Directory Services (RDS) to Replace WHIOIS</w:t>
        </w:r>
      </w:ins>
    </w:p>
    <w:p w14:paraId="36221304" w14:textId="77777777" w:rsidR="00AE5602" w:rsidRPr="00AE5602" w:rsidRDefault="00AE5602" w:rsidP="00AE5602">
      <w:pPr>
        <w:pStyle w:val="LeftParagraph"/>
        <w:jc w:val="both"/>
        <w:rPr>
          <w:ins w:id="67" w:author="Carlton Samuels" w:date="2018-07-19T18:14:00Z"/>
        </w:rPr>
      </w:pPr>
      <w:ins w:id="68" w:author="Carlton Samuels" w:date="2018-07-19T18:14:00Z">
        <w:r w:rsidRPr="00AE5602">
          <w:fldChar w:fldCharType="begin"/>
        </w:r>
        <w:r w:rsidRPr="00AE5602">
          <w:instrText xml:space="preserve"> HYPERLINK "https://gnso.icann.org/sites/default/files/filefield_48165/whois-ng-gtld-rds-charter-07oct15-en.pdf" </w:instrText>
        </w:r>
        <w:r w:rsidRPr="00AE5602">
          <w:fldChar w:fldCharType="separate"/>
        </w:r>
        <w:r w:rsidRPr="00AE5602">
          <w:rPr>
            <w:rStyle w:val="Hyperlink"/>
          </w:rPr>
          <w:t>https://gnso.icann.org/sites/default/files/filefield_48165/whois-ng-gtld-rds-charter-07oct15-en.pdf</w:t>
        </w:r>
        <w:r w:rsidRPr="00AE5602">
          <w:rPr>
            <w:lang w:val="en-GB"/>
          </w:rPr>
          <w:fldChar w:fldCharType="end"/>
        </w:r>
        <w:r w:rsidRPr="00AE5602">
          <w:t xml:space="preserve"> </w:t>
        </w:r>
      </w:ins>
    </w:p>
    <w:p w14:paraId="54404037" w14:textId="77777777" w:rsidR="00AE5602" w:rsidRPr="00AE5602" w:rsidRDefault="00AE5602" w:rsidP="00AE5602">
      <w:pPr>
        <w:pStyle w:val="LeftParagraph"/>
        <w:jc w:val="both"/>
        <w:rPr>
          <w:ins w:id="69" w:author="Carlton Samuels" w:date="2018-07-19T18:14:00Z"/>
        </w:rPr>
      </w:pPr>
    </w:p>
    <w:p w14:paraId="3FEC6DEC" w14:textId="77777777" w:rsidR="00AE5602" w:rsidRPr="00AE5602" w:rsidRDefault="00AE5602" w:rsidP="00AE5602">
      <w:pPr>
        <w:pStyle w:val="LeftParagraph"/>
        <w:jc w:val="both"/>
        <w:rPr>
          <w:ins w:id="70" w:author="Carlton Samuels" w:date="2018-07-19T18:14:00Z"/>
        </w:rPr>
      </w:pPr>
      <w:ins w:id="71" w:author="Carlton Samuels" w:date="2018-07-19T18:14:00Z">
        <w:r w:rsidRPr="00AE5602">
          <w:t>Some Evidence of the Work of the Next Generation gTLD RDS PDP WG</w:t>
        </w:r>
      </w:ins>
    </w:p>
    <w:p w14:paraId="6C41DECF" w14:textId="77777777" w:rsidR="00AE5602" w:rsidRPr="00AE5602" w:rsidRDefault="00AE5602" w:rsidP="00AE5602">
      <w:pPr>
        <w:pStyle w:val="LeftParagraph"/>
        <w:jc w:val="both"/>
        <w:rPr>
          <w:ins w:id="72" w:author="Carlton Samuels" w:date="2018-07-19T18:14:00Z"/>
        </w:rPr>
      </w:pPr>
      <w:ins w:id="73" w:author="Carlton Samuels" w:date="2018-07-19T18:14:00Z">
        <w:r w:rsidRPr="00AE5602">
          <w:fldChar w:fldCharType="begin"/>
        </w:r>
        <w:r w:rsidRPr="00AE5602">
          <w:instrText xml:space="preserve"> HYPERLINK "https://community.icann.org/pages/viewpage.action?pageId=71602347" </w:instrText>
        </w:r>
        <w:r w:rsidRPr="00AE5602">
          <w:fldChar w:fldCharType="separate"/>
        </w:r>
        <w:r w:rsidRPr="00AE5602">
          <w:rPr>
            <w:rStyle w:val="Hyperlink"/>
          </w:rPr>
          <w:t>https://community.icann.org/pages/viewpage.action?pageId=71602347</w:t>
        </w:r>
        <w:r w:rsidRPr="00AE5602">
          <w:rPr>
            <w:lang w:val="en-GB"/>
          </w:rPr>
          <w:fldChar w:fldCharType="end"/>
        </w:r>
        <w:r w:rsidRPr="00AE5602">
          <w:t xml:space="preserve"> </w:t>
        </w:r>
      </w:ins>
    </w:p>
    <w:p w14:paraId="360D9081" w14:textId="77777777" w:rsidR="00AE5602" w:rsidRPr="00AE5602" w:rsidRDefault="00AE5602" w:rsidP="00AE5602">
      <w:pPr>
        <w:pStyle w:val="LeftParagraph"/>
        <w:jc w:val="both"/>
        <w:rPr>
          <w:ins w:id="74" w:author="Carlton Samuels" w:date="2018-07-19T18:14:00Z"/>
        </w:rPr>
      </w:pPr>
    </w:p>
    <w:p w14:paraId="416D6E85" w14:textId="77777777" w:rsidR="00AE5602" w:rsidRPr="00AE5602" w:rsidRDefault="00AE5602" w:rsidP="00AE5602">
      <w:pPr>
        <w:pStyle w:val="LeftParagraph"/>
        <w:jc w:val="both"/>
        <w:rPr>
          <w:ins w:id="75" w:author="Carlton Samuels" w:date="2018-07-19T18:14:00Z"/>
        </w:rPr>
      </w:pPr>
      <w:ins w:id="76" w:author="Carlton Samuels" w:date="2018-07-19T18:14:00Z">
        <w:r w:rsidRPr="00AE5602">
          <w:t>Temporary Specification for gTLD Registration Data</w:t>
        </w:r>
      </w:ins>
    </w:p>
    <w:p w14:paraId="1E35AD00" w14:textId="77777777" w:rsidR="00AE5602" w:rsidRPr="00AE5602" w:rsidRDefault="00AE5602" w:rsidP="00AE5602">
      <w:pPr>
        <w:pStyle w:val="LeftParagraph"/>
        <w:jc w:val="both"/>
        <w:rPr>
          <w:ins w:id="77" w:author="Carlton Samuels" w:date="2018-07-19T18:14:00Z"/>
        </w:rPr>
      </w:pPr>
      <w:ins w:id="78" w:author="Carlton Samuels" w:date="2018-07-19T18:14:00Z">
        <w:r w:rsidRPr="00AE5602">
          <w:fldChar w:fldCharType="begin"/>
        </w:r>
        <w:r w:rsidRPr="00AE5602">
          <w:instrText xml:space="preserve"> HYPERLINK "https://www.icann.org/resources/pages/gtld-registration-data-specs-en" </w:instrText>
        </w:r>
        <w:r w:rsidRPr="00AE5602">
          <w:fldChar w:fldCharType="separate"/>
        </w:r>
        <w:r w:rsidRPr="00AE5602">
          <w:rPr>
            <w:rStyle w:val="Hyperlink"/>
          </w:rPr>
          <w:t>https://www.icann.org/resources/pages/gtld-registration-data-specs-en</w:t>
        </w:r>
        <w:r w:rsidRPr="00AE5602">
          <w:rPr>
            <w:lang w:val="en-GB"/>
          </w:rPr>
          <w:fldChar w:fldCharType="end"/>
        </w:r>
        <w:r w:rsidRPr="00AE5602">
          <w:t xml:space="preserve"> </w:t>
        </w:r>
      </w:ins>
    </w:p>
    <w:p w14:paraId="3214C71A" w14:textId="3D2F5E05" w:rsidR="00AE5602" w:rsidRDefault="00AE5602" w:rsidP="00A52A50">
      <w:pPr>
        <w:pStyle w:val="LeftParagraph"/>
        <w:jc w:val="both"/>
        <w:rPr>
          <w:ins w:id="79" w:author="Carlton Samuels" w:date="2018-07-19T18:13:00Z"/>
          <w:lang w:val="en-GB"/>
        </w:rPr>
      </w:pPr>
    </w:p>
    <w:p w14:paraId="5D36B7C9" w14:textId="77777777" w:rsidR="00AE5602" w:rsidRDefault="00AE5602" w:rsidP="00A52A50">
      <w:pPr>
        <w:pStyle w:val="LeftParagraph"/>
        <w:jc w:val="both"/>
        <w:rPr>
          <w:ins w:id="80" w:author="Carlton Samuels" w:date="2018-07-19T18:11:00Z"/>
          <w:lang w:val="en-GB"/>
        </w:rPr>
      </w:pPr>
    </w:p>
    <w:p w14:paraId="480481C1" w14:textId="60682AA9" w:rsidR="00AE5602" w:rsidRDefault="00AE5602" w:rsidP="00A52A50">
      <w:pPr>
        <w:pStyle w:val="LeftParagraph"/>
        <w:jc w:val="both"/>
        <w:rPr>
          <w:ins w:id="81" w:author="Carlton Samuels" w:date="2018-07-19T18:11:00Z"/>
          <w:lang w:val="en-GB"/>
        </w:rPr>
      </w:pPr>
      <w:ins w:id="82" w:author="Carlton Samuels" w:date="2018-07-19T18:11:00Z">
        <w:r>
          <w:rPr>
            <w:lang w:val="en-GB"/>
          </w:rPr>
          <w:t xml:space="preserve">Charter for the ePDP for </w:t>
        </w:r>
      </w:ins>
      <w:ins w:id="83" w:author="Carlton Samuels" w:date="2018-07-19T18:12:00Z">
        <w:r>
          <w:rPr>
            <w:lang w:val="en-GB"/>
          </w:rPr>
          <w:t xml:space="preserve">Specification for </w:t>
        </w:r>
      </w:ins>
      <w:ins w:id="84" w:author="Carlton Samuels" w:date="2018-07-19T18:11:00Z">
        <w:r>
          <w:rPr>
            <w:lang w:val="en-GB"/>
          </w:rPr>
          <w:t>Registration</w:t>
        </w:r>
      </w:ins>
      <w:ins w:id="85" w:author="Carlton Samuels" w:date="2018-07-19T18:12:00Z">
        <w:r>
          <w:rPr>
            <w:lang w:val="en-GB"/>
          </w:rPr>
          <w:t xml:space="preserve"> Data Directory Service</w:t>
        </w:r>
      </w:ins>
      <w:ins w:id="86" w:author="Carlton Samuels" w:date="2018-07-19T18:11:00Z">
        <w:r>
          <w:rPr>
            <w:lang w:val="en-GB"/>
          </w:rPr>
          <w:t xml:space="preserve"> </w:t>
        </w:r>
      </w:ins>
    </w:p>
    <w:p w14:paraId="5408E327" w14:textId="18288316" w:rsidR="00AE5602" w:rsidRDefault="00AE5602" w:rsidP="00A52A50">
      <w:pPr>
        <w:pStyle w:val="LeftParagraph"/>
        <w:jc w:val="both"/>
        <w:rPr>
          <w:lang w:val="en-GB"/>
        </w:rPr>
      </w:pPr>
      <w:ins w:id="87" w:author="Carlton Samuels" w:date="2018-07-19T18:11:00Z">
        <w:r w:rsidRPr="00AE5602">
          <w:rPr>
            <w:lang w:val="en-GB"/>
          </w:rPr>
          <w:t>https://gnso.icann.org/sites/default/files/file/field-file-attach/temp-spec-gtld-rd-epdp-19jul18-en.pdf</w:t>
        </w:r>
      </w:ins>
    </w:p>
    <w:p w14:paraId="67E5748D" w14:textId="1F4CF390" w:rsidR="00DB1978" w:rsidRDefault="00DB1978" w:rsidP="00A52A50">
      <w:pPr>
        <w:pStyle w:val="LeftParagraph"/>
        <w:jc w:val="both"/>
        <w:rPr>
          <w:lang w:val="en-GB"/>
        </w:rPr>
      </w:pPr>
    </w:p>
    <w:p w14:paraId="6628A56A" w14:textId="22B65766" w:rsidR="00DB1978" w:rsidRDefault="00DB1978" w:rsidP="00A52A50">
      <w:pPr>
        <w:pStyle w:val="LeftParagraph"/>
        <w:jc w:val="both"/>
        <w:rPr>
          <w:lang w:val="en-GB"/>
        </w:rPr>
      </w:pPr>
    </w:p>
    <w:p w14:paraId="1D0772B7" w14:textId="77777777" w:rsidR="00BD499A" w:rsidRDefault="00BD499A" w:rsidP="00BD499A"/>
    <w:p w14:paraId="41C8A3BB" w14:textId="77777777" w:rsidR="00BD499A" w:rsidRDefault="00BD499A" w:rsidP="00BD499A">
      <w:pPr>
        <w:pStyle w:val="Heading1"/>
      </w:pPr>
      <w:bookmarkStart w:id="88" w:name="_Toc510546762"/>
      <w:r w:rsidRPr="00DE4CF0">
        <w:t>Analysis &amp; Findings</w:t>
      </w:r>
      <w:bookmarkEnd w:id="88"/>
    </w:p>
    <w:p w14:paraId="53BC23AD" w14:textId="77777777" w:rsidR="002E3145" w:rsidRDefault="001666F5" w:rsidP="003946AB">
      <w:pPr>
        <w:jc w:val="both"/>
      </w:pPr>
      <w:r>
        <w:t xml:space="preserve">The Board discussions around the WHOIS1 Review Team Final Report demonstrate that the ICANN Board </w:t>
      </w:r>
      <w:r w:rsidR="002E3145">
        <w:t xml:space="preserve">accepted </w:t>
      </w:r>
      <w:r>
        <w:t xml:space="preserve">the lack of a single WHOIS policy </w:t>
      </w:r>
      <w:r w:rsidR="002E3145">
        <w:t xml:space="preserve">as fact. They further acknowledged that the current policy framework was not </w:t>
      </w:r>
      <w:r>
        <w:t>anchored on first principles</w:t>
      </w:r>
      <w:r w:rsidR="002E3145">
        <w:t xml:space="preserve"> as the SSAC opined</w:t>
      </w:r>
      <w:r>
        <w:t xml:space="preserve">; the purpose for collecting and maintaining registration data. They were also keenly aware of the </w:t>
      </w:r>
      <w:r w:rsidR="002E3145">
        <w:t xml:space="preserve">contours of the </w:t>
      </w:r>
      <w:r>
        <w:t xml:space="preserve">policy making processes in the ICANN environment; the Board itself could </w:t>
      </w:r>
      <w:r>
        <w:lastRenderedPageBreak/>
        <w:t xml:space="preserve">only </w:t>
      </w:r>
      <w:r w:rsidR="002E3145">
        <w:t>give</w:t>
      </w:r>
      <w:r>
        <w:t xml:space="preserve"> a temporary policy prescription but  permanent consensus policymaking was the province of the Supporting Organizations, in this case the GNSO.</w:t>
      </w:r>
    </w:p>
    <w:p w14:paraId="5556E71C" w14:textId="65E89259" w:rsidR="00E516B1" w:rsidRDefault="00CE3281" w:rsidP="003946AB">
      <w:pPr>
        <w:jc w:val="both"/>
        <w:rPr>
          <w:lang w:val="en-GB"/>
        </w:rPr>
      </w:pPr>
      <w:r>
        <w:t xml:space="preserve">In the Action Plan that emerged </w:t>
      </w:r>
      <w:r w:rsidR="001666F5">
        <w:t xml:space="preserve">after the ICANN Board’s </w:t>
      </w:r>
      <w:r>
        <w:t>consideration of the Single WHOIS policy recommendation, t</w:t>
      </w:r>
      <w:r w:rsidR="00E516B1">
        <w:t>he Board</w:t>
      </w:r>
      <w:r w:rsidR="003946AB">
        <w:t xml:space="preserve"> reasoned that “…</w:t>
      </w:r>
      <w:r w:rsidR="003946AB" w:rsidRPr="003946AB">
        <w:rPr>
          <w:lang w:val="en-GB"/>
        </w:rPr>
        <w:t xml:space="preserve"> </w:t>
      </w:r>
      <w:r w:rsidR="003946AB" w:rsidRPr="003946AB">
        <w:rPr>
          <w:i/>
          <w:lang w:val="en-GB"/>
        </w:rPr>
        <w:t>there is not a comprehensive gTLD WHOIS policy that addresses all of the issues raised in the Review Team report</w:t>
      </w:r>
      <w:r w:rsidR="008F0997">
        <w:rPr>
          <w:i/>
          <w:lang w:val="en-GB"/>
        </w:rPr>
        <w:t xml:space="preserve">” </w:t>
      </w:r>
      <w:r w:rsidR="008F0997" w:rsidRPr="008F0997">
        <w:rPr>
          <w:lang w:val="en-GB"/>
        </w:rPr>
        <w:t>but rather</w:t>
      </w:r>
      <w:r w:rsidR="008F0997">
        <w:rPr>
          <w:i/>
          <w:lang w:val="en-GB"/>
        </w:rPr>
        <w:t xml:space="preserve"> “</w:t>
      </w:r>
      <w:r w:rsidR="003946AB">
        <w:rPr>
          <w:i/>
          <w:lang w:val="en-GB"/>
        </w:rPr>
        <w:t>…..</w:t>
      </w:r>
      <w:r w:rsidR="003946AB" w:rsidRPr="003946AB">
        <w:rPr>
          <w:i/>
          <w:lang w:val="en-GB"/>
        </w:rPr>
        <w:t>There is a set of existing contractual conditions that have been developed over time by negotiation between ICANN and registries and registrars, and a small set of consensus policies that address some aspects of the management of domain name registration data.</w:t>
      </w:r>
      <w:r w:rsidR="003946AB">
        <w:rPr>
          <w:lang w:val="en-GB"/>
        </w:rPr>
        <w:t xml:space="preserve">” All </w:t>
      </w:r>
      <w:r w:rsidR="000A2D31">
        <w:rPr>
          <w:lang w:val="en-GB"/>
        </w:rPr>
        <w:t>“</w:t>
      </w:r>
      <w:r w:rsidR="008F0997" w:rsidRPr="000A2D31">
        <w:rPr>
          <w:i/>
          <w:lang w:val="en-GB"/>
        </w:rPr>
        <w:t>presently available conditions and policies</w:t>
      </w:r>
      <w:r w:rsidR="000A2D31">
        <w:rPr>
          <w:lang w:val="en-GB"/>
        </w:rPr>
        <w:t xml:space="preserve">” </w:t>
      </w:r>
      <w:del w:id="89" w:author="Carlton Samuels" w:date="2018-07-17T15:17:00Z">
        <w:r w:rsidR="003946AB" w:rsidDel="00812FCA">
          <w:rPr>
            <w:lang w:val="en-GB"/>
          </w:rPr>
          <w:delText xml:space="preserve">these </w:delText>
        </w:r>
      </w:del>
      <w:r w:rsidR="003946AB">
        <w:rPr>
          <w:lang w:val="en-GB"/>
        </w:rPr>
        <w:t xml:space="preserve">would be </w:t>
      </w:r>
      <w:r w:rsidR="000A2D31">
        <w:rPr>
          <w:lang w:val="en-GB"/>
        </w:rPr>
        <w:t>curated and made accessible from a</w:t>
      </w:r>
      <w:r w:rsidR="003946AB">
        <w:rPr>
          <w:lang w:val="en-GB"/>
        </w:rPr>
        <w:t xml:space="preserve"> single </w:t>
      </w:r>
      <w:r w:rsidR="000A2D31">
        <w:rPr>
          <w:lang w:val="en-GB"/>
        </w:rPr>
        <w:t>source</w:t>
      </w:r>
      <w:r w:rsidR="003946AB">
        <w:rPr>
          <w:lang w:val="en-GB"/>
        </w:rPr>
        <w:t>.</w:t>
      </w:r>
    </w:p>
    <w:p w14:paraId="2F942EF9" w14:textId="503EE6A7" w:rsidR="003946AB" w:rsidRDefault="003946AB" w:rsidP="003946AB">
      <w:pPr>
        <w:jc w:val="both"/>
        <w:rPr>
          <w:lang w:val="en-GB"/>
        </w:rPr>
      </w:pPr>
    </w:p>
    <w:p w14:paraId="05629CC7" w14:textId="77777777" w:rsidR="008F0997" w:rsidRPr="008F0997" w:rsidRDefault="003946AB" w:rsidP="008F0997">
      <w:pPr>
        <w:jc w:val="both"/>
        <w:rPr>
          <w:i/>
          <w:lang w:val="en-GB"/>
        </w:rPr>
      </w:pPr>
      <w:r>
        <w:rPr>
          <w:lang w:val="en-GB"/>
        </w:rPr>
        <w:t>They went on: “</w:t>
      </w:r>
      <w:r w:rsidR="008F0997" w:rsidRPr="008F0997">
        <w:rPr>
          <w:i/>
          <w:lang w:val="en-GB"/>
        </w:rPr>
        <w:t>The fundamental questions of the purpose of collecting and maintaining gTLD</w:t>
      </w:r>
    </w:p>
    <w:p w14:paraId="182379AD" w14:textId="22692BEF" w:rsidR="003946AB" w:rsidDel="00812FCA" w:rsidRDefault="008F0997" w:rsidP="008F0997">
      <w:pPr>
        <w:jc w:val="both"/>
        <w:rPr>
          <w:del w:id="90" w:author="Carlton Samuels" w:date="2018-07-17T15:18:00Z"/>
        </w:rPr>
      </w:pPr>
      <w:r w:rsidRPr="008F0997">
        <w:rPr>
          <w:i/>
          <w:lang w:val="en-GB"/>
        </w:rPr>
        <w:t>registration data have not been addressed through a successful policy PDP</w:t>
      </w:r>
      <w:r>
        <w:rPr>
          <w:lang w:val="en-GB"/>
        </w:rPr>
        <w:t>”.  The report nevertheless acknowledged earlier attempts by the GNSO to effect such a policy prescription in footnotes.</w:t>
      </w:r>
    </w:p>
    <w:p w14:paraId="063E8336" w14:textId="57C6D02C" w:rsidR="003946AB" w:rsidRDefault="003946AB" w:rsidP="00A52A50">
      <w:pPr>
        <w:jc w:val="both"/>
      </w:pPr>
      <w:del w:id="91" w:author="Carlton Samuels" w:date="2018-07-17T15:18:00Z">
        <w:r w:rsidDel="00812FCA">
          <w:delText xml:space="preserve"> </w:delText>
        </w:r>
      </w:del>
      <w:r>
        <w:t>“</w:t>
      </w:r>
    </w:p>
    <w:p w14:paraId="14FADFD9" w14:textId="6C4C04CD" w:rsidR="0039554D" w:rsidRDefault="00A52A50" w:rsidP="00A52A50">
      <w:pPr>
        <w:jc w:val="both"/>
      </w:pPr>
      <w:r>
        <w:t>The implementation of that directive</w:t>
      </w:r>
      <w:r w:rsidR="002E3145">
        <w:t xml:space="preserve"> for a single WHOIS policy document was </w:t>
      </w:r>
      <w:ins w:id="92" w:author="Carlton Samuels" w:date="2018-07-17T15:19:00Z">
        <w:r w:rsidR="00812FCA">
          <w:t xml:space="preserve">by way of </w:t>
        </w:r>
      </w:ins>
      <w:r w:rsidR="002E3145">
        <w:t xml:space="preserve">a digital </w:t>
      </w:r>
      <w:del w:id="93" w:author="Carlton Samuels" w:date="2018-07-17T15:19:00Z">
        <w:r w:rsidR="002E3145" w:rsidDel="00812FCA">
          <w:delText>manifestation</w:delText>
        </w:r>
      </w:del>
      <w:ins w:id="94" w:author="Carlton Samuels" w:date="2018-07-17T15:19:00Z">
        <w:r w:rsidR="00812FCA">
          <w:t>artefact</w:t>
        </w:r>
      </w:ins>
      <w:r w:rsidR="002E3145">
        <w:t>. That is,</w:t>
      </w:r>
      <w:r>
        <w:t xml:space="preserve"> the </w:t>
      </w:r>
      <w:hyperlink r:id="rId13" w:history="1">
        <w:r w:rsidRPr="00E516B1">
          <w:rPr>
            <w:rStyle w:val="Hyperlink"/>
          </w:rPr>
          <w:t>web</w:t>
        </w:r>
        <w:r w:rsidR="00E516B1" w:rsidRPr="00E516B1">
          <w:rPr>
            <w:rStyle w:val="Hyperlink"/>
          </w:rPr>
          <w:t xml:space="preserve"> page</w:t>
        </w:r>
      </w:hyperlink>
      <w:r>
        <w:t xml:space="preserve"> from whence all content pertaining WHOIS requirements</w:t>
      </w:r>
      <w:r w:rsidR="0039554D">
        <w:t xml:space="preserve"> and conditions</w:t>
      </w:r>
      <w:r>
        <w:t xml:space="preserve"> via contractual obligations</w:t>
      </w:r>
      <w:r w:rsidR="0039554D">
        <w:t xml:space="preserve"> imposed on registries and registrars, inclusive of pertinent GNSO-developed gTLD consensus policies</w:t>
      </w:r>
      <w:del w:id="95" w:author="Carlton Samuels" w:date="2018-07-17T15:19:00Z">
        <w:r w:rsidR="0039554D" w:rsidDel="00812FCA">
          <w:delText>,</w:delText>
        </w:r>
      </w:del>
      <w:r w:rsidR="0039554D">
        <w:t xml:space="preserve"> can be accessed</w:t>
      </w:r>
      <w:ins w:id="96" w:author="Carlton Samuels" w:date="2018-07-17T15:19:00Z">
        <w:r w:rsidR="00812FCA">
          <w:t xml:space="preserve"> was established</w:t>
        </w:r>
      </w:ins>
      <w:r w:rsidR="0039554D">
        <w:t xml:space="preserve">. </w:t>
      </w:r>
      <w:r>
        <w:t xml:space="preserve"> </w:t>
      </w:r>
      <w:r w:rsidR="0039554D">
        <w:t>That website can be accessed here:</w:t>
      </w:r>
    </w:p>
    <w:p w14:paraId="367431E9" w14:textId="18CCA3DB" w:rsidR="0039554D" w:rsidRDefault="00A91454" w:rsidP="00A52A50">
      <w:pPr>
        <w:jc w:val="both"/>
      </w:pPr>
      <w:hyperlink r:id="rId14" w:history="1">
        <w:r w:rsidR="00E516B1" w:rsidRPr="00026D24">
          <w:rPr>
            <w:rStyle w:val="Hyperlink"/>
          </w:rPr>
          <w:t>https://www.icann.org/resources/pages/whois-policies-provisions-2013-04-15-en</w:t>
        </w:r>
      </w:hyperlink>
      <w:r w:rsidR="00E516B1">
        <w:t xml:space="preserve"> </w:t>
      </w:r>
    </w:p>
    <w:p w14:paraId="4AF945F3" w14:textId="77777777" w:rsidR="0039554D" w:rsidRDefault="0039554D" w:rsidP="00A52A50">
      <w:pPr>
        <w:jc w:val="both"/>
      </w:pPr>
    </w:p>
    <w:p w14:paraId="0A13826D" w14:textId="77777777" w:rsidR="002E3145" w:rsidRDefault="00FD4A22" w:rsidP="00A52A50">
      <w:pPr>
        <w:jc w:val="both"/>
      </w:pPr>
      <w:r>
        <w:t>At its special Board Meeting on 8</w:t>
      </w:r>
      <w:r w:rsidRPr="00FD4A22">
        <w:rPr>
          <w:vertAlign w:val="superscript"/>
        </w:rPr>
        <w:t>th</w:t>
      </w:r>
      <w:r>
        <w:t xml:space="preserve"> Nov 2012, t</w:t>
      </w:r>
      <w:r w:rsidR="00E516B1">
        <w:t xml:space="preserve">he Boards </w:t>
      </w:r>
      <w:r w:rsidR="00244EC4">
        <w:t>ac</w:t>
      </w:r>
      <w:r w:rsidR="00636F49">
        <w:t xml:space="preserve">cepted the </w:t>
      </w:r>
      <w:r w:rsidR="00E16185">
        <w:t>essence</w:t>
      </w:r>
      <w:r w:rsidR="00636F49">
        <w:t xml:space="preserve"> of the SSAC</w:t>
      </w:r>
      <w:r w:rsidR="00E16185">
        <w:t>’s</w:t>
      </w:r>
      <w:r w:rsidR="00636F49">
        <w:t xml:space="preserve"> response as outlined. It acknowledged</w:t>
      </w:r>
      <w:r w:rsidR="00244EC4">
        <w:t xml:space="preserve"> that the RT’s report re-ignited </w:t>
      </w:r>
      <w:r w:rsidR="00A52A50">
        <w:t xml:space="preserve"> </w:t>
      </w:r>
      <w:r w:rsidR="00244EC4">
        <w:t xml:space="preserve">concerns surrounding a fundamental policy prescription </w:t>
      </w:r>
      <w:r w:rsidR="002C44B1">
        <w:t>of</w:t>
      </w:r>
      <w:r>
        <w:t xml:space="preserve"> the purpose for</w:t>
      </w:r>
      <w:r w:rsidR="00244EC4">
        <w:t xml:space="preserve"> collecting</w:t>
      </w:r>
      <w:r>
        <w:t xml:space="preserve"> and publishing registration data</w:t>
      </w:r>
      <w:r w:rsidR="00244EC4">
        <w:t xml:space="preserve"> </w:t>
      </w:r>
      <w:r>
        <w:t xml:space="preserve">and </w:t>
      </w:r>
      <w:r w:rsidR="002E3145">
        <w:t>was</w:t>
      </w:r>
      <w:r>
        <w:t xml:space="preserve"> a catalyst for “</w:t>
      </w:r>
      <w:r w:rsidRPr="00FD4A22">
        <w:rPr>
          <w:i/>
        </w:rPr>
        <w:t>launching a new approach to long-standing directory services challenges.</w:t>
      </w:r>
      <w:r>
        <w:t xml:space="preserve">” </w:t>
      </w:r>
      <w:r w:rsidR="00D66225">
        <w:t xml:space="preserve">In its </w:t>
      </w:r>
      <w:hyperlink r:id="rId15" w:history="1">
        <w:r w:rsidR="00636F49" w:rsidRPr="00636F49">
          <w:rPr>
            <w:rStyle w:val="Hyperlink"/>
          </w:rPr>
          <w:t>R</w:t>
        </w:r>
        <w:r w:rsidR="00D66225" w:rsidRPr="00636F49">
          <w:rPr>
            <w:rStyle w:val="Hyperlink"/>
          </w:rPr>
          <w:t>esolution</w:t>
        </w:r>
        <w:r w:rsidR="00636F49" w:rsidRPr="00636F49">
          <w:rPr>
            <w:rStyle w:val="Hyperlink"/>
          </w:rPr>
          <w:t xml:space="preserve"> 1</w:t>
        </w:r>
      </w:hyperlink>
      <w:r w:rsidR="00D66225">
        <w:t>, t</w:t>
      </w:r>
      <w:r>
        <w:t xml:space="preserve">he Board then </w:t>
      </w:r>
      <w:r w:rsidR="00D66225">
        <w:t>directs</w:t>
      </w:r>
      <w:r>
        <w:t xml:space="preserve"> the CEO</w:t>
      </w:r>
      <w:r w:rsidR="00D66225">
        <w:t xml:space="preserve"> to</w:t>
      </w:r>
      <w:r>
        <w:t xml:space="preserve"> </w:t>
      </w:r>
      <w:r w:rsidR="00D66225">
        <w:t>“</w:t>
      </w:r>
      <w:r>
        <w:t xml:space="preserve"> </w:t>
      </w:r>
      <w:r w:rsidR="00D66225" w:rsidRPr="00636F49">
        <w:rPr>
          <w:i/>
        </w:rPr>
        <w:t>launch a new effort to redefine the purpose of collecting, maintaining and providing access to gTLD registration data, …..as a foundation for new gTLD policy and contractual negotiations…………as part of a Board-initiated GNSO policy development process</w:t>
      </w:r>
      <w:r w:rsidR="00D66225">
        <w:t xml:space="preserve">.” </w:t>
      </w:r>
      <w:r w:rsidR="0081203A">
        <w:t xml:space="preserve"> </w:t>
      </w:r>
    </w:p>
    <w:p w14:paraId="11F97C22" w14:textId="77777777" w:rsidR="002E3145" w:rsidRDefault="002E3145" w:rsidP="00A52A50">
      <w:pPr>
        <w:jc w:val="both"/>
      </w:pPr>
    </w:p>
    <w:p w14:paraId="6F8C099F" w14:textId="72E9E4C0" w:rsidR="00BD499A" w:rsidRDefault="0081203A" w:rsidP="00A52A50">
      <w:pPr>
        <w:jc w:val="both"/>
      </w:pPr>
      <w:r>
        <w:t>See the Board Resolution here:</w:t>
      </w:r>
    </w:p>
    <w:p w14:paraId="0E5AD809" w14:textId="71E4CEF2" w:rsidR="0081203A" w:rsidRDefault="00A91454" w:rsidP="00A52A50">
      <w:pPr>
        <w:jc w:val="both"/>
      </w:pPr>
      <w:hyperlink r:id="rId16" w:history="1">
        <w:r w:rsidR="0081203A" w:rsidRPr="00026D24">
          <w:rPr>
            <w:rStyle w:val="Hyperlink"/>
          </w:rPr>
          <w:t>https://www.icann.org/resources/board-material/resolutions-2012-11-08-en</w:t>
        </w:r>
      </w:hyperlink>
      <w:r w:rsidR="0081203A">
        <w:t xml:space="preserve"> </w:t>
      </w:r>
    </w:p>
    <w:p w14:paraId="21708284" w14:textId="2264EB4C" w:rsidR="00FD4A22" w:rsidRDefault="00FD4A22" w:rsidP="00A52A50">
      <w:pPr>
        <w:jc w:val="both"/>
      </w:pPr>
    </w:p>
    <w:p w14:paraId="609DD731" w14:textId="77777777" w:rsidR="003E77BB" w:rsidRDefault="0081203A" w:rsidP="00A52A50">
      <w:pPr>
        <w:jc w:val="both"/>
      </w:pPr>
      <w:r>
        <w:t xml:space="preserve">Implementation of that directive resulted in the </w:t>
      </w:r>
      <w:hyperlink r:id="rId17" w:history="1">
        <w:r w:rsidRPr="00E177BC">
          <w:rPr>
            <w:rStyle w:val="Hyperlink"/>
          </w:rPr>
          <w:t>establishment of the Expert Working Group on Next Generation</w:t>
        </w:r>
        <w:r w:rsidR="00636F49" w:rsidRPr="00E177BC">
          <w:rPr>
            <w:rStyle w:val="Hyperlink"/>
          </w:rPr>
          <w:t xml:space="preserve"> Registration Data Services</w:t>
        </w:r>
      </w:hyperlink>
      <w:r w:rsidR="00636F49">
        <w:t xml:space="preserve"> (EWG).  The EWG </w:t>
      </w:r>
      <w:r w:rsidR="00E177BC">
        <w:t xml:space="preserve">mandate was to “ </w:t>
      </w:r>
      <w:r w:rsidR="00E177BC" w:rsidRPr="00B82DA8">
        <w:rPr>
          <w:i/>
        </w:rPr>
        <w:t>re-examine and define the purpose of collecting and maintaining gTLD registration data, consider how to safeguard the data, and propose a next-generation solution that will better serve the needs of the global Internet community.</w:t>
      </w:r>
      <w:r w:rsidR="00E177BC">
        <w:t>”</w:t>
      </w:r>
      <w:r w:rsidR="00F518D9">
        <w:t xml:space="preserve"> This was interpreted </w:t>
      </w:r>
      <w:r w:rsidR="003E77BB">
        <w:t xml:space="preserve">as </w:t>
      </w:r>
      <w:r w:rsidR="00F518D9">
        <w:t xml:space="preserve">to also include consideration for providing access to gTLD registration (WHOIS) data. </w:t>
      </w:r>
      <w:r w:rsidR="00E177BC">
        <w:t xml:space="preserve"> The EWG delivered its </w:t>
      </w:r>
      <w:hyperlink r:id="rId18" w:history="1">
        <w:r w:rsidR="00E177BC" w:rsidRPr="00B82DA8">
          <w:rPr>
            <w:rStyle w:val="Hyperlink"/>
          </w:rPr>
          <w:t>Final Report</w:t>
        </w:r>
      </w:hyperlink>
      <w:r w:rsidR="00E177BC">
        <w:t xml:space="preserve"> in June 2014.</w:t>
      </w:r>
    </w:p>
    <w:p w14:paraId="563EB8B0" w14:textId="77777777" w:rsidR="003E77BB" w:rsidRDefault="003E77BB" w:rsidP="00A52A50">
      <w:pPr>
        <w:jc w:val="both"/>
      </w:pPr>
    </w:p>
    <w:p w14:paraId="161B4C36" w14:textId="447507FB" w:rsidR="00F518D9" w:rsidRDefault="00F518D9" w:rsidP="00A52A50">
      <w:pPr>
        <w:jc w:val="both"/>
      </w:pPr>
      <w:r>
        <w:t>In April 2015 the Board adopted a series of resolutions that</w:t>
      </w:r>
      <w:r w:rsidR="003E77BB">
        <w:t xml:space="preserve"> affirmed the EWG Re</w:t>
      </w:r>
      <w:r w:rsidR="00BD210C">
        <w:t>port as the</w:t>
      </w:r>
      <w:r w:rsidR="003E77BB">
        <w:t xml:space="preserve"> guide and</w:t>
      </w:r>
      <w:r w:rsidR="00BD210C">
        <w:t xml:space="preserve"> foundation for development of a new </w:t>
      </w:r>
      <w:r w:rsidR="003E77BB">
        <w:t xml:space="preserve">comprehensive and unifying </w:t>
      </w:r>
      <w:r w:rsidR="00BD210C">
        <w:t>gTLD WHOIS policy and</w:t>
      </w:r>
      <w:r>
        <w:t xml:space="preserve"> outlined the </w:t>
      </w:r>
      <w:hyperlink r:id="rId19" w:anchor="1.f" w:history="1">
        <w:r w:rsidRPr="00F518D9">
          <w:rPr>
            <w:rStyle w:val="Hyperlink"/>
          </w:rPr>
          <w:t>next steps</w:t>
        </w:r>
      </w:hyperlink>
      <w:r>
        <w:t xml:space="preserve"> following on its acceptance of the</w:t>
      </w:r>
      <w:r w:rsidR="003E77BB">
        <w:t xml:space="preserve"> EWG’s</w:t>
      </w:r>
      <w:r>
        <w:t xml:space="preserve"> Report.   That action can be found here:</w:t>
      </w:r>
    </w:p>
    <w:p w14:paraId="14A393FC" w14:textId="04A97FC2" w:rsidR="00FD4A22" w:rsidRDefault="00636F49" w:rsidP="00A52A50">
      <w:pPr>
        <w:jc w:val="both"/>
      </w:pPr>
      <w:r>
        <w:t xml:space="preserve"> </w:t>
      </w:r>
      <w:hyperlink r:id="rId20" w:anchor="1.f" w:history="1">
        <w:r w:rsidR="00F518D9" w:rsidRPr="00026D24">
          <w:rPr>
            <w:rStyle w:val="Hyperlink"/>
          </w:rPr>
          <w:t>https://www.icann.org/resources/board-material/resolutions-2015-04-26-en#1.f</w:t>
        </w:r>
      </w:hyperlink>
    </w:p>
    <w:p w14:paraId="5C964886" w14:textId="5056A4FC" w:rsidR="00F518D9" w:rsidRDefault="00F518D9" w:rsidP="00A52A50">
      <w:pPr>
        <w:jc w:val="both"/>
      </w:pPr>
    </w:p>
    <w:p w14:paraId="4D9A30D2" w14:textId="2A85664B" w:rsidR="00C85B5B" w:rsidRDefault="00C93EC3" w:rsidP="00A52A50">
      <w:pPr>
        <w:jc w:val="both"/>
      </w:pPr>
      <w:r>
        <w:t>In its estimation</w:t>
      </w:r>
      <w:r w:rsidR="003E77BB">
        <w:t xml:space="preserve"> of</w:t>
      </w:r>
      <w:r>
        <w:t xml:space="preserve"> the complexity of the issues raised, the EWG</w:t>
      </w:r>
      <w:r w:rsidR="003E77BB">
        <w:t xml:space="preserve">’s Final Report detailed </w:t>
      </w:r>
      <w:r w:rsidR="00845125">
        <w:t>model</w:t>
      </w:r>
      <w:r w:rsidR="003E77BB">
        <w:t>s</w:t>
      </w:r>
      <w:r w:rsidR="00845125">
        <w:t xml:space="preserve"> and principles advised for framing the GNSO PDP</w:t>
      </w:r>
      <w:r>
        <w:t xml:space="preserve"> and the </w:t>
      </w:r>
      <w:r w:rsidR="00845125">
        <w:t xml:space="preserve">general </w:t>
      </w:r>
      <w:r>
        <w:t xml:space="preserve">controversial nature of the WHOIS matter </w:t>
      </w:r>
      <w:r w:rsidR="00845125">
        <w:t>in and outside the community</w:t>
      </w:r>
      <w:r w:rsidR="003E77BB">
        <w:t>. T</w:t>
      </w:r>
      <w:r>
        <w:t xml:space="preserve">he Board </w:t>
      </w:r>
      <w:r w:rsidR="00845125">
        <w:t xml:space="preserve">prudently raised a collaborative group of </w:t>
      </w:r>
      <w:r w:rsidR="003E77BB">
        <w:t xml:space="preserve">select Board </w:t>
      </w:r>
      <w:r w:rsidR="00845125">
        <w:t xml:space="preserve">members </w:t>
      </w:r>
      <w:r w:rsidR="003E77BB">
        <w:t>plus</w:t>
      </w:r>
      <w:r w:rsidR="00845125">
        <w:t xml:space="preserve"> GNSO </w:t>
      </w:r>
      <w:r w:rsidR="003E77BB">
        <w:t xml:space="preserve">Councillors and </w:t>
      </w:r>
      <w:r w:rsidR="00845125">
        <w:t xml:space="preserve">interests </w:t>
      </w:r>
      <w:r>
        <w:t>to seek</w:t>
      </w:r>
      <w:r w:rsidR="00845125">
        <w:t xml:space="preserve"> common ground </w:t>
      </w:r>
      <w:r w:rsidR="00845125">
        <w:lastRenderedPageBreak/>
        <w:t xml:space="preserve">on a </w:t>
      </w:r>
      <w:hyperlink r:id="rId21" w:history="1">
        <w:r w:rsidR="00C85B5B" w:rsidRPr="00C85B5B">
          <w:rPr>
            <w:rStyle w:val="Hyperlink"/>
          </w:rPr>
          <w:t xml:space="preserve">3-phase </w:t>
        </w:r>
        <w:r w:rsidR="00845125" w:rsidRPr="00C85B5B">
          <w:rPr>
            <w:rStyle w:val="Hyperlink"/>
          </w:rPr>
          <w:t>framework</w:t>
        </w:r>
      </w:hyperlink>
      <w:r w:rsidR="00845125">
        <w:t xml:space="preserve"> of action. That group agreed on a Preliminary Issues Report based on this </w:t>
      </w:r>
      <w:r w:rsidR="003E77BB">
        <w:t xml:space="preserve">3-phase </w:t>
      </w:r>
      <w:r w:rsidR="00845125">
        <w:t xml:space="preserve">framework that would </w:t>
      </w:r>
      <w:r w:rsidR="003E77BB">
        <w:t xml:space="preserve">be used to </w:t>
      </w:r>
      <w:r w:rsidR="00845125">
        <w:t xml:space="preserve">guide the work of the </w:t>
      </w:r>
      <w:r w:rsidR="003E77BB">
        <w:t xml:space="preserve">pending GNSO </w:t>
      </w:r>
      <w:r w:rsidR="00845125">
        <w:t>PDP</w:t>
      </w:r>
      <w:r w:rsidR="00C85B5B">
        <w:t xml:space="preserve">[s]. </w:t>
      </w:r>
    </w:p>
    <w:p w14:paraId="376D3501" w14:textId="77777777" w:rsidR="00C85B5B" w:rsidRDefault="00C85B5B" w:rsidP="00A52A50">
      <w:pPr>
        <w:jc w:val="both"/>
      </w:pPr>
    </w:p>
    <w:p w14:paraId="1969FC57" w14:textId="1CE947AD" w:rsidR="00BD210C" w:rsidRDefault="00C85B5B" w:rsidP="00A52A50">
      <w:pPr>
        <w:jc w:val="both"/>
      </w:pPr>
      <w:r>
        <w:t xml:space="preserve">The </w:t>
      </w:r>
      <w:hyperlink r:id="rId22" w:history="1">
        <w:r w:rsidRPr="00CB78FD">
          <w:rPr>
            <w:rStyle w:val="Hyperlink"/>
          </w:rPr>
          <w:t>Issues Report</w:t>
        </w:r>
      </w:hyperlink>
      <w:r>
        <w:t xml:space="preserve"> was issued in October 2016</w:t>
      </w:r>
      <w:r w:rsidR="00CB78FD">
        <w:t xml:space="preserve"> and</w:t>
      </w:r>
      <w:r>
        <w:t xml:space="preserve"> </w:t>
      </w:r>
      <w:r w:rsidR="00CB78FD">
        <w:t>t</w:t>
      </w:r>
      <w:r>
        <w:t xml:space="preserve">he </w:t>
      </w:r>
      <w:r w:rsidR="00CB78FD">
        <w:t xml:space="preserve">GNSO </w:t>
      </w:r>
      <w:hyperlink r:id="rId23" w:anchor="201511" w:history="1">
        <w:r w:rsidR="00CB78FD" w:rsidRPr="00CB78FD">
          <w:rPr>
            <w:rStyle w:val="Hyperlink"/>
          </w:rPr>
          <w:t xml:space="preserve">set the </w:t>
        </w:r>
        <w:r w:rsidRPr="00CB78FD">
          <w:rPr>
            <w:rStyle w:val="Hyperlink"/>
          </w:rPr>
          <w:t>first-phase</w:t>
        </w:r>
        <w:r w:rsidR="00845125" w:rsidRPr="00CB78FD">
          <w:rPr>
            <w:rStyle w:val="Hyperlink"/>
          </w:rPr>
          <w:t xml:space="preserve"> PDP </w:t>
        </w:r>
        <w:r w:rsidR="00CB78FD" w:rsidRPr="00CB78FD">
          <w:rPr>
            <w:rStyle w:val="Hyperlink"/>
          </w:rPr>
          <w:t>in motion</w:t>
        </w:r>
      </w:hyperlink>
      <w:r w:rsidR="00845125">
        <w:t xml:space="preserve"> as the </w:t>
      </w:r>
      <w:r w:rsidR="00845125" w:rsidRPr="00CB78FD">
        <w:t>Next Generation gTLD Registration D</w:t>
      </w:r>
      <w:r w:rsidR="00BD210C" w:rsidRPr="00CB78FD">
        <w:t>irectory</w:t>
      </w:r>
      <w:r w:rsidR="00845125" w:rsidRPr="00CB78FD">
        <w:t xml:space="preserve"> Service</w:t>
      </w:r>
      <w:r w:rsidR="00BD210C" w:rsidRPr="00CB78FD">
        <w:t>s</w:t>
      </w:r>
      <w:r w:rsidR="00845125" w:rsidRPr="00CB78FD">
        <w:t xml:space="preserve"> to Replace WHOIS PDP</w:t>
      </w:r>
      <w:r w:rsidR="00BD210C">
        <w:t>. The Working Group is now in operation</w:t>
      </w:r>
      <w:ins w:id="97" w:author="Carlton Samuels" w:date="2018-07-17T15:34:00Z">
        <w:r w:rsidR="002D1348">
          <w:t>; began January 201</w:t>
        </w:r>
      </w:ins>
      <w:ins w:id="98" w:author="Carlton Samuels" w:date="2018-07-17T15:36:00Z">
        <w:r w:rsidR="002D1348">
          <w:t>6</w:t>
        </w:r>
      </w:ins>
      <w:r w:rsidR="00BD210C">
        <w:t>.</w:t>
      </w:r>
      <w:r w:rsidR="00845125">
        <w:t xml:space="preserve">  </w:t>
      </w:r>
      <w:r w:rsidR="00BD210C">
        <w:t xml:space="preserve"> The </w:t>
      </w:r>
      <w:r w:rsidR="008C2B24">
        <w:t>charter for</w:t>
      </w:r>
      <w:r w:rsidR="00BD210C">
        <w:t xml:space="preserve"> the </w:t>
      </w:r>
      <w:r w:rsidR="008C2B24">
        <w:t xml:space="preserve">PDP </w:t>
      </w:r>
      <w:r w:rsidR="00BD210C">
        <w:t>WG can be found here:</w:t>
      </w:r>
    </w:p>
    <w:p w14:paraId="6A42E591" w14:textId="77777777" w:rsidR="00613484" w:rsidRDefault="00C93EC3" w:rsidP="00A52A50">
      <w:pPr>
        <w:jc w:val="both"/>
        <w:rPr>
          <w:ins w:id="99" w:author="Carlton Samuels" w:date="2018-07-17T15:59:00Z"/>
        </w:rPr>
      </w:pPr>
      <w:r>
        <w:t xml:space="preserve"> </w:t>
      </w:r>
      <w:hyperlink r:id="rId24" w:history="1">
        <w:r w:rsidR="008C2B24" w:rsidRPr="00026D24">
          <w:rPr>
            <w:rStyle w:val="Hyperlink"/>
          </w:rPr>
          <w:t>https://gnso.icann.org/sites/default/files/filefield_48165/whois-ng-gtld-rds-charter-07oct15-en.pdf</w:t>
        </w:r>
      </w:hyperlink>
      <w:r w:rsidR="008C2B24">
        <w:t xml:space="preserve"> </w:t>
      </w:r>
      <w:ins w:id="100" w:author="Carlton Samuels" w:date="2018-07-17T15:22:00Z">
        <w:r w:rsidR="00812FCA">
          <w:t xml:space="preserve">. </w:t>
        </w:r>
      </w:ins>
      <w:ins w:id="101" w:author="Carlton Samuels" w:date="2018-07-17T15:54:00Z">
        <w:r w:rsidR="002D1348">
          <w:t xml:space="preserve">After </w:t>
        </w:r>
        <w:r w:rsidR="00613484">
          <w:t xml:space="preserve">fifteen (15) months of </w:t>
        </w:r>
      </w:ins>
      <w:ins w:id="102" w:author="Carlton Samuels" w:date="2018-07-17T15:56:00Z">
        <w:r w:rsidR="00613484">
          <w:t xml:space="preserve">contentious </w:t>
        </w:r>
      </w:ins>
      <w:ins w:id="103" w:author="Carlton Samuels" w:date="2018-07-17T15:54:00Z">
        <w:r w:rsidR="00613484">
          <w:t xml:space="preserve">deliberations on the Phase 1 portion of its raodmapped work plan, </w:t>
        </w:r>
      </w:ins>
      <w:ins w:id="104" w:author="Carlton Samuels" w:date="2018-07-17T15:55:00Z">
        <w:r w:rsidR="00613484">
          <w:t>the</w:t>
        </w:r>
      </w:ins>
      <w:ins w:id="105" w:author="Carlton Samuels" w:date="2018-07-17T15:22:00Z">
        <w:r w:rsidR="00812FCA">
          <w:t xml:space="preserve"> PDP </w:t>
        </w:r>
      </w:ins>
      <w:ins w:id="106" w:author="Carlton Samuels" w:date="2018-07-17T15:55:00Z">
        <w:r w:rsidR="00613484">
          <w:t>W</w:t>
        </w:r>
      </w:ins>
      <w:ins w:id="107" w:author="Carlton Samuels" w:date="2018-07-17T15:22:00Z">
        <w:r w:rsidR="00812FCA">
          <w:t xml:space="preserve">orking Group </w:t>
        </w:r>
      </w:ins>
      <w:ins w:id="108" w:author="Carlton Samuels" w:date="2018-07-17T15:56:00Z">
        <w:r w:rsidR="00613484">
          <w:t xml:space="preserve">foundered and </w:t>
        </w:r>
      </w:ins>
      <w:ins w:id="109" w:author="Carlton Samuels" w:date="2018-07-17T15:22:00Z">
        <w:r w:rsidR="00812FCA">
          <w:t xml:space="preserve">was shuttered </w:t>
        </w:r>
      </w:ins>
      <w:ins w:id="110" w:author="Carlton Samuels" w:date="2018-07-17T15:55:00Z">
        <w:r w:rsidR="00613484">
          <w:t xml:space="preserve">in March 2018. It has not released an official </w:t>
        </w:r>
      </w:ins>
      <w:ins w:id="111" w:author="Carlton Samuels" w:date="2018-07-17T15:22:00Z">
        <w:r w:rsidR="00613484">
          <w:t xml:space="preserve">report to date but working documents are available for examination </w:t>
        </w:r>
      </w:ins>
      <w:ins w:id="112" w:author="Carlton Samuels" w:date="2018-07-17T15:58:00Z">
        <w:r w:rsidR="00613484">
          <w:fldChar w:fldCharType="begin"/>
        </w:r>
        <w:r w:rsidR="00613484">
          <w:instrText xml:space="preserve"> HYPERLINK "https://community.icann.org/display/gTLDRDS/Phase+1+Documents" </w:instrText>
        </w:r>
        <w:r w:rsidR="00613484">
          <w:fldChar w:fldCharType="separate"/>
        </w:r>
        <w:r w:rsidR="00613484" w:rsidRPr="00613484">
          <w:rPr>
            <w:rStyle w:val="Hyperlink"/>
          </w:rPr>
          <w:t>here</w:t>
        </w:r>
        <w:r w:rsidR="00613484">
          <w:fldChar w:fldCharType="end"/>
        </w:r>
      </w:ins>
    </w:p>
    <w:p w14:paraId="064F2E72" w14:textId="77777777" w:rsidR="00613484" w:rsidRDefault="00613484" w:rsidP="00A52A50">
      <w:pPr>
        <w:jc w:val="both"/>
        <w:rPr>
          <w:ins w:id="113" w:author="Carlton Samuels" w:date="2018-07-17T15:59:00Z"/>
        </w:rPr>
      </w:pPr>
    </w:p>
    <w:p w14:paraId="2704295F" w14:textId="17D86746" w:rsidR="00F518D9" w:rsidRDefault="00613484" w:rsidP="00A52A50">
      <w:pPr>
        <w:jc w:val="both"/>
        <w:rPr>
          <w:ins w:id="114" w:author="Carlton Samuels" w:date="2018-07-17T19:32:00Z"/>
        </w:rPr>
      </w:pPr>
      <w:ins w:id="115" w:author="Carlton Samuels" w:date="2018-07-17T16:00:00Z">
        <w:r>
          <w:t xml:space="preserve">Notwithstanding, there are ongoing developments pertaining </w:t>
        </w:r>
      </w:ins>
      <w:ins w:id="116" w:author="Carlton Samuels" w:date="2018-07-17T19:29:00Z">
        <w:r w:rsidR="002D76FF">
          <w:t xml:space="preserve">adoption of a single </w:t>
        </w:r>
      </w:ins>
      <w:ins w:id="117" w:author="Carlton Samuels" w:date="2018-07-17T16:00:00Z">
        <w:r>
          <w:t xml:space="preserve">WHOIS policy. </w:t>
        </w:r>
      </w:ins>
      <w:ins w:id="118" w:author="Carlton Samuels" w:date="2018-07-17T16:01:00Z">
        <w:r>
          <w:t xml:space="preserve">In light of </w:t>
        </w:r>
      </w:ins>
      <w:ins w:id="119" w:author="Carlton Samuels" w:date="2018-07-17T16:08:00Z">
        <w:r w:rsidR="001105BF">
          <w:t>European Union’s General Data Protection Regulations</w:t>
        </w:r>
      </w:ins>
      <w:ins w:id="120" w:author="Carlton Samuels" w:date="2018-07-17T16:12:00Z">
        <w:r w:rsidR="001105BF">
          <w:t xml:space="preserve"> (GDPR)</w:t>
        </w:r>
      </w:ins>
      <w:ins w:id="121" w:author="Carlton Samuels" w:date="2018-07-17T16:08:00Z">
        <w:r w:rsidR="001105BF">
          <w:t xml:space="preserve"> that came into force this May 2018</w:t>
        </w:r>
      </w:ins>
      <w:ins w:id="122" w:author="Carlton Samuels" w:date="2018-07-17T16:09:00Z">
        <w:r w:rsidR="001105BF">
          <w:t xml:space="preserve"> and the projected impact on domain name registration data collection</w:t>
        </w:r>
      </w:ins>
      <w:ins w:id="123" w:author="Carlton Samuels" w:date="2018-07-17T16:12:00Z">
        <w:r w:rsidR="001105BF">
          <w:t>, access</w:t>
        </w:r>
      </w:ins>
      <w:ins w:id="124" w:author="Carlton Samuels" w:date="2018-07-17T16:09:00Z">
        <w:r w:rsidR="001105BF">
          <w:t xml:space="preserve"> and publication</w:t>
        </w:r>
      </w:ins>
      <w:ins w:id="125" w:author="Carlton Samuels" w:date="2018-07-17T16:08:00Z">
        <w:r w:rsidR="001105BF">
          <w:t>, t</w:t>
        </w:r>
      </w:ins>
      <w:ins w:id="126" w:author="Carlton Samuels" w:date="2018-07-17T16:00:00Z">
        <w:r>
          <w:t>he ICANN Board has</w:t>
        </w:r>
      </w:ins>
      <w:ins w:id="127" w:author="Carlton Samuels" w:date="2018-07-17T17:10:00Z">
        <w:r w:rsidR="00590E63">
          <w:t xml:space="preserve"> provided a </w:t>
        </w:r>
      </w:ins>
      <w:ins w:id="128" w:author="Carlton Samuels" w:date="2018-07-17T17:14:00Z">
        <w:r w:rsidR="00590E63">
          <w:fldChar w:fldCharType="begin"/>
        </w:r>
        <w:r w:rsidR="00590E63">
          <w:instrText xml:space="preserve"> HYPERLINK "https://www.icann.org/resources/pages/gtld-registration-data-specs-en" </w:instrText>
        </w:r>
        <w:r w:rsidR="00590E63">
          <w:fldChar w:fldCharType="separate"/>
        </w:r>
        <w:r w:rsidR="00590E63" w:rsidRPr="00590E63">
          <w:rPr>
            <w:rStyle w:val="Hyperlink"/>
          </w:rPr>
          <w:t>temporary specification</w:t>
        </w:r>
        <w:r w:rsidR="00590E63">
          <w:fldChar w:fldCharType="end"/>
        </w:r>
      </w:ins>
      <w:ins w:id="129" w:author="Carlton Samuels" w:date="2018-07-17T17:10:00Z">
        <w:r w:rsidR="00590E63">
          <w:t xml:space="preserve"> </w:t>
        </w:r>
      </w:ins>
      <w:ins w:id="130" w:author="Carlton Samuels" w:date="2018-07-17T19:35:00Z">
        <w:r w:rsidR="00AA5079">
          <w:t xml:space="preserve">in May 2018 </w:t>
        </w:r>
      </w:ins>
      <w:ins w:id="131" w:author="Carlton Samuels" w:date="2018-07-17T17:10:00Z">
        <w:r w:rsidR="00590E63">
          <w:t>that seeks</w:t>
        </w:r>
      </w:ins>
      <w:ins w:id="132" w:author="Carlton Samuels" w:date="2018-07-17T17:16:00Z">
        <w:r w:rsidR="00590E63">
          <w:t xml:space="preserve"> “</w:t>
        </w:r>
        <w:r w:rsidR="00590E63" w:rsidRPr="00590E63">
          <w:rPr>
            <w:i/>
            <w:rPrChange w:id="133" w:author="Carlton Samuels" w:date="2018-07-17T17:19:00Z">
              <w:rPr/>
            </w:rPrChange>
          </w:rPr>
          <w:t>to allow ICANN and gTLD registry operators and registrars to continue to comply with existing ICANN contractual requirements and community-developed policies in light of the GDPR</w:t>
        </w:r>
        <w:r w:rsidR="00590E63" w:rsidRPr="00590E63">
          <w:t xml:space="preserve">. </w:t>
        </w:r>
        <w:r w:rsidR="00590E63">
          <w:t xml:space="preserve">“ </w:t>
        </w:r>
      </w:ins>
      <w:ins w:id="134" w:author="Carlton Samuels" w:date="2018-07-17T17:17:00Z">
        <w:r w:rsidR="00590E63">
          <w:t xml:space="preserve">With this specification, the ICANN Board is maintaining it will conform to the GDPR requirements even as it seeks to maintain </w:t>
        </w:r>
      </w:ins>
      <w:ins w:id="135" w:author="Carlton Samuels" w:date="2018-07-17T17:18:00Z">
        <w:r w:rsidR="00590E63">
          <w:t>“</w:t>
        </w:r>
      </w:ins>
      <w:ins w:id="136" w:author="Carlton Samuels" w:date="2018-07-17T17:16:00Z">
        <w:r w:rsidR="00590E63" w:rsidRPr="00590E63">
          <w:rPr>
            <w:i/>
            <w:rPrChange w:id="137" w:author="Carlton Samuels" w:date="2018-07-17T17:19:00Z">
              <w:rPr/>
            </w:rPrChange>
          </w:rPr>
          <w:t>the existing WHOIS system to the greatest extent possible</w:t>
        </w:r>
        <w:r w:rsidR="00590E63" w:rsidRPr="00590E63">
          <w:t>,</w:t>
        </w:r>
      </w:ins>
      <w:ins w:id="138" w:author="Carlton Samuels" w:date="2018-07-17T17:19:00Z">
        <w:r w:rsidR="00590E63">
          <w:t>”</w:t>
        </w:r>
      </w:ins>
      <w:ins w:id="139" w:author="Carlton Samuels" w:date="2018-07-17T16:00:00Z">
        <w:r>
          <w:t xml:space="preserve">  </w:t>
        </w:r>
      </w:ins>
      <w:ins w:id="140" w:author="Carlton Samuels" w:date="2018-07-17T15:22:00Z">
        <w:r w:rsidR="002D76FF">
          <w:t>In fact</w:t>
        </w:r>
      </w:ins>
      <w:ins w:id="141" w:author="Carlton Samuels" w:date="2018-07-17T19:31:00Z">
        <w:r w:rsidR="002D76FF">
          <w:t xml:space="preserve"> to that end</w:t>
        </w:r>
      </w:ins>
      <w:ins w:id="142" w:author="Carlton Samuels" w:date="2018-07-17T19:25:00Z">
        <w:r w:rsidR="002D76FF">
          <w:t>,</w:t>
        </w:r>
      </w:ins>
      <w:ins w:id="143" w:author="Carlton Samuels" w:date="2018-07-17T15:22:00Z">
        <w:r w:rsidR="002D76FF">
          <w:t xml:space="preserve"> </w:t>
        </w:r>
      </w:ins>
      <w:ins w:id="144" w:author="Carlton Samuels" w:date="2018-07-17T19:29:00Z">
        <w:r w:rsidR="002D76FF">
          <w:fldChar w:fldCharType="begin"/>
        </w:r>
        <w:r w:rsidR="002D76FF">
          <w:instrText xml:space="preserve"> HYPERLINK "https://www.icann.org/news/announcement-2018-05-25-en" </w:instrText>
        </w:r>
        <w:r w:rsidR="002D76FF">
          <w:fldChar w:fldCharType="separate"/>
        </w:r>
        <w:r w:rsidR="002D76FF" w:rsidRPr="002D76FF">
          <w:rPr>
            <w:rStyle w:val="Hyperlink"/>
          </w:rPr>
          <w:t xml:space="preserve">some elements of the </w:t>
        </w:r>
      </w:ins>
      <w:ins w:id="145" w:author="Carlton Samuels" w:date="2018-07-17T19:31:00Z">
        <w:r w:rsidR="002D76FF">
          <w:rPr>
            <w:rStyle w:val="Hyperlink"/>
          </w:rPr>
          <w:t>T</w:t>
        </w:r>
      </w:ins>
      <w:ins w:id="146" w:author="Carlton Samuels" w:date="2018-07-17T19:29:00Z">
        <w:r w:rsidR="002D76FF" w:rsidRPr="002D76FF">
          <w:rPr>
            <w:rStyle w:val="Hyperlink"/>
          </w:rPr>
          <w:t xml:space="preserve">emporary </w:t>
        </w:r>
      </w:ins>
      <w:ins w:id="147" w:author="Carlton Samuels" w:date="2018-07-17T19:31:00Z">
        <w:r w:rsidR="002D76FF">
          <w:rPr>
            <w:rStyle w:val="Hyperlink"/>
          </w:rPr>
          <w:t>S</w:t>
        </w:r>
      </w:ins>
      <w:ins w:id="148" w:author="Carlton Samuels" w:date="2018-07-17T19:29:00Z">
        <w:r w:rsidR="002D76FF" w:rsidRPr="002D76FF">
          <w:rPr>
            <w:rStyle w:val="Hyperlink"/>
          </w:rPr>
          <w:t>pecification are now in contention by a contracted party and the subject of a lawsuit in a EU state</w:t>
        </w:r>
        <w:r w:rsidR="002D76FF">
          <w:fldChar w:fldCharType="end"/>
        </w:r>
      </w:ins>
      <w:ins w:id="149" w:author="Carlton Samuels" w:date="2018-07-17T19:23:00Z">
        <w:r w:rsidR="002D76FF">
          <w:t>.</w:t>
        </w:r>
      </w:ins>
      <w:ins w:id="150" w:author="Carlton Samuels" w:date="2018-07-17T19:31:00Z">
        <w:r w:rsidR="002D76FF">
          <w:t xml:space="preserve"> </w:t>
        </w:r>
      </w:ins>
    </w:p>
    <w:p w14:paraId="08A2E173" w14:textId="3860FC30" w:rsidR="00AA5079" w:rsidRDefault="00AA5079" w:rsidP="00A52A50">
      <w:pPr>
        <w:jc w:val="both"/>
        <w:rPr>
          <w:ins w:id="151" w:author="Carlton Samuels" w:date="2018-07-17T19:32:00Z"/>
        </w:rPr>
      </w:pPr>
    </w:p>
    <w:p w14:paraId="25309D79" w14:textId="1E50C841" w:rsidR="00AA5079" w:rsidRDefault="00AA5079" w:rsidP="00A52A50">
      <w:pPr>
        <w:jc w:val="both"/>
        <w:rPr>
          <w:ins w:id="152" w:author="Carlton Samuels" w:date="2018-07-17T19:42:00Z"/>
        </w:rPr>
      </w:pPr>
      <w:ins w:id="153" w:author="Carlton Samuels" w:date="2018-07-17T19:33:00Z">
        <w:r>
          <w:t>With the normal policy developed process for registrartion data upended by the shuttered PDP WG, t</w:t>
        </w:r>
      </w:ins>
      <w:ins w:id="154" w:author="Carlton Samuels" w:date="2018-07-17T19:32:00Z">
        <w:r>
          <w:t xml:space="preserve">he Temporary Specification </w:t>
        </w:r>
      </w:ins>
      <w:ins w:id="155" w:author="Carlton Samuels" w:date="2018-07-17T19:34:00Z">
        <w:r>
          <w:t xml:space="preserve">that </w:t>
        </w:r>
      </w:ins>
      <w:ins w:id="156" w:author="Carlton Samuels" w:date="2018-07-17T19:39:00Z">
        <w:r>
          <w:t xml:space="preserve">has </w:t>
        </w:r>
      </w:ins>
      <w:ins w:id="157" w:author="Carlton Samuels" w:date="2018-07-17T19:34:00Z">
        <w:r>
          <w:t xml:space="preserve">emerged to address this matter remains </w:t>
        </w:r>
      </w:ins>
      <w:ins w:id="158" w:author="Carlton Samuels" w:date="2018-07-17T19:32:00Z">
        <w:r>
          <w:t xml:space="preserve">a Board-developed policy adopted under emergency conditions.  It must be ratified or adapted for ratification by the GNSO-chartered policy development  process within one (1) year. The GNSO has already initiated </w:t>
        </w:r>
      </w:ins>
      <w:ins w:id="159" w:author="Carlton Samuels" w:date="2018-07-17T19:38:00Z">
        <w:r>
          <w:t xml:space="preserve">an </w:t>
        </w:r>
      </w:ins>
      <w:ins w:id="160" w:author="Carlton Samuels" w:date="2018-07-17T19:40:00Z">
        <w:r>
          <w:fldChar w:fldCharType="begin"/>
        </w:r>
        <w:r>
          <w:instrText xml:space="preserve"> HYPERLINK "https://gnso.icann.org/sites/default/files/file/field-file-attach/annex-4-epdp-manual-30jan18-en.pdf" </w:instrText>
        </w:r>
        <w:r>
          <w:fldChar w:fldCharType="separate"/>
        </w:r>
        <w:r w:rsidRPr="00AA5079">
          <w:rPr>
            <w:rStyle w:val="Hyperlink"/>
          </w:rPr>
          <w:t>expedited policy development process</w:t>
        </w:r>
        <w:r>
          <w:fldChar w:fldCharType="end"/>
        </w:r>
        <w:r>
          <w:t xml:space="preserve"> (ePDP)</w:t>
        </w:r>
      </w:ins>
      <w:ins w:id="161" w:author="Carlton Samuels" w:date="2018-07-17T19:38:00Z">
        <w:r>
          <w:t xml:space="preserve"> that will consider the Board’s Temporary Specification and</w:t>
        </w:r>
      </w:ins>
      <w:ins w:id="162" w:author="Carlton Samuels" w:date="2018-07-17T19:40:00Z">
        <w:r>
          <w:t xml:space="preserve"> hopefully, from here will emerge the single WHOIS Policy all are convinced is necessary.  The </w:t>
        </w:r>
      </w:ins>
      <w:ins w:id="163" w:author="Carlton Samuels" w:date="2018-07-19T18:08:00Z">
        <w:r w:rsidR="00D256FB">
          <w:fldChar w:fldCharType="begin"/>
        </w:r>
        <w:r w:rsidR="00D256FB">
          <w:instrText xml:space="preserve"> HYPERLINK "https://gnso.icann.org/sites/default/files/file/field-file-attach/temp-spec-gtld-rd-epdp-19jul18-en.pdf" </w:instrText>
        </w:r>
        <w:r w:rsidR="00D256FB">
          <w:fldChar w:fldCharType="separate"/>
        </w:r>
        <w:r w:rsidRPr="00D256FB">
          <w:rPr>
            <w:rStyle w:val="Hyperlink"/>
          </w:rPr>
          <w:t>charter</w:t>
        </w:r>
        <w:r w:rsidR="00D256FB">
          <w:fldChar w:fldCharType="end"/>
        </w:r>
      </w:ins>
      <w:ins w:id="164" w:author="Carlton Samuels" w:date="2018-07-17T19:40:00Z">
        <w:r>
          <w:t xml:space="preserve"> of the ePDP </w:t>
        </w:r>
      </w:ins>
      <w:ins w:id="165" w:author="Carlton Samuels" w:date="2018-07-19T18:08:00Z">
        <w:r w:rsidR="00D256FB">
          <w:t>gives very discrete guidance to the Working Group regarding the questions to be answered for the output fit to purpose.</w:t>
        </w:r>
      </w:ins>
    </w:p>
    <w:p w14:paraId="7BB79207" w14:textId="51D2F5E8" w:rsidR="00AA5079" w:rsidRDefault="00AA5079" w:rsidP="00A52A50">
      <w:pPr>
        <w:jc w:val="both"/>
        <w:rPr>
          <w:ins w:id="166" w:author="Carlton Samuels" w:date="2018-07-17T19:22:00Z"/>
        </w:rPr>
      </w:pPr>
      <w:ins w:id="167" w:author="Carlton Samuels" w:date="2018-07-17T19:38:00Z">
        <w:r>
          <w:t xml:space="preserve"> </w:t>
        </w:r>
      </w:ins>
      <w:ins w:id="168" w:author="Carlton Samuels" w:date="2018-07-17T19:32:00Z">
        <w:r>
          <w:t>.</w:t>
        </w:r>
      </w:ins>
    </w:p>
    <w:p w14:paraId="13ACBD05" w14:textId="327B8CF7" w:rsidR="002D76FF" w:rsidDel="002D76FF" w:rsidRDefault="002D76FF" w:rsidP="00A52A50">
      <w:pPr>
        <w:jc w:val="both"/>
        <w:rPr>
          <w:del w:id="169" w:author="Carlton Samuels" w:date="2018-07-17T19:22:00Z"/>
        </w:rPr>
      </w:pPr>
    </w:p>
    <w:p w14:paraId="2B855F63" w14:textId="77777777" w:rsidR="00FD4A22" w:rsidRPr="00DE4CF0" w:rsidRDefault="00FD4A22" w:rsidP="00A52A50">
      <w:pPr>
        <w:jc w:val="both"/>
      </w:pPr>
    </w:p>
    <w:p w14:paraId="6A5A1B22" w14:textId="15EDD99C" w:rsidR="00BD499A" w:rsidRPr="00DE4CF0" w:rsidRDefault="00BD499A" w:rsidP="00BD499A">
      <w:pPr>
        <w:pStyle w:val="Heading1"/>
      </w:pPr>
      <w:bookmarkStart w:id="170" w:name="_Toc510546763"/>
      <w:r w:rsidRPr="00DE4CF0">
        <w:t>Problem</w:t>
      </w:r>
      <w:r w:rsidR="00F9369E">
        <w:t>/Issue</w:t>
      </w:r>
      <w:bookmarkEnd w:id="170"/>
      <w:r w:rsidRPr="00DE4CF0">
        <w:t xml:space="preserve"> </w:t>
      </w:r>
    </w:p>
    <w:p w14:paraId="11878885" w14:textId="77777777" w:rsidR="0079635A" w:rsidRDefault="0079635A" w:rsidP="008C2B24">
      <w:pPr>
        <w:pStyle w:val="LeftParagraph"/>
        <w:jc w:val="both"/>
        <w:rPr>
          <w:ins w:id="171" w:author="Carlton Samuels" w:date="2018-07-19T18:22:00Z"/>
        </w:rPr>
      </w:pPr>
    </w:p>
    <w:p w14:paraId="31BFFC43" w14:textId="77777777" w:rsidR="0079635A" w:rsidRPr="0079635A" w:rsidRDefault="0079635A" w:rsidP="0079635A">
      <w:pPr>
        <w:pStyle w:val="LeftParagraph"/>
        <w:rPr>
          <w:ins w:id="172" w:author="Carlton Samuels" w:date="2018-07-19T18:22:00Z"/>
        </w:rPr>
      </w:pPr>
      <w:moveToRangeStart w:id="173" w:author="Carlton Samuels" w:date="2018-07-19T18:22:00Z" w:name="move519787883"/>
      <w:ins w:id="174" w:author="Carlton Samuels" w:date="2018-07-19T18:22:00Z">
        <w:r w:rsidRPr="0079635A">
          <w:t>The primary question to answer in this regard is whether this digital artefact, the web page, is a good and sufficient substitute or facsimile for a ‘</w:t>
        </w:r>
        <w:r w:rsidRPr="0079635A">
          <w:rPr>
            <w:i/>
          </w:rPr>
          <w:t>single WHOIS policy document</w:t>
        </w:r>
        <w:r w:rsidRPr="0079635A">
          <w:t>’ and, thusly, conforms to the original WHOIS1 RT Recommendation 2?</w:t>
        </w:r>
      </w:ins>
    </w:p>
    <w:moveToRangeEnd w:id="173"/>
    <w:p w14:paraId="1429C964" w14:textId="77777777" w:rsidR="0079635A" w:rsidRDefault="0079635A" w:rsidP="008C2B24">
      <w:pPr>
        <w:pStyle w:val="LeftParagraph"/>
        <w:jc w:val="both"/>
        <w:rPr>
          <w:ins w:id="175" w:author="Carlton Samuels" w:date="2018-07-19T18:22:00Z"/>
        </w:rPr>
      </w:pPr>
    </w:p>
    <w:p w14:paraId="1600F2D5" w14:textId="4D49680E" w:rsidR="00037BE6" w:rsidRDefault="008C2B24" w:rsidP="008C2B24">
      <w:pPr>
        <w:pStyle w:val="LeftParagraph"/>
        <w:jc w:val="both"/>
      </w:pPr>
      <w:r>
        <w:t xml:space="preserve">On review, we can confirm the web page </w:t>
      </w:r>
      <w:r w:rsidR="00037BE6">
        <w:t>p</w:t>
      </w:r>
      <w:r>
        <w:t>urpose</w:t>
      </w:r>
      <w:r w:rsidR="00037BE6">
        <w:t>d</w:t>
      </w:r>
      <w:r>
        <w:t xml:space="preserve"> to collect all WHOIS-related commitments contractually obliged by registries and registrars as well as GNSO developed consensus policies and procedures </w:t>
      </w:r>
      <w:r w:rsidR="00037BE6">
        <w:t>is available. We can also confim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p>
    <w:p w14:paraId="4E44FC52" w14:textId="76A00787" w:rsidR="00DB1978" w:rsidRDefault="00DB1978" w:rsidP="008C2B24">
      <w:pPr>
        <w:pStyle w:val="LeftParagraph"/>
        <w:jc w:val="both"/>
      </w:pPr>
    </w:p>
    <w:p w14:paraId="744DBC34" w14:textId="03A827A8" w:rsidR="00DB1978" w:rsidDel="0079635A" w:rsidRDefault="00DB1978" w:rsidP="008C2B24">
      <w:pPr>
        <w:pStyle w:val="LeftParagraph"/>
        <w:jc w:val="both"/>
        <w:rPr>
          <w:moveFrom w:id="176" w:author="Carlton Samuels" w:date="2018-07-19T18:22:00Z"/>
        </w:rPr>
      </w:pPr>
      <w:moveFromRangeStart w:id="177" w:author="Carlton Samuels" w:date="2018-07-19T18:22:00Z" w:name="move519787883"/>
      <w:moveFrom w:id="178" w:author="Carlton Samuels" w:date="2018-07-19T18:22:00Z">
        <w:r w:rsidDel="0079635A">
          <w:t xml:space="preserve">The primary question to answer </w:t>
        </w:r>
        <w:r w:rsidR="000D3D18" w:rsidDel="0079635A">
          <w:t xml:space="preserve">in this regard </w:t>
        </w:r>
        <w:r w:rsidDel="0079635A">
          <w:t xml:space="preserve">is whether this </w:t>
        </w:r>
        <w:r w:rsidR="00410AB0" w:rsidDel="0079635A">
          <w:t xml:space="preserve">digital artefact, the </w:t>
        </w:r>
        <w:r w:rsidDel="0079635A">
          <w:t>web page</w:t>
        </w:r>
        <w:r w:rsidR="00410AB0" w:rsidDel="0079635A">
          <w:t>,</w:t>
        </w:r>
        <w:r w:rsidDel="0079635A">
          <w:t xml:space="preserve"> is a good and sufficient substitute or facsimile for a ‘</w:t>
        </w:r>
        <w:r w:rsidRPr="000D3D18" w:rsidDel="0079635A">
          <w:rPr>
            <w:i/>
          </w:rPr>
          <w:t xml:space="preserve">single </w:t>
        </w:r>
        <w:r w:rsidR="000D3D18" w:rsidRPr="000D3D18" w:rsidDel="0079635A">
          <w:rPr>
            <w:i/>
          </w:rPr>
          <w:t xml:space="preserve">WHOIS policy </w:t>
        </w:r>
        <w:r w:rsidRPr="000D3D18" w:rsidDel="0079635A">
          <w:rPr>
            <w:i/>
          </w:rPr>
          <w:t>document</w:t>
        </w:r>
        <w:r w:rsidDel="0079635A">
          <w:t>’</w:t>
        </w:r>
        <w:r w:rsidR="000D3D18" w:rsidDel="0079635A">
          <w:t xml:space="preserve"> and</w:t>
        </w:r>
        <w:r w:rsidR="00410AB0" w:rsidDel="0079635A">
          <w:t>,</w:t>
        </w:r>
        <w:r w:rsidR="000D3D18" w:rsidDel="0079635A">
          <w:t xml:space="preserve"> thusly</w:t>
        </w:r>
        <w:r w:rsidR="00410AB0" w:rsidDel="0079635A">
          <w:t>,</w:t>
        </w:r>
        <w:r w:rsidR="000D3D18" w:rsidDel="0079635A">
          <w:t xml:space="preserve"> conforms to the original WHOIS</w:t>
        </w:r>
        <w:r w:rsidR="00410AB0" w:rsidDel="0079635A">
          <w:t>1</w:t>
        </w:r>
        <w:r w:rsidR="000D3D18" w:rsidDel="0079635A">
          <w:t xml:space="preserve"> RT Recommendation 2?</w:t>
        </w:r>
      </w:moveFrom>
    </w:p>
    <w:moveFromRangeEnd w:id="177"/>
    <w:p w14:paraId="1510E330" w14:textId="06DCBA8C" w:rsidR="000D3D18" w:rsidRDefault="000D3D18" w:rsidP="008C2B24">
      <w:pPr>
        <w:pStyle w:val="LeftParagraph"/>
        <w:jc w:val="both"/>
      </w:pPr>
    </w:p>
    <w:p w14:paraId="57EEE302" w14:textId="014C5E23" w:rsidR="000D3D18" w:rsidRDefault="000D3D18" w:rsidP="000D3D18">
      <w:pPr>
        <w:pStyle w:val="LeftParagraph"/>
        <w:jc w:val="both"/>
        <w:rPr>
          <w:ins w:id="179" w:author="Carlton Samuels" w:date="2018-07-19T18:23:00Z"/>
        </w:rPr>
      </w:pPr>
      <w:r>
        <w:t>Secondly, whether the contents and format of the web page furthers the objective of “</w:t>
      </w:r>
      <w:r w:rsidRPr="000D3D18">
        <w:rPr>
          <w:i/>
        </w:rPr>
        <w:t>a clear, concise, well-communicated WHOIS Policy</w:t>
      </w:r>
      <w:r w:rsidRPr="000D3D18">
        <w:t>."</w:t>
      </w:r>
      <w:r>
        <w:t>?</w:t>
      </w:r>
      <w:r w:rsidRPr="000D3D18">
        <w:t xml:space="preserve"> </w:t>
      </w:r>
    </w:p>
    <w:p w14:paraId="69C40289" w14:textId="08CE705B" w:rsidR="0079635A" w:rsidRDefault="0079635A" w:rsidP="000D3D18">
      <w:pPr>
        <w:pStyle w:val="LeftParagraph"/>
        <w:jc w:val="both"/>
        <w:rPr>
          <w:ins w:id="180" w:author="Carlton Samuels" w:date="2018-07-19T18:23:00Z"/>
        </w:rPr>
      </w:pPr>
    </w:p>
    <w:p w14:paraId="72B8FB11" w14:textId="31FD85CF" w:rsidR="0079635A" w:rsidRDefault="0079635A" w:rsidP="000D3D18">
      <w:pPr>
        <w:pStyle w:val="LeftParagraph"/>
        <w:jc w:val="both"/>
        <w:rPr>
          <w:ins w:id="181" w:author="Carlton Samuels" w:date="2018-07-19T19:09:00Z"/>
        </w:rPr>
      </w:pPr>
      <w:ins w:id="182" w:author="Carlton Samuels" w:date="2018-07-19T18:23:00Z">
        <w:r>
          <w:t>I</w:t>
        </w:r>
      </w:ins>
      <w:ins w:id="183" w:author="Carlton Samuels" w:date="2018-07-19T19:19:00Z">
        <w:r w:rsidR="003D2645">
          <w:t>t is the team’s</w:t>
        </w:r>
      </w:ins>
      <w:ins w:id="184" w:author="Carlton Samuels" w:date="2018-07-19T18:23:00Z">
        <w:r>
          <w:t xml:space="preserve"> view</w:t>
        </w:r>
      </w:ins>
      <w:ins w:id="185" w:author="Carlton Samuels" w:date="2018-07-19T19:19:00Z">
        <w:r w:rsidR="003D2645">
          <w:t xml:space="preserve"> that</w:t>
        </w:r>
      </w:ins>
      <w:ins w:id="186" w:author="Carlton Samuels" w:date="2018-07-19T18:23:00Z">
        <w:r>
          <w:t xml:space="preserve"> t</w:t>
        </w:r>
        <w:r w:rsidR="003D2645">
          <w:t xml:space="preserve">he contents of web </w:t>
        </w:r>
      </w:ins>
      <w:ins w:id="187" w:author="Carlton Samuels" w:date="2018-07-19T19:19:00Z">
        <w:r w:rsidR="00EF075D">
          <w:t>site</w:t>
        </w:r>
      </w:ins>
      <w:ins w:id="188" w:author="Carlton Samuels" w:date="2018-07-19T18:23:00Z">
        <w:r w:rsidR="003D2645">
          <w:t xml:space="preserve"> </w:t>
        </w:r>
      </w:ins>
      <w:ins w:id="189" w:author="Carlton Samuels" w:date="2018-07-19T19:17:00Z">
        <w:r w:rsidR="003D2645">
          <w:t xml:space="preserve">manifests </w:t>
        </w:r>
      </w:ins>
      <w:ins w:id="190" w:author="Carlton Samuels" w:date="2018-07-19T18:23:00Z">
        <w:r w:rsidR="003D2645">
          <w:t>collect</w:t>
        </w:r>
      </w:ins>
      <w:ins w:id="191" w:author="Carlton Samuels" w:date="2018-07-19T19:17:00Z">
        <w:r w:rsidR="003D2645">
          <w:t>ion</w:t>
        </w:r>
      </w:ins>
      <w:ins w:id="192" w:author="Carlton Samuels" w:date="2018-07-19T19:11:00Z">
        <w:r w:rsidR="003D2645">
          <w:t>,</w:t>
        </w:r>
      </w:ins>
      <w:ins w:id="193" w:author="Carlton Samuels" w:date="2018-07-19T19:17:00Z">
        <w:r w:rsidR="003D2645">
          <w:t xml:space="preserve"> curation and</w:t>
        </w:r>
      </w:ins>
      <w:ins w:id="194" w:author="Carlton Samuels" w:date="2018-07-19T19:11:00Z">
        <w:r w:rsidR="003D2645">
          <w:t xml:space="preserve"> publi</w:t>
        </w:r>
      </w:ins>
      <w:ins w:id="195" w:author="Carlton Samuels" w:date="2018-07-19T19:17:00Z">
        <w:r w:rsidR="003D2645">
          <w:t xml:space="preserve">cation of all </w:t>
        </w:r>
      </w:ins>
      <w:ins w:id="196" w:author="Carlton Samuels" w:date="2018-07-19T19:18:00Z">
        <w:r w:rsidR="003D2645">
          <w:t xml:space="preserve">of ICANN’s </w:t>
        </w:r>
      </w:ins>
      <w:ins w:id="197" w:author="Carlton Samuels" w:date="2018-07-19T19:17:00Z">
        <w:r w:rsidR="003D2645">
          <w:t>WHOIS-related content</w:t>
        </w:r>
      </w:ins>
      <w:ins w:id="198" w:author="Carlton Samuels" w:date="2018-07-19T19:18:00Z">
        <w:r w:rsidR="003D2645">
          <w:t>. Those include contracts, consensus policies and other peripheral matters.</w:t>
        </w:r>
      </w:ins>
      <w:ins w:id="199" w:author="Carlton Samuels" w:date="2018-07-19T18:23:00Z">
        <w:r>
          <w:t xml:space="preserve"> </w:t>
        </w:r>
      </w:ins>
    </w:p>
    <w:p w14:paraId="0A956985" w14:textId="7976EA15" w:rsidR="003D2645" w:rsidRPr="000D3D18" w:rsidDel="00EF075D" w:rsidRDefault="003D2645" w:rsidP="000D3D18">
      <w:pPr>
        <w:pStyle w:val="LeftParagraph"/>
        <w:jc w:val="both"/>
        <w:rPr>
          <w:del w:id="200" w:author="Carlton Samuels" w:date="2018-07-19T19:20:00Z"/>
        </w:rPr>
      </w:pPr>
    </w:p>
    <w:p w14:paraId="5CED4A73" w14:textId="5DE0B6B7" w:rsidR="000D3D18" w:rsidRDefault="000D3D18" w:rsidP="008C2B24">
      <w:pPr>
        <w:pStyle w:val="LeftParagraph"/>
        <w:jc w:val="both"/>
      </w:pPr>
      <w:del w:id="201" w:author="Carlton Samuels" w:date="2018-07-19T19:20:00Z">
        <w:r w:rsidDel="00EF075D">
          <w:delText xml:space="preserve"> </w:delText>
        </w:r>
      </w:del>
    </w:p>
    <w:p w14:paraId="5AC47E82" w14:textId="7D82D7CC" w:rsidR="00410AB0" w:rsidRDefault="00410AB0" w:rsidP="008C2B24">
      <w:pPr>
        <w:pStyle w:val="LeftParagraph"/>
        <w:jc w:val="both"/>
        <w:rPr>
          <w:ins w:id="202" w:author="Carlton Samuels" w:date="2018-07-19T19:20:00Z"/>
        </w:rPr>
      </w:pPr>
      <w:r>
        <w:t>Thirdly</w:t>
      </w:r>
      <w:r w:rsidR="00037BE6">
        <w:t xml:space="preserve">, </w:t>
      </w:r>
      <w:r>
        <w:t>t</w:t>
      </w:r>
      <w:r w:rsidRPr="00410AB0">
        <w:t xml:space="preserve">he question </w:t>
      </w:r>
      <w:r>
        <w:t>of</w:t>
      </w:r>
      <w:r w:rsidRPr="00410AB0">
        <w:t xml:space="preserve"> whether </w:t>
      </w:r>
      <w:r w:rsidR="008B6341" w:rsidRPr="008B6341">
        <w:t>the decision to authorize the EWG and the broad guidelines given for its work constitutes a good faith effort by the Board to initiate the single WHOIS policy framework</w:t>
      </w:r>
      <w:r w:rsidR="008B6341">
        <w:t>?  And, if this</w:t>
      </w:r>
      <w:r w:rsidRPr="00410AB0">
        <w:t xml:space="preserve"> fulfils the commitment to fill out gaps in the WHOIS policy framework and holistically address current fragmented and decentralized WHOIS policy, itself a result of history and the structural framework for the ICANN policy development process</w:t>
      </w:r>
      <w:r w:rsidR="008B6341">
        <w:t>?</w:t>
      </w:r>
    </w:p>
    <w:p w14:paraId="1F9DA3B9" w14:textId="6649F984" w:rsidR="00EF075D" w:rsidRDefault="00EF075D" w:rsidP="008C2B24">
      <w:pPr>
        <w:pStyle w:val="LeftParagraph"/>
        <w:jc w:val="both"/>
        <w:rPr>
          <w:ins w:id="203" w:author="Carlton Samuels" w:date="2018-07-19T19:20:00Z"/>
        </w:rPr>
      </w:pPr>
    </w:p>
    <w:p w14:paraId="3EF627BA" w14:textId="5B01259A" w:rsidR="00EF075D" w:rsidRDefault="00EF075D" w:rsidP="008C2B24">
      <w:pPr>
        <w:pStyle w:val="LeftParagraph"/>
        <w:jc w:val="both"/>
      </w:pPr>
      <w:ins w:id="204" w:author="Carlton Samuels" w:date="2018-07-19T19:20:00Z">
        <w:r>
          <w:t xml:space="preserve">It is the team’s view that on the balance of the evidence provided by the charter for the Expert Working Group, the Final Report </w:t>
        </w:r>
      </w:ins>
      <w:ins w:id="205" w:author="Carlton Samuels" w:date="2018-07-19T19:21:00Z">
        <w:r>
          <w:t>delivered</w:t>
        </w:r>
      </w:ins>
      <w:ins w:id="206" w:author="Carlton Samuels" w:date="2018-07-19T19:20:00Z">
        <w:r>
          <w:t xml:space="preserve"> </w:t>
        </w:r>
      </w:ins>
      <w:ins w:id="207" w:author="Carlton Samuels" w:date="2018-07-19T19:21:00Z">
        <w:r>
          <w:t>to the ICANN Board and subsequent deliberations and published outcomes from those deliberations, the ICANN Board responded to the WHOIS1 RT</w:t>
        </w:r>
      </w:ins>
      <w:ins w:id="208" w:author="Carlton Samuels" w:date="2018-07-19T19:22:00Z">
        <w:r>
          <w:t>’s recommendation</w:t>
        </w:r>
      </w:ins>
      <w:ins w:id="209" w:author="Carlton Samuels" w:date="2018-07-19T19:23:00Z">
        <w:r>
          <w:t xml:space="preserve"> and initiated the broad assault on the fragmentes WHOIS policy with the objective of a single WHOIS policy emerging at the end.</w:t>
        </w:r>
      </w:ins>
    </w:p>
    <w:p w14:paraId="7158E8C2" w14:textId="77777777" w:rsidR="00410AB0" w:rsidRDefault="00410AB0" w:rsidP="008C2B24">
      <w:pPr>
        <w:pStyle w:val="LeftParagraph"/>
        <w:jc w:val="both"/>
      </w:pPr>
    </w:p>
    <w:p w14:paraId="5378028B" w14:textId="5690B623" w:rsidR="0019498A" w:rsidRDefault="008B6341" w:rsidP="008C2B24">
      <w:pPr>
        <w:pStyle w:val="LeftParagraph"/>
        <w:jc w:val="both"/>
        <w:rPr>
          <w:ins w:id="210" w:author="Carlton Samuels" w:date="2018-07-19T19:29:00Z"/>
        </w:rPr>
      </w:pPr>
      <w:r>
        <w:t xml:space="preserve">Finally, </w:t>
      </w:r>
      <w:r w:rsidR="00410AB0">
        <w:t xml:space="preserve">insofar as </w:t>
      </w:r>
      <w:r w:rsidR="000B1F75">
        <w:t xml:space="preserve">the </w:t>
      </w:r>
      <w:r w:rsidR="00410AB0">
        <w:t>EWG’s Final Report recommend</w:t>
      </w:r>
      <w:r>
        <w:t>ations are actioned</w:t>
      </w:r>
      <w:r w:rsidR="00410AB0">
        <w:t xml:space="preserve">, </w:t>
      </w:r>
      <w:r>
        <w:t xml:space="preserve">whether </w:t>
      </w:r>
      <w:r w:rsidR="00410AB0">
        <w:t xml:space="preserve">the collaborative 3-phase framework developed to guide action of the GNSO policy-making plus the specific </w:t>
      </w:r>
      <w:r w:rsidR="000B1F75" w:rsidRPr="000B1F75">
        <w:t xml:space="preserve">request </w:t>
      </w:r>
      <w:r w:rsidR="00410AB0">
        <w:t xml:space="preserve">to the GNSO to initiate </w:t>
      </w:r>
      <w:r w:rsidR="000B1F75" w:rsidRPr="000B1F75">
        <w:t xml:space="preserve"> the PDP process </w:t>
      </w:r>
      <w:r w:rsidR="00410AB0">
        <w:t xml:space="preserve">and </w:t>
      </w:r>
      <w:r w:rsidR="000B1F75" w:rsidRPr="000B1F75">
        <w:t xml:space="preserve">reboot </w:t>
      </w:r>
      <w:r w:rsidR="000B1F75">
        <w:t xml:space="preserve">green field </w:t>
      </w:r>
      <w:r w:rsidR="000B1F75" w:rsidRPr="000B1F75">
        <w:t xml:space="preserve">WHOIS policy </w:t>
      </w:r>
      <w:r w:rsidR="000B1F75">
        <w:t xml:space="preserve">making </w:t>
      </w:r>
      <w:r w:rsidR="00410AB0">
        <w:t>will see an emergence of</w:t>
      </w:r>
      <w:r w:rsidR="000B1F75" w:rsidRPr="000B1F75">
        <w:t xml:space="preserve"> a single comprehensive WHOIS policy</w:t>
      </w:r>
      <w:r w:rsidR="00410AB0">
        <w:t>?</w:t>
      </w:r>
    </w:p>
    <w:p w14:paraId="08A83429" w14:textId="1A100230" w:rsidR="00781E4E" w:rsidRDefault="00781E4E" w:rsidP="008C2B24">
      <w:pPr>
        <w:pStyle w:val="LeftParagraph"/>
        <w:jc w:val="both"/>
        <w:rPr>
          <w:ins w:id="211" w:author="Carlton Samuels" w:date="2018-07-19T19:29:00Z"/>
        </w:rPr>
      </w:pPr>
    </w:p>
    <w:p w14:paraId="7330ABCC" w14:textId="6F7B8056" w:rsidR="00781E4E" w:rsidRDefault="00781E4E" w:rsidP="008C2B24">
      <w:pPr>
        <w:pStyle w:val="LeftParagraph"/>
        <w:jc w:val="both"/>
      </w:pPr>
      <w:ins w:id="212" w:author="Carlton Samuels" w:date="2018-07-19T19:29:00Z">
        <w:r>
          <w:t xml:space="preserve">It is the teams’s view that had the plan </w:t>
        </w:r>
        <w:r w:rsidR="00AC35C0">
          <w:t xml:space="preserve">seen execution to the end, the single </w:t>
        </w:r>
      </w:ins>
      <w:ins w:id="213" w:author="Carlton Samuels" w:date="2018-07-19T19:31:00Z">
        <w:r w:rsidR="00966F2D">
          <w:t xml:space="preserve">comprehensive </w:t>
        </w:r>
      </w:ins>
      <w:ins w:id="214" w:author="Carlton Samuels" w:date="2018-07-19T19:29:00Z">
        <w:r w:rsidR="00AC35C0">
          <w:t>whois policy would have emerged. In any event</w:t>
        </w:r>
      </w:ins>
      <w:ins w:id="215" w:author="Carlton Samuels" w:date="2018-07-19T19:31:00Z">
        <w:r w:rsidR="00966F2D">
          <w:t>,</w:t>
        </w:r>
      </w:ins>
      <w:ins w:id="216" w:author="Carlton Samuels" w:date="2018-07-19T19:29:00Z">
        <w:r w:rsidR="00AC35C0">
          <w:t xml:space="preserve"> the </w:t>
        </w:r>
      </w:ins>
      <w:ins w:id="217" w:author="Carlton Samuels" w:date="2018-07-19T19:31:00Z">
        <w:r w:rsidR="00966F2D">
          <w:t xml:space="preserve">ICANN Board-supplied </w:t>
        </w:r>
      </w:ins>
      <w:ins w:id="218" w:author="Carlton Samuels" w:date="2018-07-19T19:29:00Z">
        <w:r w:rsidR="00AC35C0">
          <w:t xml:space="preserve">Temporary Specification that supplanted and the Expedited PDP </w:t>
        </w:r>
      </w:ins>
      <w:ins w:id="219" w:author="Carlton Samuels" w:date="2018-07-19T19:34:00Z">
        <w:r w:rsidR="00966F2D">
          <w:t xml:space="preserve">that conforms to bye-law and </w:t>
        </w:r>
      </w:ins>
      <w:bookmarkStart w:id="220" w:name="_GoBack"/>
      <w:bookmarkEnd w:id="220"/>
      <w:ins w:id="221" w:author="Carlton Samuels" w:date="2018-07-19T19:29:00Z">
        <w:r w:rsidR="00AC35C0">
          <w:t xml:space="preserve">raised to anchor that specification as consensus policy will suffice and produce the single WHOIS policy as </w:t>
        </w:r>
      </w:ins>
      <w:ins w:id="222" w:author="Carlton Samuels" w:date="2018-07-19T19:31:00Z">
        <w:r w:rsidR="00AC35C0">
          <w:t>anticipated</w:t>
        </w:r>
      </w:ins>
      <w:ins w:id="223" w:author="Carlton Samuels" w:date="2018-07-19T19:29:00Z">
        <w:r w:rsidR="00AC35C0">
          <w:t>.</w:t>
        </w:r>
      </w:ins>
    </w:p>
    <w:p w14:paraId="76D4CFF9" w14:textId="77777777" w:rsidR="0019498A" w:rsidRDefault="0019498A" w:rsidP="008C2B24">
      <w:pPr>
        <w:pStyle w:val="LeftParagraph"/>
        <w:jc w:val="both"/>
      </w:pPr>
    </w:p>
    <w:p w14:paraId="35CC81E5" w14:textId="1F458A48" w:rsidR="00037BE6" w:rsidRDefault="0019498A" w:rsidP="008C2B24">
      <w:pPr>
        <w:pStyle w:val="LeftParagraph"/>
        <w:jc w:val="both"/>
      </w:pPr>
      <w:r>
        <w:t>.</w:t>
      </w:r>
      <w:r w:rsidR="000B1F75">
        <w:t xml:space="preserve"> </w:t>
      </w:r>
    </w:p>
    <w:p w14:paraId="4C4380A3" w14:textId="77777777" w:rsidR="00BD499A" w:rsidRPr="00A72951" w:rsidRDefault="00BD499A" w:rsidP="00BD499A"/>
    <w:p w14:paraId="54AAC64E" w14:textId="77777777" w:rsidR="00BD499A" w:rsidRPr="00DE4CF0" w:rsidRDefault="00BD499A" w:rsidP="00BD499A">
      <w:pPr>
        <w:pStyle w:val="Heading1"/>
      </w:pPr>
      <w:bookmarkStart w:id="224" w:name="_Toc510546764"/>
      <w:r w:rsidRPr="00DE4CF0">
        <w:t>Recommendation</w:t>
      </w:r>
      <w:r>
        <w:t>s</w:t>
      </w:r>
      <w:bookmarkEnd w:id="224"/>
      <w:r w:rsidRPr="00DE4CF0">
        <w:t xml:space="preserve"> </w:t>
      </w:r>
    </w:p>
    <w:p w14:paraId="0357C2C9" w14:textId="77777777" w:rsidR="00CC68BD" w:rsidRDefault="00BD499A" w:rsidP="00CC68BD">
      <w:pPr>
        <w:pStyle w:val="LeftParagraph"/>
        <w:jc w:val="both"/>
      </w:pPr>
      <w:r w:rsidRPr="00BD499A">
        <w:rPr>
          <w:rStyle w:val="BoldChar"/>
        </w:rPr>
        <w:t>Recommendation</w:t>
      </w:r>
      <w:r>
        <w:t xml:space="preserve">: </w:t>
      </w:r>
    </w:p>
    <w:p w14:paraId="7BF651AC" w14:textId="7007952B" w:rsidR="00CC68BD" w:rsidRDefault="00CC68BD" w:rsidP="00CC68BD">
      <w:pPr>
        <w:pStyle w:val="LeftParagraph"/>
        <w:numPr>
          <w:ilvl w:val="0"/>
          <w:numId w:val="28"/>
        </w:numPr>
        <w:jc w:val="both"/>
      </w:pPr>
      <w:r>
        <w:t>Accept that WHOIS1 RT Recommendation 2 is fully implemented.</w:t>
      </w:r>
    </w:p>
    <w:p w14:paraId="6DF27C0B" w14:textId="6AB98326" w:rsidR="00CC68BD" w:rsidRDefault="00CC68BD" w:rsidP="00CC68BD">
      <w:pPr>
        <w:pStyle w:val="LeftParagraph"/>
        <w:numPr>
          <w:ilvl w:val="0"/>
          <w:numId w:val="28"/>
        </w:numPr>
        <w:jc w:val="both"/>
        <w:rPr>
          <w:ins w:id="225" w:author="Carlton Samuels" w:date="2018-07-17T19:53:00Z"/>
        </w:rPr>
      </w:pPr>
      <w:r>
        <w:t xml:space="preserve">That the adoption of the EWG’s Final Report and development of the framework for the Board-initiated GNSO RDS PDP[s] </w:t>
      </w:r>
      <w:r w:rsidR="007E60FF">
        <w:t xml:space="preserve">is intended to deliver a holistic next generation WHOIS policy framework that would address current set of fragmented and decentralized WHOIS policies. </w:t>
      </w:r>
    </w:p>
    <w:p w14:paraId="69E92FAE" w14:textId="365B1AE4" w:rsidR="00900C6F" w:rsidRDefault="00900C6F" w:rsidP="00CC68BD">
      <w:pPr>
        <w:pStyle w:val="LeftParagraph"/>
        <w:numPr>
          <w:ilvl w:val="0"/>
          <w:numId w:val="28"/>
        </w:numPr>
        <w:jc w:val="both"/>
        <w:rPr>
          <w:ins w:id="226" w:author="Carlton Samuels" w:date="2018-07-17T19:55:00Z"/>
        </w:rPr>
      </w:pPr>
      <w:ins w:id="227" w:author="Carlton Samuels" w:date="2018-07-17T19:54:00Z">
        <w:r>
          <w:t xml:space="preserve">Notwithstanding its temporary nature – </w:t>
        </w:r>
      </w:ins>
      <w:ins w:id="228" w:author="Carlton Samuels" w:date="2018-07-19T18:18:00Z">
        <w:r w:rsidR="005D204A">
          <w:t xml:space="preserve">to be sunsetted </w:t>
        </w:r>
      </w:ins>
      <w:ins w:id="229" w:author="Carlton Samuels" w:date="2018-07-17T19:54:00Z">
        <w:r>
          <w:t>in one (1) year -</w:t>
        </w:r>
      </w:ins>
      <w:ins w:id="230" w:author="Carlton Samuels" w:date="2018-07-19T18:18:00Z">
        <w:r w:rsidR="005D204A">
          <w:t xml:space="preserve"> </w:t>
        </w:r>
      </w:ins>
      <w:ins w:id="231" w:author="Carlton Samuels" w:date="2018-07-17T19:53:00Z">
        <w:r>
          <w:t>that the Temporary Specification for WHOIS promoted by the Board in May 2018 constitutes for the first time the framework for a single WHOIS policy</w:t>
        </w:r>
      </w:ins>
    </w:p>
    <w:p w14:paraId="035DB9BF" w14:textId="12E94A2D" w:rsidR="00900C6F" w:rsidRDefault="00900C6F" w:rsidP="00CC68BD">
      <w:pPr>
        <w:pStyle w:val="LeftParagraph"/>
        <w:numPr>
          <w:ilvl w:val="0"/>
          <w:numId w:val="28"/>
        </w:numPr>
        <w:jc w:val="both"/>
      </w:pPr>
      <w:ins w:id="232" w:author="Carlton Samuels" w:date="2018-07-17T19:55:00Z">
        <w:r>
          <w:t>That the expedited policy development process</w:t>
        </w:r>
      </w:ins>
      <w:ins w:id="233" w:author="Carlton Samuels" w:date="2018-07-17T19:56:00Z">
        <w:r>
          <w:t xml:space="preserve"> (ePDP)</w:t>
        </w:r>
      </w:ins>
      <w:ins w:id="234" w:author="Carlton Samuels" w:date="2018-07-17T19:55:00Z">
        <w:r>
          <w:t xml:space="preserve"> forked by the GNSO to address the </w:t>
        </w:r>
      </w:ins>
      <w:ins w:id="235" w:author="Carlton Samuels" w:date="2018-07-19T18:20:00Z">
        <w:r w:rsidR="005D204A">
          <w:t xml:space="preserve">adoption or adaption of the </w:t>
        </w:r>
      </w:ins>
      <w:ins w:id="236" w:author="Carlton Samuels" w:date="2018-07-17T19:55:00Z">
        <w:r>
          <w:t>temporary specification will at minimum affirm a single WHOIS policy at the end of its work.</w:t>
        </w:r>
      </w:ins>
    </w:p>
    <w:p w14:paraId="2B309D69" w14:textId="77777777" w:rsidR="00CC68BD" w:rsidRDefault="00CC68BD" w:rsidP="00CC68BD">
      <w:pPr>
        <w:pStyle w:val="LeftParagraph"/>
        <w:jc w:val="both"/>
      </w:pPr>
    </w:p>
    <w:p w14:paraId="5F9209F5" w14:textId="77777777" w:rsidR="00BD499A" w:rsidRDefault="00BD499A" w:rsidP="00BD499A">
      <w:pPr>
        <w:pStyle w:val="LeftParagraph"/>
      </w:pPr>
    </w:p>
    <w:p w14:paraId="6AB85F5C" w14:textId="77777777" w:rsidR="007E60FF" w:rsidRDefault="00BD499A" w:rsidP="00CC68BD">
      <w:pPr>
        <w:pStyle w:val="LeftParagraph"/>
      </w:pPr>
      <w:r w:rsidRPr="00BD499A">
        <w:rPr>
          <w:rStyle w:val="BoldChar"/>
        </w:rPr>
        <w:t>Findings</w:t>
      </w:r>
      <w:r>
        <w:t>:</w:t>
      </w:r>
    </w:p>
    <w:p w14:paraId="4C101458" w14:textId="7C860ACA" w:rsidR="00CC68BD" w:rsidRDefault="00CC68BD" w:rsidP="007E60FF">
      <w:pPr>
        <w:pStyle w:val="LeftParagraph"/>
        <w:numPr>
          <w:ilvl w:val="0"/>
          <w:numId w:val="29"/>
        </w:numPr>
        <w:jc w:val="both"/>
      </w:pPr>
      <w:r w:rsidRPr="00CC68BD">
        <w:t xml:space="preserve">That the </w:t>
      </w:r>
      <w:hyperlink r:id="rId25" w:history="1">
        <w:r w:rsidRPr="00CC68BD">
          <w:rPr>
            <w:rStyle w:val="Hyperlink"/>
          </w:rPr>
          <w:t>web page</w:t>
        </w:r>
      </w:hyperlink>
      <w:r w:rsidRPr="00CC68BD">
        <w:t xml:space="preserve"> is a good and sufficient substitute for the single authoritative WHOIS policy dcument </w:t>
      </w:r>
      <w:r w:rsidR="007E60FF">
        <w:t>but with navigational improvements and further organisation of content could be better</w:t>
      </w:r>
    </w:p>
    <w:p w14:paraId="7F6BB8FE" w14:textId="12C5D7F3" w:rsidR="007E60FF" w:rsidRPr="00CC68BD" w:rsidRDefault="007E60FF" w:rsidP="007E60FF">
      <w:pPr>
        <w:pStyle w:val="LeftParagraph"/>
        <w:numPr>
          <w:ilvl w:val="0"/>
          <w:numId w:val="29"/>
        </w:numPr>
        <w:jc w:val="both"/>
      </w:pPr>
      <w:r>
        <w:lastRenderedPageBreak/>
        <w:t xml:space="preserve">The </w:t>
      </w:r>
      <w:del w:id="237" w:author="Carlton Samuels" w:date="2018-07-17T19:57:00Z">
        <w:r w:rsidDel="00900C6F">
          <w:delText xml:space="preserve">Board-initiated </w:delText>
        </w:r>
      </w:del>
      <w:r>
        <w:t xml:space="preserve">GNSO </w:t>
      </w:r>
      <w:ins w:id="238" w:author="Carlton Samuels" w:date="2018-07-17T19:57:00Z">
        <w:r w:rsidR="00900C6F">
          <w:t>e</w:t>
        </w:r>
      </w:ins>
      <w:r>
        <w:t xml:space="preserve">PDP chartered to address the next generation Registration Data Directory Services is in progress and </w:t>
      </w:r>
      <w:ins w:id="239" w:author="Carlton Samuels" w:date="2018-07-17T19:58:00Z">
        <w:r w:rsidR="00900C6F">
          <w:t xml:space="preserve">guided by the Board-developed Temporary Specification for Registration Data, will more than likely report a single </w:t>
        </w:r>
      </w:ins>
      <w:ins w:id="240" w:author="Carlton Samuels" w:date="2018-07-17T19:59:00Z">
        <w:r w:rsidR="00900C6F">
          <w:t>fit-for-purpose registration data</w:t>
        </w:r>
      </w:ins>
      <w:ins w:id="241" w:author="Carlton Samuels" w:date="2018-07-17T20:00:00Z">
        <w:r w:rsidR="00900C6F">
          <w:t xml:space="preserve"> service</w:t>
        </w:r>
      </w:ins>
      <w:ins w:id="242" w:author="Carlton Samuels" w:date="2018-07-17T19:59:00Z">
        <w:r w:rsidR="00900C6F">
          <w:t xml:space="preserve"> (WHOIS) </w:t>
        </w:r>
      </w:ins>
      <w:ins w:id="243" w:author="Carlton Samuels" w:date="2018-07-17T19:58:00Z">
        <w:r w:rsidR="00900C6F">
          <w:t xml:space="preserve">policy for the first time, at last. </w:t>
        </w:r>
      </w:ins>
      <w:del w:id="244" w:author="Carlton Samuels" w:date="2018-07-17T19:59:00Z">
        <w:r w:rsidDel="00900C6F">
          <w:delText>the team cannot now pronounce on the success of a single fit-for-purpose next generation WHOIS policy framework</w:delText>
        </w:r>
      </w:del>
    </w:p>
    <w:p w14:paraId="7E44FE15" w14:textId="77777777" w:rsidR="00CC68BD" w:rsidRDefault="00CC68BD" w:rsidP="00BD499A">
      <w:pPr>
        <w:pStyle w:val="LeftParagraph"/>
        <w:rPr>
          <w:rStyle w:val="BoldChar"/>
        </w:rPr>
      </w:pPr>
    </w:p>
    <w:p w14:paraId="2F29E7E7" w14:textId="62C36D4D" w:rsidR="00BD499A" w:rsidRDefault="00BD499A" w:rsidP="00BD499A">
      <w:pPr>
        <w:pStyle w:val="LeftParagraph"/>
      </w:pPr>
      <w:r w:rsidRPr="00BD499A">
        <w:rPr>
          <w:rStyle w:val="BoldChar"/>
        </w:rPr>
        <w:t>Rationale</w:t>
      </w:r>
      <w:r>
        <w:t>:</w:t>
      </w:r>
    </w:p>
    <w:p w14:paraId="43AB8153" w14:textId="7F9CA0CA" w:rsidR="005D3018" w:rsidRDefault="005D3018" w:rsidP="005D3018">
      <w:pPr>
        <w:pStyle w:val="LeftParagraph"/>
        <w:jc w:val="both"/>
      </w:pPr>
      <w:r>
        <w:t>In the ICANN environment w</w:t>
      </w:r>
      <w:r w:rsidR="007E60FF">
        <w:t xml:space="preserve">e </w:t>
      </w:r>
      <w:r>
        <w:t xml:space="preserve">have accepted </w:t>
      </w:r>
      <w:r w:rsidR="007E60FF">
        <w:t>that a digital document is favoured above an analog one</w:t>
      </w:r>
      <w:r>
        <w:t xml:space="preserve"> and its organization should be optimized for ease of use and clarity of content</w:t>
      </w:r>
      <w:r w:rsidR="007E60FF">
        <w:t xml:space="preserve">. </w:t>
      </w:r>
      <w:r>
        <w:t xml:space="preserve">Formatting details will impact ease of use and clarity of content and in this case, more effective formatting could be utilized to boost clarity and navigation. Different decisions on formatting may actually deliver these objectives but if this was not embraced, we cannot account any major negative impact. </w:t>
      </w:r>
    </w:p>
    <w:p w14:paraId="2CE2FA47" w14:textId="77777777" w:rsidR="005D3018" w:rsidRDefault="005D3018" w:rsidP="005D3018">
      <w:pPr>
        <w:pStyle w:val="LeftParagraph"/>
        <w:jc w:val="both"/>
      </w:pPr>
    </w:p>
    <w:p w14:paraId="58B14E57" w14:textId="40F906BB" w:rsidR="00BD499A" w:rsidRDefault="005D3018" w:rsidP="005D3018">
      <w:pPr>
        <w:pStyle w:val="LeftParagraph"/>
        <w:jc w:val="both"/>
      </w:pPr>
      <w:r>
        <w:t xml:space="preserve">We believe these recommendations are in scope and are </w:t>
      </w:r>
      <w:r w:rsidR="00BD499A">
        <w:t>aligned with ICANN’s Strategic Plan and Mission</w:t>
      </w:r>
      <w:r>
        <w:t xml:space="preserve">. </w:t>
      </w:r>
    </w:p>
    <w:p w14:paraId="251754DF" w14:textId="77777777" w:rsidR="00BD499A" w:rsidRPr="00323F68" w:rsidRDefault="00BD499A" w:rsidP="00BD499A">
      <w:pPr>
        <w:pStyle w:val="LeftParagraph"/>
      </w:pPr>
    </w:p>
    <w:p w14:paraId="029BFFB2" w14:textId="77777777" w:rsidR="005D3018" w:rsidRDefault="00BD499A" w:rsidP="00BD499A">
      <w:pPr>
        <w:pStyle w:val="LeftParagraph"/>
        <w:rPr>
          <w:rStyle w:val="BoldChar"/>
        </w:rPr>
      </w:pPr>
      <w:r w:rsidRPr="00BD499A">
        <w:rPr>
          <w:rStyle w:val="BoldChar"/>
        </w:rPr>
        <w:t>Impact of Recommendation</w:t>
      </w:r>
      <w:r w:rsidR="005D3018">
        <w:rPr>
          <w:rStyle w:val="BoldChar"/>
        </w:rPr>
        <w:t>:</w:t>
      </w:r>
    </w:p>
    <w:p w14:paraId="0B1FACC2" w14:textId="1DF79529" w:rsidR="00BD499A" w:rsidRPr="00323F68" w:rsidRDefault="005D3018" w:rsidP="005D3018">
      <w:pPr>
        <w:pStyle w:val="LeftParagraph"/>
        <w:jc w:val="both"/>
      </w:pPr>
      <w:r>
        <w:t>All stakeholders will be impacted by these decisions. T</w:t>
      </w:r>
      <w:r w:rsidR="00BD499A">
        <w:t xml:space="preserve">he </w:t>
      </w:r>
      <w:r>
        <w:t>areas of impact are</w:t>
      </w:r>
      <w:r w:rsidR="00BD499A">
        <w:t xml:space="preserve"> security</w:t>
      </w:r>
      <w:r w:rsidR="003C0186">
        <w:t xml:space="preserve"> and stability of the DNS, t</w:t>
      </w:r>
      <w:r w:rsidR="00BD499A">
        <w:t>ransparency</w:t>
      </w:r>
      <w:r w:rsidR="003C0186">
        <w:t xml:space="preserve"> of the ICANN policy development process and</w:t>
      </w:r>
      <w:r w:rsidR="00BD499A">
        <w:t xml:space="preserve"> </w:t>
      </w:r>
      <w:r w:rsidR="003C0186">
        <w:t xml:space="preserve">the </w:t>
      </w:r>
      <w:r w:rsidR="00BD499A">
        <w:t>legitimacy</w:t>
      </w:r>
      <w:r w:rsidR="003C0186">
        <w:t xml:space="preserve"> of the policy development organisations and the ICANN bye-laws. </w:t>
      </w:r>
    </w:p>
    <w:p w14:paraId="5933355D" w14:textId="77777777" w:rsidR="00BD499A" w:rsidRDefault="00BD499A" w:rsidP="00BD499A">
      <w:pPr>
        <w:pStyle w:val="LeftParagraph"/>
      </w:pPr>
    </w:p>
    <w:p w14:paraId="1C93150B" w14:textId="035D5BF7" w:rsidR="00BD499A" w:rsidRDefault="00BD499A" w:rsidP="00BD499A">
      <w:pPr>
        <w:pStyle w:val="LeftParagraph"/>
      </w:pPr>
      <w:r w:rsidRPr="00BD499A">
        <w:rPr>
          <w:rStyle w:val="BoldChar"/>
        </w:rPr>
        <w:t>Feasibility of Recommendation</w:t>
      </w:r>
      <w:r>
        <w:t xml:space="preserve">: </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214E29B5" w:rsidR="00BD499A" w:rsidRDefault="003C0186" w:rsidP="003C0186">
      <w:pPr>
        <w:pStyle w:val="LeftParagraph"/>
        <w:jc w:val="both"/>
      </w:pPr>
      <w:r>
        <w:t>The implementation of these recommendations will involve ICANN org, the ICANN Community especially the GNSO and a combination of the</w:t>
      </w:r>
      <w:r w:rsidR="00BD499A">
        <w:t xml:space="preserve"> </w:t>
      </w:r>
      <w:r>
        <w:t xml:space="preserve">Community/ICANN org. The RDS PDP WG tasked to consider and deliver a holistic next generation WHOIS policy framework has </w:t>
      </w:r>
      <w:r w:rsidR="00C52F25">
        <w:t xml:space="preserve">suspended its work pending clarity on the impact of the </w:t>
      </w:r>
      <w:hyperlink r:id="rId26" w:history="1">
        <w:r w:rsidR="00C52F25" w:rsidRPr="00C52F25">
          <w:rPr>
            <w:rStyle w:val="Hyperlink"/>
          </w:rPr>
          <w:t>ICANN Board’s Temporary Specification for gTLD Registration Data</w:t>
        </w:r>
      </w:hyperlink>
      <w:r w:rsidR="00C52F25">
        <w:t xml:space="preserve"> in response to the GDPR imperatives</w:t>
      </w:r>
      <w:r>
        <w:t xml:space="preserve">.  </w:t>
      </w:r>
      <w:del w:id="245" w:author="Carlton Samuels" w:date="2018-07-17T20:00:00Z">
        <w:r w:rsidDel="00846027">
          <w:delText>We cannot now estimate a target date for delivery of the final product.</w:delText>
        </w:r>
      </w:del>
      <w:ins w:id="246" w:author="Carlton Samuels" w:date="2018-07-17T20:00:00Z">
        <w:r w:rsidR="00846027">
          <w:t>The target date for delivery of the final policy is May 2019.</w:t>
        </w:r>
      </w:ins>
      <w:ins w:id="247" w:author="Carlton Samuels" w:date="2018-07-19T19:25:00Z">
        <w:r w:rsidR="00EF075D">
          <w:t xml:space="preserve"> However the expedited PDP that is intended to affirm or adapt the Temporary Specification for Registration Data Distribution Service will supply that single policy that was </w:t>
        </w:r>
      </w:ins>
      <w:ins w:id="248" w:author="Carlton Samuels" w:date="2018-07-19T19:27:00Z">
        <w:r w:rsidR="00EF075D">
          <w:t>anticipated</w:t>
        </w:r>
      </w:ins>
      <w:ins w:id="249" w:author="Carlton Samuels" w:date="2018-07-19T19:25:00Z">
        <w:r w:rsidR="00EF075D">
          <w:t>.</w:t>
        </w:r>
      </w:ins>
    </w:p>
    <w:p w14:paraId="69692393" w14:textId="77777777" w:rsidR="00BD499A" w:rsidRPr="00DE4CF0" w:rsidRDefault="00BD499A" w:rsidP="00BD499A">
      <w:pPr>
        <w:pStyle w:val="LeftParagraph"/>
      </w:pPr>
    </w:p>
    <w:p w14:paraId="710FF56C" w14:textId="77777777" w:rsidR="003C0186" w:rsidRDefault="00BD499A" w:rsidP="00BD499A">
      <w:pPr>
        <w:pStyle w:val="LeftParagraph"/>
      </w:pPr>
      <w:r w:rsidRPr="00BD499A">
        <w:rPr>
          <w:rStyle w:val="BoldChar"/>
        </w:rPr>
        <w:t>Priority</w:t>
      </w:r>
      <w:r>
        <w:rPr>
          <w:rStyle w:val="BoldChar"/>
        </w:rPr>
        <w:t>:</w:t>
      </w:r>
      <w:r>
        <w:t xml:space="preserve"> </w:t>
      </w:r>
    </w:p>
    <w:p w14:paraId="0186A98E" w14:textId="34166907" w:rsidR="00BD499A" w:rsidRPr="003A3001" w:rsidRDefault="003C0186" w:rsidP="003C0186">
      <w:pPr>
        <w:pStyle w:val="LeftParagraph"/>
        <w:jc w:val="both"/>
      </w:pPr>
      <w:r>
        <w:t>Coming on development in the legal frameworks surrounding privacy and treatment of PIIs, these recommendations are high priority and should be in the top 5 for delivery by the community</w:t>
      </w:r>
    </w:p>
    <w:p w14:paraId="26235653" w14:textId="77777777" w:rsidR="00BD499A" w:rsidRPr="00DE33F9" w:rsidRDefault="00BD499A" w:rsidP="00BD499A">
      <w:pPr>
        <w:pStyle w:val="LeftParagraph"/>
      </w:pPr>
    </w:p>
    <w:p w14:paraId="61B50F26" w14:textId="784C9A4E" w:rsidR="00451618" w:rsidRDefault="00BD499A" w:rsidP="00FF687F">
      <w:pPr>
        <w:pStyle w:val="LeftParagraph"/>
        <w:sectPr w:rsidR="00451618" w:rsidSect="00597B06">
          <w:headerReference w:type="default" r:id="rId27"/>
          <w:footerReference w:type="default" r:id="rId28"/>
          <w:pgSz w:w="11909" w:h="16834" w:code="9"/>
          <w:pgMar w:top="1440" w:right="1440" w:bottom="1440" w:left="1440" w:header="720" w:footer="504" w:gutter="0"/>
          <w:cols w:space="720"/>
          <w:docGrid w:linePitch="360"/>
        </w:sectPr>
      </w:pPr>
      <w:r w:rsidRPr="00BD499A">
        <w:rPr>
          <w:rStyle w:val="BoldChar"/>
        </w:rPr>
        <w:t>Consensus</w:t>
      </w:r>
      <w:r>
        <w:t>:</w:t>
      </w:r>
    </w:p>
    <w:p w14:paraId="7A131DB3" w14:textId="7ECA538A" w:rsidR="004003CE" w:rsidRPr="003A1FC0" w:rsidRDefault="003A1FC0" w:rsidP="00FF687F">
      <w:pPr>
        <w:pStyle w:val="LeftParagraph"/>
        <w:rPr>
          <w:b/>
          <w:sz w:val="28"/>
        </w:rPr>
      </w:pPr>
      <w:r w:rsidRPr="003A1FC0">
        <w:rPr>
          <w:b/>
          <w:sz w:val="28"/>
        </w:rPr>
        <w:lastRenderedPageBreak/>
        <w:t>RESOURCES</w:t>
      </w:r>
    </w:p>
    <w:p w14:paraId="50856BF8" w14:textId="77777777" w:rsidR="003A1FC0" w:rsidRDefault="003A1FC0" w:rsidP="00FF687F">
      <w:pPr>
        <w:pStyle w:val="LeftParagraph"/>
      </w:pPr>
    </w:p>
    <w:p w14:paraId="0C390E50" w14:textId="4B61CE83" w:rsidR="003A1FC0" w:rsidDel="00AE5602" w:rsidRDefault="003A1FC0" w:rsidP="00FF687F">
      <w:pPr>
        <w:pStyle w:val="LeftParagraph"/>
        <w:rPr>
          <w:del w:id="250" w:author="Carlton Samuels" w:date="2018-07-19T18:13:00Z"/>
        </w:rPr>
      </w:pPr>
      <w:del w:id="251" w:author="Carlton Samuels" w:date="2018-07-19T18:13:00Z">
        <w:r w:rsidDel="00AE5602">
          <w:delText xml:space="preserve">Board </w:delText>
        </w:r>
        <w:r w:rsidR="008254AA" w:rsidDel="00AE5602">
          <w:delText xml:space="preserve">Resolution </w:delText>
        </w:r>
        <w:r w:rsidDel="00AE5602">
          <w:delText>Accept</w:delText>
        </w:r>
        <w:r w:rsidR="008254AA" w:rsidDel="00AE5602">
          <w:delText xml:space="preserve">ing WHOIS RT </w:delText>
        </w:r>
        <w:r w:rsidDel="00AE5602">
          <w:delText xml:space="preserve">Recommendation </w:delText>
        </w:r>
        <w:r w:rsidR="008254AA" w:rsidDel="00AE5602">
          <w:delText>8</w:delText>
        </w:r>
        <w:r w:rsidDel="00AE5602">
          <w:delText xml:space="preserve"> </w:delText>
        </w:r>
        <w:r w:rsidR="008254AA" w:rsidDel="00AE5602">
          <w:delText>Nov</w:delText>
        </w:r>
        <w:r w:rsidDel="00AE5602">
          <w:delText xml:space="preserve"> 201</w:delText>
        </w:r>
        <w:r w:rsidR="008254AA" w:rsidDel="00AE5602">
          <w:delText>2</w:delText>
        </w:r>
      </w:del>
    </w:p>
    <w:p w14:paraId="378E338F" w14:textId="2D76B339" w:rsidR="008254AA" w:rsidDel="00AE5602" w:rsidRDefault="00A91454" w:rsidP="00FF687F">
      <w:pPr>
        <w:pStyle w:val="LeftParagraph"/>
        <w:rPr>
          <w:del w:id="252" w:author="Carlton Samuels" w:date="2018-07-19T18:13:00Z"/>
        </w:rPr>
      </w:pPr>
      <w:del w:id="253" w:author="Carlton Samuels" w:date="2018-07-19T18:13:00Z">
        <w:r w:rsidDel="00AE5602">
          <w:fldChar w:fldCharType="begin"/>
        </w:r>
        <w:r w:rsidDel="00AE5602">
          <w:delInstrText xml:space="preserve"> HYPERLINK "https://www.icann.org/resources/board-material/resolutions-2012-11-08-en" </w:delInstrText>
        </w:r>
        <w:r w:rsidDel="00AE5602">
          <w:fldChar w:fldCharType="separate"/>
        </w:r>
        <w:r w:rsidR="008254AA" w:rsidRPr="00026D24" w:rsidDel="00AE5602">
          <w:rPr>
            <w:rStyle w:val="Hyperlink"/>
          </w:rPr>
          <w:delText>https://www.icann.org/resources/board-material/resolutions-2012-11-08-en</w:delText>
        </w:r>
        <w:r w:rsidDel="00AE5602">
          <w:rPr>
            <w:rStyle w:val="Hyperlink"/>
          </w:rPr>
          <w:fldChar w:fldCharType="end"/>
        </w:r>
        <w:r w:rsidR="008254AA" w:rsidDel="00AE5602">
          <w:delText xml:space="preserve"> </w:delText>
        </w:r>
      </w:del>
    </w:p>
    <w:p w14:paraId="6A7FB0EC" w14:textId="3DC66E2B" w:rsidR="008254AA" w:rsidDel="00AE5602" w:rsidRDefault="008254AA" w:rsidP="00FF687F">
      <w:pPr>
        <w:pStyle w:val="LeftParagraph"/>
        <w:rPr>
          <w:del w:id="254" w:author="Carlton Samuels" w:date="2018-07-19T18:13:00Z"/>
        </w:rPr>
      </w:pPr>
    </w:p>
    <w:p w14:paraId="03ECBCA8" w14:textId="36E5AC6F" w:rsidR="008254AA" w:rsidDel="00AE5602" w:rsidRDefault="008254AA" w:rsidP="00FF687F">
      <w:pPr>
        <w:pStyle w:val="LeftParagraph"/>
        <w:rPr>
          <w:del w:id="255" w:author="Carlton Samuels" w:date="2018-07-19T18:13:00Z"/>
        </w:rPr>
      </w:pPr>
      <w:del w:id="256" w:author="Carlton Samuels" w:date="2018-07-19T18:13:00Z">
        <w:r w:rsidDel="00AE5602">
          <w:delText>Action Plan to Address WHOIS Review Team Report Recommendations</w:delText>
        </w:r>
      </w:del>
    </w:p>
    <w:p w14:paraId="02663FF9" w14:textId="65A74E1A" w:rsidR="008254AA" w:rsidDel="00AE5602" w:rsidRDefault="00A91454" w:rsidP="00FF687F">
      <w:pPr>
        <w:pStyle w:val="LeftParagraph"/>
        <w:rPr>
          <w:del w:id="257" w:author="Carlton Samuels" w:date="2018-07-19T18:13:00Z"/>
        </w:rPr>
      </w:pPr>
      <w:del w:id="258" w:author="Carlton Samuels" w:date="2018-07-19T18:13:00Z">
        <w:r w:rsidDel="00AE5602">
          <w:fldChar w:fldCharType="begin"/>
        </w:r>
        <w:r w:rsidDel="00AE5602">
          <w:delInstrText xml:space="preserve"> HYPERLINK "https://www.icann.org/en/groups/board/documents/briefing-materials-1-08nov12-en.pdf" </w:delInstrText>
        </w:r>
        <w:r w:rsidDel="00AE5602">
          <w:fldChar w:fldCharType="separate"/>
        </w:r>
        <w:r w:rsidR="008254AA" w:rsidRPr="00026D24" w:rsidDel="00AE5602">
          <w:rPr>
            <w:rStyle w:val="Hyperlink"/>
          </w:rPr>
          <w:delText>https://www.icann.org/en/groups/board/documents/briefing-materials-1-08nov12-en.pdf</w:delText>
        </w:r>
        <w:r w:rsidDel="00AE5602">
          <w:rPr>
            <w:rStyle w:val="Hyperlink"/>
          </w:rPr>
          <w:fldChar w:fldCharType="end"/>
        </w:r>
        <w:r w:rsidR="008254AA" w:rsidDel="00AE5602">
          <w:delText xml:space="preserve"> </w:delText>
        </w:r>
      </w:del>
    </w:p>
    <w:p w14:paraId="115B8A6E" w14:textId="5E6C39EC" w:rsidR="008254AA" w:rsidDel="00AE5602" w:rsidRDefault="008254AA" w:rsidP="00FF687F">
      <w:pPr>
        <w:pStyle w:val="LeftParagraph"/>
        <w:rPr>
          <w:del w:id="259" w:author="Carlton Samuels" w:date="2018-07-19T18:13:00Z"/>
        </w:rPr>
      </w:pPr>
    </w:p>
    <w:p w14:paraId="362D5024" w14:textId="62DAE154" w:rsidR="008254AA" w:rsidDel="00AE5602" w:rsidRDefault="008254AA" w:rsidP="00FF687F">
      <w:pPr>
        <w:pStyle w:val="LeftParagraph"/>
        <w:rPr>
          <w:del w:id="260" w:author="Carlton Samuels" w:date="2018-07-19T18:13:00Z"/>
        </w:rPr>
      </w:pPr>
      <w:del w:id="261" w:author="Carlton Samuels" w:date="2018-07-19T18:13:00Z">
        <w:r w:rsidDel="00AE5602">
          <w:delText>Single Source All WHOIS Related Agreements and Provisions</w:delText>
        </w:r>
      </w:del>
    </w:p>
    <w:p w14:paraId="2CB0043E" w14:textId="4ADF228A" w:rsidR="003A1FC0" w:rsidDel="00AE5602" w:rsidRDefault="00A91454" w:rsidP="00FF687F">
      <w:pPr>
        <w:pStyle w:val="LeftParagraph"/>
        <w:rPr>
          <w:del w:id="262" w:author="Carlton Samuels" w:date="2018-07-19T18:13:00Z"/>
        </w:rPr>
      </w:pPr>
      <w:del w:id="263" w:author="Carlton Samuels" w:date="2018-07-19T18:13:00Z">
        <w:r w:rsidDel="00AE5602">
          <w:fldChar w:fldCharType="begin"/>
        </w:r>
        <w:r w:rsidDel="00AE5602">
          <w:delInstrText xml:space="preserve"> HYPERLINK "https://www.icann.org/news/blog/single-source-of-whois-related-agreement-provisions-and-policies" </w:delInstrText>
        </w:r>
        <w:r w:rsidDel="00AE5602">
          <w:fldChar w:fldCharType="separate"/>
        </w:r>
        <w:r w:rsidR="003A1FC0" w:rsidRPr="00026D24" w:rsidDel="00AE5602">
          <w:rPr>
            <w:rStyle w:val="Hyperlink"/>
          </w:rPr>
          <w:delText>https://www.icann.org/news/blog/single-source-of-whois-related-agreement-provisions-and-policies</w:delText>
        </w:r>
        <w:r w:rsidDel="00AE5602">
          <w:rPr>
            <w:rStyle w:val="Hyperlink"/>
          </w:rPr>
          <w:fldChar w:fldCharType="end"/>
        </w:r>
      </w:del>
    </w:p>
    <w:p w14:paraId="4FA7D14A" w14:textId="6D3CDCE0" w:rsidR="003A1FC0" w:rsidDel="00AE5602" w:rsidRDefault="003A1FC0" w:rsidP="00FF687F">
      <w:pPr>
        <w:pStyle w:val="LeftParagraph"/>
        <w:rPr>
          <w:del w:id="264" w:author="Carlton Samuels" w:date="2018-07-19T18:13:00Z"/>
        </w:rPr>
      </w:pPr>
    </w:p>
    <w:p w14:paraId="367D237C" w14:textId="14E39F6B" w:rsidR="003A1FC0" w:rsidDel="00AE5602" w:rsidRDefault="003A1FC0" w:rsidP="00FF687F">
      <w:pPr>
        <w:pStyle w:val="LeftParagraph"/>
        <w:rPr>
          <w:del w:id="265" w:author="Carlton Samuels" w:date="2018-07-19T18:13:00Z"/>
        </w:rPr>
      </w:pPr>
      <w:del w:id="266" w:author="Carlton Samuels" w:date="2018-07-19T18:13:00Z">
        <w:r w:rsidDel="00AE5602">
          <w:delText>Website Containing All Things WHOIS</w:delText>
        </w:r>
      </w:del>
    </w:p>
    <w:p w14:paraId="4EA06054" w14:textId="43964FED" w:rsidR="003A1FC0" w:rsidDel="00AE5602" w:rsidRDefault="00A91454" w:rsidP="00FF687F">
      <w:pPr>
        <w:pStyle w:val="LeftParagraph"/>
        <w:rPr>
          <w:del w:id="267" w:author="Carlton Samuels" w:date="2018-07-19T18:13:00Z"/>
        </w:rPr>
      </w:pPr>
      <w:del w:id="268" w:author="Carlton Samuels" w:date="2018-07-19T18:13:00Z">
        <w:r w:rsidDel="00AE5602">
          <w:fldChar w:fldCharType="begin"/>
        </w:r>
        <w:r w:rsidDel="00AE5602">
          <w:delInstrText xml:space="preserve"> HYPERLINK "https://www.icann.org/resources/pages/whois-policies-provisions-2013-04-15-en" </w:delInstrText>
        </w:r>
        <w:r w:rsidDel="00AE5602">
          <w:fldChar w:fldCharType="separate"/>
        </w:r>
        <w:r w:rsidR="003A1FC0" w:rsidRPr="00026D24" w:rsidDel="00AE5602">
          <w:rPr>
            <w:rStyle w:val="Hyperlink"/>
          </w:rPr>
          <w:delText>https://www.icann.org/resources/pages/whois-policies-provisions-2013-04-15-en</w:delText>
        </w:r>
        <w:r w:rsidDel="00AE5602">
          <w:rPr>
            <w:rStyle w:val="Hyperlink"/>
          </w:rPr>
          <w:fldChar w:fldCharType="end"/>
        </w:r>
        <w:r w:rsidR="003A1FC0" w:rsidDel="00AE5602">
          <w:delText xml:space="preserve"> </w:delText>
        </w:r>
      </w:del>
    </w:p>
    <w:p w14:paraId="00A97685" w14:textId="7885071E" w:rsidR="003A1FC0" w:rsidDel="00AE5602" w:rsidRDefault="003A1FC0" w:rsidP="00FF687F">
      <w:pPr>
        <w:pStyle w:val="LeftParagraph"/>
        <w:rPr>
          <w:del w:id="269" w:author="Carlton Samuels" w:date="2018-07-19T18:13:00Z"/>
        </w:rPr>
      </w:pPr>
    </w:p>
    <w:p w14:paraId="379F4EC9" w14:textId="18D7D9B6" w:rsidR="003A1FC0" w:rsidDel="00AE5602" w:rsidRDefault="0037203A" w:rsidP="00FF687F">
      <w:pPr>
        <w:pStyle w:val="LeftParagraph"/>
        <w:rPr>
          <w:del w:id="270" w:author="Carlton Samuels" w:date="2018-07-19T18:13:00Z"/>
        </w:rPr>
      </w:pPr>
      <w:del w:id="271" w:author="Carlton Samuels" w:date="2018-07-19T18:13:00Z">
        <w:r w:rsidDel="00AE5602">
          <w:delText>SAC055: SSAC’s Response to the RDS-WHOIS1 Final Report</w:delText>
        </w:r>
      </w:del>
    </w:p>
    <w:p w14:paraId="6A747F7A" w14:textId="770013FF" w:rsidR="0037203A" w:rsidDel="00AE5602" w:rsidRDefault="00A91454" w:rsidP="00FF687F">
      <w:pPr>
        <w:pStyle w:val="LeftParagraph"/>
        <w:rPr>
          <w:del w:id="272" w:author="Carlton Samuels" w:date="2018-07-19T18:13:00Z"/>
        </w:rPr>
      </w:pPr>
      <w:del w:id="273" w:author="Carlton Samuels" w:date="2018-07-19T18:13:00Z">
        <w:r w:rsidDel="00AE5602">
          <w:fldChar w:fldCharType="begin"/>
        </w:r>
        <w:r w:rsidDel="00AE5602">
          <w:delInstrText xml:space="preserve"> HYPERLINK "https://www.icann.org/en/system/files/files/sac-055-en.pdf" </w:delInstrText>
        </w:r>
        <w:r w:rsidDel="00AE5602">
          <w:fldChar w:fldCharType="separate"/>
        </w:r>
        <w:r w:rsidR="0037203A" w:rsidRPr="00026D24" w:rsidDel="00AE5602">
          <w:rPr>
            <w:rStyle w:val="Hyperlink"/>
          </w:rPr>
          <w:delText>https://www.icann.org/en/system/files/files/sac-055-en.pdf</w:delText>
        </w:r>
        <w:r w:rsidDel="00AE5602">
          <w:rPr>
            <w:rStyle w:val="Hyperlink"/>
          </w:rPr>
          <w:fldChar w:fldCharType="end"/>
        </w:r>
      </w:del>
    </w:p>
    <w:p w14:paraId="1FAF2E37" w14:textId="590C2482" w:rsidR="0037203A" w:rsidDel="00AE5602" w:rsidRDefault="0037203A" w:rsidP="00FF687F">
      <w:pPr>
        <w:pStyle w:val="LeftParagraph"/>
        <w:rPr>
          <w:del w:id="274" w:author="Carlton Samuels" w:date="2018-07-19T18:13:00Z"/>
        </w:rPr>
      </w:pPr>
    </w:p>
    <w:p w14:paraId="5A7B8C26" w14:textId="7F4385F3" w:rsidR="0037203A" w:rsidDel="00AE5602" w:rsidRDefault="00E177BC" w:rsidP="00FF687F">
      <w:pPr>
        <w:pStyle w:val="LeftParagraph"/>
        <w:rPr>
          <w:del w:id="275" w:author="Carlton Samuels" w:date="2018-07-19T18:13:00Z"/>
        </w:rPr>
      </w:pPr>
      <w:del w:id="276" w:author="Carlton Samuels" w:date="2018-07-19T18:13:00Z">
        <w:r w:rsidDel="00AE5602">
          <w:delText>Announcement of the Expert Working Group on Next Generation Registration Data Services</w:delText>
        </w:r>
      </w:del>
    </w:p>
    <w:p w14:paraId="7F9EB61F" w14:textId="0F82AC05" w:rsidR="00E177BC" w:rsidDel="00AE5602" w:rsidRDefault="00A91454" w:rsidP="00FF687F">
      <w:pPr>
        <w:pStyle w:val="LeftParagraph"/>
        <w:rPr>
          <w:del w:id="277" w:author="Carlton Samuels" w:date="2018-07-19T18:13:00Z"/>
        </w:rPr>
      </w:pPr>
      <w:del w:id="278" w:author="Carlton Samuels" w:date="2018-07-19T18:13:00Z">
        <w:r w:rsidDel="00AE5602">
          <w:fldChar w:fldCharType="begin"/>
        </w:r>
        <w:r w:rsidDel="00AE5602">
          <w:delInstrText xml:space="preserve"> HYPERLINK "https://www.icann.org/news/announcement-2-2012-12-14-en" </w:delInstrText>
        </w:r>
        <w:r w:rsidDel="00AE5602">
          <w:fldChar w:fldCharType="separate"/>
        </w:r>
        <w:r w:rsidR="00E177BC" w:rsidRPr="00026D24" w:rsidDel="00AE5602">
          <w:rPr>
            <w:rStyle w:val="Hyperlink"/>
          </w:rPr>
          <w:delText>https://www.icann.org/news/announcement-2-2012-12-14-en</w:delText>
        </w:r>
        <w:r w:rsidDel="00AE5602">
          <w:rPr>
            <w:rStyle w:val="Hyperlink"/>
          </w:rPr>
          <w:fldChar w:fldCharType="end"/>
        </w:r>
      </w:del>
    </w:p>
    <w:p w14:paraId="50B06480" w14:textId="230DE7E0" w:rsidR="00E177BC" w:rsidDel="00AE5602" w:rsidRDefault="00E177BC" w:rsidP="00FF687F">
      <w:pPr>
        <w:pStyle w:val="LeftParagraph"/>
        <w:rPr>
          <w:del w:id="279" w:author="Carlton Samuels" w:date="2018-07-19T18:13:00Z"/>
        </w:rPr>
      </w:pPr>
    </w:p>
    <w:p w14:paraId="5D444378" w14:textId="0029DA97" w:rsidR="00E177BC" w:rsidDel="00AE5602" w:rsidRDefault="00E177BC" w:rsidP="00FF687F">
      <w:pPr>
        <w:pStyle w:val="LeftParagraph"/>
        <w:rPr>
          <w:del w:id="280" w:author="Carlton Samuels" w:date="2018-07-19T18:13:00Z"/>
        </w:rPr>
      </w:pPr>
      <w:del w:id="281" w:author="Carlton Samuels" w:date="2018-07-19T18:13:00Z">
        <w:r w:rsidDel="00AE5602">
          <w:delText>EWG Final Report</w:delText>
        </w:r>
      </w:del>
    </w:p>
    <w:p w14:paraId="535A7DAA" w14:textId="201B2815" w:rsidR="00E177BC" w:rsidDel="00AE5602" w:rsidRDefault="00A91454" w:rsidP="00FF687F">
      <w:pPr>
        <w:pStyle w:val="LeftParagraph"/>
        <w:rPr>
          <w:del w:id="282" w:author="Carlton Samuels" w:date="2018-07-19T18:13:00Z"/>
        </w:rPr>
      </w:pPr>
      <w:del w:id="283" w:author="Carlton Samuels" w:date="2018-07-19T18:13:00Z">
        <w:r w:rsidDel="00AE5602">
          <w:fldChar w:fldCharType="begin"/>
        </w:r>
        <w:r w:rsidDel="00AE5602">
          <w:delInstrText xml:space="preserve"> HYPERLINK "https://www.icann.org/en/system/files/files/final-report-06jun14-en.pdf" </w:delInstrText>
        </w:r>
        <w:r w:rsidDel="00AE5602">
          <w:fldChar w:fldCharType="separate"/>
        </w:r>
        <w:r w:rsidR="00B82DA8" w:rsidRPr="00026D24" w:rsidDel="00AE5602">
          <w:rPr>
            <w:rStyle w:val="Hyperlink"/>
          </w:rPr>
          <w:delText>https://www.icann.org/en/system/files/files/final-report-06jun14-en.pdf</w:delText>
        </w:r>
        <w:r w:rsidDel="00AE5602">
          <w:rPr>
            <w:rStyle w:val="Hyperlink"/>
          </w:rPr>
          <w:fldChar w:fldCharType="end"/>
        </w:r>
      </w:del>
    </w:p>
    <w:p w14:paraId="72B9ADE8" w14:textId="4CDD6407" w:rsidR="00B82DA8" w:rsidDel="00AE5602" w:rsidRDefault="00B82DA8" w:rsidP="00FF687F">
      <w:pPr>
        <w:pStyle w:val="LeftParagraph"/>
        <w:rPr>
          <w:del w:id="284" w:author="Carlton Samuels" w:date="2018-07-19T18:13:00Z"/>
        </w:rPr>
      </w:pPr>
    </w:p>
    <w:p w14:paraId="43492D3D" w14:textId="6735DBCF" w:rsidR="00F518D9" w:rsidDel="00AE5602" w:rsidRDefault="00F518D9" w:rsidP="00FF687F">
      <w:pPr>
        <w:pStyle w:val="LeftParagraph"/>
        <w:rPr>
          <w:del w:id="285" w:author="Carlton Samuels" w:date="2018-07-19T18:13:00Z"/>
        </w:rPr>
      </w:pPr>
      <w:del w:id="286" w:author="Carlton Samuels" w:date="2018-07-19T18:13:00Z">
        <w:r w:rsidDel="00AE5602">
          <w:delText>Board Resolution on Steps to be taken on acceptance of the EWG Final Report</w:delText>
        </w:r>
      </w:del>
    </w:p>
    <w:p w14:paraId="0ED77AC8" w14:textId="21C3ED67" w:rsidR="00F518D9" w:rsidDel="00AE5602" w:rsidRDefault="00A91454" w:rsidP="00FF687F">
      <w:pPr>
        <w:pStyle w:val="LeftParagraph"/>
        <w:rPr>
          <w:del w:id="287" w:author="Carlton Samuels" w:date="2018-07-19T18:13:00Z"/>
        </w:rPr>
      </w:pPr>
      <w:del w:id="288" w:author="Carlton Samuels" w:date="2018-07-19T18:13:00Z">
        <w:r w:rsidDel="00AE5602">
          <w:fldChar w:fldCharType="begin"/>
        </w:r>
        <w:r w:rsidDel="00AE5602">
          <w:delInstrText xml:space="preserve"> HYPERLINK "https://www.icann.org/resources/board-material/resolutions-2015-04-26-en" \l "1.f" </w:delInstrText>
        </w:r>
        <w:r w:rsidDel="00AE5602">
          <w:fldChar w:fldCharType="separate"/>
        </w:r>
        <w:r w:rsidR="00F518D9" w:rsidRPr="00026D24" w:rsidDel="00AE5602">
          <w:rPr>
            <w:rStyle w:val="Hyperlink"/>
          </w:rPr>
          <w:delText>https://www.icann.org/resources/board-material/resolutions-2015-04-26-en#1.f</w:delText>
        </w:r>
        <w:r w:rsidDel="00AE5602">
          <w:rPr>
            <w:rStyle w:val="Hyperlink"/>
          </w:rPr>
          <w:fldChar w:fldCharType="end"/>
        </w:r>
      </w:del>
    </w:p>
    <w:p w14:paraId="46F2AC6F" w14:textId="74774F26" w:rsidR="00F518D9" w:rsidDel="00AE5602" w:rsidRDefault="00F518D9" w:rsidP="00FF687F">
      <w:pPr>
        <w:pStyle w:val="LeftParagraph"/>
        <w:rPr>
          <w:del w:id="289" w:author="Carlton Samuels" w:date="2018-07-19T18:13:00Z"/>
        </w:rPr>
      </w:pPr>
    </w:p>
    <w:p w14:paraId="26B40DFD" w14:textId="2CAAB30E" w:rsidR="00BD210C" w:rsidDel="00AE5602" w:rsidRDefault="005E1D62" w:rsidP="00FF687F">
      <w:pPr>
        <w:pStyle w:val="LeftParagraph"/>
        <w:rPr>
          <w:del w:id="290" w:author="Carlton Samuels" w:date="2018-07-19T18:13:00Z"/>
        </w:rPr>
      </w:pPr>
      <w:del w:id="291" w:author="Carlton Samuels" w:date="2018-07-19T18:13:00Z">
        <w:r w:rsidDel="00AE5602">
          <w:delText xml:space="preserve">Framework to Address </w:delText>
        </w:r>
        <w:r w:rsidR="00BD210C" w:rsidDel="00AE5602">
          <w:delText>Next Generation gTLD Registration Directory Services to Replace WHOIS PDP</w:delText>
        </w:r>
      </w:del>
    </w:p>
    <w:p w14:paraId="67D4261E" w14:textId="6A35435A" w:rsidR="005E1D62" w:rsidDel="00AE5602" w:rsidRDefault="00A91454" w:rsidP="00FF687F">
      <w:pPr>
        <w:pStyle w:val="LeftParagraph"/>
        <w:rPr>
          <w:del w:id="292" w:author="Carlton Samuels" w:date="2018-07-19T18:13:00Z"/>
        </w:rPr>
      </w:pPr>
      <w:del w:id="293" w:author="Carlton Samuels" w:date="2018-07-19T18:13:00Z">
        <w:r w:rsidDel="00AE5602">
          <w:fldChar w:fldCharType="begin"/>
        </w:r>
        <w:r w:rsidDel="00AE5602">
          <w:delInstrText xml:space="preserve"> HYPERLINK "https://community.icann.org/download/attachments/49359634/EWG-Process%20Group%20Final%20Framework%202-</w:delInstrText>
        </w:r>
        <w:r w:rsidDel="00AE5602">
          <w:delInstrText xml:space="preserve">4-15.pdf?version=1&amp;modificationDate=1428939851000&amp;api=v2" </w:delInstrText>
        </w:r>
        <w:r w:rsidDel="00AE5602">
          <w:fldChar w:fldCharType="separate"/>
        </w:r>
        <w:r w:rsidR="005E1D62" w:rsidRPr="00026D24" w:rsidDel="00AE5602">
          <w:rPr>
            <w:rStyle w:val="Hyperlink"/>
          </w:rPr>
          <w:delText>https://community.icann.org/download/attachments/49359634/EWG-Process%20Group%20Final%20Framework%202-4-15.pdf?version=1&amp;modificationDate=1428939851000&amp;api=v2</w:delText>
        </w:r>
        <w:r w:rsidDel="00AE5602">
          <w:rPr>
            <w:rStyle w:val="Hyperlink"/>
          </w:rPr>
          <w:fldChar w:fldCharType="end"/>
        </w:r>
        <w:r w:rsidR="005E1D62" w:rsidDel="00AE5602">
          <w:delText xml:space="preserve"> </w:delText>
        </w:r>
      </w:del>
    </w:p>
    <w:p w14:paraId="6CDB120C" w14:textId="1865B58E" w:rsidR="005E1D62" w:rsidDel="00AE5602" w:rsidRDefault="005E1D62" w:rsidP="00FF687F">
      <w:pPr>
        <w:pStyle w:val="LeftParagraph"/>
        <w:rPr>
          <w:del w:id="294" w:author="Carlton Samuels" w:date="2018-07-19T18:13:00Z"/>
        </w:rPr>
      </w:pPr>
    </w:p>
    <w:p w14:paraId="1A56387E" w14:textId="148D2CFA" w:rsidR="00BD210C" w:rsidDel="00AE5602" w:rsidRDefault="00C85B5B" w:rsidP="00FF687F">
      <w:pPr>
        <w:pStyle w:val="LeftParagraph"/>
        <w:rPr>
          <w:del w:id="295" w:author="Carlton Samuels" w:date="2018-07-19T18:13:00Z"/>
        </w:rPr>
      </w:pPr>
      <w:del w:id="296" w:author="Carlton Samuels" w:date="2018-07-19T18:13:00Z">
        <w:r w:rsidDel="00AE5602">
          <w:delText>Issues Report for Next Generation gTLD Registration Directory Services to Replace WHOIS</w:delText>
        </w:r>
      </w:del>
    </w:p>
    <w:p w14:paraId="718FCA8F" w14:textId="2B252094" w:rsidR="00C85B5B" w:rsidDel="00AE5602" w:rsidRDefault="00A91454" w:rsidP="00FF687F">
      <w:pPr>
        <w:pStyle w:val="LeftParagraph"/>
        <w:rPr>
          <w:del w:id="297" w:author="Carlton Samuels" w:date="2018-07-19T18:13:00Z"/>
        </w:rPr>
      </w:pPr>
      <w:del w:id="298" w:author="Carlton Samuels" w:date="2018-07-19T18:13:00Z">
        <w:r w:rsidDel="00AE5602">
          <w:fldChar w:fldCharType="begin"/>
        </w:r>
        <w:r w:rsidDel="00AE5602">
          <w:delInstrText xml:space="preserve"> HYPERLINK "http://whois.icann.org/sites/default/files/files/final-issue-report-next-generation-rds-07oct15-en.pdf" </w:delInstrText>
        </w:r>
        <w:r w:rsidDel="00AE5602">
          <w:fldChar w:fldCharType="separate"/>
        </w:r>
        <w:r w:rsidR="00C85B5B" w:rsidRPr="00026D24" w:rsidDel="00AE5602">
          <w:rPr>
            <w:rStyle w:val="Hyperlink"/>
          </w:rPr>
          <w:delText>http://whois.icann.org/sites/default/files/files/final-issue-report-next-generation-rds-07oct15-en.pdf</w:delText>
        </w:r>
        <w:r w:rsidDel="00AE5602">
          <w:rPr>
            <w:rStyle w:val="Hyperlink"/>
          </w:rPr>
          <w:fldChar w:fldCharType="end"/>
        </w:r>
      </w:del>
    </w:p>
    <w:p w14:paraId="2A97C1E6" w14:textId="4A5F904D" w:rsidR="00C85B5B" w:rsidDel="00AE5602" w:rsidRDefault="00C85B5B" w:rsidP="00FF687F">
      <w:pPr>
        <w:pStyle w:val="LeftParagraph"/>
        <w:rPr>
          <w:del w:id="299" w:author="Carlton Samuels" w:date="2018-07-19T18:13:00Z"/>
        </w:rPr>
      </w:pPr>
    </w:p>
    <w:p w14:paraId="44F890FD" w14:textId="75C6F093" w:rsidR="00C85B5B" w:rsidDel="00AE5602" w:rsidRDefault="00C85B5B" w:rsidP="00FF687F">
      <w:pPr>
        <w:pStyle w:val="LeftParagraph"/>
        <w:rPr>
          <w:del w:id="300" w:author="Carlton Samuels" w:date="2018-07-19T18:13:00Z"/>
        </w:rPr>
      </w:pPr>
      <w:del w:id="301" w:author="Carlton Samuels" w:date="2018-07-19T18:13:00Z">
        <w:r w:rsidDel="00AE5602">
          <w:delText>GNSO Resolution Establishing the RDS-WHOIS-PDP WG</w:delText>
        </w:r>
      </w:del>
    </w:p>
    <w:p w14:paraId="26432AF1" w14:textId="6492F15A" w:rsidR="00C85B5B" w:rsidDel="00AE5602" w:rsidRDefault="00A91454" w:rsidP="00FF687F">
      <w:pPr>
        <w:pStyle w:val="LeftParagraph"/>
        <w:rPr>
          <w:del w:id="302" w:author="Carlton Samuels" w:date="2018-07-19T18:13:00Z"/>
        </w:rPr>
      </w:pPr>
      <w:del w:id="303" w:author="Carlton Samuels" w:date="2018-07-19T18:13:00Z">
        <w:r w:rsidDel="00AE5602">
          <w:fldChar w:fldCharType="begin"/>
        </w:r>
        <w:r w:rsidDel="00AE5602">
          <w:delInstrText xml:space="preserve"> HYPERLINK "https://gnso.icann.org/en/council/resolutions" \l "201511" </w:delInstrText>
        </w:r>
        <w:r w:rsidDel="00AE5602">
          <w:fldChar w:fldCharType="separate"/>
        </w:r>
        <w:r w:rsidR="00CB78FD" w:rsidRPr="00026D24" w:rsidDel="00AE5602">
          <w:rPr>
            <w:rStyle w:val="Hyperlink"/>
          </w:rPr>
          <w:delText>https://gnso.icann.org/en/council/resolutions#201511</w:delText>
        </w:r>
        <w:r w:rsidDel="00AE5602">
          <w:rPr>
            <w:rStyle w:val="Hyperlink"/>
          </w:rPr>
          <w:fldChar w:fldCharType="end"/>
        </w:r>
      </w:del>
    </w:p>
    <w:p w14:paraId="4A84D9C8" w14:textId="7441E5C8" w:rsidR="00CB78FD" w:rsidDel="00AE5602" w:rsidRDefault="00CB78FD" w:rsidP="00FF687F">
      <w:pPr>
        <w:pStyle w:val="LeftParagraph"/>
        <w:rPr>
          <w:del w:id="304" w:author="Carlton Samuels" w:date="2018-07-19T18:13:00Z"/>
        </w:rPr>
      </w:pPr>
    </w:p>
    <w:p w14:paraId="2E4F95BD" w14:textId="3346B3B9" w:rsidR="00CB78FD" w:rsidDel="00AE5602" w:rsidRDefault="005E1D62" w:rsidP="00FF687F">
      <w:pPr>
        <w:pStyle w:val="LeftParagraph"/>
        <w:rPr>
          <w:del w:id="305" w:author="Carlton Samuels" w:date="2018-07-19T18:13:00Z"/>
        </w:rPr>
      </w:pPr>
      <w:del w:id="306" w:author="Carlton Samuels" w:date="2018-07-19T18:13:00Z">
        <w:r w:rsidDel="00AE5602">
          <w:delText xml:space="preserve">Charter for </w:delText>
        </w:r>
        <w:r w:rsidR="008C2B24" w:rsidDel="00AE5602">
          <w:delText xml:space="preserve">PDP WG </w:delText>
        </w:r>
        <w:r w:rsidDel="00AE5602">
          <w:delText xml:space="preserve">Next Generation gTLD Registration Directory Services </w:delText>
        </w:r>
        <w:r w:rsidR="008C2B24" w:rsidDel="00AE5602">
          <w:delText>(</w:delText>
        </w:r>
        <w:r w:rsidDel="00AE5602">
          <w:delText>RDS</w:delText>
        </w:r>
        <w:r w:rsidR="008C2B24" w:rsidDel="00AE5602">
          <w:delText>) to Replace WHIOIS</w:delText>
        </w:r>
      </w:del>
    </w:p>
    <w:p w14:paraId="4B7ABD3D" w14:textId="4882A313" w:rsidR="005E1D62" w:rsidDel="00AE5602" w:rsidRDefault="00A91454" w:rsidP="00FF687F">
      <w:pPr>
        <w:pStyle w:val="LeftParagraph"/>
        <w:rPr>
          <w:del w:id="307" w:author="Carlton Samuels" w:date="2018-07-19T18:13:00Z"/>
        </w:rPr>
      </w:pPr>
      <w:del w:id="308" w:author="Carlton Samuels" w:date="2018-07-19T18:13:00Z">
        <w:r w:rsidDel="00AE5602">
          <w:fldChar w:fldCharType="begin"/>
        </w:r>
        <w:r w:rsidDel="00AE5602">
          <w:delInstrText xml:space="preserve"> HYPERLINK "https://gnso.icann.org/sites/default/files/filefield_48165/whois-ng-gtld-rds-charter-07oct15-en.pdf" </w:delInstrText>
        </w:r>
        <w:r w:rsidDel="00AE5602">
          <w:fldChar w:fldCharType="separate"/>
        </w:r>
        <w:r w:rsidR="008C2B24" w:rsidRPr="00026D24" w:rsidDel="00AE5602">
          <w:rPr>
            <w:rStyle w:val="Hyperlink"/>
          </w:rPr>
          <w:delText>https://gnso.icann.org/sites/default/files/filefield_48165/whois-ng-gtld-rds-charter-07oct15-en.pdf</w:delText>
        </w:r>
        <w:r w:rsidDel="00AE5602">
          <w:rPr>
            <w:rStyle w:val="Hyperlink"/>
          </w:rPr>
          <w:fldChar w:fldCharType="end"/>
        </w:r>
        <w:r w:rsidR="008C2B24" w:rsidDel="00AE5602">
          <w:delText xml:space="preserve"> </w:delText>
        </w:r>
      </w:del>
    </w:p>
    <w:p w14:paraId="5BD99A5E" w14:textId="56B6E7E8" w:rsidR="005E1D62" w:rsidDel="00AE5602" w:rsidRDefault="005E1D62" w:rsidP="00FF687F">
      <w:pPr>
        <w:pStyle w:val="LeftParagraph"/>
        <w:rPr>
          <w:del w:id="309" w:author="Carlton Samuels" w:date="2018-07-19T18:13:00Z"/>
        </w:rPr>
      </w:pPr>
    </w:p>
    <w:p w14:paraId="1097E7AB" w14:textId="0309A6AC" w:rsidR="00DB1978" w:rsidDel="00AE5602" w:rsidRDefault="00DB1978" w:rsidP="00FF687F">
      <w:pPr>
        <w:pStyle w:val="LeftParagraph"/>
        <w:rPr>
          <w:del w:id="310" w:author="Carlton Samuels" w:date="2018-07-19T18:13:00Z"/>
        </w:rPr>
      </w:pPr>
      <w:del w:id="311" w:author="Carlton Samuels" w:date="2018-07-19T18:13:00Z">
        <w:r w:rsidDel="00AE5602">
          <w:delText>Some Evidence of the Work of the Next Generation gTLD RDS PDP WG</w:delText>
        </w:r>
      </w:del>
    </w:p>
    <w:p w14:paraId="5B0783A3" w14:textId="186BCDDB" w:rsidR="00DB1978" w:rsidDel="00AE5602" w:rsidRDefault="00A91454" w:rsidP="00FF687F">
      <w:pPr>
        <w:pStyle w:val="LeftParagraph"/>
        <w:rPr>
          <w:del w:id="312" w:author="Carlton Samuels" w:date="2018-07-19T18:13:00Z"/>
        </w:rPr>
      </w:pPr>
      <w:del w:id="313" w:author="Carlton Samuels" w:date="2018-07-19T18:13:00Z">
        <w:r w:rsidDel="00AE5602">
          <w:fldChar w:fldCharType="begin"/>
        </w:r>
        <w:r w:rsidDel="00AE5602">
          <w:delInstrText xml:space="preserve"> HYPERLINK "https://community.icann.org/pages/viewpage.action?pageId=71602347" </w:delInstrText>
        </w:r>
        <w:r w:rsidDel="00AE5602">
          <w:fldChar w:fldCharType="separate"/>
        </w:r>
        <w:r w:rsidR="00DB1978" w:rsidRPr="00026D24" w:rsidDel="00AE5602">
          <w:rPr>
            <w:rStyle w:val="Hyperlink"/>
          </w:rPr>
          <w:delText>https://community.icann.org/pages/viewpage.action?pageId=71602347</w:delText>
        </w:r>
        <w:r w:rsidDel="00AE5602">
          <w:rPr>
            <w:rStyle w:val="Hyperlink"/>
          </w:rPr>
          <w:fldChar w:fldCharType="end"/>
        </w:r>
        <w:r w:rsidR="00DB1978" w:rsidDel="00AE5602">
          <w:delText xml:space="preserve"> </w:delText>
        </w:r>
      </w:del>
    </w:p>
    <w:p w14:paraId="16091D29" w14:textId="7AC50B85" w:rsidR="00C52F25" w:rsidDel="00AE5602" w:rsidRDefault="00C52F25" w:rsidP="00FF687F">
      <w:pPr>
        <w:pStyle w:val="LeftParagraph"/>
        <w:rPr>
          <w:del w:id="314" w:author="Carlton Samuels" w:date="2018-07-19T18:13:00Z"/>
        </w:rPr>
      </w:pPr>
    </w:p>
    <w:p w14:paraId="098E5194" w14:textId="41965E17" w:rsidR="00C52F25" w:rsidDel="00AE5602" w:rsidRDefault="00C52F25" w:rsidP="00FF687F">
      <w:pPr>
        <w:pStyle w:val="LeftParagraph"/>
        <w:rPr>
          <w:del w:id="315" w:author="Carlton Samuels" w:date="2018-07-19T18:13:00Z"/>
        </w:rPr>
      </w:pPr>
      <w:del w:id="316" w:author="Carlton Samuels" w:date="2018-07-19T18:13:00Z">
        <w:r w:rsidDel="00AE5602">
          <w:delText>Temporary Specification for gTLD Registration Data</w:delText>
        </w:r>
      </w:del>
    </w:p>
    <w:p w14:paraId="31636629" w14:textId="53315DAF" w:rsidR="00C52F25" w:rsidRDefault="00A91454" w:rsidP="00FF687F">
      <w:pPr>
        <w:pStyle w:val="LeftParagraph"/>
      </w:pPr>
      <w:del w:id="317" w:author="Carlton Samuels" w:date="2018-07-19T18:13:00Z">
        <w:r w:rsidDel="00AE5602">
          <w:fldChar w:fldCharType="begin"/>
        </w:r>
        <w:r w:rsidDel="00AE5602">
          <w:delInstrText xml:space="preserve"> HYPERLINK "https://www.icann.org/resources/pages/gtld-registration-data-specs-en" </w:delInstrText>
        </w:r>
        <w:r w:rsidDel="00AE5602">
          <w:fldChar w:fldCharType="separate"/>
        </w:r>
        <w:r w:rsidR="00C52F25" w:rsidRPr="00A64ADC" w:rsidDel="00AE5602">
          <w:rPr>
            <w:rStyle w:val="Hyperlink"/>
          </w:rPr>
          <w:delText>https://www.icann.org/resources/pages/gtld-registration-data-specs-en</w:delText>
        </w:r>
        <w:r w:rsidDel="00AE5602">
          <w:rPr>
            <w:rStyle w:val="Hyperlink"/>
          </w:rPr>
          <w:fldChar w:fldCharType="end"/>
        </w:r>
        <w:r w:rsidR="00C52F25" w:rsidDel="00AE5602">
          <w:delText xml:space="preserve"> </w:delText>
        </w:r>
      </w:del>
    </w:p>
    <w:sectPr w:rsidR="00C52F25" w:rsidSect="00597B06">
      <w:headerReference w:type="even" r:id="rId29"/>
      <w:headerReference w:type="default" r:id="rId30"/>
      <w:footerReference w:type="default" r:id="rId31"/>
      <w:headerReference w:type="first" r:id="rId32"/>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B990" w14:textId="77777777" w:rsidR="00A91454" w:rsidRDefault="00A91454" w:rsidP="00464BED">
      <w:r>
        <w:separator/>
      </w:r>
    </w:p>
  </w:endnote>
  <w:endnote w:type="continuationSeparator" w:id="0">
    <w:p w14:paraId="29085D1B" w14:textId="77777777" w:rsidR="00A91454" w:rsidRDefault="00A91454"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Corbel"/>
    <w:charset w:val="4D"/>
    <w:family w:val="swiss"/>
    <w:pitch w:val="variable"/>
    <w:sig w:usb0="00000001" w:usb1="00000001" w:usb2="00000000" w:usb3="00000000" w:csb0="00000193" w:csb1="00000000"/>
  </w:font>
  <w:font w:name="Source Sans Pro Light">
    <w:altName w:val="Corbel"/>
    <w:charset w:val="4D"/>
    <w:family w:val="swiss"/>
    <w:pitch w:val="variable"/>
    <w:sig w:usb0="00000001"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DB1978" w14:paraId="3B567C51" w14:textId="77777777" w:rsidTr="00597B06">
      <w:trPr>
        <w:trHeight w:hRule="exact" w:val="648"/>
      </w:trPr>
      <w:tc>
        <w:tcPr>
          <w:tcW w:w="778" w:type="dxa"/>
        </w:tcPr>
        <w:p w14:paraId="3EB67775" w14:textId="77777777" w:rsidR="00DB1978" w:rsidRPr="004608F7" w:rsidRDefault="00DB1978" w:rsidP="00597B06">
          <w:pPr>
            <w:pStyle w:val="FooterICANN3spacing"/>
          </w:pPr>
          <w:r w:rsidRPr="003D162C">
            <w:t>ICANN |</w:t>
          </w:r>
        </w:p>
      </w:tc>
      <w:tc>
        <w:tcPr>
          <w:tcW w:w="8816" w:type="dxa"/>
          <w:tcBorders>
            <w:right w:val="single" w:sz="48" w:space="0" w:color="FFFFFF" w:themeColor="background1"/>
          </w:tcBorders>
        </w:tcPr>
        <w:p w14:paraId="7911A761" w14:textId="2F5A6073" w:rsidR="00DB1978" w:rsidRPr="004608F7" w:rsidRDefault="00A91454" w:rsidP="00597B06">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7C3577">
                <w:rPr>
                  <w:lang w:val="en-GB"/>
                </w:rPr>
                <w:t>Subgroup Report: Single WHOIS  Policy</w:t>
              </w:r>
            </w:sdtContent>
          </w:sdt>
          <w:r w:rsidR="00DB1978"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5-29T00:00:00Z">
                <w:dateFormat w:val="MMMM yyyy"/>
                <w:lid w:val="en-US"/>
                <w:storeMappedDataAs w:val="dateTime"/>
                <w:calendar w:val="gregorian"/>
              </w:date>
            </w:sdtPr>
            <w:sdtEndPr/>
            <w:sdtContent>
              <w:r w:rsidR="007C3577">
                <w:t>May 2018</w:t>
              </w:r>
            </w:sdtContent>
          </w:sdt>
          <w:r w:rsidR="00DB1978" w:rsidRPr="004608F7">
            <w:ptab w:relativeTo="margin" w:alignment="left" w:leader="none"/>
          </w:r>
        </w:p>
      </w:tc>
      <w:tc>
        <w:tcPr>
          <w:tcW w:w="882" w:type="dxa"/>
          <w:tcBorders>
            <w:left w:val="single" w:sz="48" w:space="0" w:color="FFFFFF" w:themeColor="background1"/>
          </w:tcBorders>
        </w:tcPr>
        <w:p w14:paraId="354F3950" w14:textId="0B855E6F" w:rsidR="00DB1978" w:rsidRPr="004608F7" w:rsidRDefault="00DB1978" w:rsidP="00597B06">
          <w:pPr>
            <w:pStyle w:val="Footer"/>
          </w:pPr>
          <w:r>
            <w:t xml:space="preserve">| </w:t>
          </w:r>
          <w:r w:rsidRPr="00EE04B3">
            <w:fldChar w:fldCharType="begin"/>
          </w:r>
          <w:r w:rsidRPr="004608F7">
            <w:instrText xml:space="preserve"> PAGE   \* MERGEFORMAT </w:instrText>
          </w:r>
          <w:r w:rsidRPr="00EE04B3">
            <w:fldChar w:fldCharType="separate"/>
          </w:r>
          <w:r w:rsidR="00A35CC7">
            <w:rPr>
              <w:noProof/>
            </w:rPr>
            <w:t>8</w:t>
          </w:r>
          <w:r w:rsidRPr="00EE04B3">
            <w:fldChar w:fldCharType="end"/>
          </w:r>
        </w:p>
      </w:tc>
    </w:tr>
  </w:tbl>
  <w:p w14:paraId="7FEC097C" w14:textId="77777777" w:rsidR="00DB1978" w:rsidRDefault="00DB1978" w:rsidP="007B3F58">
    <w:pPr>
      <w:pStyle w:val="FooterSpac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47B7" w14:textId="77777777" w:rsidR="00DB1978" w:rsidRDefault="00DB1978">
    <w:r w:rsidRPr="00296C9B">
      <w:rPr>
        <w:noProof/>
        <w:lang w:val="en-GB" w:eastAsia="en-GB"/>
      </w:rPr>
      <w:drawing>
        <wp:anchor distT="0" distB="0" distL="114300" distR="114300" simplePos="0" relativeHeight="251656704" behindDoc="1" locked="1" layoutInCell="1" allowOverlap="1" wp14:anchorId="49DED30A" wp14:editId="04530C5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281C8" w14:textId="77777777" w:rsidR="00A91454" w:rsidRDefault="00A91454" w:rsidP="00464BED">
      <w:r>
        <w:separator/>
      </w:r>
    </w:p>
  </w:footnote>
  <w:footnote w:type="continuationSeparator" w:id="0">
    <w:p w14:paraId="4B27848C" w14:textId="77777777" w:rsidR="00A91454" w:rsidRDefault="00A91454" w:rsidP="00464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EEE8" w14:textId="77777777" w:rsidR="00DB1978" w:rsidRDefault="00A91454">
    <w:pPr>
      <w:pStyle w:val="Header"/>
    </w:pPr>
    <w:sdt>
      <w:sdtPr>
        <w:id w:val="1938862461"/>
        <w:docPartObj>
          <w:docPartGallery w:val="Watermarks"/>
          <w:docPartUnique/>
        </w:docPartObj>
      </w:sdtPr>
      <w:sdtEndPr/>
      <w:sdtContent>
        <w:r>
          <w:rPr>
            <w:noProof/>
          </w:rPr>
          <w:pict w14:anchorId="04707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208580" o:spid="_x0000_s2050"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DB1978" w:rsidRPr="00EE04B3">
      <w:rPr>
        <w:noProof/>
        <w:lang w:val="en-GB" w:eastAsia="en-GB"/>
      </w:rPr>
      <w:drawing>
        <wp:anchor distT="0" distB="0" distL="114300" distR="114300" simplePos="0" relativeHeight="251657728" behindDoc="1" locked="1" layoutInCell="1" allowOverlap="1" wp14:anchorId="6985D769" wp14:editId="4EA5CE0E">
          <wp:simplePos x="0" y="0"/>
          <wp:positionH relativeFrom="page">
            <wp:posOffset>635</wp:posOffset>
          </wp:positionH>
          <wp:positionV relativeFrom="page">
            <wp:posOffset>-5080</wp:posOffset>
          </wp:positionV>
          <wp:extent cx="7562088" cy="10700097"/>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4504" w14:textId="77777777" w:rsidR="00DB1978" w:rsidRDefault="00DB19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2B36" w14:textId="77777777" w:rsidR="00DB1978" w:rsidRDefault="00DB197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69BD" w14:textId="77777777" w:rsidR="00DB1978" w:rsidRDefault="00DB19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3"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C17EF1"/>
    <w:multiLevelType w:val="multilevel"/>
    <w:tmpl w:val="6E843954"/>
    <w:name w:val="Multilevel"/>
    <w:numStyleLink w:val="MLB1-9"/>
  </w:abstractNum>
  <w:abstractNum w:abstractNumId="26" w15:restartNumberingAfterBreak="0">
    <w:nsid w:val="7C0C2A53"/>
    <w:multiLevelType w:val="hybridMultilevel"/>
    <w:tmpl w:val="FDF8B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D4A00"/>
    <w:multiLevelType w:val="multilevel"/>
    <w:tmpl w:val="6E843954"/>
    <w:numStyleLink w:val="MLB1-9"/>
  </w:abstractNum>
  <w:num w:numId="1">
    <w:abstractNumId w:val="23"/>
  </w:num>
  <w:num w:numId="2">
    <w:abstractNumId w:val="15"/>
  </w:num>
  <w:num w:numId="3">
    <w:abstractNumId w:val="18"/>
  </w:num>
  <w:num w:numId="4">
    <w:abstractNumId w:val="25"/>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3"/>
  </w:num>
  <w:num w:numId="7">
    <w:abstractNumId w:val="22"/>
  </w:num>
  <w:num w:numId="8">
    <w:abstractNumId w:val="15"/>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27"/>
  </w:num>
  <w:num w:numId="22">
    <w:abstractNumId w:val="25"/>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1"/>
  </w:num>
  <w:num w:numId="25">
    <w:abstractNumId w:val="24"/>
  </w:num>
  <w:num w:numId="26">
    <w:abstractNumId w:val="20"/>
  </w:num>
  <w:num w:numId="27">
    <w:abstractNumId w:val="19"/>
  </w:num>
  <w:num w:numId="28">
    <w:abstractNumId w:val="12"/>
  </w:num>
  <w:num w:numId="29">
    <w:abstractNumId w:val="14"/>
  </w:num>
  <w:num w:numId="30">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ton Samuels">
    <w15:presenceInfo w15:providerId="Windows Live" w15:userId="ed11c4e0dcc1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edit="trackedChanges" w:enforcement="0"/>
  <w:defaultTabStop w:val="720"/>
  <w:clickAndTypeStyle w:val="CoverTitleblue"/>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56"/>
    <w:rsid w:val="00011643"/>
    <w:rsid w:val="00013432"/>
    <w:rsid w:val="00023857"/>
    <w:rsid w:val="00026908"/>
    <w:rsid w:val="00030BB3"/>
    <w:rsid w:val="00037BE6"/>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2D31"/>
    <w:rsid w:val="000A36FA"/>
    <w:rsid w:val="000A77B7"/>
    <w:rsid w:val="000B1F75"/>
    <w:rsid w:val="000B5C68"/>
    <w:rsid w:val="000B757D"/>
    <w:rsid w:val="000B7911"/>
    <w:rsid w:val="000C5F6C"/>
    <w:rsid w:val="000D1D81"/>
    <w:rsid w:val="000D3D18"/>
    <w:rsid w:val="000D4C57"/>
    <w:rsid w:val="000D6DDD"/>
    <w:rsid w:val="000E3C05"/>
    <w:rsid w:val="000E5F07"/>
    <w:rsid w:val="000E6EF7"/>
    <w:rsid w:val="000F1A2E"/>
    <w:rsid w:val="000F4281"/>
    <w:rsid w:val="000F43CB"/>
    <w:rsid w:val="001001CE"/>
    <w:rsid w:val="00105227"/>
    <w:rsid w:val="001105BF"/>
    <w:rsid w:val="00114620"/>
    <w:rsid w:val="00131DC2"/>
    <w:rsid w:val="00137ABB"/>
    <w:rsid w:val="00143E37"/>
    <w:rsid w:val="00151DD9"/>
    <w:rsid w:val="00154B30"/>
    <w:rsid w:val="00155483"/>
    <w:rsid w:val="00163B40"/>
    <w:rsid w:val="00165D66"/>
    <w:rsid w:val="001666F5"/>
    <w:rsid w:val="00166AE4"/>
    <w:rsid w:val="0019498A"/>
    <w:rsid w:val="00196FBB"/>
    <w:rsid w:val="001978A6"/>
    <w:rsid w:val="001A23C2"/>
    <w:rsid w:val="001A3028"/>
    <w:rsid w:val="001B3E6B"/>
    <w:rsid w:val="001C26AB"/>
    <w:rsid w:val="001C4BEF"/>
    <w:rsid w:val="001C792E"/>
    <w:rsid w:val="001D126D"/>
    <w:rsid w:val="001E54A0"/>
    <w:rsid w:val="001E5AF3"/>
    <w:rsid w:val="001F60E3"/>
    <w:rsid w:val="002006C9"/>
    <w:rsid w:val="002012A8"/>
    <w:rsid w:val="00201BCA"/>
    <w:rsid w:val="00201F0C"/>
    <w:rsid w:val="002065D6"/>
    <w:rsid w:val="00211E2D"/>
    <w:rsid w:val="002153CB"/>
    <w:rsid w:val="00215D4B"/>
    <w:rsid w:val="002208F2"/>
    <w:rsid w:val="00225268"/>
    <w:rsid w:val="00226FEE"/>
    <w:rsid w:val="002313C0"/>
    <w:rsid w:val="00233290"/>
    <w:rsid w:val="00233C66"/>
    <w:rsid w:val="00237AB8"/>
    <w:rsid w:val="00242EDA"/>
    <w:rsid w:val="00244EC4"/>
    <w:rsid w:val="00254A22"/>
    <w:rsid w:val="00257945"/>
    <w:rsid w:val="00260164"/>
    <w:rsid w:val="00270E83"/>
    <w:rsid w:val="00271AB9"/>
    <w:rsid w:val="002723E7"/>
    <w:rsid w:val="0027465A"/>
    <w:rsid w:val="00274960"/>
    <w:rsid w:val="0027559D"/>
    <w:rsid w:val="00296288"/>
    <w:rsid w:val="00296C9B"/>
    <w:rsid w:val="0029789A"/>
    <w:rsid w:val="002A0BA7"/>
    <w:rsid w:val="002A13FB"/>
    <w:rsid w:val="002A4BA4"/>
    <w:rsid w:val="002B434C"/>
    <w:rsid w:val="002B4A69"/>
    <w:rsid w:val="002B4DB0"/>
    <w:rsid w:val="002C39BC"/>
    <w:rsid w:val="002C44B1"/>
    <w:rsid w:val="002D1348"/>
    <w:rsid w:val="002D35E3"/>
    <w:rsid w:val="002D35FF"/>
    <w:rsid w:val="002D76FF"/>
    <w:rsid w:val="002D7A30"/>
    <w:rsid w:val="002E0067"/>
    <w:rsid w:val="002E268C"/>
    <w:rsid w:val="002E3145"/>
    <w:rsid w:val="002E61AE"/>
    <w:rsid w:val="002F382F"/>
    <w:rsid w:val="002F403D"/>
    <w:rsid w:val="002F4CB5"/>
    <w:rsid w:val="002F5D2D"/>
    <w:rsid w:val="00310E45"/>
    <w:rsid w:val="00314892"/>
    <w:rsid w:val="003179C8"/>
    <w:rsid w:val="00324154"/>
    <w:rsid w:val="003263A9"/>
    <w:rsid w:val="0033017E"/>
    <w:rsid w:val="003417AA"/>
    <w:rsid w:val="00342B11"/>
    <w:rsid w:val="00342D8E"/>
    <w:rsid w:val="00346651"/>
    <w:rsid w:val="00347D0F"/>
    <w:rsid w:val="003537BA"/>
    <w:rsid w:val="00353A8E"/>
    <w:rsid w:val="00357E5A"/>
    <w:rsid w:val="00366720"/>
    <w:rsid w:val="0037203A"/>
    <w:rsid w:val="00374F4A"/>
    <w:rsid w:val="00392DC6"/>
    <w:rsid w:val="003946AB"/>
    <w:rsid w:val="0039554D"/>
    <w:rsid w:val="003A0527"/>
    <w:rsid w:val="003A0F03"/>
    <w:rsid w:val="003A1FC0"/>
    <w:rsid w:val="003A6319"/>
    <w:rsid w:val="003A713F"/>
    <w:rsid w:val="003A795B"/>
    <w:rsid w:val="003B1863"/>
    <w:rsid w:val="003B65B8"/>
    <w:rsid w:val="003B71CB"/>
    <w:rsid w:val="003C0186"/>
    <w:rsid w:val="003C39B3"/>
    <w:rsid w:val="003C5524"/>
    <w:rsid w:val="003D0ED7"/>
    <w:rsid w:val="003D162C"/>
    <w:rsid w:val="003D1E1B"/>
    <w:rsid w:val="003D2645"/>
    <w:rsid w:val="003D37FA"/>
    <w:rsid w:val="003D4AD6"/>
    <w:rsid w:val="003D5517"/>
    <w:rsid w:val="003E77BB"/>
    <w:rsid w:val="004003CE"/>
    <w:rsid w:val="0040069E"/>
    <w:rsid w:val="00402B3A"/>
    <w:rsid w:val="00402E14"/>
    <w:rsid w:val="00402FD3"/>
    <w:rsid w:val="00410AB0"/>
    <w:rsid w:val="00410DCE"/>
    <w:rsid w:val="0042226E"/>
    <w:rsid w:val="0042359F"/>
    <w:rsid w:val="00427761"/>
    <w:rsid w:val="00437D7A"/>
    <w:rsid w:val="00440C29"/>
    <w:rsid w:val="00451618"/>
    <w:rsid w:val="0045585A"/>
    <w:rsid w:val="0045687C"/>
    <w:rsid w:val="00456A39"/>
    <w:rsid w:val="0045717D"/>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0E63"/>
    <w:rsid w:val="00597B06"/>
    <w:rsid w:val="005A2C38"/>
    <w:rsid w:val="005A3AA5"/>
    <w:rsid w:val="005A5535"/>
    <w:rsid w:val="005B0228"/>
    <w:rsid w:val="005B30DD"/>
    <w:rsid w:val="005B376C"/>
    <w:rsid w:val="005B6DF9"/>
    <w:rsid w:val="005C1703"/>
    <w:rsid w:val="005C1B40"/>
    <w:rsid w:val="005C2193"/>
    <w:rsid w:val="005C308D"/>
    <w:rsid w:val="005C5F76"/>
    <w:rsid w:val="005D0428"/>
    <w:rsid w:val="005D0601"/>
    <w:rsid w:val="005D1722"/>
    <w:rsid w:val="005D204A"/>
    <w:rsid w:val="005D3018"/>
    <w:rsid w:val="005D610F"/>
    <w:rsid w:val="005E160C"/>
    <w:rsid w:val="005E196F"/>
    <w:rsid w:val="005E1D62"/>
    <w:rsid w:val="005E4005"/>
    <w:rsid w:val="005E4C3F"/>
    <w:rsid w:val="005F225A"/>
    <w:rsid w:val="005F3BC7"/>
    <w:rsid w:val="00602B53"/>
    <w:rsid w:val="00613244"/>
    <w:rsid w:val="00613394"/>
    <w:rsid w:val="00613484"/>
    <w:rsid w:val="0062279C"/>
    <w:rsid w:val="00623758"/>
    <w:rsid w:val="00633D56"/>
    <w:rsid w:val="00633F20"/>
    <w:rsid w:val="006344A2"/>
    <w:rsid w:val="00636F49"/>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399A"/>
    <w:rsid w:val="00755B08"/>
    <w:rsid w:val="00761842"/>
    <w:rsid w:val="007632F7"/>
    <w:rsid w:val="00764127"/>
    <w:rsid w:val="0076426D"/>
    <w:rsid w:val="00767F6E"/>
    <w:rsid w:val="007752ED"/>
    <w:rsid w:val="00775D10"/>
    <w:rsid w:val="00776312"/>
    <w:rsid w:val="00776C60"/>
    <w:rsid w:val="00780812"/>
    <w:rsid w:val="00781184"/>
    <w:rsid w:val="0078166D"/>
    <w:rsid w:val="00781E4E"/>
    <w:rsid w:val="0078242D"/>
    <w:rsid w:val="00782B3F"/>
    <w:rsid w:val="00783D48"/>
    <w:rsid w:val="0079635A"/>
    <w:rsid w:val="007A047A"/>
    <w:rsid w:val="007A0C8E"/>
    <w:rsid w:val="007A7B52"/>
    <w:rsid w:val="007B3F58"/>
    <w:rsid w:val="007B5E2F"/>
    <w:rsid w:val="007C3577"/>
    <w:rsid w:val="007C362A"/>
    <w:rsid w:val="007C4BD4"/>
    <w:rsid w:val="007C7973"/>
    <w:rsid w:val="007C7ECA"/>
    <w:rsid w:val="007E194D"/>
    <w:rsid w:val="007E60FF"/>
    <w:rsid w:val="007E77AC"/>
    <w:rsid w:val="007F0CCB"/>
    <w:rsid w:val="007F3B73"/>
    <w:rsid w:val="007F4CED"/>
    <w:rsid w:val="007F5474"/>
    <w:rsid w:val="00804D73"/>
    <w:rsid w:val="0081203A"/>
    <w:rsid w:val="00812FCA"/>
    <w:rsid w:val="00816BB5"/>
    <w:rsid w:val="00823B93"/>
    <w:rsid w:val="008254AA"/>
    <w:rsid w:val="00827B18"/>
    <w:rsid w:val="00833F78"/>
    <w:rsid w:val="00842249"/>
    <w:rsid w:val="00845125"/>
    <w:rsid w:val="00846027"/>
    <w:rsid w:val="00846A29"/>
    <w:rsid w:val="00856BAB"/>
    <w:rsid w:val="008604BB"/>
    <w:rsid w:val="00874380"/>
    <w:rsid w:val="0087469C"/>
    <w:rsid w:val="0088548F"/>
    <w:rsid w:val="00887645"/>
    <w:rsid w:val="00887966"/>
    <w:rsid w:val="008A0171"/>
    <w:rsid w:val="008B1B31"/>
    <w:rsid w:val="008B6341"/>
    <w:rsid w:val="008B679D"/>
    <w:rsid w:val="008B6805"/>
    <w:rsid w:val="008B6A24"/>
    <w:rsid w:val="008C2B24"/>
    <w:rsid w:val="008C6BFC"/>
    <w:rsid w:val="008D0224"/>
    <w:rsid w:val="008D56B1"/>
    <w:rsid w:val="008D72BE"/>
    <w:rsid w:val="008D77B6"/>
    <w:rsid w:val="008E0863"/>
    <w:rsid w:val="008E5055"/>
    <w:rsid w:val="008E662A"/>
    <w:rsid w:val="008F0997"/>
    <w:rsid w:val="008F13FF"/>
    <w:rsid w:val="008F56DD"/>
    <w:rsid w:val="009005B4"/>
    <w:rsid w:val="00900C6F"/>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66F2D"/>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D3E"/>
    <w:rsid w:val="009F6E00"/>
    <w:rsid w:val="00A015A0"/>
    <w:rsid w:val="00A03214"/>
    <w:rsid w:val="00A03B15"/>
    <w:rsid w:val="00A07EE7"/>
    <w:rsid w:val="00A16E16"/>
    <w:rsid w:val="00A21258"/>
    <w:rsid w:val="00A30FCA"/>
    <w:rsid w:val="00A347C2"/>
    <w:rsid w:val="00A35CC7"/>
    <w:rsid w:val="00A36241"/>
    <w:rsid w:val="00A365FE"/>
    <w:rsid w:val="00A41367"/>
    <w:rsid w:val="00A427F6"/>
    <w:rsid w:val="00A42C3C"/>
    <w:rsid w:val="00A52A50"/>
    <w:rsid w:val="00A52AE6"/>
    <w:rsid w:val="00A538C4"/>
    <w:rsid w:val="00A53BD5"/>
    <w:rsid w:val="00A579CC"/>
    <w:rsid w:val="00A6492E"/>
    <w:rsid w:val="00A7172D"/>
    <w:rsid w:val="00A7527B"/>
    <w:rsid w:val="00A81BB9"/>
    <w:rsid w:val="00A8256A"/>
    <w:rsid w:val="00A84A59"/>
    <w:rsid w:val="00A87DDD"/>
    <w:rsid w:val="00A90664"/>
    <w:rsid w:val="00A91454"/>
    <w:rsid w:val="00A96A2C"/>
    <w:rsid w:val="00AA4108"/>
    <w:rsid w:val="00AA5079"/>
    <w:rsid w:val="00AA6552"/>
    <w:rsid w:val="00AA6F3D"/>
    <w:rsid w:val="00AB3CB1"/>
    <w:rsid w:val="00AB71DF"/>
    <w:rsid w:val="00AB7C8C"/>
    <w:rsid w:val="00AC35C0"/>
    <w:rsid w:val="00AC40A0"/>
    <w:rsid w:val="00AC5A76"/>
    <w:rsid w:val="00AC6261"/>
    <w:rsid w:val="00AC76D6"/>
    <w:rsid w:val="00AE00F3"/>
    <w:rsid w:val="00AE0289"/>
    <w:rsid w:val="00AE5602"/>
    <w:rsid w:val="00AE5D69"/>
    <w:rsid w:val="00AF4129"/>
    <w:rsid w:val="00AF531D"/>
    <w:rsid w:val="00AF7C79"/>
    <w:rsid w:val="00B00756"/>
    <w:rsid w:val="00B1201A"/>
    <w:rsid w:val="00B15426"/>
    <w:rsid w:val="00B2610C"/>
    <w:rsid w:val="00B32DF8"/>
    <w:rsid w:val="00B47C89"/>
    <w:rsid w:val="00B539D1"/>
    <w:rsid w:val="00B639E0"/>
    <w:rsid w:val="00B65A72"/>
    <w:rsid w:val="00B66302"/>
    <w:rsid w:val="00B757DA"/>
    <w:rsid w:val="00B77683"/>
    <w:rsid w:val="00B82DA8"/>
    <w:rsid w:val="00B8564F"/>
    <w:rsid w:val="00B856BF"/>
    <w:rsid w:val="00B86237"/>
    <w:rsid w:val="00B93E53"/>
    <w:rsid w:val="00B9693E"/>
    <w:rsid w:val="00BA1787"/>
    <w:rsid w:val="00BA2645"/>
    <w:rsid w:val="00BA349A"/>
    <w:rsid w:val="00BC0B12"/>
    <w:rsid w:val="00BD010F"/>
    <w:rsid w:val="00BD210C"/>
    <w:rsid w:val="00BD499A"/>
    <w:rsid w:val="00BD5368"/>
    <w:rsid w:val="00BD590D"/>
    <w:rsid w:val="00BD6AA9"/>
    <w:rsid w:val="00BD7C7C"/>
    <w:rsid w:val="00BE6F3E"/>
    <w:rsid w:val="00BF0C50"/>
    <w:rsid w:val="00BF6953"/>
    <w:rsid w:val="00C030DE"/>
    <w:rsid w:val="00C0583B"/>
    <w:rsid w:val="00C1705E"/>
    <w:rsid w:val="00C259CB"/>
    <w:rsid w:val="00C26264"/>
    <w:rsid w:val="00C502F3"/>
    <w:rsid w:val="00C52C55"/>
    <w:rsid w:val="00C52F25"/>
    <w:rsid w:val="00C53466"/>
    <w:rsid w:val="00C60D01"/>
    <w:rsid w:val="00C63A4B"/>
    <w:rsid w:val="00C6701B"/>
    <w:rsid w:val="00C8383E"/>
    <w:rsid w:val="00C845E7"/>
    <w:rsid w:val="00C85B5B"/>
    <w:rsid w:val="00C866E4"/>
    <w:rsid w:val="00C8767F"/>
    <w:rsid w:val="00C906F9"/>
    <w:rsid w:val="00C93EC3"/>
    <w:rsid w:val="00C95D33"/>
    <w:rsid w:val="00C969DF"/>
    <w:rsid w:val="00CA6DD3"/>
    <w:rsid w:val="00CB097C"/>
    <w:rsid w:val="00CB78FD"/>
    <w:rsid w:val="00CC0033"/>
    <w:rsid w:val="00CC600D"/>
    <w:rsid w:val="00CC68BD"/>
    <w:rsid w:val="00CD1616"/>
    <w:rsid w:val="00CD4274"/>
    <w:rsid w:val="00CD786F"/>
    <w:rsid w:val="00CE19EC"/>
    <w:rsid w:val="00CE1D49"/>
    <w:rsid w:val="00CE3281"/>
    <w:rsid w:val="00CE6366"/>
    <w:rsid w:val="00CF6516"/>
    <w:rsid w:val="00CF77A0"/>
    <w:rsid w:val="00D02A95"/>
    <w:rsid w:val="00D033AB"/>
    <w:rsid w:val="00D14355"/>
    <w:rsid w:val="00D14AA7"/>
    <w:rsid w:val="00D153EB"/>
    <w:rsid w:val="00D24293"/>
    <w:rsid w:val="00D256FB"/>
    <w:rsid w:val="00D4168A"/>
    <w:rsid w:val="00D441DC"/>
    <w:rsid w:val="00D44FE6"/>
    <w:rsid w:val="00D4600A"/>
    <w:rsid w:val="00D543DC"/>
    <w:rsid w:val="00D55247"/>
    <w:rsid w:val="00D607E3"/>
    <w:rsid w:val="00D632C2"/>
    <w:rsid w:val="00D637CC"/>
    <w:rsid w:val="00D66225"/>
    <w:rsid w:val="00D6776C"/>
    <w:rsid w:val="00D73AFF"/>
    <w:rsid w:val="00D73DF6"/>
    <w:rsid w:val="00D74638"/>
    <w:rsid w:val="00D75228"/>
    <w:rsid w:val="00D83E29"/>
    <w:rsid w:val="00D916C6"/>
    <w:rsid w:val="00D93651"/>
    <w:rsid w:val="00DA2B9F"/>
    <w:rsid w:val="00DA39F6"/>
    <w:rsid w:val="00DA4D19"/>
    <w:rsid w:val="00DA5B76"/>
    <w:rsid w:val="00DA6091"/>
    <w:rsid w:val="00DB1978"/>
    <w:rsid w:val="00DB2EFC"/>
    <w:rsid w:val="00DB49E1"/>
    <w:rsid w:val="00DB5CCD"/>
    <w:rsid w:val="00DC29C9"/>
    <w:rsid w:val="00DD3B07"/>
    <w:rsid w:val="00DD5F16"/>
    <w:rsid w:val="00DE0802"/>
    <w:rsid w:val="00DE14C5"/>
    <w:rsid w:val="00DE1721"/>
    <w:rsid w:val="00DE64A3"/>
    <w:rsid w:val="00DF3F61"/>
    <w:rsid w:val="00DF45B2"/>
    <w:rsid w:val="00E03AC8"/>
    <w:rsid w:val="00E05097"/>
    <w:rsid w:val="00E06546"/>
    <w:rsid w:val="00E107AB"/>
    <w:rsid w:val="00E13D0B"/>
    <w:rsid w:val="00E14047"/>
    <w:rsid w:val="00E16185"/>
    <w:rsid w:val="00E177BC"/>
    <w:rsid w:val="00E17EC7"/>
    <w:rsid w:val="00E21B3D"/>
    <w:rsid w:val="00E24502"/>
    <w:rsid w:val="00E25E09"/>
    <w:rsid w:val="00E312AC"/>
    <w:rsid w:val="00E31348"/>
    <w:rsid w:val="00E33C05"/>
    <w:rsid w:val="00E34AAE"/>
    <w:rsid w:val="00E40C8C"/>
    <w:rsid w:val="00E40E71"/>
    <w:rsid w:val="00E43B3F"/>
    <w:rsid w:val="00E45B64"/>
    <w:rsid w:val="00E516B1"/>
    <w:rsid w:val="00E51AC1"/>
    <w:rsid w:val="00E53C6E"/>
    <w:rsid w:val="00E62777"/>
    <w:rsid w:val="00E63E69"/>
    <w:rsid w:val="00E77127"/>
    <w:rsid w:val="00E81844"/>
    <w:rsid w:val="00E82C2C"/>
    <w:rsid w:val="00E834C7"/>
    <w:rsid w:val="00E86751"/>
    <w:rsid w:val="00E92F0A"/>
    <w:rsid w:val="00E94BC2"/>
    <w:rsid w:val="00E9535B"/>
    <w:rsid w:val="00E95C68"/>
    <w:rsid w:val="00EA0212"/>
    <w:rsid w:val="00EA0CA1"/>
    <w:rsid w:val="00EA2C0E"/>
    <w:rsid w:val="00EA6181"/>
    <w:rsid w:val="00EB651A"/>
    <w:rsid w:val="00EC54FB"/>
    <w:rsid w:val="00ED3DC3"/>
    <w:rsid w:val="00ED57FA"/>
    <w:rsid w:val="00EE04B3"/>
    <w:rsid w:val="00EE1F4F"/>
    <w:rsid w:val="00EE43C7"/>
    <w:rsid w:val="00EE53AF"/>
    <w:rsid w:val="00EE5A15"/>
    <w:rsid w:val="00EF075D"/>
    <w:rsid w:val="00EF2C54"/>
    <w:rsid w:val="00F0479C"/>
    <w:rsid w:val="00F21A41"/>
    <w:rsid w:val="00F233C9"/>
    <w:rsid w:val="00F2479A"/>
    <w:rsid w:val="00F26677"/>
    <w:rsid w:val="00F373F4"/>
    <w:rsid w:val="00F40DAC"/>
    <w:rsid w:val="00F43B71"/>
    <w:rsid w:val="00F50DB6"/>
    <w:rsid w:val="00F518D9"/>
    <w:rsid w:val="00F52BDB"/>
    <w:rsid w:val="00F60B21"/>
    <w:rsid w:val="00F70611"/>
    <w:rsid w:val="00F737B2"/>
    <w:rsid w:val="00F74B5D"/>
    <w:rsid w:val="00F7655B"/>
    <w:rsid w:val="00F8061B"/>
    <w:rsid w:val="00F84905"/>
    <w:rsid w:val="00F9369E"/>
    <w:rsid w:val="00F96238"/>
    <w:rsid w:val="00FA1D3A"/>
    <w:rsid w:val="00FA5DEA"/>
    <w:rsid w:val="00FA5E5E"/>
    <w:rsid w:val="00FA6E83"/>
    <w:rsid w:val="00FB3574"/>
    <w:rsid w:val="00FB6167"/>
    <w:rsid w:val="00FC5D48"/>
    <w:rsid w:val="00FD0A03"/>
    <w:rsid w:val="00FD4A22"/>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A9CD2BC"/>
  <w14:defaultImageDpi w14:val="32767"/>
  <w15:docId w15:val="{2DF86EAC-D341-4E6C-969D-19CA5CAA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resources/pages/whois-policies-provisions-2013-04-15-en" TargetMode="External"/><Relationship Id="rId18" Type="http://schemas.openxmlformats.org/officeDocument/2006/relationships/hyperlink" Target="https://www.icann.org/en/system/files/files/final-report-06jun14-en.pdf" TargetMode="External"/><Relationship Id="rId26" Type="http://schemas.openxmlformats.org/officeDocument/2006/relationships/hyperlink" Target="https://www.icann.org/resources/pages/gtld-registration-data-specs-en" TargetMode="External"/><Relationship Id="rId3" Type="http://schemas.openxmlformats.org/officeDocument/2006/relationships/numbering" Target="numbering.xml"/><Relationship Id="rId21" Type="http://schemas.openxmlformats.org/officeDocument/2006/relationships/hyperlink" Target="https://community.icann.org/download/attachments/49359634/EWG-Process%20Group%20Final%20Framework%202-4-15.pdf?version=1&amp;modificationDate=1428939851000&amp;api=v2"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icann.org/resources/pages/whois-policies-provisions-2013-04-15-en" TargetMode="External"/><Relationship Id="rId17" Type="http://schemas.openxmlformats.org/officeDocument/2006/relationships/hyperlink" Target="https://www.icann.org/news/announcement-2-2012-12-14-en" TargetMode="External"/><Relationship Id="rId25" Type="http://schemas.openxmlformats.org/officeDocument/2006/relationships/hyperlink" Target="https://www.icann.org/resources/pages/whois-policies-provisions-2013-04-15-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cann.org/resources/board-material/resolutions-2012-11-08-en" TargetMode="External"/><Relationship Id="rId20" Type="http://schemas.openxmlformats.org/officeDocument/2006/relationships/hyperlink" Target="https://www.icann.org/resources/board-material/resolutions-2015-04-26-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news/blog/single-source-of-whois-related-agreement-provisions-and-policies" TargetMode="External"/><Relationship Id="rId24" Type="http://schemas.openxmlformats.org/officeDocument/2006/relationships/hyperlink" Target="https://gnso.icann.org/sites/default/files/filefield_48165/whois-ng-gtld-rds-charter-07oct15-en.pdf"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icann.org/resources/board-material/resolutions-2012-11-08-en" TargetMode="External"/><Relationship Id="rId23" Type="http://schemas.openxmlformats.org/officeDocument/2006/relationships/hyperlink" Target="https://gnso.icann.org/en/council/resolutions" TargetMode="External"/><Relationship Id="rId28" Type="http://schemas.openxmlformats.org/officeDocument/2006/relationships/footer" Target="footer1.xml"/><Relationship Id="rId10" Type="http://schemas.openxmlformats.org/officeDocument/2006/relationships/hyperlink" Target="https://www.icann.org/en/system/files/files/sac-055-en.pdf" TargetMode="External"/><Relationship Id="rId19" Type="http://schemas.openxmlformats.org/officeDocument/2006/relationships/hyperlink" Target="https://www.icann.org/resources/board-material/resolutions-2015-04-26-en"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icann.org/en/system/files/files/final-report-11may12-en.pdf" TargetMode="External"/><Relationship Id="rId14" Type="http://schemas.openxmlformats.org/officeDocument/2006/relationships/hyperlink" Target="https://www.icann.org/resources/pages/whois-policies-provisions-2013-04-15-en" TargetMode="External"/><Relationship Id="rId22" Type="http://schemas.openxmlformats.org/officeDocument/2006/relationships/hyperlink" Target="http://whois.icann.org/sites/default/files/files/final-issue-report-next-generation-rds-07oct15-en.pdf"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BEAF95-8BBB-4CA2-9F06-089BC6B0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Subgroup Report: Single WHOIS  Policy</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Subgroup Report: Single WHOIS  Policy</dc:title>
  <dc:subject>Analysis of Implementation Outcomes of Recommendation 2: The Single WHOIS Policy</dc:subject>
  <dc:creator>jean-Baptiste Deroulez;Carlton Samuels</dc:creator>
  <cp:keywords/>
  <dc:description/>
  <cp:lastModifiedBy>Carlton Samuels</cp:lastModifiedBy>
  <cp:revision>2</cp:revision>
  <dcterms:created xsi:type="dcterms:W3CDTF">2018-07-20T10:15:00Z</dcterms:created>
  <dcterms:modified xsi:type="dcterms:W3CDTF">2018-07-20T10:15:00Z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