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52D62" w14:textId="77777777" w:rsidR="00C276CD" w:rsidRDefault="00CC2FBB" w:rsidP="00CC2FBB">
      <w:pPr>
        <w:spacing w:before="360"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CC2FBB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Review of Reviews Cross Community Group - Outline of Draft Proposal </w:t>
      </w:r>
    </w:p>
    <w:p w14:paraId="58F0CA29" w14:textId="39603372" w:rsidR="00CC2FBB" w:rsidRPr="00CC2FBB" w:rsidRDefault="00C276CD" w:rsidP="00C276CD">
      <w:pPr>
        <w:spacing w:before="36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On Demand Reviews</w:t>
      </w:r>
      <w:r w:rsidRPr="00CC2FBB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 w:rsidR="00CC2FBB" w:rsidRPr="00CC2FBB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-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2</w:t>
      </w:r>
      <w:r w:rsidR="00CC2FBB" w:rsidRPr="00CC2FBB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April</w:t>
      </w:r>
      <w:r w:rsidR="00CC2FBB" w:rsidRPr="00CC2FBB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2026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6730"/>
      </w:tblGrid>
      <w:tr w:rsidR="00656053" w:rsidRPr="00CC2FBB" w14:paraId="3277CD5C" w14:textId="77777777" w:rsidTr="00CC2FBB">
        <w:trPr>
          <w:trHeight w:val="93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41B4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31765" w14:textId="77777777" w:rsidR="00CC2FBB" w:rsidRPr="00CC2FBB" w:rsidRDefault="00CC2FBB" w:rsidP="00CC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41B4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2ECEA" w14:textId="31761419" w:rsidR="00CC2FBB" w:rsidRPr="00CC2FBB" w:rsidRDefault="00CC2FBB" w:rsidP="00CC2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C2FB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On Demand Review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</w:t>
            </w:r>
          </w:p>
        </w:tc>
      </w:tr>
      <w:tr w:rsidR="00656053" w:rsidRPr="00656053" w14:paraId="6A0190CC" w14:textId="77777777" w:rsidTr="00CC2FBB">
        <w:trPr>
          <w:trHeight w:val="8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0E221B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Focus</w:t>
            </w:r>
          </w:p>
          <w:p w14:paraId="6E3F3DEC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i/>
                <w:iCs/>
                <w:color w:val="000000"/>
                <w:sz w:val="20"/>
                <w:szCs w:val="20"/>
              </w:rPr>
              <w:t>What subject areas are being examined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A53F0A" w14:textId="77777777" w:rsidR="00656053" w:rsidRPr="00656053" w:rsidRDefault="00656053" w:rsidP="00DA1906">
            <w:pPr>
              <w:spacing w:after="0" w:line="240" w:lineRule="auto"/>
              <w:rPr>
                <w:rFonts w:asciiTheme="minorBidi" w:eastAsia="Times New Roman" w:hAnsiTheme="minorBidi" w:cstheme="minorBidi"/>
                <w:color w:val="FF0000"/>
                <w:sz w:val="20"/>
                <w:szCs w:val="20"/>
              </w:rPr>
            </w:pPr>
            <w:r w:rsidRPr="0065605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  <w:t>Define purpose</w:t>
            </w:r>
            <w:r w:rsidRPr="00656053">
              <w:rPr>
                <w:rFonts w:asciiTheme="minorBidi" w:eastAsia="Times New Roman" w:hAnsiTheme="minorBidi" w:cstheme="minorBidi"/>
                <w:color w:val="FF0000"/>
                <w:sz w:val="20"/>
                <w:szCs w:val="20"/>
              </w:rPr>
              <w:t xml:space="preserve"> </w:t>
            </w:r>
          </w:p>
          <w:p w14:paraId="0B3777F4" w14:textId="467D940B" w:rsidR="0079166C" w:rsidRPr="00656053" w:rsidRDefault="00CC2FBB" w:rsidP="00DA1906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A</w:t>
            </w:r>
            <w:r w:rsidR="00C276CD" w:rsidRPr="00656053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</w:t>
            </w:r>
            <w:r w:rsidRPr="00CC2FBB">
              <w:rPr>
                <w:rFonts w:asciiTheme="minorBidi" w:eastAsia="Times New Roman" w:hAnsiTheme="minorBidi" w:cstheme="minorBidi"/>
                <w:strike/>
                <w:color w:val="0070C0"/>
                <w:sz w:val="20"/>
                <w:szCs w:val="20"/>
              </w:rPr>
              <w:t xml:space="preserve">n emerging </w:t>
            </w:r>
            <w:r w:rsidRPr="00CC2FBB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topic that meets the criteria for a review, specifically one that does not involve policy considerations,</w:t>
            </w:r>
            <w:r w:rsidR="00C276CD" w:rsidRPr="00656053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</w:t>
            </w:r>
            <w:r w:rsidR="00C276CD"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 xml:space="preserve">does not need enforced cadence </w:t>
            </w:r>
            <w:r w:rsidRPr="00CC2FBB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and cannot be adequately addressed through other discussion forums</w:t>
            </w:r>
            <w:r w:rsidR="00C276CD" w:rsidRPr="00656053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.</w:t>
            </w:r>
            <w:r w:rsidR="0079166C" w:rsidRPr="00656053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56053" w:rsidRPr="00656053" w14:paraId="6C1113F4" w14:textId="77777777" w:rsidTr="00CC2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4EDE95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Methodology and Intended Outcomes </w:t>
            </w:r>
          </w:p>
          <w:p w14:paraId="5DBDB685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i/>
                <w:iCs/>
                <w:color w:val="000000"/>
                <w:sz w:val="20"/>
                <w:szCs w:val="20"/>
              </w:rPr>
              <w:t>How subject areas are being examined and for what purpose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238FD" w14:textId="450948C6" w:rsidR="00CC2FBB" w:rsidRPr="00CC2FBB" w:rsidRDefault="00CC2FBB" w:rsidP="001C3AC3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Address a narrowly scoped topic that qualifies for review based on established criteria</w:t>
            </w:r>
          </w:p>
        </w:tc>
      </w:tr>
      <w:tr w:rsidR="00656053" w:rsidRPr="00656053" w14:paraId="409AFFFA" w14:textId="77777777" w:rsidTr="00CC2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3773DF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Cadence</w:t>
            </w:r>
          </w:p>
          <w:p w14:paraId="78651224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i/>
                <w:iCs/>
                <w:color w:val="000000"/>
                <w:sz w:val="20"/>
                <w:szCs w:val="20"/>
              </w:rPr>
              <w:t>How often would reviews be conducted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60FDA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Convened under exceptional circumstances, should threshold be met</w:t>
            </w:r>
          </w:p>
        </w:tc>
      </w:tr>
      <w:tr w:rsidR="00656053" w:rsidRPr="00656053" w14:paraId="396080A8" w14:textId="77777777" w:rsidTr="00CC2FBB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5AF53C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Prompted by</w:t>
            </w:r>
          </w:p>
          <w:p w14:paraId="5D7EC959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i/>
                <w:iCs/>
                <w:color w:val="000000"/>
                <w:sz w:val="20"/>
                <w:szCs w:val="20"/>
              </w:rPr>
              <w:t>Where is the review established and what induces the review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B6EF3" w14:textId="77777777" w:rsidR="006A376D" w:rsidRPr="00656053" w:rsidRDefault="006A376D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65605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  <w:t>Elaborate process by which to request on demand review </w:t>
            </w:r>
            <w:r w:rsidRPr="00656053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</w:t>
            </w:r>
          </w:p>
          <w:p w14:paraId="654ADACF" w14:textId="77777777" w:rsidR="006A376D" w:rsidRPr="00656053" w:rsidRDefault="006A376D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  <w:p w14:paraId="20AB1E8B" w14:textId="7E8C3E9C" w:rsidR="00CC2FBB" w:rsidRPr="00656053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Process to convene defined in ICANN Bylaws </w:t>
            </w:r>
          </w:p>
          <w:p w14:paraId="50B67AED" w14:textId="77777777" w:rsidR="006A376D" w:rsidRPr="00656053" w:rsidRDefault="006A376D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</w:pPr>
          </w:p>
          <w:p w14:paraId="0396B928" w14:textId="71F0D8DC" w:rsidR="006A376D" w:rsidRPr="00656053" w:rsidRDefault="00656053" w:rsidP="006A376D">
            <w:pPr>
              <w:spacing w:after="0" w:line="240" w:lineRule="auto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Process details</w:t>
            </w:r>
            <w:r w:rsidR="006A376D"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 xml:space="preserve"> would depend on the category?</w:t>
            </w:r>
          </w:p>
          <w:p w14:paraId="4849EBF4" w14:textId="2345A7F8" w:rsidR="006A376D" w:rsidRPr="00656053" w:rsidRDefault="006A376D" w:rsidP="006A376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656053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 xml:space="preserve">Cadenced subject to </w:t>
            </w:r>
            <w:r w:rsidR="00B414E2" w:rsidRPr="00656053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C</w:t>
            </w:r>
            <w:r w:rsidRPr="00656053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 xml:space="preserve">ancellation </w:t>
            </w:r>
          </w:p>
          <w:p w14:paraId="56EDC0DD" w14:textId="77777777" w:rsidR="006A376D" w:rsidRPr="00656053" w:rsidRDefault="006A376D" w:rsidP="006A376D">
            <w:pPr>
              <w:pStyle w:val="ListParagraph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(On a certain date, review is on unless cancelled by the community) (Cancellation Process?)</w:t>
            </w:r>
          </w:p>
          <w:p w14:paraId="7A0CB43A" w14:textId="1C2B4224" w:rsidR="006A376D" w:rsidRPr="00656053" w:rsidRDefault="006A376D" w:rsidP="006A376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656053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 xml:space="preserve">Cadenced subject to </w:t>
            </w:r>
            <w:r w:rsidR="00B414E2" w:rsidRPr="00656053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C</w:t>
            </w:r>
            <w:r w:rsidRPr="00656053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 xml:space="preserve">onfirmation </w:t>
            </w:r>
          </w:p>
          <w:p w14:paraId="546AFC05" w14:textId="77777777" w:rsidR="006A376D" w:rsidRPr="00656053" w:rsidRDefault="006A376D" w:rsidP="006A376D">
            <w:pPr>
              <w:pStyle w:val="ListParagraph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(On a certain date, review is off unless explicitly confirmed by the community) (Confirmation Process?)</w:t>
            </w:r>
          </w:p>
          <w:p w14:paraId="27533BD6" w14:textId="77777777" w:rsidR="006A376D" w:rsidRPr="00656053" w:rsidRDefault="006A376D" w:rsidP="006A376D">
            <w:pPr>
              <w:pStyle w:val="ListParagraph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Do we need this category?</w:t>
            </w:r>
          </w:p>
          <w:p w14:paraId="3F2B496C" w14:textId="6F487CFA" w:rsidR="006A376D" w:rsidRPr="00656053" w:rsidRDefault="006A376D" w:rsidP="006A376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656053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 xml:space="preserve">Non-cadenced, meeting a </w:t>
            </w:r>
            <w:r w:rsidR="00B414E2" w:rsidRPr="00656053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C</w:t>
            </w:r>
            <w:r w:rsidRPr="00656053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 xml:space="preserve">ondition </w:t>
            </w:r>
          </w:p>
          <w:p w14:paraId="7AAC956A" w14:textId="77777777" w:rsidR="006A376D" w:rsidRPr="00656053" w:rsidRDefault="006A376D" w:rsidP="006A376D">
            <w:pPr>
              <w:pStyle w:val="ListParagraph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Once a certain condition is met, it is automatically on (</w:t>
            </w:r>
            <w:proofErr w:type="gramStart"/>
            <w:r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e.g.</w:t>
            </w:r>
            <w:proofErr w:type="gramEnd"/>
            <w:r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 xml:space="preserve"> CCT?)</w:t>
            </w:r>
          </w:p>
          <w:p w14:paraId="49ECF3E6" w14:textId="5CDC4477" w:rsidR="006A376D" w:rsidRPr="00656053" w:rsidRDefault="006A376D" w:rsidP="006A376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656053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 xml:space="preserve">Non-cadenced, being </w:t>
            </w:r>
            <w:r w:rsidR="00B414E2" w:rsidRPr="00656053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R</w:t>
            </w:r>
            <w:r w:rsidRPr="00656053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 xml:space="preserve">equested </w:t>
            </w:r>
          </w:p>
          <w:p w14:paraId="2255AA14" w14:textId="77777777" w:rsidR="006A376D" w:rsidRPr="00656053" w:rsidRDefault="006A376D" w:rsidP="006A376D">
            <w:pPr>
              <w:pStyle w:val="ListParagraph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(Emerging pattern indicating an issue - Brand new issue)</w:t>
            </w:r>
          </w:p>
          <w:p w14:paraId="751FAAF4" w14:textId="2A13356C" w:rsidR="006A376D" w:rsidRPr="00656053" w:rsidRDefault="006A376D" w:rsidP="006A376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</w:pPr>
            <w:r w:rsidRPr="00656053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 xml:space="preserve">Non-cadenced, </w:t>
            </w:r>
            <w:r w:rsidR="00B414E2" w:rsidRPr="00656053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>being requested by</w:t>
            </w:r>
            <w:r w:rsidRPr="00656053">
              <w:rPr>
                <w:rFonts w:asciiTheme="minorBidi" w:hAnsiTheme="minorBidi" w:cstheme="minorBidi"/>
                <w:b/>
                <w:bCs/>
                <w:color w:val="0070C0"/>
                <w:sz w:val="20"/>
                <w:szCs w:val="20"/>
              </w:rPr>
              <w:t xml:space="preserve"> ATR</w:t>
            </w:r>
          </w:p>
          <w:p w14:paraId="3DF538B1" w14:textId="09DC7F9A" w:rsidR="00B414E2" w:rsidRPr="00656053" w:rsidRDefault="00B414E2" w:rsidP="00B414E2">
            <w:pPr>
              <w:pStyle w:val="ListParagraph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(It was mentioned on our discussions that Accountability and Transparency Review may ask for, for example, an SSR review)</w:t>
            </w:r>
          </w:p>
          <w:p w14:paraId="6B17E819" w14:textId="5EEEA636" w:rsidR="00B414E2" w:rsidRPr="00656053" w:rsidRDefault="00B414E2" w:rsidP="00B414E2">
            <w:pPr>
              <w:pStyle w:val="ListParagraph"/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Does this make sense? Is it a category by its own? Should it be part of the Requested Reviews (bullet 4)?</w:t>
            </w:r>
          </w:p>
          <w:p w14:paraId="4B6A8DD8" w14:textId="7674AD0C" w:rsidR="006A376D" w:rsidRPr="00656053" w:rsidRDefault="006A376D" w:rsidP="006A376D">
            <w:pPr>
              <w:pStyle w:val="ListParagraph"/>
              <w:numPr>
                <w:ilvl w:val="0"/>
                <w:numId w:val="5"/>
              </w:numPr>
              <w:rPr>
                <w:rFonts w:asciiTheme="minorBidi" w:hAnsiTheme="minorBidi" w:cstheme="minorBidi"/>
                <w:color w:val="0070C0"/>
                <w:sz w:val="20"/>
                <w:szCs w:val="20"/>
              </w:rPr>
            </w:pPr>
            <w:r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…….?</w:t>
            </w:r>
          </w:p>
          <w:p w14:paraId="032EE6FF" w14:textId="2CD0F58A" w:rsidR="006A376D" w:rsidRPr="00CC2FBB" w:rsidRDefault="006A376D" w:rsidP="006A376D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 xml:space="preserve">Do </w:t>
            </w:r>
            <w:r w:rsidR="00B414E2"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the above</w:t>
            </w:r>
            <w:r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 xml:space="preserve"> categories make sense? Should some be merged? </w:t>
            </w:r>
            <w:r w:rsidR="00B414E2"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 xml:space="preserve">Should some be deleted? </w:t>
            </w:r>
            <w:r w:rsidRPr="00656053">
              <w:rPr>
                <w:rFonts w:asciiTheme="minorBidi" w:hAnsiTheme="minorBidi" w:cstheme="minorBidi"/>
                <w:color w:val="0070C0"/>
                <w:sz w:val="20"/>
                <w:szCs w:val="20"/>
              </w:rPr>
              <w:t>Are there other cases not covered by the above categories?</w:t>
            </w:r>
          </w:p>
        </w:tc>
      </w:tr>
      <w:tr w:rsidR="00656053" w:rsidRPr="00656053" w14:paraId="17A27B2A" w14:textId="77777777" w:rsidTr="00CC2FBB">
        <w:trPr>
          <w:trHeight w:val="4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347377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Initiation Process </w:t>
            </w:r>
          </w:p>
          <w:p w14:paraId="653E832E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i/>
                <w:iCs/>
                <w:color w:val="000000"/>
                <w:sz w:val="20"/>
                <w:szCs w:val="20"/>
              </w:rPr>
              <w:lastRenderedPageBreak/>
              <w:t>What steps are taken to initiate the review</w:t>
            </w:r>
          </w:p>
          <w:p w14:paraId="2A3B6B95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B6FB5" w14:textId="03B92606" w:rsidR="00C276CD" w:rsidRPr="00656053" w:rsidRDefault="00C276CD" w:rsidP="00C276CD">
            <w:pPr>
              <w:spacing w:after="0" w:line="240" w:lineRule="auto"/>
              <w:textAlignment w:val="baseline"/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</w:pPr>
            <w:r w:rsidRPr="00656053">
              <w:rPr>
                <w:rFonts w:asciiTheme="minorBidi" w:eastAsia="Times New Roman" w:hAnsiTheme="minorBidi" w:cstheme="minorBidi"/>
                <w:b/>
                <w:bCs/>
                <w:color w:val="FF0000"/>
                <w:sz w:val="20"/>
                <w:szCs w:val="20"/>
              </w:rPr>
              <w:lastRenderedPageBreak/>
              <w:t xml:space="preserve">Elaborate process by which to convene on demand review </w:t>
            </w:r>
          </w:p>
          <w:p w14:paraId="5C8BC2DD" w14:textId="49284E39" w:rsidR="00CC2FBB" w:rsidRPr="00656053" w:rsidRDefault="00CC2FBB" w:rsidP="006560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Bidi" w:eastAsia="Times New Roman" w:hAnsiTheme="minorBidi" w:cstheme="minorBidi"/>
                <w:color w:val="4472C4" w:themeColor="accent1"/>
                <w:sz w:val="20"/>
                <w:szCs w:val="20"/>
              </w:rPr>
            </w:pPr>
            <w:r w:rsidRPr="00656053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lastRenderedPageBreak/>
              <w:t>Submission of topic through dedicated process</w:t>
            </w:r>
            <w:r w:rsidR="00656053" w:rsidRPr="00656053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</w:t>
            </w:r>
            <w:r w:rsidR="00656053" w:rsidRPr="00656053">
              <w:rPr>
                <w:rFonts w:asciiTheme="minorBidi" w:eastAsia="Times New Roman" w:hAnsiTheme="minorBidi" w:cstheme="minorBidi"/>
                <w:color w:val="4472C4" w:themeColor="accent1"/>
                <w:sz w:val="20"/>
                <w:szCs w:val="20"/>
              </w:rPr>
              <w:t>(details based on category)</w:t>
            </w:r>
          </w:p>
          <w:p w14:paraId="47CDD603" w14:textId="0951D06C" w:rsidR="00656053" w:rsidRDefault="00656053" w:rsidP="006560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Bidi" w:eastAsia="Times New Roman" w:hAnsiTheme="minorBidi" w:cstheme="minorBidi"/>
                <w:color w:val="4472C4" w:themeColor="accent1"/>
                <w:sz w:val="20"/>
                <w:szCs w:val="20"/>
              </w:rPr>
            </w:pPr>
            <w:r w:rsidRPr="00C0155A">
              <w:rPr>
                <w:rFonts w:asciiTheme="minorBidi" w:eastAsia="Times New Roman" w:hAnsiTheme="minorBidi" w:cstheme="minorBidi"/>
                <w:color w:val="4472C4" w:themeColor="accent1"/>
                <w:sz w:val="20"/>
                <w:szCs w:val="20"/>
              </w:rPr>
              <w:t xml:space="preserve">SO/AC Leadership mechanism* </w:t>
            </w:r>
            <w:r w:rsidR="00C0155A">
              <w:rPr>
                <w:rFonts w:asciiTheme="minorBidi" w:eastAsia="Times New Roman" w:hAnsiTheme="minorBidi" w:cstheme="minorBidi"/>
                <w:color w:val="4472C4" w:themeColor="accent1"/>
                <w:sz w:val="20"/>
                <w:szCs w:val="20"/>
              </w:rPr>
              <w:t xml:space="preserve">to </w:t>
            </w:r>
            <w:r w:rsidRPr="00C0155A">
              <w:rPr>
                <w:rFonts w:asciiTheme="minorBidi" w:eastAsia="Times New Roman" w:hAnsiTheme="minorBidi" w:cstheme="minorBidi"/>
                <w:color w:val="4472C4" w:themeColor="accent1"/>
                <w:sz w:val="20"/>
                <w:szCs w:val="20"/>
              </w:rPr>
              <w:t xml:space="preserve">confirm the qualification of the requested topic for a review </w:t>
            </w:r>
          </w:p>
          <w:p w14:paraId="22B5757C" w14:textId="05300AC5" w:rsidR="00C0155A" w:rsidRPr="00C0155A" w:rsidRDefault="00C0155A" w:rsidP="0065605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Bidi" w:eastAsia="Times New Roman" w:hAnsiTheme="minorBidi" w:cstheme="minorBidi"/>
                <w:color w:val="4472C4" w:themeColor="accent1"/>
                <w:sz w:val="20"/>
                <w:szCs w:val="20"/>
              </w:rPr>
            </w:pPr>
            <w:r>
              <w:rPr>
                <w:rFonts w:asciiTheme="minorBidi" w:eastAsia="Times New Roman" w:hAnsiTheme="minorBidi" w:cstheme="minorBidi"/>
                <w:color w:val="4472C4" w:themeColor="accent1"/>
                <w:sz w:val="20"/>
                <w:szCs w:val="20"/>
              </w:rPr>
              <w:t>Scoping (Do we need a scoping step?)</w:t>
            </w:r>
          </w:p>
          <w:p w14:paraId="6DA432C7" w14:textId="77777777" w:rsidR="00C0155A" w:rsidRPr="00C0155A" w:rsidRDefault="00CC2FBB" w:rsidP="00C015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0155A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SO/AC</w:t>
            </w:r>
            <w:r w:rsidR="00C0155A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</w:t>
            </w:r>
            <w:r w:rsidR="00C0155A" w:rsidRPr="00C0155A">
              <w:rPr>
                <w:rFonts w:asciiTheme="minorBidi" w:eastAsia="Times New Roman" w:hAnsiTheme="minorBidi" w:cstheme="minorBidi"/>
                <w:color w:val="4472C4" w:themeColor="accent1"/>
                <w:sz w:val="20"/>
                <w:szCs w:val="20"/>
              </w:rPr>
              <w:t>Leadership mechanism</w:t>
            </w:r>
            <w:r w:rsidR="00C276CD" w:rsidRPr="00C0155A">
              <w:rPr>
                <w:rFonts w:asciiTheme="minorBidi" w:eastAsia="Times New Roman" w:hAnsiTheme="minorBidi" w:cstheme="minorBidi"/>
                <w:color w:val="4472C4" w:themeColor="accent1"/>
                <w:sz w:val="20"/>
                <w:szCs w:val="20"/>
              </w:rPr>
              <w:t>*</w:t>
            </w:r>
            <w:r w:rsidRPr="00C0155A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discuss and consult with the Board,</w:t>
            </w:r>
            <w:r w:rsidRPr="00C0155A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</w:t>
            </w:r>
            <w:r w:rsidRPr="00C0155A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org, community on bandwidth,</w:t>
            </w:r>
            <w:r w:rsidRPr="00C0155A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 </w:t>
            </w:r>
            <w:r w:rsidRPr="00C0155A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estimated resources, timeline and feasibility.</w:t>
            </w:r>
          </w:p>
          <w:p w14:paraId="60F8C755" w14:textId="4303DF65" w:rsidR="00C0155A" w:rsidRPr="00C0155A" w:rsidRDefault="00CC2FBB" w:rsidP="00C015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0155A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 xml:space="preserve">Secure resources accordingly (including possible </w:t>
            </w:r>
            <w:proofErr w:type="spellStart"/>
            <w:r w:rsidRPr="00C0155A">
              <w:rPr>
                <w:rFonts w:asciiTheme="minorBidi" w:eastAsia="Times New Roman" w:hAnsiTheme="minorBidi" w:cstheme="minorBidi"/>
                <w:strike/>
                <w:color w:val="4472C4" w:themeColor="accent1"/>
                <w:sz w:val="20"/>
                <w:szCs w:val="20"/>
              </w:rPr>
              <w:t>de</w:t>
            </w:r>
            <w:r w:rsidRPr="00C0155A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prioritization</w:t>
            </w:r>
            <w:proofErr w:type="spellEnd"/>
            <w:r w:rsidRPr="00C0155A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)</w:t>
            </w:r>
          </w:p>
          <w:p w14:paraId="6544B361" w14:textId="63557866" w:rsidR="00CC2FBB" w:rsidRPr="00C0155A" w:rsidRDefault="00CC2FBB" w:rsidP="00C015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0155A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Formal Board resolution to convene the review</w:t>
            </w:r>
          </w:p>
        </w:tc>
      </w:tr>
      <w:tr w:rsidR="00656053" w:rsidRPr="00656053" w14:paraId="57AD551C" w14:textId="77777777" w:rsidTr="00CC2FBB">
        <w:trPr>
          <w:trHeight w:val="6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5BB573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lastRenderedPageBreak/>
              <w:t>Scope Parameters </w:t>
            </w:r>
          </w:p>
          <w:p w14:paraId="0C4CE9A7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i/>
                <w:iCs/>
                <w:color w:val="000000"/>
                <w:sz w:val="20"/>
                <w:szCs w:val="20"/>
              </w:rPr>
              <w:t>Is the scope pre-set or is it agreed during the initiation process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B7967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Variable scoping to be pre-agreed during initiation process</w:t>
            </w:r>
          </w:p>
        </w:tc>
      </w:tr>
      <w:tr w:rsidR="00656053" w:rsidRPr="00656053" w14:paraId="68266445" w14:textId="77777777" w:rsidTr="00CC2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A6F435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Review Conducted by</w:t>
            </w:r>
          </w:p>
          <w:p w14:paraId="32F35159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i/>
                <w:iCs/>
                <w:color w:val="000000"/>
                <w:sz w:val="20"/>
                <w:szCs w:val="20"/>
              </w:rPr>
              <w:t>Who will carry out the review effort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9AC5E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Dependent on agreed scope. Option to be assisted by expert</w:t>
            </w:r>
          </w:p>
        </w:tc>
      </w:tr>
      <w:tr w:rsidR="00656053" w:rsidRPr="00656053" w14:paraId="39E6C85D" w14:textId="77777777" w:rsidTr="00CC2FBB">
        <w:trPr>
          <w:trHeight w:val="15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E187E8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Recipient(s) of Outputs </w:t>
            </w:r>
          </w:p>
          <w:p w14:paraId="1E2784C8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i/>
                <w:iCs/>
                <w:color w:val="000000"/>
                <w:sz w:val="20"/>
                <w:szCs w:val="20"/>
              </w:rPr>
              <w:t>Who will receive conclusions and recommended actions (if any)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9B8916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Board and/or SO/ACs or NC? depends on reason for review</w:t>
            </w:r>
          </w:p>
        </w:tc>
      </w:tr>
      <w:tr w:rsidR="00656053" w:rsidRPr="00656053" w14:paraId="59D49195" w14:textId="77777777" w:rsidTr="00CC2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A17A8A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 xml:space="preserve">Originates or </w:t>
            </w:r>
            <w:proofErr w:type="gramStart"/>
            <w:r w:rsidRPr="00CC2FBB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Derives</w:t>
            </w:r>
            <w:proofErr w:type="gramEnd"/>
            <w:r w:rsidRPr="00CC2FBB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 xml:space="preserve"> from</w:t>
            </w:r>
          </w:p>
          <w:p w14:paraId="7EE6E967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i/>
                <w:iCs/>
                <w:color w:val="000000"/>
                <w:sz w:val="20"/>
                <w:szCs w:val="20"/>
              </w:rPr>
              <w:t>What is the root for this suggested review (if any)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F4DD24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Non applicable</w:t>
            </w:r>
          </w:p>
        </w:tc>
      </w:tr>
      <w:tr w:rsidR="00656053" w:rsidRPr="00656053" w14:paraId="0947A5C4" w14:textId="77777777" w:rsidTr="00CC2FB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E1E35C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b/>
                <w:bCs/>
                <w:color w:val="000000"/>
                <w:sz w:val="20"/>
                <w:szCs w:val="20"/>
              </w:rPr>
              <w:t>Notes and Questions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CB63B" w14:textId="77777777" w:rsidR="00CC2FBB" w:rsidRPr="00CC2FBB" w:rsidRDefault="00CC2FBB" w:rsidP="00CC2FBB">
            <w:pPr>
              <w:spacing w:after="0" w:line="240" w:lineRule="auto"/>
              <w:rPr>
                <w:rFonts w:asciiTheme="minorBidi" w:eastAsia="Times New Roman" w:hAnsiTheme="minorBidi" w:cstheme="minorBidi"/>
                <w:sz w:val="20"/>
                <w:szCs w:val="20"/>
              </w:rPr>
            </w:pPr>
            <w:r w:rsidRPr="00CC2FBB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</w:rPr>
              <w:t>May be used to address existing topics of Specific Reviews (Competition, Consumer Trust, Consumer; Registration Directory Service; Security, Stability and Resiliency of the DNS)</w:t>
            </w:r>
          </w:p>
        </w:tc>
      </w:tr>
    </w:tbl>
    <w:p w14:paraId="05815B06" w14:textId="77777777" w:rsidR="00C276CD" w:rsidRPr="00656053" w:rsidRDefault="00C276CD" w:rsidP="00C276CD">
      <w:pPr>
        <w:spacing w:after="0" w:line="240" w:lineRule="auto"/>
        <w:textAlignment w:val="baseline"/>
        <w:rPr>
          <w:rFonts w:asciiTheme="minorBidi" w:eastAsia="Times New Roman" w:hAnsiTheme="minorBidi" w:cstheme="minorBidi"/>
          <w:b/>
          <w:bCs/>
          <w:color w:val="FF0000"/>
          <w:sz w:val="20"/>
          <w:szCs w:val="20"/>
        </w:rPr>
      </w:pPr>
    </w:p>
    <w:p w14:paraId="0DEA8A9C" w14:textId="31B9FD41" w:rsidR="00CC2FBB" w:rsidRPr="00C0155A" w:rsidRDefault="00C276CD" w:rsidP="00C0155A">
      <w:pPr>
        <w:spacing w:after="0" w:line="240" w:lineRule="auto"/>
        <w:textAlignment w:val="baseline"/>
        <w:rPr>
          <w:rFonts w:asciiTheme="minorBidi" w:eastAsia="Times New Roman" w:hAnsiTheme="minorBidi" w:cstheme="minorBidi"/>
          <w:color w:val="4472C4" w:themeColor="accent1"/>
          <w:sz w:val="20"/>
          <w:szCs w:val="20"/>
        </w:rPr>
      </w:pPr>
      <w:r w:rsidRPr="00C0155A">
        <w:rPr>
          <w:rFonts w:asciiTheme="minorBidi" w:eastAsia="Times New Roman" w:hAnsiTheme="minorBidi" w:cstheme="minorBidi"/>
          <w:b/>
          <w:bCs/>
          <w:color w:val="4472C4" w:themeColor="accent1"/>
          <w:sz w:val="20"/>
          <w:szCs w:val="20"/>
        </w:rPr>
        <w:t xml:space="preserve">* </w:t>
      </w:r>
      <w:r w:rsidR="00656053" w:rsidRPr="00C0155A">
        <w:rPr>
          <w:rFonts w:asciiTheme="minorBidi" w:eastAsia="Times New Roman" w:hAnsiTheme="minorBidi" w:cstheme="minorBidi"/>
          <w:b/>
          <w:bCs/>
          <w:color w:val="4472C4" w:themeColor="accent1"/>
          <w:sz w:val="20"/>
          <w:szCs w:val="20"/>
        </w:rPr>
        <w:t xml:space="preserve">Use of SO/AC Leadership in the processes and </w:t>
      </w:r>
      <w:r w:rsidRPr="00C0155A">
        <w:rPr>
          <w:rFonts w:asciiTheme="minorBidi" w:eastAsia="Times New Roman" w:hAnsiTheme="minorBidi" w:cstheme="minorBidi"/>
          <w:b/>
          <w:bCs/>
          <w:color w:val="4472C4" w:themeColor="accent1"/>
          <w:sz w:val="20"/>
          <w:szCs w:val="20"/>
        </w:rPr>
        <w:t>Accountability and Transparency expectations</w:t>
      </w:r>
    </w:p>
    <w:p w14:paraId="47358420" w14:textId="38A36F11" w:rsidR="00C0155A" w:rsidRDefault="00C0155A" w:rsidP="00C0155A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Theme="minorBidi" w:eastAsia="Times New Roman" w:hAnsiTheme="minorBidi" w:cstheme="minorBidi"/>
          <w:b/>
          <w:bCs/>
          <w:color w:val="4472C4" w:themeColor="accent1"/>
          <w:sz w:val="20"/>
          <w:szCs w:val="20"/>
        </w:rPr>
      </w:pPr>
      <w:r>
        <w:rPr>
          <w:rFonts w:asciiTheme="minorBidi" w:eastAsia="Times New Roman" w:hAnsiTheme="minorBidi" w:cstheme="minorBidi"/>
          <w:b/>
          <w:bCs/>
          <w:color w:val="4472C4" w:themeColor="accent1"/>
          <w:sz w:val="20"/>
          <w:szCs w:val="20"/>
        </w:rPr>
        <w:t>Subject to discussion by the whole group, converging towards the following:</w:t>
      </w:r>
    </w:p>
    <w:p w14:paraId="1CB55673" w14:textId="4137AA74" w:rsidR="00C0155A" w:rsidRDefault="00C0155A" w:rsidP="00C0155A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Theme="minorBidi" w:eastAsia="Times New Roman" w:hAnsiTheme="minorBidi" w:cstheme="minorBidi"/>
          <w:b/>
          <w:bCs/>
          <w:color w:val="4472C4" w:themeColor="accent1"/>
          <w:sz w:val="20"/>
          <w:szCs w:val="20"/>
        </w:rPr>
      </w:pPr>
      <w:r>
        <w:rPr>
          <w:rFonts w:asciiTheme="minorBidi" w:eastAsia="Times New Roman" w:hAnsiTheme="minorBidi" w:cstheme="minorBidi"/>
          <w:b/>
          <w:bCs/>
          <w:color w:val="4472C4" w:themeColor="accent1"/>
          <w:sz w:val="20"/>
          <w:szCs w:val="20"/>
        </w:rPr>
        <w:t>SO/AC Leaders can designate alternates</w:t>
      </w:r>
    </w:p>
    <w:p w14:paraId="0F93088C" w14:textId="06D1A337" w:rsidR="00C0155A" w:rsidRDefault="00C0155A" w:rsidP="00C0155A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Theme="minorBidi" w:eastAsia="Times New Roman" w:hAnsiTheme="minorBidi" w:cstheme="minorBidi"/>
          <w:b/>
          <w:bCs/>
          <w:color w:val="4472C4" w:themeColor="accent1"/>
          <w:sz w:val="20"/>
          <w:szCs w:val="20"/>
        </w:rPr>
      </w:pPr>
      <w:r>
        <w:rPr>
          <w:rFonts w:asciiTheme="minorBidi" w:eastAsia="Times New Roman" w:hAnsiTheme="minorBidi" w:cstheme="minorBidi"/>
          <w:b/>
          <w:bCs/>
          <w:color w:val="4472C4" w:themeColor="accent1"/>
          <w:sz w:val="20"/>
          <w:szCs w:val="20"/>
        </w:rPr>
        <w:t>Org should be represented</w:t>
      </w:r>
    </w:p>
    <w:p w14:paraId="336F1A39" w14:textId="5BFDC01C" w:rsidR="00C0155A" w:rsidRDefault="00C0155A" w:rsidP="00C0155A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Theme="minorBidi" w:eastAsia="Times New Roman" w:hAnsiTheme="minorBidi" w:cstheme="minorBidi"/>
          <w:b/>
          <w:bCs/>
          <w:color w:val="4472C4" w:themeColor="accent1"/>
          <w:sz w:val="20"/>
          <w:szCs w:val="20"/>
        </w:rPr>
      </w:pPr>
      <w:r>
        <w:rPr>
          <w:rFonts w:asciiTheme="minorBidi" w:eastAsia="Times New Roman" w:hAnsiTheme="minorBidi" w:cstheme="minorBidi"/>
          <w:b/>
          <w:bCs/>
          <w:color w:val="4472C4" w:themeColor="accent1"/>
          <w:sz w:val="20"/>
          <w:szCs w:val="20"/>
        </w:rPr>
        <w:t>Board should be represented</w:t>
      </w:r>
    </w:p>
    <w:p w14:paraId="30BFEC4E" w14:textId="48A15043" w:rsidR="00C0155A" w:rsidRPr="00C0155A" w:rsidRDefault="00C0155A" w:rsidP="00C0155A">
      <w:pPr>
        <w:pStyle w:val="ListParagraph"/>
        <w:numPr>
          <w:ilvl w:val="1"/>
          <w:numId w:val="7"/>
        </w:numPr>
        <w:spacing w:after="0" w:line="240" w:lineRule="auto"/>
        <w:textAlignment w:val="baseline"/>
        <w:rPr>
          <w:rFonts w:asciiTheme="minorBidi" w:eastAsia="Times New Roman" w:hAnsiTheme="minorBidi" w:cstheme="minorBidi"/>
          <w:b/>
          <w:bCs/>
          <w:color w:val="4472C4" w:themeColor="accent1"/>
          <w:sz w:val="20"/>
          <w:szCs w:val="20"/>
        </w:rPr>
      </w:pPr>
      <w:r>
        <w:rPr>
          <w:rFonts w:asciiTheme="minorBidi" w:eastAsia="Times New Roman" w:hAnsiTheme="minorBidi" w:cstheme="minorBidi"/>
          <w:b/>
          <w:bCs/>
          <w:color w:val="4472C4" w:themeColor="accent1"/>
          <w:sz w:val="20"/>
          <w:szCs w:val="20"/>
        </w:rPr>
        <w:t>Transparency and Accountability measures should be in place</w:t>
      </w:r>
    </w:p>
    <w:sectPr w:rsidR="00C0155A" w:rsidRPr="00C01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1882"/>
    <w:multiLevelType w:val="multilevel"/>
    <w:tmpl w:val="BA28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63094"/>
    <w:multiLevelType w:val="hybridMultilevel"/>
    <w:tmpl w:val="BA0E5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D00DD"/>
    <w:multiLevelType w:val="hybridMultilevel"/>
    <w:tmpl w:val="E91EB3F2"/>
    <w:lvl w:ilvl="0" w:tplc="927294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A1B8F"/>
    <w:multiLevelType w:val="hybridMultilevel"/>
    <w:tmpl w:val="087E05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6E7E54"/>
    <w:multiLevelType w:val="hybridMultilevel"/>
    <w:tmpl w:val="BA0E5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E0AD9"/>
    <w:multiLevelType w:val="multilevel"/>
    <w:tmpl w:val="BE46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974B1"/>
    <w:multiLevelType w:val="hybridMultilevel"/>
    <w:tmpl w:val="EF9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BB"/>
    <w:rsid w:val="001C3AC3"/>
    <w:rsid w:val="00656053"/>
    <w:rsid w:val="006A376D"/>
    <w:rsid w:val="0079166C"/>
    <w:rsid w:val="00907DA5"/>
    <w:rsid w:val="00A273D3"/>
    <w:rsid w:val="00B414E2"/>
    <w:rsid w:val="00C0155A"/>
    <w:rsid w:val="00C276CD"/>
    <w:rsid w:val="00CC2FBB"/>
    <w:rsid w:val="00DA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DFDDA"/>
  <w15:chartTrackingRefBased/>
  <w15:docId w15:val="{EE1D0397-9408-489B-AADE-47C709D0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FBB"/>
    <w:pPr>
      <w:spacing w:line="252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CC2F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F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C2F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C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C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306">
          <w:marLeft w:val="-1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EB10-0596-4F9A-972A-F86DEAA8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Ismail</dc:creator>
  <cp:keywords/>
  <dc:description/>
  <cp:lastModifiedBy>Manal Ismail</cp:lastModifiedBy>
  <cp:revision>1</cp:revision>
  <dcterms:created xsi:type="dcterms:W3CDTF">2026-04-01T11:14:00Z</dcterms:created>
  <dcterms:modified xsi:type="dcterms:W3CDTF">2026-04-01T13:17:00Z</dcterms:modified>
</cp:coreProperties>
</file>