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752C51" w14:textId="77777777" w:rsidR="00765F03" w:rsidRDefault="00765F03">
      <w:pPr>
        <w:rPr>
          <w:rFonts w:ascii="Arial" w:hAnsi="Arial" w:cs="Arial"/>
        </w:rPr>
      </w:pPr>
      <w:bookmarkStart w:id="0" w:name="_GoBack"/>
      <w:bookmarkEnd w:id="0"/>
    </w:p>
    <w:p w14:paraId="01320542" w14:textId="77777777" w:rsidR="00765F03" w:rsidRDefault="00765F03">
      <w:pPr>
        <w:rPr>
          <w:rFonts w:ascii="Arial" w:hAnsi="Arial" w:cs="Arial"/>
        </w:rPr>
      </w:pPr>
    </w:p>
    <w:p w14:paraId="770062AE" w14:textId="77777777" w:rsidR="00765F03" w:rsidRDefault="00765F03">
      <w:pPr>
        <w:rPr>
          <w:rFonts w:ascii="Arial" w:hAnsi="Arial" w:cs="Arial"/>
        </w:rPr>
      </w:pPr>
    </w:p>
    <w:tbl>
      <w:tblPr>
        <w:tblW w:w="11171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3976"/>
        <w:gridCol w:w="5960"/>
      </w:tblGrid>
      <w:tr w:rsidR="00832A8C" w:rsidRPr="002F0F0F" w14:paraId="6071970A" w14:textId="77777777" w:rsidTr="00832A8C">
        <w:tc>
          <w:tcPr>
            <w:tcW w:w="123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hideMark/>
          </w:tcPr>
          <w:p w14:paraId="64D6A5C5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hideMark/>
          </w:tcPr>
          <w:p w14:paraId="19A265FD" w14:textId="77777777" w:rsidR="00765F03" w:rsidRPr="002F0F0F" w:rsidRDefault="00765F03">
            <w:pPr>
              <w:rPr>
                <w:rFonts w:ascii="Arial" w:hAnsi="Arial" w:cs="Arial"/>
                <w:b/>
                <w:color w:val="000000"/>
              </w:rPr>
            </w:pPr>
            <w:r w:rsidRPr="002F0F0F">
              <w:rPr>
                <w:rFonts w:ascii="Arial" w:hAnsi="Arial" w:cs="Arial"/>
                <w:b/>
                <w:color w:val="000000"/>
              </w:rPr>
              <w:t>Event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hideMark/>
          </w:tcPr>
          <w:p w14:paraId="062F5236" w14:textId="77777777" w:rsidR="00765F03" w:rsidRPr="002F0F0F" w:rsidRDefault="00765F03">
            <w:pPr>
              <w:rPr>
                <w:rFonts w:ascii="Arial" w:hAnsi="Arial" w:cs="Arial"/>
                <w:b/>
                <w:color w:val="000000"/>
              </w:rPr>
            </w:pPr>
            <w:r w:rsidRPr="002F0F0F">
              <w:rPr>
                <w:rFonts w:ascii="Arial" w:hAnsi="Arial" w:cs="Arial"/>
                <w:b/>
                <w:color w:val="000000"/>
              </w:rPr>
              <w:t>Comments</w:t>
            </w:r>
          </w:p>
        </w:tc>
      </w:tr>
      <w:tr w:rsidR="00832A8C" w:rsidRPr="002F0F0F" w14:paraId="5A6B3401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00BC4808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19-20 Jan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522415E0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Face to Face meeting, London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4D680A57" w14:textId="77777777" w:rsidR="00765F03" w:rsidRDefault="00F065D5">
            <w:pPr>
              <w:rPr>
                <w:rFonts w:ascii="Arial" w:hAnsi="Arial" w:cs="Arial"/>
                <w:color w:val="000000"/>
              </w:rPr>
            </w:pPr>
            <w:hyperlink r:id="rId6" w:history="1">
              <w:r w:rsidR="00765F03" w:rsidRPr="002F0F0F">
                <w:rPr>
                  <w:rStyle w:val="Hyperlink"/>
                  <w:color w:val="000000"/>
                  <w:u w:val="none"/>
                </w:rPr>
                <w:t>https://community.icann.org/display/whoisreview/London</w:t>
              </w:r>
            </w:hyperlink>
            <w:r w:rsidR="004C1020">
              <w:rPr>
                <w:rFonts w:ascii="Arial" w:hAnsi="Arial" w:cs="Arial"/>
                <w:color w:val="000000"/>
              </w:rPr>
              <w:t>;</w:t>
            </w:r>
            <w:r w:rsidR="0045510F">
              <w:rPr>
                <w:rFonts w:ascii="Arial" w:hAnsi="Arial" w:cs="Arial"/>
                <w:color w:val="000000"/>
              </w:rPr>
              <w:t xml:space="preserve"> Scope of work, Definitions, ICANN materials; first speakers.</w:t>
            </w:r>
            <w:r w:rsidR="004C1020">
              <w:rPr>
                <w:rFonts w:ascii="Arial" w:hAnsi="Arial" w:cs="Arial"/>
                <w:color w:val="000000"/>
              </w:rPr>
              <w:t xml:space="preserve">  </w:t>
            </w:r>
          </w:p>
          <w:p w14:paraId="2B619A5A" w14:textId="77777777" w:rsidR="004C1020" w:rsidRPr="002F0F0F" w:rsidRDefault="004C1020" w:rsidP="004551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End of January: publish short report summarizing this meeting.</w:t>
            </w:r>
          </w:p>
        </w:tc>
      </w:tr>
      <w:tr w:rsidR="00832A8C" w:rsidRPr="002F0F0F" w14:paraId="0BECE5DB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6E4E0" w14:textId="5A03794A" w:rsidR="00765F03" w:rsidRPr="002F0F0F" w:rsidRDefault="007C609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Early February </w:t>
            </w:r>
            <w:r w:rsidR="00765F03" w:rsidRPr="002F0F0F">
              <w:rPr>
                <w:rFonts w:ascii="Arial" w:hAnsi="Arial" w:cs="Arial"/>
                <w:b/>
                <w:bCs/>
                <w:color w:val="000000"/>
              </w:rPr>
              <w:t>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74F66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Open public comment</w:t>
            </w:r>
          </w:p>
          <w:p w14:paraId="182DD6B8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 xml:space="preserve">Write to </w:t>
            </w:r>
            <w:r w:rsidR="007C609C">
              <w:rPr>
                <w:rFonts w:ascii="Arial" w:hAnsi="Arial" w:cs="Arial"/>
                <w:color w:val="000000"/>
              </w:rPr>
              <w:t xml:space="preserve">the ICANN Community via the public comment process, as well as </w:t>
            </w:r>
            <w:r w:rsidRPr="002F0F0F">
              <w:rPr>
                <w:rFonts w:ascii="Arial" w:hAnsi="Arial" w:cs="Arial"/>
                <w:color w:val="000000"/>
              </w:rPr>
              <w:t>specific constituencies, and identified key stakeholders drawing attention to public comment and seeking input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3C34E" w14:textId="0AFDDD25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Scope</w:t>
            </w:r>
            <w:r w:rsidR="004C1020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4C1020">
              <w:rPr>
                <w:rFonts w:ascii="Arial" w:hAnsi="Arial" w:cs="Arial"/>
                <w:color w:val="000000"/>
              </w:rPr>
              <w:t>of</w:t>
            </w:r>
            <w:proofErr w:type="gramEnd"/>
            <w:r w:rsidR="004C1020">
              <w:rPr>
                <w:rFonts w:ascii="Arial" w:hAnsi="Arial" w:cs="Arial"/>
                <w:color w:val="000000"/>
              </w:rPr>
              <w:t xml:space="preserve"> Work and Definitions</w:t>
            </w:r>
            <w:r w:rsidRPr="002F0F0F">
              <w:rPr>
                <w:rFonts w:ascii="Arial" w:hAnsi="Arial" w:cs="Arial"/>
                <w:color w:val="000000"/>
              </w:rPr>
              <w:t xml:space="preserve"> – seeking input on draft</w:t>
            </w:r>
            <w:r w:rsidR="007C609C">
              <w:rPr>
                <w:rFonts w:ascii="Arial" w:hAnsi="Arial" w:cs="Arial"/>
                <w:color w:val="000000"/>
              </w:rPr>
              <w:t xml:space="preserve"> </w:t>
            </w:r>
            <w:r w:rsidR="0045510F">
              <w:rPr>
                <w:rFonts w:ascii="Arial" w:hAnsi="Arial" w:cs="Arial"/>
                <w:color w:val="000000"/>
              </w:rPr>
              <w:t>work; request consideration of specific questions and requests for information.</w:t>
            </w:r>
            <w:r w:rsidR="00832A8C">
              <w:rPr>
                <w:rFonts w:ascii="Arial" w:hAnsi="Arial" w:cs="Arial"/>
                <w:color w:val="000000"/>
              </w:rPr>
              <w:t xml:space="preserve">  </w:t>
            </w:r>
            <w:r w:rsidR="0045510F">
              <w:rPr>
                <w:rFonts w:ascii="Arial" w:hAnsi="Arial" w:cs="Arial"/>
                <w:color w:val="000000"/>
              </w:rPr>
              <w:t xml:space="preserve">RT Develops its </w:t>
            </w:r>
            <w:r w:rsidR="007C609C">
              <w:rPr>
                <w:rFonts w:ascii="Arial" w:hAnsi="Arial" w:cs="Arial"/>
                <w:color w:val="000000"/>
              </w:rPr>
              <w:t>Working Groups</w:t>
            </w:r>
          </w:p>
          <w:p w14:paraId="3ED852CA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</w:p>
        </w:tc>
      </w:tr>
      <w:tr w:rsidR="00832A8C" w:rsidRPr="002F0F0F" w14:paraId="4771179A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1A3AA733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Feb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572D228C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Develop questionnaires, seeking information (eg on best practices)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79933896" w14:textId="2D438231" w:rsidR="007C609C" w:rsidRDefault="00456802" w:rsidP="004C10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Suggested actions:  Write to</w:t>
            </w:r>
            <w:r w:rsidR="007C609C">
              <w:rPr>
                <w:rFonts w:ascii="Arial" w:hAnsi="Arial" w:cs="Arial"/>
                <w:color w:val="000000"/>
              </w:rPr>
              <w:t xml:space="preserve"> CENTR, the RIRs, and other groups like APTLD to </w:t>
            </w:r>
            <w:r>
              <w:rPr>
                <w:rFonts w:ascii="Arial" w:hAnsi="Arial" w:cs="Arial"/>
                <w:color w:val="000000"/>
              </w:rPr>
              <w:t>identify relevant secondary data, and whether they may be willing to work with us on gathering relevant data.</w:t>
            </w:r>
          </w:p>
          <w:p w14:paraId="1FEEC9A1" w14:textId="4C2D0D3F" w:rsidR="004C1020" w:rsidRDefault="00456802" w:rsidP="004C10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Consider appropriate actions re: development of questionnaires alone or in partnership with external </w:t>
            </w:r>
            <w:r>
              <w:rPr>
                <w:rFonts w:ascii="Arial" w:hAnsi="Arial" w:cs="Arial"/>
                <w:color w:val="000000"/>
              </w:rPr>
              <w:lastRenderedPageBreak/>
              <w:t>consultants.</w:t>
            </w:r>
          </w:p>
          <w:p w14:paraId="26B9F823" w14:textId="77777777" w:rsidR="004C1020" w:rsidRPr="002F0F0F" w:rsidRDefault="004C1020" w:rsidP="004C1020">
            <w:pPr>
              <w:rPr>
                <w:rFonts w:ascii="Arial" w:hAnsi="Arial" w:cs="Arial"/>
                <w:color w:val="000000"/>
              </w:rPr>
            </w:pPr>
          </w:p>
        </w:tc>
      </w:tr>
      <w:tr w:rsidR="00832A8C" w:rsidRPr="002F0F0F" w14:paraId="3FB94A0E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5452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lastRenderedPageBreak/>
              <w:t>13 March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C4C7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ICANN  San Francisco</w:t>
            </w:r>
          </w:p>
          <w:p w14:paraId="0C17CADB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Face to face meeting full day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D28A0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 xml:space="preserve">Review </w:t>
            </w:r>
            <w:r w:rsidR="007C609C">
              <w:rPr>
                <w:rFonts w:ascii="Arial" w:hAnsi="Arial" w:cs="Arial"/>
                <w:color w:val="000000"/>
              </w:rPr>
              <w:t xml:space="preserve">and Finalize </w:t>
            </w:r>
            <w:r w:rsidRPr="002F0F0F">
              <w:rPr>
                <w:rFonts w:ascii="Arial" w:hAnsi="Arial" w:cs="Arial"/>
                <w:color w:val="000000"/>
              </w:rPr>
              <w:t>Working Group composition</w:t>
            </w:r>
          </w:p>
          <w:p w14:paraId="651C32AD" w14:textId="157A7FD1" w:rsidR="004C1020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Draft RFP for any external</w:t>
            </w:r>
            <w:r w:rsidR="007C609C">
              <w:rPr>
                <w:rFonts w:ascii="Arial" w:hAnsi="Arial" w:cs="Arial"/>
                <w:color w:val="000000"/>
              </w:rPr>
              <w:t xml:space="preserve"> organization involvement</w:t>
            </w:r>
          </w:p>
          <w:p w14:paraId="05D10BAB" w14:textId="77777777" w:rsidR="004C1020" w:rsidRPr="002F0F0F" w:rsidRDefault="004C10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Draft an outline of key sections of the report, and assign to Working Groups</w:t>
            </w:r>
          </w:p>
        </w:tc>
      </w:tr>
      <w:tr w:rsidR="00832A8C" w:rsidRPr="002F0F0F" w14:paraId="3ADC648B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425AD7FF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14-16 March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321D3478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Outreach events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2572A97A" w14:textId="17861F57" w:rsidR="00765F03" w:rsidRPr="002F0F0F" w:rsidRDefault="00765F03" w:rsidP="00E02CE9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 xml:space="preserve">ICANN Board, Staff, gNSO. GAC, </w:t>
            </w:r>
            <w:proofErr w:type="spellStart"/>
            <w:r w:rsidRPr="002F0F0F">
              <w:rPr>
                <w:rFonts w:ascii="Arial" w:hAnsi="Arial" w:cs="Arial"/>
                <w:color w:val="000000"/>
              </w:rPr>
              <w:t>ccNSO</w:t>
            </w:r>
            <w:proofErr w:type="spellEnd"/>
            <w:r w:rsidRPr="002F0F0F">
              <w:rPr>
                <w:rFonts w:ascii="Arial" w:hAnsi="Arial" w:cs="Arial"/>
                <w:color w:val="000000"/>
              </w:rPr>
              <w:t xml:space="preserve">, ASO, SSAC, </w:t>
            </w:r>
            <w:r w:rsidR="004C1020">
              <w:rPr>
                <w:rFonts w:ascii="Arial" w:hAnsi="Arial" w:cs="Arial"/>
                <w:color w:val="000000"/>
              </w:rPr>
              <w:t xml:space="preserve">a public session with the Community as a whole. </w:t>
            </w:r>
          </w:p>
        </w:tc>
      </w:tr>
      <w:tr w:rsidR="00832A8C" w:rsidRPr="002F0F0F" w14:paraId="6D1E32ED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9FD51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April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D793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Outline report plan for public comment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79D8" w14:textId="6C6777A9" w:rsidR="00E02CE9" w:rsidRPr="002F0F0F" w:rsidRDefault="00E02CE9" w:rsidP="00832A8C">
            <w:pPr>
              <w:rPr>
                <w:rFonts w:ascii="Arial" w:hAnsi="Arial" w:cs="Arial"/>
                <w:color w:val="000000"/>
              </w:rPr>
            </w:pPr>
          </w:p>
        </w:tc>
      </w:tr>
      <w:tr w:rsidR="00832A8C" w:rsidRPr="002F0F0F" w14:paraId="72F797C2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3A9497AC" w14:textId="77777777" w:rsidR="00832A8C" w:rsidRPr="002F0F0F" w:rsidRDefault="00832A8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718B78C6" w14:textId="77777777" w:rsidR="00832A8C" w:rsidRPr="002F0F0F" w:rsidRDefault="00832A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Public comment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0EA53539" w14:textId="77777777" w:rsidR="00832A8C" w:rsidRPr="002F0F0F" w:rsidRDefault="00832A8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Publish any further questions and requests for information to the community via the ICANN Public Comment process.</w:t>
            </w:r>
          </w:p>
        </w:tc>
      </w:tr>
      <w:tr w:rsidR="00832A8C" w:rsidRPr="002F0F0F" w14:paraId="0A77D243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1F85D554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19 June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6C55C810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ICANN, Amman</w:t>
            </w:r>
          </w:p>
          <w:p w14:paraId="31E8F1C5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Face to face meeting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508FD208" w14:textId="58669171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Progress report from Working Groups, review any draft content</w:t>
            </w:r>
            <w:r w:rsidR="002E16F4">
              <w:rPr>
                <w:rFonts w:ascii="Arial" w:hAnsi="Arial" w:cs="Arial"/>
                <w:color w:val="000000"/>
              </w:rPr>
              <w:t>; continue work of Working Groups</w:t>
            </w:r>
          </w:p>
          <w:p w14:paraId="387950FA" w14:textId="77777777" w:rsidR="00765F03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Progress report on any external research</w:t>
            </w:r>
          </w:p>
          <w:p w14:paraId="21245905" w14:textId="77777777" w:rsidR="00E02CE9" w:rsidRPr="002F0F0F" w:rsidRDefault="00E02CE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Review comments </w:t>
            </w:r>
            <w:r w:rsidR="002E16F4">
              <w:rPr>
                <w:rFonts w:ascii="Arial" w:hAnsi="Arial" w:cs="Arial"/>
                <w:color w:val="000000"/>
              </w:rPr>
              <w:t>received to date from the public comment process</w:t>
            </w:r>
          </w:p>
        </w:tc>
      </w:tr>
      <w:tr w:rsidR="00832A8C" w:rsidRPr="002F0F0F" w14:paraId="49015C1D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A05B8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20-22 June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A3238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ICANN, Amman</w:t>
            </w:r>
          </w:p>
          <w:p w14:paraId="6F756808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Outreach events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4E502" w14:textId="71E69069" w:rsidR="00765F03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 xml:space="preserve">ICANN staff, gNSO, GAC, ccNSO, ASO, SSAC, Public </w:t>
            </w:r>
            <w:r w:rsidR="007C609C">
              <w:rPr>
                <w:rFonts w:ascii="Arial" w:hAnsi="Arial" w:cs="Arial"/>
                <w:color w:val="000000"/>
              </w:rPr>
              <w:t>Meeting</w:t>
            </w:r>
          </w:p>
          <w:p w14:paraId="507238FF" w14:textId="77777777" w:rsidR="007C609C" w:rsidRPr="002F0F0F" w:rsidRDefault="007C6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Individual meetings with groups, and a Public Meeting at </w:t>
            </w:r>
            <w:r>
              <w:rPr>
                <w:rFonts w:ascii="Arial" w:hAnsi="Arial" w:cs="Arial"/>
                <w:color w:val="000000"/>
              </w:rPr>
              <w:lastRenderedPageBreak/>
              <w:t>the ICANN meeting to discuss work to date, and questions/information we are requesting from the public.</w:t>
            </w:r>
          </w:p>
        </w:tc>
      </w:tr>
      <w:tr w:rsidR="00832A8C" w:rsidRPr="002F0F0F" w14:paraId="4218E07D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54379754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lastRenderedPageBreak/>
              <w:t>31 August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73B566B3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Any external research completed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1131E488" w14:textId="77777777" w:rsidR="00765F03" w:rsidRPr="002F0F0F" w:rsidRDefault="007C6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Presentation of work to the RT.</w:t>
            </w:r>
          </w:p>
        </w:tc>
      </w:tr>
      <w:tr w:rsidR="00832A8C" w:rsidRPr="002F0F0F" w14:paraId="733F23E0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90642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Mid-Sep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EC92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Face to Face drafting meeting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414E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2 full days</w:t>
            </w:r>
            <w:r w:rsidR="007C609C">
              <w:rPr>
                <w:rFonts w:ascii="Arial" w:hAnsi="Arial" w:cs="Arial"/>
                <w:color w:val="000000"/>
              </w:rPr>
              <w:t xml:space="preserve"> to draft the Report and our Recommendations.</w:t>
            </w:r>
          </w:p>
        </w:tc>
      </w:tr>
      <w:tr w:rsidR="00832A8C" w:rsidRPr="002F0F0F" w14:paraId="0CAE34FC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585040B5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1 October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19CF552B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Draft report for public comment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42031E4D" w14:textId="77777777" w:rsidR="00765F03" w:rsidRPr="002F0F0F" w:rsidRDefault="007C60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Via the ICANN public comment process.</w:t>
            </w:r>
          </w:p>
        </w:tc>
      </w:tr>
      <w:tr w:rsidR="00832A8C" w:rsidRPr="002F0F0F" w14:paraId="09A760EF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36631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23 October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41395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Face to face meeting, ICANN, Africa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144B" w14:textId="77777777" w:rsidR="00765F03" w:rsidRPr="002F0F0F" w:rsidRDefault="00765F03" w:rsidP="007C609C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Full day RT meeting</w:t>
            </w:r>
            <w:r w:rsidR="007C609C">
              <w:rPr>
                <w:rFonts w:ascii="Arial" w:hAnsi="Arial" w:cs="Arial"/>
                <w:color w:val="000000"/>
              </w:rPr>
              <w:t xml:space="preserve"> </w:t>
            </w:r>
            <w:r w:rsidRPr="002F0F0F">
              <w:rPr>
                <w:rFonts w:ascii="Arial" w:hAnsi="Arial" w:cs="Arial"/>
                <w:color w:val="000000"/>
              </w:rPr>
              <w:t>reviewing public comment</w:t>
            </w:r>
            <w:r w:rsidR="0045510F">
              <w:rPr>
                <w:rFonts w:ascii="Arial" w:hAnsi="Arial" w:cs="Arial"/>
                <w:color w:val="000000"/>
              </w:rPr>
              <w:t xml:space="preserve"> </w:t>
            </w:r>
            <w:r w:rsidR="007C609C">
              <w:rPr>
                <w:rFonts w:ascii="Arial" w:hAnsi="Arial" w:cs="Arial"/>
                <w:color w:val="000000"/>
              </w:rPr>
              <w:t>received to date.</w:t>
            </w:r>
          </w:p>
        </w:tc>
      </w:tr>
      <w:tr w:rsidR="00832A8C" w:rsidRPr="002F0F0F" w14:paraId="5A600462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753E6293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24-26 October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7558929E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ICANN, Africa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D3DFEE"/>
            <w:hideMark/>
          </w:tcPr>
          <w:p w14:paraId="61FDA2EB" w14:textId="77777777" w:rsidR="00765F03" w:rsidRPr="002F0F0F" w:rsidRDefault="00765F03" w:rsidP="007C609C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 xml:space="preserve">Outreach meetings with ICANN Community, GAC, ICANN Board </w:t>
            </w:r>
            <w:r w:rsidR="007C609C">
              <w:rPr>
                <w:rFonts w:ascii="Arial" w:hAnsi="Arial" w:cs="Arial"/>
                <w:color w:val="000000"/>
              </w:rPr>
              <w:t xml:space="preserve">and a public session </w:t>
            </w:r>
            <w:r w:rsidRPr="002F0F0F">
              <w:rPr>
                <w:rFonts w:ascii="Arial" w:hAnsi="Arial" w:cs="Arial"/>
                <w:color w:val="000000"/>
              </w:rPr>
              <w:t>to review report and recommendations</w:t>
            </w:r>
            <w:r w:rsidR="007C609C">
              <w:rPr>
                <w:rFonts w:ascii="Arial" w:hAnsi="Arial" w:cs="Arial"/>
                <w:color w:val="000000"/>
              </w:rPr>
              <w:t>; and encouraging all to participate in the final round of public comment.</w:t>
            </w:r>
          </w:p>
        </w:tc>
      </w:tr>
      <w:tr w:rsidR="00832A8C" w:rsidRPr="002F0F0F" w14:paraId="4520BBC4" w14:textId="77777777" w:rsidTr="00832A8C"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51CD6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November 2011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01389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Finalising report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47C9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</w:p>
        </w:tc>
      </w:tr>
      <w:tr w:rsidR="00832A8C" w:rsidRPr="002F0F0F" w14:paraId="7C86DD74" w14:textId="77777777" w:rsidTr="00832A8C">
        <w:tc>
          <w:tcPr>
            <w:tcW w:w="123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hideMark/>
          </w:tcPr>
          <w:p w14:paraId="13D02E90" w14:textId="77777777" w:rsidR="00765F03" w:rsidRPr="002F0F0F" w:rsidRDefault="00765F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F0F0F">
              <w:rPr>
                <w:rFonts w:ascii="Arial" w:hAnsi="Arial" w:cs="Arial"/>
                <w:b/>
                <w:bCs/>
                <w:color w:val="000000"/>
              </w:rPr>
              <w:t>30 November 2011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  <w:hideMark/>
          </w:tcPr>
          <w:p w14:paraId="3497146B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  <w:r w:rsidRPr="002F0F0F">
              <w:rPr>
                <w:rFonts w:ascii="Arial" w:hAnsi="Arial" w:cs="Arial"/>
                <w:color w:val="000000"/>
              </w:rPr>
              <w:t>PUBLICATION OF FINAL REPORT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22F71900" w14:textId="77777777" w:rsidR="00765F03" w:rsidRPr="002F0F0F" w:rsidRDefault="00765F0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CEA9DC8" w14:textId="77777777" w:rsidR="00765F03" w:rsidRPr="002F0F0F" w:rsidRDefault="00765F03">
      <w:pPr>
        <w:rPr>
          <w:rFonts w:ascii="Arial" w:hAnsi="Arial" w:cs="Arial"/>
        </w:rPr>
      </w:pPr>
    </w:p>
    <w:p w14:paraId="2FB3D833" w14:textId="77777777" w:rsidR="00765F03" w:rsidRDefault="00765F03">
      <w:pPr>
        <w:rPr>
          <w:rFonts w:ascii="Arial" w:hAnsi="Arial" w:cs="Arial"/>
        </w:rPr>
      </w:pPr>
    </w:p>
    <w:p w14:paraId="2179EE80" w14:textId="77777777" w:rsidR="00765F03" w:rsidRDefault="00765F03">
      <w:pPr>
        <w:rPr>
          <w:rFonts w:ascii="Arial" w:hAnsi="Arial" w:cs="Arial"/>
        </w:rPr>
      </w:pPr>
      <w:r>
        <w:rPr>
          <w:rFonts w:ascii="Arial" w:hAnsi="Arial" w:cs="Arial"/>
        </w:rPr>
        <w:t>Intervening meetings every two weeks by phone:</w:t>
      </w:r>
    </w:p>
    <w:p w14:paraId="5DBF7366" w14:textId="77777777" w:rsidR="00765F03" w:rsidRDefault="00765F03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Choice of full group meeting or </w:t>
      </w:r>
    </w:p>
    <w:p w14:paraId="14BAF429" w14:textId="77777777" w:rsidR="00765F03" w:rsidRDefault="00765F03">
      <w:pPr>
        <w:pStyle w:val="ColorfulList-Accent11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Working groups meetings (held in parallel or at a time of convenience to all the WG members, all discussions recorded, archived and made available).  </w:t>
      </w:r>
    </w:p>
    <w:p w14:paraId="63359625" w14:textId="77777777" w:rsidR="00765F03" w:rsidRDefault="00765F03">
      <w:pPr>
        <w:pStyle w:val="ColorfulList-Accent11"/>
        <w:rPr>
          <w:rFonts w:ascii="Arial" w:hAnsi="Arial" w:cs="Arial"/>
        </w:rPr>
      </w:pPr>
    </w:p>
    <w:p w14:paraId="19CDEDB3" w14:textId="77777777" w:rsidR="00765F03" w:rsidRDefault="00765F03">
      <w:pPr>
        <w:pStyle w:val="ColorfulList-Accent11"/>
        <w:rPr>
          <w:rFonts w:ascii="Arial" w:hAnsi="Arial" w:cs="Arial"/>
        </w:rPr>
      </w:pPr>
      <w:r>
        <w:rPr>
          <w:rFonts w:ascii="Arial" w:hAnsi="Arial" w:cs="Arial"/>
        </w:rPr>
        <w:t xml:space="preserve">Given our locations across the world, it might be possible to find a regular time/day-of-the-week to hold the full group calls. </w:t>
      </w:r>
    </w:p>
    <w:p w14:paraId="0C24A0DB" w14:textId="77777777" w:rsidR="00765F03" w:rsidRPr="002F0F0F" w:rsidRDefault="00765F03"/>
    <w:sectPr w:rsidR="00765F03" w:rsidRPr="002F0F0F" w:rsidSect="00456802"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318A"/>
    <w:multiLevelType w:val="hybridMultilevel"/>
    <w:tmpl w:val="EE360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0F"/>
    <w:rsid w:val="002E16F4"/>
    <w:rsid w:val="002F0F0F"/>
    <w:rsid w:val="0045510F"/>
    <w:rsid w:val="00456802"/>
    <w:rsid w:val="004C1020"/>
    <w:rsid w:val="00765F03"/>
    <w:rsid w:val="007C609C"/>
    <w:rsid w:val="00832A8C"/>
    <w:rsid w:val="008B71CB"/>
    <w:rsid w:val="008C0357"/>
    <w:rsid w:val="00AE3283"/>
    <w:rsid w:val="00CD1266"/>
    <w:rsid w:val="00E02CE9"/>
    <w:rsid w:val="00F065D5"/>
    <w:rsid w:val="00F764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A7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rFonts w:eastAsia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Pr>
      <w:color w:val="365F9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DarkList-Accent1">
    <w:name w:val="Dark List Accent 1"/>
    <w:basedOn w:val="TableNormal"/>
    <w:uiPriority w:val="65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urier" w:eastAsia="Tms Rmn" w:hAnsi="Courier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0"/>
    <w:rPr>
      <w:color w:val="943634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0F0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F0F"/>
    <w:rPr>
      <w:rFonts w:ascii="Lucida Grande" w:eastAsia="Cambria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rFonts w:eastAsia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Pr>
      <w:color w:val="365F91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DarkList-Accent1">
    <w:name w:val="Dark List Accent 1"/>
    <w:basedOn w:val="TableNormal"/>
    <w:uiPriority w:val="65"/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urier" w:eastAsia="Tms Rmn" w:hAnsi="Courier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Grid3-Accent2">
    <w:name w:val="Medium Grid 3 Accent 2"/>
    <w:basedOn w:val="TableNormal"/>
    <w:uiPriority w:val="60"/>
    <w:rPr>
      <w:color w:val="943634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0F0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F0F"/>
    <w:rPr>
      <w:rFonts w:ascii="Lucida Grande" w:eastAsia="Cambr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display/whoisreview/London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Taylor Solicitor</Company>
  <LinksUpToDate>false</LinksUpToDate>
  <CharactersWithSpaces>3205</CharactersWithSpaces>
  <SharedDoc>false</SharedDoc>
  <HLinks>
    <vt:vector size="6" baseType="variant">
      <vt:variant>
        <vt:i4>2359354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https://community.icann.org/display/whoisreview/London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Taylor</dc:creator>
  <cp:keywords/>
  <dc:description/>
  <cp:lastModifiedBy>Emily Taylor</cp:lastModifiedBy>
  <cp:revision>2</cp:revision>
  <dcterms:created xsi:type="dcterms:W3CDTF">2011-01-10T19:40:00Z</dcterms:created>
  <dcterms:modified xsi:type="dcterms:W3CDTF">2011-01-10T19:40:00Z</dcterms:modified>
</cp:coreProperties>
</file>