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9E816" w14:textId="27FAD15F" w:rsidR="0082393E" w:rsidRPr="004B4A5C" w:rsidRDefault="002C7D96">
      <w:pPr>
        <w:rPr>
          <w:sz w:val="40"/>
        </w:rPr>
      </w:pPr>
      <w:r w:rsidRPr="004B4A5C">
        <w:rPr>
          <w:sz w:val="40"/>
        </w:rPr>
        <w:t xml:space="preserve">SSR2 </w:t>
      </w:r>
      <w:r w:rsidR="004B4A5C" w:rsidRPr="004B4A5C">
        <w:rPr>
          <w:sz w:val="40"/>
        </w:rPr>
        <w:t>Review Team</w:t>
      </w:r>
      <w:r w:rsidR="00A8078A">
        <w:rPr>
          <w:sz w:val="40"/>
        </w:rPr>
        <w:t>:</w:t>
      </w:r>
      <w:r w:rsidR="004B4A5C" w:rsidRPr="004B4A5C">
        <w:rPr>
          <w:sz w:val="40"/>
        </w:rPr>
        <w:t xml:space="preserve"> </w:t>
      </w:r>
      <w:r w:rsidR="00A8078A">
        <w:rPr>
          <w:sz w:val="40"/>
        </w:rPr>
        <w:t>Seven Highlights from Our Meeting at ICANN63</w:t>
      </w:r>
    </w:p>
    <w:p w14:paraId="21D9479F" w14:textId="77777777" w:rsidR="003476B8" w:rsidRDefault="003476B8"/>
    <w:p w14:paraId="279D5802" w14:textId="1F10788B" w:rsidR="003476B8" w:rsidRDefault="003476B8">
      <w:r>
        <w:t>Author:</w:t>
      </w:r>
      <w:r w:rsidRPr="003476B8">
        <w:t xml:space="preserve"> The Second Security, Stability, and Resiliency </w:t>
      </w:r>
      <w:r w:rsidR="004B4A5C" w:rsidRPr="003476B8">
        <w:t>(SSR2)</w:t>
      </w:r>
      <w:r w:rsidRPr="003476B8">
        <w:t xml:space="preserve"> Review Team </w:t>
      </w:r>
    </w:p>
    <w:p w14:paraId="5A4615DF" w14:textId="77777777" w:rsidR="003476B8" w:rsidRDefault="003476B8"/>
    <w:p w14:paraId="4DC20159" w14:textId="555E5351" w:rsidR="00F01607" w:rsidRDefault="00DE443F" w:rsidP="004B4A5C">
      <w:r w:rsidRPr="00DE443F">
        <w:t>The Second Security, Stability, and Resiliency (SSR2) Review Team</w:t>
      </w:r>
      <w:r w:rsidR="00C676BB">
        <w:t xml:space="preserve"> has continued to make strong progress, since restarting </w:t>
      </w:r>
      <w:r w:rsidR="00377D45">
        <w:t>in August 2018</w:t>
      </w:r>
      <w:r w:rsidR="00C676BB">
        <w:t>.  We</w:t>
      </w:r>
      <w:r w:rsidRPr="00DE443F">
        <w:t xml:space="preserve"> </w:t>
      </w:r>
      <w:r w:rsidR="00F5512E">
        <w:t xml:space="preserve">held </w:t>
      </w:r>
      <w:r w:rsidR="00C676BB">
        <w:t>our most recent</w:t>
      </w:r>
      <w:r w:rsidR="00C676BB" w:rsidRPr="00DE443F">
        <w:t xml:space="preserve"> </w:t>
      </w:r>
      <w:hyperlink r:id="rId8" w:history="1">
        <w:r w:rsidRPr="00A730CF">
          <w:rPr>
            <w:rStyle w:val="Hyperlink"/>
          </w:rPr>
          <w:t xml:space="preserve">face-to-face </w:t>
        </w:r>
        <w:r w:rsidR="0075628E" w:rsidRPr="00A730CF">
          <w:rPr>
            <w:rStyle w:val="Hyperlink"/>
          </w:rPr>
          <w:t>m</w:t>
        </w:r>
        <w:r w:rsidR="0075628E" w:rsidRPr="00A730CF">
          <w:rPr>
            <w:rStyle w:val="Hyperlink"/>
          </w:rPr>
          <w:t>eeting</w:t>
        </w:r>
      </w:hyperlink>
      <w:r w:rsidR="0075628E">
        <w:t xml:space="preserve"> </w:t>
      </w:r>
      <w:r w:rsidR="00F5512E">
        <w:t>over</w:t>
      </w:r>
      <w:r w:rsidR="00072500">
        <w:t xml:space="preserve"> two days </w:t>
      </w:r>
      <w:r w:rsidRPr="00DE443F">
        <w:t>at ICANN63 in Barcelona, Spain</w:t>
      </w:r>
      <w:r w:rsidR="006D3C78">
        <w:t>.</w:t>
      </w:r>
      <w:r w:rsidRPr="00DE443F">
        <w:t xml:space="preserve"> </w:t>
      </w:r>
      <w:r w:rsidR="0075628E">
        <w:t xml:space="preserve">Here </w:t>
      </w:r>
      <w:r w:rsidR="00A8078A">
        <w:t xml:space="preserve">are seven </w:t>
      </w:r>
      <w:r w:rsidR="001F6B43">
        <w:t>highlights from our productive few days</w:t>
      </w:r>
      <w:r w:rsidR="00A8078A">
        <w:t>.</w:t>
      </w:r>
    </w:p>
    <w:p w14:paraId="44573F4F" w14:textId="77777777" w:rsidR="001F6B43" w:rsidRDefault="001F6B43" w:rsidP="001F6B43"/>
    <w:p w14:paraId="617E2170" w14:textId="28F3C9F2" w:rsidR="001F6B43" w:rsidRPr="001F6B43" w:rsidRDefault="00424B1F" w:rsidP="001F6B43">
      <w:pPr>
        <w:rPr>
          <w:b/>
        </w:rPr>
      </w:pPr>
      <w:r>
        <w:rPr>
          <w:b/>
        </w:rPr>
        <w:t>During ICANN63, we:</w:t>
      </w:r>
    </w:p>
    <w:p w14:paraId="03D41D21" w14:textId="48B54EE9" w:rsidR="006D3C78" w:rsidRDefault="00A8078A" w:rsidP="00A8078A">
      <w:pPr>
        <w:pStyle w:val="ListParagraph"/>
        <w:numPr>
          <w:ilvl w:val="0"/>
          <w:numId w:val="5"/>
        </w:numPr>
      </w:pPr>
      <w:r>
        <w:t>C</w:t>
      </w:r>
      <w:r w:rsidR="001F6B43">
        <w:t>ompleted our assessment of</w:t>
      </w:r>
      <w:r w:rsidR="00BF24B7">
        <w:t xml:space="preserve"> ICANN’s implementation of</w:t>
      </w:r>
      <w:r w:rsidR="001F6B43">
        <w:t xml:space="preserve"> 25 of the 28 SSR1 recommendations</w:t>
      </w:r>
      <w:r w:rsidR="00BA087C">
        <w:t>. We</w:t>
      </w:r>
      <w:r w:rsidR="00BF24B7">
        <w:t xml:space="preserve"> expect</w:t>
      </w:r>
      <w:r w:rsidR="00BA087C">
        <w:t xml:space="preserve"> to</w:t>
      </w:r>
      <w:r w:rsidR="00BF24B7">
        <w:t xml:space="preserve"> wrap up the first draft of this pa</w:t>
      </w:r>
      <w:r w:rsidR="008F278E">
        <w:t>rt of our report</w:t>
      </w:r>
      <w:r w:rsidR="006D3C78">
        <w:t xml:space="preserve"> by the end of this</w:t>
      </w:r>
      <w:r w:rsidR="00BF24B7">
        <w:t xml:space="preserve"> month. </w:t>
      </w:r>
    </w:p>
    <w:p w14:paraId="397DEC95" w14:textId="79126533" w:rsidR="00A8078A" w:rsidRDefault="00A8078A" w:rsidP="00A8078A">
      <w:pPr>
        <w:pStyle w:val="ListParagraph"/>
        <w:numPr>
          <w:ilvl w:val="0"/>
          <w:numId w:val="5"/>
        </w:numPr>
      </w:pPr>
      <w:r>
        <w:t>P</w:t>
      </w:r>
      <w:r w:rsidR="008F278E">
        <w:t>lanned out specific topics we intend to review und</w:t>
      </w:r>
      <w:r w:rsidR="003919C9">
        <w:t>er each of the</w:t>
      </w:r>
      <w:r w:rsidR="008F278E">
        <w:t xml:space="preserve"> three </w:t>
      </w:r>
      <w:r w:rsidR="003919C9">
        <w:t>other</w:t>
      </w:r>
      <w:r w:rsidR="008F278E">
        <w:t xml:space="preserve"> areas of our focus, listed </w:t>
      </w:r>
      <w:r w:rsidR="00424B1F">
        <w:t xml:space="preserve">in this blog </w:t>
      </w:r>
      <w:r>
        <w:t>below</w:t>
      </w:r>
      <w:r w:rsidR="008F278E">
        <w:t>.</w:t>
      </w:r>
      <w:r>
        <w:t xml:space="preserve"> </w:t>
      </w:r>
    </w:p>
    <w:p w14:paraId="037F3341" w14:textId="13DF18B1" w:rsidR="008F278E" w:rsidRDefault="00A8078A" w:rsidP="00A8078A">
      <w:pPr>
        <w:pStyle w:val="ListParagraph"/>
        <w:numPr>
          <w:ilvl w:val="0"/>
          <w:numId w:val="5"/>
        </w:numPr>
      </w:pPr>
      <w:r>
        <w:t xml:space="preserve">Updated our </w:t>
      </w:r>
      <w:hyperlink r:id="rId9" w:history="1">
        <w:r w:rsidRPr="00836AD3">
          <w:rPr>
            <w:rStyle w:val="Hyperlink"/>
          </w:rPr>
          <w:t>work plan</w:t>
        </w:r>
      </w:hyperlink>
      <w:r w:rsidR="00836AD3">
        <w:t xml:space="preserve"> based on the planning efforts. We</w:t>
      </w:r>
      <w:r w:rsidR="00796242">
        <w:t xml:space="preserve"> are </w:t>
      </w:r>
      <w:r>
        <w:t xml:space="preserve">preparing a final version for the team’s adoption and submission to the ICANN Board. </w:t>
      </w:r>
    </w:p>
    <w:p w14:paraId="0478D6CF" w14:textId="1215DEAD" w:rsidR="00A8078A" w:rsidRDefault="00A8078A" w:rsidP="00A8078A">
      <w:pPr>
        <w:pStyle w:val="ListParagraph"/>
        <w:numPr>
          <w:ilvl w:val="0"/>
          <w:numId w:val="5"/>
        </w:numPr>
      </w:pPr>
      <w:r>
        <w:t>M</w:t>
      </w:r>
      <w:r w:rsidR="008F278E">
        <w:t>et with members of the Competition, Consumer Trust, and Consumer Choice (CCT) Review Team to discuss intersections between the CCT and SSR2 Review Team mandates.</w:t>
      </w:r>
    </w:p>
    <w:p w14:paraId="129E58C0" w14:textId="77777777" w:rsidR="00A8078A" w:rsidRDefault="00A8078A" w:rsidP="00A8078A">
      <w:pPr>
        <w:pStyle w:val="ListParagraph"/>
        <w:numPr>
          <w:ilvl w:val="0"/>
          <w:numId w:val="5"/>
        </w:numPr>
      </w:pPr>
      <w:r>
        <w:t>C</w:t>
      </w:r>
      <w:r w:rsidR="006D3C78">
        <w:t xml:space="preserve">onducted several </w:t>
      </w:r>
      <w:hyperlink r:id="rId10" w:history="1">
        <w:r w:rsidR="006D3C78" w:rsidRPr="00411C8B">
          <w:rPr>
            <w:rStyle w:val="Hyperlink"/>
          </w:rPr>
          <w:t>community outreach sess</w:t>
        </w:r>
        <w:bookmarkStart w:id="0" w:name="_GoBack"/>
        <w:bookmarkEnd w:id="0"/>
        <w:r w:rsidR="006D3C78" w:rsidRPr="00411C8B">
          <w:rPr>
            <w:rStyle w:val="Hyperlink"/>
          </w:rPr>
          <w:t>ions</w:t>
        </w:r>
      </w:hyperlink>
      <w:r w:rsidR="006D3C78">
        <w:t>.</w:t>
      </w:r>
    </w:p>
    <w:p w14:paraId="283D2BBB" w14:textId="5C29454E" w:rsidR="00A8078A" w:rsidRDefault="00A8078A" w:rsidP="00A8078A">
      <w:pPr>
        <w:pStyle w:val="ListParagraph"/>
        <w:numPr>
          <w:ilvl w:val="0"/>
          <w:numId w:val="5"/>
        </w:numPr>
      </w:pPr>
      <w:r>
        <w:t>Continued to work together productively and r</w:t>
      </w:r>
      <w:r w:rsidR="008F278E">
        <w:t xml:space="preserve">e-affirmed our </w:t>
      </w:r>
      <w:r w:rsidR="00424B1F">
        <w:t xml:space="preserve">commitment to our </w:t>
      </w:r>
      <w:r w:rsidR="008F278E">
        <w:t>aggressive timeline</w:t>
      </w:r>
      <w:r w:rsidR="00424B1F">
        <w:t>.</w:t>
      </w:r>
    </w:p>
    <w:p w14:paraId="2074A2E6" w14:textId="3FE11872" w:rsidR="00523FF0" w:rsidRDefault="009A5033" w:rsidP="00A8078A">
      <w:pPr>
        <w:pStyle w:val="ListParagraph"/>
        <w:numPr>
          <w:ilvl w:val="0"/>
          <w:numId w:val="5"/>
        </w:numPr>
      </w:pPr>
      <w:r>
        <w:t xml:space="preserve">Began planning </w:t>
      </w:r>
      <w:r w:rsidR="008F278E">
        <w:t>to meet again face-to-face in early 2019, ahead of ICANN64 in Kobe.</w:t>
      </w:r>
      <w:r w:rsidR="00523FF0">
        <w:t xml:space="preserve"> </w:t>
      </w:r>
    </w:p>
    <w:p w14:paraId="253B695C" w14:textId="77777777" w:rsidR="001F6B43" w:rsidRDefault="001F6B43" w:rsidP="003B519B"/>
    <w:p w14:paraId="7E80F1A5" w14:textId="77777777" w:rsidR="00A8078A" w:rsidRDefault="00A8078A" w:rsidP="00A8078A">
      <w:pPr>
        <w:rPr>
          <w:b/>
        </w:rPr>
      </w:pPr>
      <w:r>
        <w:rPr>
          <w:b/>
        </w:rPr>
        <w:t>Our Areas of Focus</w:t>
      </w:r>
    </w:p>
    <w:p w14:paraId="33C3377C" w14:textId="77777777" w:rsidR="00A8078A" w:rsidRDefault="00A8078A" w:rsidP="00A8078A">
      <w:r w:rsidRPr="003B519B">
        <w:t xml:space="preserve">We are addressing relevant mandates of ICANN’s Bylaws as they relate to </w:t>
      </w:r>
      <w:r>
        <w:t>four</w:t>
      </w:r>
      <w:r w:rsidRPr="003B519B">
        <w:t xml:space="preserve"> key areas</w:t>
      </w:r>
      <w:r>
        <w:t>:</w:t>
      </w:r>
    </w:p>
    <w:p w14:paraId="6334634A" w14:textId="77777777" w:rsidR="00A8078A" w:rsidRDefault="00A8078A" w:rsidP="00A8078A">
      <w:pPr>
        <w:pStyle w:val="ListParagraph"/>
        <w:numPr>
          <w:ilvl w:val="0"/>
          <w:numId w:val="2"/>
        </w:numPr>
      </w:pPr>
      <w:r>
        <w:t>ICANN’s implementation of 28 recommendations from the first SSR review in 2012</w:t>
      </w:r>
    </w:p>
    <w:p w14:paraId="6BD20684" w14:textId="77777777" w:rsidR="00A8078A" w:rsidRDefault="00A8078A" w:rsidP="00A8078A">
      <w:pPr>
        <w:pStyle w:val="ListParagraph"/>
        <w:numPr>
          <w:ilvl w:val="0"/>
          <w:numId w:val="2"/>
        </w:numPr>
      </w:pPr>
      <w:r>
        <w:t xml:space="preserve">ICANN’s key security, stability, and resiliency activities </w:t>
      </w:r>
    </w:p>
    <w:p w14:paraId="7350E0B9" w14:textId="2CD1C5B6" w:rsidR="00A8078A" w:rsidRDefault="00A8078A" w:rsidP="00A8078A">
      <w:pPr>
        <w:pStyle w:val="ListParagraph"/>
        <w:numPr>
          <w:ilvl w:val="0"/>
          <w:numId w:val="2"/>
        </w:numPr>
      </w:pPr>
      <w:r>
        <w:t>Activities that impact the security, stability</w:t>
      </w:r>
      <w:r w:rsidR="00377D45">
        <w:t>,</w:t>
      </w:r>
      <w:r>
        <w:t xml:space="preserve"> and resiliency of the </w:t>
      </w:r>
      <w:r w:rsidR="009A5033">
        <w:t>unique identifier system</w:t>
      </w:r>
      <w:r>
        <w:t xml:space="preserve"> (that ICANN contributes to/facilitates)</w:t>
      </w:r>
    </w:p>
    <w:p w14:paraId="00CA1345" w14:textId="23350DB0" w:rsidR="00A8078A" w:rsidRDefault="009A5033" w:rsidP="00A8078A">
      <w:pPr>
        <w:pStyle w:val="ListParagraph"/>
        <w:numPr>
          <w:ilvl w:val="0"/>
          <w:numId w:val="2"/>
        </w:numPr>
      </w:pPr>
      <w:r>
        <w:t xml:space="preserve">Strategic challenges </w:t>
      </w:r>
      <w:r w:rsidR="00A8078A">
        <w:t>to the secure and resilient operation of the unique identifiers system.</w:t>
      </w:r>
    </w:p>
    <w:p w14:paraId="6351ED7F" w14:textId="77777777" w:rsidR="00A8078A" w:rsidRDefault="00A8078A" w:rsidP="00A8078A"/>
    <w:p w14:paraId="5910FA27" w14:textId="089CA07A" w:rsidR="00A8078A" w:rsidRDefault="003919C9" w:rsidP="00A8078A">
      <w:r>
        <w:t>We will investigate and analyze a</w:t>
      </w:r>
      <w:r w:rsidR="00A8078A" w:rsidRPr="003B519B">
        <w:t>ll considerations with a clear intent to produce specific, measurable, attainable, relevant, and time-based (SMART) recommendations th</w:t>
      </w:r>
      <w:r w:rsidR="00A8078A">
        <w:t xml:space="preserve">at fall within ICANN’s purview. </w:t>
      </w:r>
    </w:p>
    <w:p w14:paraId="74381F9D" w14:textId="77777777" w:rsidR="00A730CF" w:rsidRDefault="00A730CF" w:rsidP="003B519B"/>
    <w:p w14:paraId="50652F82" w14:textId="52F4CF18" w:rsidR="003B519B" w:rsidRPr="0083050D" w:rsidRDefault="00E87803" w:rsidP="003B519B">
      <w:pPr>
        <w:rPr>
          <w:b/>
        </w:rPr>
      </w:pPr>
      <w:r>
        <w:rPr>
          <w:b/>
        </w:rPr>
        <w:t>Share</w:t>
      </w:r>
      <w:r w:rsidR="003919C9">
        <w:rPr>
          <w:b/>
        </w:rPr>
        <w:t xml:space="preserve"> Your </w:t>
      </w:r>
      <w:r>
        <w:rPr>
          <w:b/>
        </w:rPr>
        <w:t>Views</w:t>
      </w:r>
    </w:p>
    <w:p w14:paraId="54DC65AB" w14:textId="11B0203F" w:rsidR="00C06362" w:rsidRDefault="009A5033" w:rsidP="00C06362">
      <w:r>
        <w:t xml:space="preserve">We, on the SSR2 Review Team, view our work as a community-focused review and we encourage everyone to share views throughout our work. </w:t>
      </w:r>
      <w:r>
        <w:t xml:space="preserve"> We welcome feedback at any time, </w:t>
      </w:r>
      <w:r>
        <w:lastRenderedPageBreak/>
        <w:t xml:space="preserve">such as: do </w:t>
      </w:r>
      <w:r w:rsidR="003919C9">
        <w:t>our topics cover all</w:t>
      </w:r>
      <w:r w:rsidR="00411C8B">
        <w:t xml:space="preserve"> the necessary elements for the SSR2 review? Is the material and focus of our team what you think SSR2 should be investigating? </w:t>
      </w:r>
      <w:r>
        <w:t>We hope community members will feel free to</w:t>
      </w:r>
      <w:r w:rsidR="00C06362">
        <w:t xml:space="preserve"> s</w:t>
      </w:r>
      <w:r w:rsidR="00C06362" w:rsidRPr="00C06362">
        <w:t xml:space="preserve">end input </w:t>
      </w:r>
      <w:r w:rsidR="00C06362">
        <w:t xml:space="preserve">any time to </w:t>
      </w:r>
      <w:hyperlink r:id="rId11" w:history="1">
        <w:r w:rsidR="00C06362" w:rsidRPr="00691FB3">
          <w:rPr>
            <w:rStyle w:val="Hyperlink"/>
          </w:rPr>
          <w:t>input-to-ssr2rt@icann.org</w:t>
        </w:r>
      </w:hyperlink>
      <w:r w:rsidR="00C06362">
        <w:t xml:space="preserve"> </w:t>
      </w:r>
      <w:r w:rsidR="00C06362" w:rsidRPr="00C06362">
        <w:t>(publically archived)</w:t>
      </w:r>
      <w:r w:rsidR="00C06362">
        <w:t>. V</w:t>
      </w:r>
      <w:r w:rsidR="00C06362" w:rsidRPr="00C06362">
        <w:t xml:space="preserve">isit </w:t>
      </w:r>
      <w:r w:rsidR="00C06362">
        <w:t>our</w:t>
      </w:r>
      <w:r w:rsidR="00C06362" w:rsidRPr="00C06362">
        <w:t xml:space="preserve"> </w:t>
      </w:r>
      <w:hyperlink r:id="rId12" w:history="1">
        <w:r w:rsidR="00C06362" w:rsidRPr="00C06362">
          <w:rPr>
            <w:rStyle w:val="Hyperlink"/>
          </w:rPr>
          <w:t>wiki</w:t>
        </w:r>
      </w:hyperlink>
      <w:r w:rsidR="00C06362" w:rsidRPr="00C06362">
        <w:t xml:space="preserve"> for the latest news, updates, and opportunities to </w:t>
      </w:r>
      <w:r w:rsidR="003919C9">
        <w:t>take part</w:t>
      </w:r>
      <w:r w:rsidR="00C06362" w:rsidRPr="00C06362">
        <w:t>, including how to become a review team observer</w:t>
      </w:r>
      <w:r w:rsidR="00C06362">
        <w:t>.</w:t>
      </w:r>
    </w:p>
    <w:p w14:paraId="6C5A0CDE" w14:textId="77777777" w:rsidR="00424B1F" w:rsidRDefault="00424B1F" w:rsidP="00C06362"/>
    <w:p w14:paraId="5A953DAA" w14:textId="77777777" w:rsidR="00424B1F" w:rsidRDefault="00424B1F" w:rsidP="00424B1F">
      <w:pPr>
        <w:rPr>
          <w:b/>
        </w:rPr>
      </w:pPr>
      <w:r>
        <w:rPr>
          <w:b/>
        </w:rPr>
        <w:t>Our Next Steps</w:t>
      </w:r>
    </w:p>
    <w:p w14:paraId="2A6B7854" w14:textId="1740188D" w:rsidR="00424B1F" w:rsidRDefault="00424B1F" w:rsidP="00424B1F">
      <w:r>
        <w:t>In the coming months, we will</w:t>
      </w:r>
      <w:r w:rsidRPr="00BA087C">
        <w:t xml:space="preserve"> finish gathering facts and drafting our recommendations</w:t>
      </w:r>
      <w:r>
        <w:t xml:space="preserve">. We aim to meet face-to-face in January or February 2019, and present our draft recommendations to the community in Kobe. </w:t>
      </w:r>
    </w:p>
    <w:p w14:paraId="55ACA07A" w14:textId="77777777" w:rsidR="00424B1F" w:rsidRPr="00C06362" w:rsidRDefault="00424B1F" w:rsidP="00C06362"/>
    <w:p w14:paraId="263529FD" w14:textId="77777777" w:rsidR="00DE443F" w:rsidRDefault="00DE443F" w:rsidP="004B4A5C"/>
    <w:p w14:paraId="609892B8" w14:textId="77777777" w:rsidR="00C06362" w:rsidRDefault="00C06362" w:rsidP="004B4A5C"/>
    <w:p w14:paraId="58418571" w14:textId="77777777" w:rsidR="00F01607" w:rsidRDefault="00F01607" w:rsidP="004B4A5C"/>
    <w:p w14:paraId="64A92FC4" w14:textId="77777777" w:rsidR="00521992" w:rsidRDefault="00521992" w:rsidP="004B4A5C"/>
    <w:p w14:paraId="499A6BBD" w14:textId="77777777" w:rsidR="00521992" w:rsidRDefault="00521992" w:rsidP="004B4A5C"/>
    <w:p w14:paraId="4423FCF7" w14:textId="77777777" w:rsidR="00521992" w:rsidRDefault="00521992" w:rsidP="004B4A5C"/>
    <w:p w14:paraId="33AC5843" w14:textId="77777777" w:rsidR="00521992" w:rsidRDefault="00521992" w:rsidP="004B4A5C"/>
    <w:p w14:paraId="75C2D595" w14:textId="77777777" w:rsidR="003476B8" w:rsidRDefault="003476B8"/>
    <w:sectPr w:rsidR="003476B8" w:rsidSect="00AB08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6DD5A" w14:textId="77777777" w:rsidR="002F202D" w:rsidRDefault="002F202D" w:rsidP="004B4A5C">
      <w:r>
        <w:separator/>
      </w:r>
    </w:p>
  </w:endnote>
  <w:endnote w:type="continuationSeparator" w:id="0">
    <w:p w14:paraId="555B45D3" w14:textId="77777777" w:rsidR="002F202D" w:rsidRDefault="002F202D" w:rsidP="004B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E0E9E2D" w14:textId="77777777" w:rsidR="004B4A5C" w:rsidRDefault="004B4A5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27A4B62" w14:textId="77777777" w:rsidR="004B4A5C" w:rsidRDefault="004B4A5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6C56959" w14:textId="77777777" w:rsidR="004B4A5C" w:rsidRDefault="004B4A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0C50F" w14:textId="77777777" w:rsidR="002F202D" w:rsidRDefault="002F202D" w:rsidP="004B4A5C">
      <w:r>
        <w:separator/>
      </w:r>
    </w:p>
  </w:footnote>
  <w:footnote w:type="continuationSeparator" w:id="0">
    <w:p w14:paraId="1E225475" w14:textId="77777777" w:rsidR="002F202D" w:rsidRDefault="002F202D" w:rsidP="004B4A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D0F8252" w14:textId="77777777" w:rsidR="004B4A5C" w:rsidRDefault="002F202D">
    <w:pPr>
      <w:pStyle w:val="Header"/>
    </w:pPr>
    <w:r>
      <w:rPr>
        <w:noProof/>
      </w:rPr>
      <w:pict w14:anchorId="0E285B9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5275AC" w14:textId="77777777" w:rsidR="004B4A5C" w:rsidRDefault="002F202D">
    <w:pPr>
      <w:pStyle w:val="Header"/>
    </w:pPr>
    <w:r>
      <w:rPr>
        <w:noProof/>
      </w:rPr>
      <w:pict w14:anchorId="3D4DBFD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494.9pt;height:164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DEEE54F" w14:textId="77777777" w:rsidR="004B4A5C" w:rsidRDefault="002F202D">
    <w:pPr>
      <w:pStyle w:val="Header"/>
    </w:pPr>
    <w:r>
      <w:rPr>
        <w:noProof/>
      </w:rPr>
      <w:pict w14:anchorId="6AC55FB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4B4C"/>
    <w:multiLevelType w:val="hybridMultilevel"/>
    <w:tmpl w:val="E9BC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61BBE"/>
    <w:multiLevelType w:val="hybridMultilevel"/>
    <w:tmpl w:val="D9D0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5442B"/>
    <w:multiLevelType w:val="hybridMultilevel"/>
    <w:tmpl w:val="C6E6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E770B"/>
    <w:multiLevelType w:val="hybridMultilevel"/>
    <w:tmpl w:val="5AC25F56"/>
    <w:lvl w:ilvl="0" w:tplc="C48E0B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D537E"/>
    <w:multiLevelType w:val="hybridMultilevel"/>
    <w:tmpl w:val="7F40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96"/>
    <w:rsid w:val="0002026B"/>
    <w:rsid w:val="000510BC"/>
    <w:rsid w:val="00072500"/>
    <w:rsid w:val="001F6B43"/>
    <w:rsid w:val="0022697F"/>
    <w:rsid w:val="002C7D96"/>
    <w:rsid w:val="002F202D"/>
    <w:rsid w:val="003476B8"/>
    <w:rsid w:val="00377D45"/>
    <w:rsid w:val="003919C9"/>
    <w:rsid w:val="003B519B"/>
    <w:rsid w:val="003F76C8"/>
    <w:rsid w:val="00411C8B"/>
    <w:rsid w:val="00423FE1"/>
    <w:rsid w:val="00424B1F"/>
    <w:rsid w:val="00447390"/>
    <w:rsid w:val="00471451"/>
    <w:rsid w:val="004B4A5C"/>
    <w:rsid w:val="00521992"/>
    <w:rsid w:val="00523FF0"/>
    <w:rsid w:val="00590F48"/>
    <w:rsid w:val="006D3C78"/>
    <w:rsid w:val="0075628E"/>
    <w:rsid w:val="00796242"/>
    <w:rsid w:val="007D21B2"/>
    <w:rsid w:val="0082393E"/>
    <w:rsid w:val="0083050D"/>
    <w:rsid w:val="00836AD3"/>
    <w:rsid w:val="008E7B39"/>
    <w:rsid w:val="008F278E"/>
    <w:rsid w:val="00914586"/>
    <w:rsid w:val="009A5033"/>
    <w:rsid w:val="00A730CF"/>
    <w:rsid w:val="00A8078A"/>
    <w:rsid w:val="00AB0891"/>
    <w:rsid w:val="00BA087C"/>
    <w:rsid w:val="00BF24B7"/>
    <w:rsid w:val="00C06362"/>
    <w:rsid w:val="00C676BB"/>
    <w:rsid w:val="00D57395"/>
    <w:rsid w:val="00DE443F"/>
    <w:rsid w:val="00E87803"/>
    <w:rsid w:val="00F01607"/>
    <w:rsid w:val="00F22DD9"/>
    <w:rsid w:val="00F5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EAF9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5C"/>
  </w:style>
  <w:style w:type="paragraph" w:styleId="Footer">
    <w:name w:val="footer"/>
    <w:basedOn w:val="Normal"/>
    <w:link w:val="FooterChar"/>
    <w:uiPriority w:val="99"/>
    <w:unhideWhenUsed/>
    <w:rsid w:val="004B4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5C"/>
  </w:style>
  <w:style w:type="paragraph" w:styleId="ListParagraph">
    <w:name w:val="List Paragraph"/>
    <w:basedOn w:val="Normal"/>
    <w:uiPriority w:val="34"/>
    <w:qFormat/>
    <w:rsid w:val="003B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3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FE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0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3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7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x/O7jRAw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community.icann.org/x/AwS8BQ" TargetMode="External"/><Relationship Id="rId11" Type="http://schemas.openxmlformats.org/officeDocument/2006/relationships/hyperlink" Target="mailto:input-to-ssr2rt@icann.org" TargetMode="External"/><Relationship Id="rId12" Type="http://schemas.openxmlformats.org/officeDocument/2006/relationships/hyperlink" Target="https://community.icann.org/x/AE6AAw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x/6Qy8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20E2C8-842A-474E-AC48-308049B5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3</cp:revision>
  <dcterms:created xsi:type="dcterms:W3CDTF">2018-11-06T10:15:00Z</dcterms:created>
  <dcterms:modified xsi:type="dcterms:W3CDTF">2018-11-06T10:18:00Z</dcterms:modified>
</cp:coreProperties>
</file>