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D753" w14:textId="7DDC3B88" w:rsidR="0082393E" w:rsidRPr="00AD4A0E" w:rsidRDefault="00052D2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Second </w:t>
      </w:r>
      <w:r w:rsidR="00584CDF">
        <w:rPr>
          <w:rFonts w:ascii="Arial" w:hAnsi="Arial" w:cs="Arial"/>
          <w:sz w:val="32"/>
        </w:rPr>
        <w:t>Security, Stability,</w:t>
      </w:r>
      <w:r>
        <w:rPr>
          <w:rFonts w:ascii="Arial" w:hAnsi="Arial" w:cs="Arial"/>
          <w:sz w:val="32"/>
        </w:rPr>
        <w:t xml:space="preserve"> and</w:t>
      </w:r>
      <w:r w:rsidR="00584CDF">
        <w:rPr>
          <w:rFonts w:ascii="Arial" w:hAnsi="Arial" w:cs="Arial"/>
          <w:sz w:val="32"/>
        </w:rPr>
        <w:t xml:space="preserve"> Resiliency (</w:t>
      </w:r>
      <w:r w:rsidR="00331C6D" w:rsidRPr="00AD4A0E">
        <w:rPr>
          <w:rFonts w:ascii="Arial" w:hAnsi="Arial" w:cs="Arial"/>
          <w:sz w:val="32"/>
        </w:rPr>
        <w:t>SSR2</w:t>
      </w:r>
      <w:r w:rsidR="00584CDF">
        <w:rPr>
          <w:rFonts w:ascii="Arial" w:hAnsi="Arial" w:cs="Arial"/>
          <w:sz w:val="32"/>
        </w:rPr>
        <w:t>)</w:t>
      </w:r>
      <w:r w:rsidR="00331C6D" w:rsidRPr="00AD4A0E">
        <w:rPr>
          <w:rFonts w:ascii="Arial" w:hAnsi="Arial" w:cs="Arial"/>
          <w:sz w:val="32"/>
        </w:rPr>
        <w:t xml:space="preserve"> Review Team</w:t>
      </w:r>
      <w:r w:rsidR="00584CDF">
        <w:rPr>
          <w:rFonts w:ascii="Arial" w:hAnsi="Arial" w:cs="Arial"/>
          <w:sz w:val="32"/>
        </w:rPr>
        <w:t xml:space="preserve"> Update</w:t>
      </w:r>
    </w:p>
    <w:p w14:paraId="2EC7A3D7" w14:textId="380EB059" w:rsidR="00B40785" w:rsidRPr="007F0BE8" w:rsidRDefault="00B40785">
      <w:pPr>
        <w:rPr>
          <w:rFonts w:ascii="Arial" w:hAnsi="Arial" w:cs="Arial"/>
        </w:rPr>
      </w:pPr>
    </w:p>
    <w:p w14:paraId="2376F945" w14:textId="7DD8CEB4" w:rsidR="00052D29" w:rsidRPr="007F0BE8" w:rsidRDefault="00052D29">
      <w:pPr>
        <w:rPr>
          <w:rFonts w:ascii="Arial" w:hAnsi="Arial" w:cs="Arial"/>
        </w:rPr>
      </w:pPr>
      <w:r w:rsidRPr="007F0BE8">
        <w:rPr>
          <w:rFonts w:ascii="Arial" w:hAnsi="Arial" w:cs="Arial"/>
        </w:rPr>
        <w:t xml:space="preserve">Author: </w:t>
      </w:r>
      <w:r w:rsidR="007F0BE8" w:rsidRPr="007F0BE8">
        <w:rPr>
          <w:rFonts w:ascii="Arial" w:hAnsi="Arial" w:cs="Arial"/>
        </w:rPr>
        <w:t xml:space="preserve">The </w:t>
      </w:r>
      <w:r w:rsidRPr="007F0BE8">
        <w:rPr>
          <w:rFonts w:ascii="Arial" w:hAnsi="Arial" w:cs="Arial"/>
        </w:rPr>
        <w:t xml:space="preserve">Second Security, Stability, and Resiliency Review Team </w:t>
      </w:r>
    </w:p>
    <w:p w14:paraId="3BE546FF" w14:textId="77777777" w:rsidR="00AD4A0E" w:rsidRDefault="00AD4A0E">
      <w:pPr>
        <w:rPr>
          <w:rFonts w:ascii="Arial" w:hAnsi="Arial" w:cs="Arial"/>
        </w:rPr>
      </w:pPr>
    </w:p>
    <w:p w14:paraId="65E180F2" w14:textId="3D83898D" w:rsidR="00AD4A0E" w:rsidRDefault="00285D2A">
      <w:pPr>
        <w:rPr>
          <w:rFonts w:ascii="Arial" w:hAnsi="Arial" w:cs="Arial"/>
        </w:rPr>
      </w:pPr>
      <w:r>
        <w:rPr>
          <w:rFonts w:ascii="Arial" w:hAnsi="Arial" w:cs="Arial"/>
        </w:rPr>
        <w:t>Last week, t</w:t>
      </w:r>
      <w:r w:rsidR="00CA1280">
        <w:rPr>
          <w:rFonts w:ascii="Arial" w:hAnsi="Arial" w:cs="Arial"/>
        </w:rPr>
        <w:t>he</w:t>
      </w:r>
      <w:r w:rsidR="00AD4A0E">
        <w:rPr>
          <w:rFonts w:ascii="Arial" w:hAnsi="Arial" w:cs="Arial"/>
        </w:rPr>
        <w:t xml:space="preserve"> second Security, Stability, and Resiliency (</w:t>
      </w:r>
      <w:hyperlink r:id="rId8" w:history="1">
        <w:r w:rsidR="00AD4A0E" w:rsidRPr="006E2A29">
          <w:rPr>
            <w:rStyle w:val="Hyperlink"/>
            <w:rFonts w:ascii="Arial" w:hAnsi="Arial" w:cs="Arial"/>
          </w:rPr>
          <w:t>SS</w:t>
        </w:r>
        <w:r w:rsidR="00AD4A0E" w:rsidRPr="006E2A29">
          <w:rPr>
            <w:rStyle w:val="Hyperlink"/>
            <w:rFonts w:ascii="Arial" w:hAnsi="Arial" w:cs="Arial"/>
          </w:rPr>
          <w:t>R</w:t>
        </w:r>
        <w:r w:rsidR="00AD4A0E" w:rsidRPr="006E2A29">
          <w:rPr>
            <w:rStyle w:val="Hyperlink"/>
            <w:rFonts w:ascii="Arial" w:hAnsi="Arial" w:cs="Arial"/>
          </w:rPr>
          <w:t>2</w:t>
        </w:r>
      </w:hyperlink>
      <w:r w:rsidR="00AD4A0E">
        <w:rPr>
          <w:rFonts w:ascii="Arial" w:hAnsi="Arial" w:cs="Arial"/>
        </w:rPr>
        <w:t xml:space="preserve">) Review Team </w:t>
      </w:r>
      <w:r>
        <w:rPr>
          <w:rFonts w:ascii="Arial" w:hAnsi="Arial" w:cs="Arial"/>
        </w:rPr>
        <w:t>met for three</w:t>
      </w:r>
      <w:r w:rsidR="00D60D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day</w:t>
      </w:r>
      <w:r w:rsidR="00D60DF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 Los Angeles</w:t>
      </w:r>
      <w:r w:rsidR="006E2A29">
        <w:rPr>
          <w:rFonts w:ascii="Arial" w:hAnsi="Arial" w:cs="Arial"/>
        </w:rPr>
        <w:t>.</w:t>
      </w:r>
    </w:p>
    <w:p w14:paraId="445A930E" w14:textId="51279BDC" w:rsidR="00AD4A0E" w:rsidRDefault="00AD4A0E" w:rsidP="00AD4A0E">
      <w:pPr>
        <w:rPr>
          <w:rFonts w:ascii="Arial" w:hAnsi="Arial" w:cs="Arial"/>
        </w:rPr>
      </w:pPr>
    </w:p>
    <w:p w14:paraId="5E4B697A" w14:textId="517EB754" w:rsidR="00AD4A0E" w:rsidRPr="00AD4A0E" w:rsidRDefault="00DE5C86" w:rsidP="00AD4A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</w:t>
      </w:r>
      <w:r w:rsidR="00D60DFD">
        <w:rPr>
          <w:rFonts w:ascii="Arial" w:hAnsi="Arial" w:cs="Arial"/>
        </w:rPr>
        <w:t>meeting</w:t>
      </w:r>
      <w:r>
        <w:rPr>
          <w:rFonts w:ascii="Arial" w:hAnsi="Arial" w:cs="Arial"/>
        </w:rPr>
        <w:t>, w</w:t>
      </w:r>
      <w:r w:rsidR="00F541FE">
        <w:rPr>
          <w:rFonts w:ascii="Arial" w:hAnsi="Arial" w:cs="Arial"/>
        </w:rPr>
        <w:t>e completed our</w:t>
      </w:r>
      <w:r w:rsidR="00AD4A0E" w:rsidRPr="00AD4A0E">
        <w:rPr>
          <w:rFonts w:ascii="Arial" w:hAnsi="Arial" w:cs="Arial"/>
        </w:rPr>
        <w:t xml:space="preserve"> assessment of ICANN’s implementation of SSR1 recommendations from 2012, </w:t>
      </w:r>
      <w:r w:rsidR="006E2A29">
        <w:rPr>
          <w:rFonts w:ascii="Arial" w:hAnsi="Arial" w:cs="Arial"/>
        </w:rPr>
        <w:t xml:space="preserve">and </w:t>
      </w:r>
      <w:r w:rsidR="00D60DFD">
        <w:rPr>
          <w:rFonts w:ascii="Arial" w:hAnsi="Arial" w:cs="Arial"/>
        </w:rPr>
        <w:t xml:space="preserve">we </w:t>
      </w:r>
      <w:r w:rsidR="006E2A29">
        <w:rPr>
          <w:rFonts w:ascii="Arial" w:hAnsi="Arial" w:cs="Arial"/>
        </w:rPr>
        <w:t>detailed the</w:t>
      </w:r>
      <w:r w:rsidR="00F541FE">
        <w:rPr>
          <w:rFonts w:ascii="Arial" w:hAnsi="Arial" w:cs="Arial"/>
        </w:rPr>
        <w:t xml:space="preserve"> scope items for our</w:t>
      </w:r>
      <w:r w:rsidR="00AD4A0E" w:rsidRPr="00AD4A0E">
        <w:rPr>
          <w:rFonts w:ascii="Arial" w:hAnsi="Arial" w:cs="Arial"/>
        </w:rPr>
        <w:t xml:space="preserve"> remaining areas of focus</w:t>
      </w:r>
      <w:r>
        <w:rPr>
          <w:rFonts w:ascii="Arial" w:hAnsi="Arial" w:cs="Arial"/>
        </w:rPr>
        <w:t xml:space="preserve">, as guided by ICANN’s Bylaws (see </w:t>
      </w:r>
      <w:hyperlink r:id="rId9" w:anchor="article4.6" w:history="1">
        <w:r w:rsidRPr="00DE5C86">
          <w:rPr>
            <w:rStyle w:val="Hyperlink"/>
            <w:rFonts w:ascii="Arial" w:hAnsi="Arial" w:cs="Arial"/>
          </w:rPr>
          <w:t>Article 4, Section 4.6</w:t>
        </w:r>
      </w:hyperlink>
      <w:r>
        <w:rPr>
          <w:rFonts w:ascii="Arial" w:hAnsi="Arial" w:cs="Arial"/>
        </w:rPr>
        <w:t>)</w:t>
      </w:r>
      <w:r w:rsidR="00AD4A0E" w:rsidRPr="00AD4A0E">
        <w:rPr>
          <w:rFonts w:ascii="Arial" w:hAnsi="Arial" w:cs="Arial"/>
        </w:rPr>
        <w:t>:</w:t>
      </w:r>
    </w:p>
    <w:p w14:paraId="0E1A43DE" w14:textId="77777777" w:rsidR="00AD4A0E" w:rsidRPr="00AD4A0E" w:rsidRDefault="00AD4A0E" w:rsidP="00AD4A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4A0E">
        <w:rPr>
          <w:rFonts w:ascii="Arial" w:hAnsi="Arial" w:cs="Arial"/>
        </w:rPr>
        <w:t>ICANN’s key security, stabi</w:t>
      </w:r>
      <w:r>
        <w:rPr>
          <w:rFonts w:ascii="Arial" w:hAnsi="Arial" w:cs="Arial"/>
        </w:rPr>
        <w:t>lity, and resiliency activities.</w:t>
      </w:r>
    </w:p>
    <w:p w14:paraId="20AA4742" w14:textId="77777777" w:rsidR="00AD4A0E" w:rsidRPr="00AD4A0E" w:rsidRDefault="00AD4A0E" w:rsidP="00AD4A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4A0E">
        <w:rPr>
          <w:rFonts w:ascii="Arial" w:hAnsi="Arial" w:cs="Arial"/>
        </w:rPr>
        <w:t>Activities that impact the SSR of the Domain Name System (that ICANN contributes to/facilitates).</w:t>
      </w:r>
    </w:p>
    <w:p w14:paraId="3F7C7DE0" w14:textId="77777777" w:rsidR="00AD4A0E" w:rsidRDefault="00AD4A0E" w:rsidP="00AD4A0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D4A0E">
        <w:rPr>
          <w:rFonts w:ascii="Arial" w:hAnsi="Arial" w:cs="Arial"/>
        </w:rPr>
        <w:t>Challenges to the secure and resilient operation of the unique identifiers system.</w:t>
      </w:r>
    </w:p>
    <w:p w14:paraId="25F5DE7B" w14:textId="77777777" w:rsidR="00F541FE" w:rsidRDefault="00F541FE" w:rsidP="00F541FE">
      <w:pPr>
        <w:rPr>
          <w:rFonts w:ascii="Arial" w:hAnsi="Arial" w:cs="Arial"/>
        </w:rPr>
      </w:pPr>
    </w:p>
    <w:p w14:paraId="7FA2F757" w14:textId="054BEFF7" w:rsidR="006E2A29" w:rsidRDefault="006E2A29" w:rsidP="00F541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the scoping exercise, we also </w:t>
      </w:r>
      <w:r w:rsidR="00021619">
        <w:rPr>
          <w:rFonts w:ascii="Arial" w:hAnsi="Arial" w:cs="Arial"/>
        </w:rPr>
        <w:t xml:space="preserve">identified additional information needed to advance our work and documented </w:t>
      </w:r>
      <w:commentRangeStart w:id="0"/>
      <w:r>
        <w:rPr>
          <w:rFonts w:ascii="Arial" w:hAnsi="Arial" w:cs="Arial"/>
        </w:rPr>
        <w:t>questions</w:t>
      </w:r>
      <w:commentRangeEnd w:id="0"/>
      <w:r>
        <w:rPr>
          <w:rStyle w:val="CommentReference"/>
        </w:rPr>
        <w:commentReference w:id="0"/>
      </w:r>
      <w:r>
        <w:rPr>
          <w:rFonts w:ascii="Arial" w:hAnsi="Arial" w:cs="Arial"/>
        </w:rPr>
        <w:t xml:space="preserve"> for</w:t>
      </w:r>
      <w:r w:rsidR="00EE4757">
        <w:rPr>
          <w:rFonts w:ascii="Arial" w:hAnsi="Arial" w:cs="Arial"/>
        </w:rPr>
        <w:t xml:space="preserve"> the ICANN organization</w:t>
      </w:r>
      <w:r>
        <w:rPr>
          <w:rFonts w:ascii="Arial" w:hAnsi="Arial" w:cs="Arial"/>
        </w:rPr>
        <w:t xml:space="preserve"> </w:t>
      </w:r>
      <w:r w:rsidR="00EE475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each topic</w:t>
      </w:r>
      <w:r w:rsidR="00EE475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answers to the questions will help us to develop findings and eventually recommendations. </w:t>
      </w:r>
    </w:p>
    <w:p w14:paraId="29F7BD51" w14:textId="77777777" w:rsidR="006E2A29" w:rsidRDefault="006E2A29" w:rsidP="00F541FE">
      <w:pPr>
        <w:rPr>
          <w:rFonts w:ascii="Arial" w:hAnsi="Arial" w:cs="Arial"/>
        </w:rPr>
      </w:pPr>
    </w:p>
    <w:p w14:paraId="5CDBF227" w14:textId="477500D1" w:rsidR="00F541FE" w:rsidRDefault="00F541FE" w:rsidP="00F541FE">
      <w:pPr>
        <w:rPr>
          <w:rFonts w:ascii="Arial" w:hAnsi="Arial" w:cs="Arial"/>
        </w:rPr>
      </w:pPr>
      <w:r>
        <w:rPr>
          <w:rFonts w:ascii="Arial" w:hAnsi="Arial" w:cs="Arial"/>
        </w:rPr>
        <w:t>On the third and final day</w:t>
      </w:r>
      <w:r w:rsidR="00D60DFD">
        <w:rPr>
          <w:rFonts w:ascii="Arial" w:hAnsi="Arial" w:cs="Arial"/>
        </w:rPr>
        <w:t xml:space="preserve"> of the meeting</w:t>
      </w:r>
      <w:r>
        <w:rPr>
          <w:rFonts w:ascii="Arial" w:hAnsi="Arial" w:cs="Arial"/>
        </w:rPr>
        <w:t>, we</w:t>
      </w:r>
      <w:r w:rsidR="00833079">
        <w:rPr>
          <w:rFonts w:ascii="Arial" w:hAnsi="Arial" w:cs="Arial"/>
        </w:rPr>
        <w:t xml:space="preserve"> revisited our </w:t>
      </w:r>
      <w:commentRangeStart w:id="1"/>
      <w:r w:rsidR="00833079">
        <w:rPr>
          <w:rFonts w:ascii="Arial" w:hAnsi="Arial" w:cs="Arial"/>
        </w:rPr>
        <w:t>workplan</w:t>
      </w:r>
      <w:commentRangeEnd w:id="1"/>
      <w:r w:rsidR="006E2A29">
        <w:rPr>
          <w:rStyle w:val="CommentReference"/>
        </w:rPr>
        <w:commentReference w:id="1"/>
      </w:r>
      <w:r w:rsidR="00833079">
        <w:rPr>
          <w:rFonts w:ascii="Arial" w:hAnsi="Arial" w:cs="Arial"/>
        </w:rPr>
        <w:t xml:space="preserve"> and </w:t>
      </w:r>
      <w:r w:rsidR="008E02D5">
        <w:rPr>
          <w:rFonts w:ascii="Arial" w:hAnsi="Arial" w:cs="Arial"/>
        </w:rPr>
        <w:t>spent some time looking</w:t>
      </w:r>
      <w:r>
        <w:rPr>
          <w:rFonts w:ascii="Arial" w:hAnsi="Arial" w:cs="Arial"/>
        </w:rPr>
        <w:t xml:space="preserve"> ahead to our next face-to-face meeting, which will be a</w:t>
      </w:r>
      <w:r w:rsidR="00833079">
        <w:rPr>
          <w:rFonts w:ascii="Arial" w:hAnsi="Arial" w:cs="Arial"/>
        </w:rPr>
        <w:t xml:space="preserve">t ICANN64 in Kobe. While we hoped to have draft recommendations to present to the community in Kobe, we </w:t>
      </w:r>
      <w:r w:rsidR="008E02D5">
        <w:rPr>
          <w:rFonts w:ascii="Arial" w:hAnsi="Arial" w:cs="Arial"/>
        </w:rPr>
        <w:t xml:space="preserve">will instead </w:t>
      </w:r>
      <w:r w:rsidR="007D552E">
        <w:rPr>
          <w:rFonts w:ascii="Arial" w:hAnsi="Arial" w:cs="Arial"/>
        </w:rPr>
        <w:t xml:space="preserve">use the </w:t>
      </w:r>
      <w:r w:rsidR="001E66C2">
        <w:rPr>
          <w:rFonts w:ascii="Arial" w:hAnsi="Arial" w:cs="Arial"/>
        </w:rPr>
        <w:t xml:space="preserve">face-to-face meeting </w:t>
      </w:r>
      <w:r w:rsidR="008E02D5">
        <w:rPr>
          <w:rFonts w:ascii="Arial" w:hAnsi="Arial" w:cs="Arial"/>
        </w:rPr>
        <w:t>time</w:t>
      </w:r>
      <w:r w:rsidR="001E66C2">
        <w:rPr>
          <w:rFonts w:ascii="Arial" w:hAnsi="Arial" w:cs="Arial"/>
        </w:rPr>
        <w:t xml:space="preserve"> </w:t>
      </w:r>
      <w:r w:rsidR="007D552E">
        <w:rPr>
          <w:rFonts w:ascii="Arial" w:hAnsi="Arial" w:cs="Arial"/>
        </w:rPr>
        <w:t>to reach consensus on the</w:t>
      </w:r>
      <w:r w:rsidR="003A1FFA">
        <w:rPr>
          <w:rFonts w:ascii="Arial" w:hAnsi="Arial" w:cs="Arial"/>
        </w:rPr>
        <w:t xml:space="preserve"> </w:t>
      </w:r>
      <w:r w:rsidR="00833079">
        <w:rPr>
          <w:rFonts w:ascii="Arial" w:hAnsi="Arial" w:cs="Arial"/>
        </w:rPr>
        <w:t xml:space="preserve">findings </w:t>
      </w:r>
      <w:r w:rsidR="00D60DFD">
        <w:rPr>
          <w:rFonts w:ascii="Arial" w:hAnsi="Arial" w:cs="Arial"/>
        </w:rPr>
        <w:t xml:space="preserve">for </w:t>
      </w:r>
      <w:r w:rsidR="00833079">
        <w:rPr>
          <w:rFonts w:ascii="Arial" w:hAnsi="Arial" w:cs="Arial"/>
        </w:rPr>
        <w:t>the</w:t>
      </w:r>
      <w:r w:rsidR="003A1FFA">
        <w:rPr>
          <w:rFonts w:ascii="Arial" w:hAnsi="Arial" w:cs="Arial"/>
        </w:rPr>
        <w:t xml:space="preserve"> remaining three workstreams</w:t>
      </w:r>
      <w:r w:rsidR="00833079">
        <w:rPr>
          <w:rFonts w:ascii="Arial" w:hAnsi="Arial" w:cs="Arial"/>
        </w:rPr>
        <w:t xml:space="preserve"> of our review</w:t>
      </w:r>
      <w:r w:rsidR="003A1FFA">
        <w:rPr>
          <w:rFonts w:ascii="Arial" w:hAnsi="Arial" w:cs="Arial"/>
        </w:rPr>
        <w:t>, and</w:t>
      </w:r>
      <w:r w:rsidR="00D07D45">
        <w:rPr>
          <w:rFonts w:ascii="Arial" w:hAnsi="Arial" w:cs="Arial"/>
        </w:rPr>
        <w:t xml:space="preserve"> </w:t>
      </w:r>
      <w:r w:rsidR="007C4B0D">
        <w:rPr>
          <w:rFonts w:ascii="Arial" w:hAnsi="Arial" w:cs="Arial"/>
        </w:rPr>
        <w:t xml:space="preserve">advance </w:t>
      </w:r>
      <w:r w:rsidR="007F1E33">
        <w:rPr>
          <w:rFonts w:ascii="Arial" w:hAnsi="Arial" w:cs="Arial"/>
        </w:rPr>
        <w:t xml:space="preserve">the </w:t>
      </w:r>
      <w:bookmarkStart w:id="2" w:name="_GoBack"/>
      <w:bookmarkEnd w:id="2"/>
      <w:r w:rsidR="003A1FFA">
        <w:rPr>
          <w:rFonts w:ascii="Arial" w:hAnsi="Arial" w:cs="Arial"/>
        </w:rPr>
        <w:t xml:space="preserve">drafting </w:t>
      </w:r>
      <w:r w:rsidR="00D60DFD">
        <w:rPr>
          <w:rFonts w:ascii="Arial" w:hAnsi="Arial" w:cs="Arial"/>
        </w:rPr>
        <w:t xml:space="preserve">of </w:t>
      </w:r>
      <w:r w:rsidR="003A1FFA">
        <w:rPr>
          <w:rFonts w:ascii="Arial" w:hAnsi="Arial" w:cs="Arial"/>
        </w:rPr>
        <w:t xml:space="preserve">our </w:t>
      </w:r>
      <w:r w:rsidR="00833079">
        <w:rPr>
          <w:rFonts w:ascii="Arial" w:hAnsi="Arial" w:cs="Arial"/>
        </w:rPr>
        <w:t>report.</w:t>
      </w:r>
      <w:r w:rsidR="00AE6ED9">
        <w:rPr>
          <w:rFonts w:ascii="Arial" w:hAnsi="Arial" w:cs="Arial"/>
        </w:rPr>
        <w:t xml:space="preserve"> </w:t>
      </w:r>
      <w:r w:rsidR="007C4B0D">
        <w:rPr>
          <w:rFonts w:ascii="Arial" w:hAnsi="Arial" w:cs="Arial"/>
        </w:rPr>
        <w:t xml:space="preserve">At ICANN64 we also </w:t>
      </w:r>
      <w:r w:rsidR="001E66C2">
        <w:rPr>
          <w:rFonts w:ascii="Arial" w:hAnsi="Arial" w:cs="Arial"/>
        </w:rPr>
        <w:t>will hold an engagement session with the community</w:t>
      </w:r>
      <w:r w:rsidR="007C4B0D">
        <w:rPr>
          <w:rFonts w:ascii="Arial" w:hAnsi="Arial" w:cs="Arial"/>
        </w:rPr>
        <w:t xml:space="preserve"> where we will discuss our work to date</w:t>
      </w:r>
      <w:r w:rsidR="001E66C2">
        <w:rPr>
          <w:rFonts w:ascii="Arial" w:hAnsi="Arial" w:cs="Arial"/>
        </w:rPr>
        <w:t xml:space="preserve">. </w:t>
      </w:r>
      <w:r w:rsidR="00AE6ED9">
        <w:rPr>
          <w:rFonts w:ascii="Arial" w:hAnsi="Arial" w:cs="Arial"/>
        </w:rPr>
        <w:t xml:space="preserve">We expect to </w:t>
      </w:r>
      <w:r w:rsidR="00D07D45">
        <w:rPr>
          <w:rFonts w:ascii="Arial" w:hAnsi="Arial" w:cs="Arial"/>
        </w:rPr>
        <w:t>share</w:t>
      </w:r>
      <w:r w:rsidR="00AE6ED9">
        <w:rPr>
          <w:rFonts w:ascii="Arial" w:hAnsi="Arial" w:cs="Arial"/>
        </w:rPr>
        <w:t xml:space="preserve"> our draft </w:t>
      </w:r>
      <w:r w:rsidR="007C4B0D">
        <w:rPr>
          <w:rFonts w:ascii="Arial" w:hAnsi="Arial" w:cs="Arial"/>
        </w:rPr>
        <w:t xml:space="preserve">findings and </w:t>
      </w:r>
      <w:r w:rsidR="00AE6ED9">
        <w:rPr>
          <w:rFonts w:ascii="Arial" w:hAnsi="Arial" w:cs="Arial"/>
        </w:rPr>
        <w:t>recommendations</w:t>
      </w:r>
      <w:r w:rsidR="00D07D45">
        <w:rPr>
          <w:rFonts w:ascii="Arial" w:hAnsi="Arial" w:cs="Arial"/>
        </w:rPr>
        <w:t xml:space="preserve"> with the community</w:t>
      </w:r>
      <w:r w:rsidR="00AE6ED9">
        <w:rPr>
          <w:rFonts w:ascii="Arial" w:hAnsi="Arial" w:cs="Arial"/>
        </w:rPr>
        <w:t xml:space="preserve"> at ICANN65 in Marrakech, with a view to </w:t>
      </w:r>
      <w:r w:rsidR="00D07D45">
        <w:rPr>
          <w:rFonts w:ascii="Arial" w:hAnsi="Arial" w:cs="Arial"/>
        </w:rPr>
        <w:t>publishing our dra</w:t>
      </w:r>
      <w:r w:rsidR="001E66C2">
        <w:rPr>
          <w:rFonts w:ascii="Arial" w:hAnsi="Arial" w:cs="Arial"/>
        </w:rPr>
        <w:t>ft final report in August 2019</w:t>
      </w:r>
      <w:r w:rsidR="00D60DFD">
        <w:rPr>
          <w:rFonts w:ascii="Arial" w:hAnsi="Arial" w:cs="Arial"/>
        </w:rPr>
        <w:t>,</w:t>
      </w:r>
      <w:r w:rsidR="001E66C2">
        <w:rPr>
          <w:rFonts w:ascii="Arial" w:hAnsi="Arial" w:cs="Arial"/>
        </w:rPr>
        <w:t xml:space="preserve"> </w:t>
      </w:r>
      <w:r w:rsidR="00D07D45">
        <w:rPr>
          <w:rFonts w:ascii="Arial" w:hAnsi="Arial" w:cs="Arial"/>
        </w:rPr>
        <w:t xml:space="preserve">and </w:t>
      </w:r>
      <w:r w:rsidR="00D60DFD">
        <w:rPr>
          <w:rFonts w:ascii="Arial" w:hAnsi="Arial" w:cs="Arial"/>
        </w:rPr>
        <w:t xml:space="preserve">then </w:t>
      </w:r>
      <w:r w:rsidR="001E66C2">
        <w:rPr>
          <w:rFonts w:ascii="Arial" w:hAnsi="Arial" w:cs="Arial"/>
        </w:rPr>
        <w:t>presenting our final report in November 2019 at ICANN66 in Montreal</w:t>
      </w:r>
      <w:r w:rsidR="007B3544">
        <w:rPr>
          <w:rFonts w:ascii="Arial" w:hAnsi="Arial" w:cs="Arial"/>
        </w:rPr>
        <w:t xml:space="preserve">. </w:t>
      </w:r>
    </w:p>
    <w:p w14:paraId="2AC958BD" w14:textId="77777777" w:rsidR="00D07D45" w:rsidRDefault="00D07D45" w:rsidP="00F541FE">
      <w:pPr>
        <w:rPr>
          <w:rFonts w:ascii="Arial" w:hAnsi="Arial" w:cs="Arial"/>
        </w:rPr>
      </w:pPr>
    </w:p>
    <w:p w14:paraId="6404DB9B" w14:textId="59A83BAF" w:rsidR="001E66C2" w:rsidRPr="001E66C2" w:rsidRDefault="002F502B" w:rsidP="00F541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 with u</w:t>
      </w:r>
      <w:r w:rsidR="00CA1280">
        <w:rPr>
          <w:rFonts w:ascii="Arial" w:hAnsi="Arial" w:cs="Arial"/>
          <w:b/>
        </w:rPr>
        <w:t>s at ICANN64</w:t>
      </w:r>
    </w:p>
    <w:p w14:paraId="5768CCEA" w14:textId="299F14A8" w:rsidR="001E66C2" w:rsidRDefault="006E2A29" w:rsidP="00F541FE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CA1280">
        <w:rPr>
          <w:rFonts w:ascii="Arial" w:hAnsi="Arial" w:cs="Arial"/>
        </w:rPr>
        <w:t xml:space="preserve">et us know via our mailing list at </w:t>
      </w:r>
      <w:hyperlink r:id="rId12" w:history="1">
        <w:r w:rsidR="00CA1280" w:rsidRPr="0036540E">
          <w:rPr>
            <w:rStyle w:val="Hyperlink"/>
            <w:rFonts w:ascii="Arial" w:hAnsi="Arial" w:cs="Arial"/>
          </w:rPr>
          <w:t>input-to-ssr2rt@icann.org</w:t>
        </w:r>
      </w:hyperlink>
      <w:r w:rsidR="00CA1280">
        <w:rPr>
          <w:rFonts w:ascii="Arial" w:hAnsi="Arial" w:cs="Arial"/>
        </w:rPr>
        <w:t xml:space="preserve"> (publicly archived) if you would like to set up a consultation with us in Kobe</w:t>
      </w:r>
      <w:r w:rsidR="007C4B0D">
        <w:rPr>
          <w:rFonts w:ascii="Arial" w:hAnsi="Arial" w:cs="Arial"/>
        </w:rPr>
        <w:t>, separate from our general engagement session</w:t>
      </w:r>
      <w:r w:rsidR="00CA1280">
        <w:rPr>
          <w:rFonts w:ascii="Arial" w:hAnsi="Arial" w:cs="Arial"/>
        </w:rPr>
        <w:t xml:space="preserve">. </w:t>
      </w:r>
      <w:r w:rsidR="00CA1280" w:rsidRPr="00CA1280">
        <w:rPr>
          <w:rFonts w:ascii="Arial" w:hAnsi="Arial" w:cs="Arial"/>
        </w:rPr>
        <w:t>The SSR2 Review Team encourage</w:t>
      </w:r>
      <w:r w:rsidR="007C4B0D">
        <w:rPr>
          <w:rFonts w:ascii="Arial" w:hAnsi="Arial" w:cs="Arial"/>
        </w:rPr>
        <w:t>s</w:t>
      </w:r>
      <w:r w:rsidR="00CA1280" w:rsidRPr="00CA1280">
        <w:rPr>
          <w:rFonts w:ascii="Arial" w:hAnsi="Arial" w:cs="Arial"/>
        </w:rPr>
        <w:t xml:space="preserve"> everyone to share their views throughout our work</w:t>
      </w:r>
      <w:r w:rsidR="007C4B0D">
        <w:rPr>
          <w:rFonts w:ascii="Arial" w:hAnsi="Arial" w:cs="Arial"/>
        </w:rPr>
        <w:t>, either in person or via our mailing list</w:t>
      </w:r>
      <w:r w:rsidR="00CA1280" w:rsidRPr="00CA1280">
        <w:rPr>
          <w:rFonts w:ascii="Arial" w:hAnsi="Arial" w:cs="Arial"/>
        </w:rPr>
        <w:t>.</w:t>
      </w:r>
      <w:r w:rsidR="00CA1280">
        <w:rPr>
          <w:rFonts w:ascii="Arial" w:hAnsi="Arial" w:cs="Arial"/>
        </w:rPr>
        <w:t xml:space="preserve"> </w:t>
      </w:r>
    </w:p>
    <w:p w14:paraId="095E05EF" w14:textId="4AAC16EF" w:rsidR="00D07D45" w:rsidRPr="00F541FE" w:rsidRDefault="00D07D45" w:rsidP="00F541FE">
      <w:pPr>
        <w:rPr>
          <w:rFonts w:ascii="Arial" w:hAnsi="Arial" w:cs="Arial"/>
        </w:rPr>
      </w:pPr>
    </w:p>
    <w:sectPr w:rsidR="00D07D45" w:rsidRPr="00F541FE" w:rsidSect="00AB08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ennifer Bryce" w:date="2019-01-30T16:14:00Z" w:initials="JB">
    <w:p w14:paraId="4558641E" w14:textId="46854A67" w:rsidR="006E2A29" w:rsidRDefault="006E2A29">
      <w:pPr>
        <w:pStyle w:val="CommentText"/>
      </w:pPr>
      <w:r>
        <w:rPr>
          <w:rStyle w:val="CommentReference"/>
        </w:rPr>
        <w:annotationRef/>
      </w:r>
      <w:r>
        <w:t xml:space="preserve">Link to </w:t>
      </w:r>
      <w:r w:rsidR="00CB4978">
        <w:t xml:space="preserve">latest </w:t>
      </w:r>
      <w:r>
        <w:t xml:space="preserve">questions </w:t>
      </w:r>
      <w:r w:rsidR="00CB4978">
        <w:t>doc</w:t>
      </w:r>
    </w:p>
  </w:comment>
  <w:comment w:id="1" w:author="Jennifer Bryce" w:date="2019-01-30T16:14:00Z" w:initials="JB">
    <w:p w14:paraId="551F95DA" w14:textId="2639B518" w:rsidR="006E2A29" w:rsidRDefault="006E2A29">
      <w:pPr>
        <w:pStyle w:val="CommentText"/>
      </w:pPr>
      <w:r>
        <w:rPr>
          <w:rStyle w:val="CommentReference"/>
        </w:rPr>
        <w:annotationRef/>
      </w:r>
      <w:r>
        <w:t xml:space="preserve">Link </w:t>
      </w:r>
      <w:r w:rsidR="00CB4978">
        <w:t>to latest workplan doc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58641E" w15:done="0"/>
  <w15:commentEx w15:paraId="551F95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F26660" w16cid:durableId="200295FF"/>
  <w16cid:commentId w16cid:paraId="4558641E" w16cid:durableId="20029505"/>
  <w16cid:commentId w16cid:paraId="551F95DA" w16cid:durableId="2002950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07897" w14:textId="77777777" w:rsidR="009C78A0" w:rsidRDefault="009C78A0" w:rsidP="007372CF">
      <w:r>
        <w:separator/>
      </w:r>
    </w:p>
  </w:endnote>
  <w:endnote w:type="continuationSeparator" w:id="0">
    <w:p w14:paraId="09BFD7A8" w14:textId="77777777" w:rsidR="009C78A0" w:rsidRDefault="009C78A0" w:rsidP="0073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01D549" w14:textId="77777777" w:rsidR="007372CF" w:rsidRDefault="007372C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B8E0A93" w14:textId="77777777" w:rsidR="007372CF" w:rsidRDefault="007372C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F1820B" w14:textId="77777777" w:rsidR="007372CF" w:rsidRDefault="007372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2108C" w14:textId="77777777" w:rsidR="009C78A0" w:rsidRDefault="009C78A0" w:rsidP="007372CF">
      <w:r>
        <w:separator/>
      </w:r>
    </w:p>
  </w:footnote>
  <w:footnote w:type="continuationSeparator" w:id="0">
    <w:p w14:paraId="6E1C1BBA" w14:textId="77777777" w:rsidR="009C78A0" w:rsidRDefault="009C78A0" w:rsidP="007372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B6EEDA" w14:textId="77777777" w:rsidR="007372CF" w:rsidRDefault="009C78A0">
    <w:pPr>
      <w:pStyle w:val="Header"/>
    </w:pPr>
    <w:r>
      <w:rPr>
        <w:noProof/>
      </w:rPr>
      <w:pict w14:anchorId="0D1C91C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1D16165" w14:textId="77777777" w:rsidR="007372CF" w:rsidRDefault="009C78A0">
    <w:pPr>
      <w:pStyle w:val="Header"/>
    </w:pPr>
    <w:r>
      <w:rPr>
        <w:noProof/>
      </w:rPr>
      <w:pict w14:anchorId="1C10F85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494.9pt;height:164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DBBA90E" w14:textId="77777777" w:rsidR="007372CF" w:rsidRDefault="009C78A0">
    <w:pPr>
      <w:pStyle w:val="Header"/>
    </w:pPr>
    <w:r>
      <w:rPr>
        <w:noProof/>
      </w:rPr>
      <w:pict w14:anchorId="5213661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A46B9"/>
    <w:multiLevelType w:val="hybridMultilevel"/>
    <w:tmpl w:val="CB6A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03C8C"/>
    <w:multiLevelType w:val="multilevel"/>
    <w:tmpl w:val="FF4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7215E"/>
    <w:multiLevelType w:val="multilevel"/>
    <w:tmpl w:val="8FF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Bryce">
    <w15:presenceInfo w15:providerId="None" w15:userId="Jennifer Bry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6D"/>
    <w:rsid w:val="00021619"/>
    <w:rsid w:val="00052D29"/>
    <w:rsid w:val="001E66C2"/>
    <w:rsid w:val="00264A2D"/>
    <w:rsid w:val="00285D2A"/>
    <w:rsid w:val="002F502B"/>
    <w:rsid w:val="00331C6D"/>
    <w:rsid w:val="003A1FFA"/>
    <w:rsid w:val="003B5755"/>
    <w:rsid w:val="003F3FA1"/>
    <w:rsid w:val="003F76C8"/>
    <w:rsid w:val="00584CDF"/>
    <w:rsid w:val="006E2A29"/>
    <w:rsid w:val="007372CF"/>
    <w:rsid w:val="007508F4"/>
    <w:rsid w:val="00752DEC"/>
    <w:rsid w:val="007570DC"/>
    <w:rsid w:val="007B3544"/>
    <w:rsid w:val="007C4B0D"/>
    <w:rsid w:val="007D552E"/>
    <w:rsid w:val="007F0BE8"/>
    <w:rsid w:val="007F1E33"/>
    <w:rsid w:val="00814E69"/>
    <w:rsid w:val="0082393E"/>
    <w:rsid w:val="00833079"/>
    <w:rsid w:val="008654B8"/>
    <w:rsid w:val="008E02D5"/>
    <w:rsid w:val="008E7C9F"/>
    <w:rsid w:val="008F7EDF"/>
    <w:rsid w:val="00947778"/>
    <w:rsid w:val="009C78A0"/>
    <w:rsid w:val="00AB0891"/>
    <w:rsid w:val="00AD4A0E"/>
    <w:rsid w:val="00AE6ED9"/>
    <w:rsid w:val="00AF7CC4"/>
    <w:rsid w:val="00B40785"/>
    <w:rsid w:val="00CA1280"/>
    <w:rsid w:val="00CB4978"/>
    <w:rsid w:val="00D02C9B"/>
    <w:rsid w:val="00D07D45"/>
    <w:rsid w:val="00D60DFD"/>
    <w:rsid w:val="00DE5C86"/>
    <w:rsid w:val="00EE4757"/>
    <w:rsid w:val="00F5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A07C34A"/>
  <w15:docId w15:val="{DBC871FC-A26D-C840-A3A4-401BBDA1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2CF"/>
  </w:style>
  <w:style w:type="paragraph" w:styleId="Footer">
    <w:name w:val="footer"/>
    <w:basedOn w:val="Normal"/>
    <w:link w:val="FooterChar"/>
    <w:uiPriority w:val="99"/>
    <w:unhideWhenUsed/>
    <w:rsid w:val="00737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2CF"/>
  </w:style>
  <w:style w:type="character" w:styleId="Hyperlink">
    <w:name w:val="Hyperlink"/>
    <w:basedOn w:val="DefaultParagraphFont"/>
    <w:uiPriority w:val="99"/>
    <w:unhideWhenUsed/>
    <w:rsid w:val="00CA128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2A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A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A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A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A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A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2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02C9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84CDF"/>
  </w:style>
  <w:style w:type="character" w:styleId="FollowedHyperlink">
    <w:name w:val="FollowedHyperlink"/>
    <w:basedOn w:val="DefaultParagraphFont"/>
    <w:uiPriority w:val="99"/>
    <w:semiHidden/>
    <w:unhideWhenUsed/>
    <w:rsid w:val="00021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cann.org/resources/pages/governance/bylaws-en/" TargetMode="External"/><Relationship Id="rId20" Type="http://schemas.microsoft.com/office/2011/relationships/people" Target="people.xml"/><Relationship Id="rId21" Type="http://schemas.openxmlformats.org/officeDocument/2006/relationships/theme" Target="theme/theme1.xml"/><Relationship Id="rId22" Type="http://schemas.microsoft.com/office/2016/09/relationships/commentsIds" Target="commentsIds.xml"/><Relationship Id="rId10" Type="http://schemas.openxmlformats.org/officeDocument/2006/relationships/comments" Target="comments.xml"/><Relationship Id="rId11" Type="http://schemas.microsoft.com/office/2011/relationships/commentsExtended" Target="commentsExtended.xml"/><Relationship Id="rId12" Type="http://schemas.openxmlformats.org/officeDocument/2006/relationships/hyperlink" Target="mailto:input-to-ssr2rt@icann.org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x/AE6A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1BCEE2-4002-6D45-80B5-1A635A14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1968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Vigil Security, LLC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3</cp:revision>
  <dcterms:created xsi:type="dcterms:W3CDTF">2019-02-04T21:59:00Z</dcterms:created>
  <dcterms:modified xsi:type="dcterms:W3CDTF">2019-02-04T22:36:00Z</dcterms:modified>
</cp:coreProperties>
</file>