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0DCE" w14:textId="38127A80" w:rsidR="00032EFE" w:rsidRPr="0014747D" w:rsidRDefault="00032EFE" w:rsidP="0014747D">
      <w:pPr>
        <w:jc w:val="center"/>
        <w:rPr>
          <w:rFonts w:ascii="Calibri" w:eastAsiaTheme="minorHAnsi" w:hAnsi="Calibri" w:cs="Calibri"/>
          <w:b/>
          <w:bCs/>
          <w:sz w:val="40"/>
          <w:szCs w:val="40"/>
        </w:rPr>
      </w:pPr>
      <w:r w:rsidRPr="0014747D">
        <w:rPr>
          <w:rFonts w:ascii="Calibri" w:eastAsiaTheme="minorHAnsi" w:hAnsi="Calibri" w:cs="Calibri"/>
          <w:b/>
          <w:bCs/>
          <w:sz w:val="40"/>
          <w:szCs w:val="40"/>
        </w:rPr>
        <w:t xml:space="preserve">UA </w:t>
      </w:r>
      <w:r w:rsidR="006C500A">
        <w:rPr>
          <w:rFonts w:ascii="Calibri" w:eastAsiaTheme="minorHAnsi" w:hAnsi="Calibri" w:cs="Calibri"/>
          <w:b/>
          <w:bCs/>
          <w:sz w:val="40"/>
          <w:szCs w:val="40"/>
        </w:rPr>
        <w:t>EAI</w:t>
      </w:r>
      <w:r w:rsidRPr="0014747D">
        <w:rPr>
          <w:rFonts w:ascii="Calibri" w:eastAsiaTheme="minorHAnsi" w:hAnsi="Calibri" w:cs="Calibri"/>
          <w:b/>
          <w:bCs/>
          <w:sz w:val="40"/>
          <w:szCs w:val="40"/>
        </w:rPr>
        <w:t xml:space="preserve"> WG Meeting</w:t>
      </w:r>
    </w:p>
    <w:p w14:paraId="68046981" w14:textId="6407D6FC" w:rsidR="00032EFE" w:rsidRPr="0014747D" w:rsidRDefault="00900E55" w:rsidP="0014747D">
      <w:pPr>
        <w:jc w:val="center"/>
        <w:rPr>
          <w:rFonts w:ascii="Calibri" w:eastAsiaTheme="minorHAnsi" w:hAnsi="Calibri" w:cs="Calibri"/>
          <w:sz w:val="36"/>
          <w:szCs w:val="36"/>
        </w:rPr>
      </w:pPr>
      <w:r>
        <w:rPr>
          <w:rFonts w:ascii="Calibri" w:eastAsiaTheme="minorHAnsi" w:hAnsi="Calibri" w:cs="Calibri"/>
          <w:sz w:val="36"/>
          <w:szCs w:val="36"/>
        </w:rPr>
        <w:t>17</w:t>
      </w:r>
      <w:r w:rsidR="003E59A6">
        <w:rPr>
          <w:rFonts w:ascii="Calibri" w:eastAsiaTheme="minorHAnsi" w:hAnsi="Calibri" w:cs="Calibri"/>
          <w:sz w:val="36"/>
          <w:szCs w:val="36"/>
        </w:rPr>
        <w:t xml:space="preserve"> </w:t>
      </w:r>
      <w:r>
        <w:rPr>
          <w:rFonts w:ascii="Calibri" w:eastAsiaTheme="minorHAnsi" w:hAnsi="Calibri" w:cs="Calibri"/>
          <w:sz w:val="36"/>
          <w:szCs w:val="36"/>
        </w:rPr>
        <w:t>March</w:t>
      </w:r>
      <w:r w:rsidR="00032EFE" w:rsidRPr="0014747D">
        <w:rPr>
          <w:rFonts w:ascii="Calibri" w:eastAsiaTheme="minorHAnsi" w:hAnsi="Calibri" w:cs="Calibri"/>
          <w:sz w:val="36"/>
          <w:szCs w:val="36"/>
        </w:rPr>
        <w:t xml:space="preserve"> 20</w:t>
      </w:r>
      <w:r w:rsidR="00D50B97">
        <w:rPr>
          <w:rFonts w:ascii="Calibri" w:eastAsiaTheme="minorHAnsi" w:hAnsi="Calibri" w:cs="Calibri"/>
          <w:sz w:val="36"/>
          <w:szCs w:val="36"/>
        </w:rPr>
        <w:t>20</w:t>
      </w:r>
    </w:p>
    <w:p w14:paraId="0C50799F" w14:textId="77777777" w:rsidR="00032EFE" w:rsidRDefault="00032EFE" w:rsidP="00032EFE"/>
    <w:p w14:paraId="065670A1" w14:textId="77777777" w:rsidR="00F97AB1" w:rsidRDefault="00F97AB1" w:rsidP="00032EFE">
      <w:pPr>
        <w:rPr>
          <w:b/>
        </w:rPr>
        <w:sectPr w:rsidR="00F97AB1">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D7BAE3C" w14:textId="59AD8B8E" w:rsidR="00D50B97" w:rsidRPr="00352263" w:rsidRDefault="00F05C17" w:rsidP="00730A25">
      <w:pPr>
        <w:rPr>
          <w:rFonts w:ascii="Calibri" w:hAnsi="Calibri" w:cs="Calibri"/>
          <w:cs/>
        </w:rPr>
      </w:pPr>
      <w:r w:rsidRPr="00352263">
        <w:rPr>
          <w:rFonts w:ascii="Calibri" w:hAnsi="Calibri" w:cs="Calibri"/>
          <w:b/>
        </w:rPr>
        <w:t>Attendees</w:t>
      </w:r>
    </w:p>
    <w:p w14:paraId="25675303" w14:textId="0D09CE11" w:rsidR="00AB6B6E" w:rsidRDefault="00AB6B6E" w:rsidP="00900E55">
      <w:pPr>
        <w:ind w:left="360"/>
        <w:rPr>
          <w:rFonts w:ascii="Calibri" w:hAnsi="Calibri" w:cs="Calibri"/>
        </w:rPr>
      </w:pPr>
      <w:r w:rsidRPr="00AB6B6E">
        <w:rPr>
          <w:rFonts w:ascii="Calibri" w:hAnsi="Calibri" w:cs="Calibri"/>
        </w:rPr>
        <w:t>Cheryl Langdon-Orr</w:t>
      </w:r>
    </w:p>
    <w:p w14:paraId="55A3DDD9" w14:textId="366D1F2F" w:rsidR="00BE3F10" w:rsidRDefault="00BE3F10" w:rsidP="00900E55">
      <w:pPr>
        <w:ind w:left="360"/>
        <w:rPr>
          <w:rFonts w:ascii="Calibri" w:hAnsi="Calibri" w:cs="Calibri"/>
        </w:rPr>
      </w:pPr>
      <w:r>
        <w:rPr>
          <w:rFonts w:ascii="Calibri" w:hAnsi="Calibri" w:cs="Calibri"/>
        </w:rPr>
        <w:t>Harish Chowdhary</w:t>
      </w:r>
    </w:p>
    <w:p w14:paraId="427E073B" w14:textId="09D5E40E" w:rsidR="00DD52FC" w:rsidRPr="00352263" w:rsidRDefault="00DD52FC" w:rsidP="00900E55">
      <w:pPr>
        <w:ind w:left="360"/>
        <w:rPr>
          <w:rFonts w:ascii="Calibri" w:hAnsi="Calibri" w:cs="Calibri"/>
        </w:rPr>
      </w:pPr>
      <w:r w:rsidRPr="00352263">
        <w:rPr>
          <w:rFonts w:ascii="Calibri" w:hAnsi="Calibri" w:cs="Calibri"/>
        </w:rPr>
        <w:t xml:space="preserve">Mark </w:t>
      </w:r>
      <w:proofErr w:type="spellStart"/>
      <w:r w:rsidRPr="00352263">
        <w:rPr>
          <w:rFonts w:ascii="Calibri" w:hAnsi="Calibri" w:cs="Calibri"/>
        </w:rPr>
        <w:t>Svancarek</w:t>
      </w:r>
      <w:proofErr w:type="spellEnd"/>
      <w:r w:rsidRPr="00352263">
        <w:rPr>
          <w:rFonts w:ascii="Calibri" w:hAnsi="Calibri" w:cs="Calibri"/>
        </w:rPr>
        <w:t xml:space="preserve"> </w:t>
      </w:r>
    </w:p>
    <w:p w14:paraId="2E763979" w14:textId="26097014" w:rsidR="00DD52FC" w:rsidRDefault="00DD52FC" w:rsidP="00900E55">
      <w:pPr>
        <w:ind w:left="360"/>
        <w:rPr>
          <w:rFonts w:ascii="Calibri" w:hAnsi="Calibri" w:cs="Calibri"/>
          <w:lang w:bidi="ar-SA"/>
        </w:rPr>
      </w:pPr>
      <w:r w:rsidRPr="00352263">
        <w:rPr>
          <w:rFonts w:ascii="Calibri" w:hAnsi="Calibri" w:cs="Calibri"/>
          <w:lang w:bidi="ar-SA"/>
        </w:rPr>
        <w:t xml:space="preserve">Nitin </w:t>
      </w:r>
      <w:proofErr w:type="spellStart"/>
      <w:r w:rsidRPr="00352263">
        <w:rPr>
          <w:rFonts w:ascii="Calibri" w:hAnsi="Calibri" w:cs="Calibri"/>
          <w:lang w:bidi="ar-SA"/>
        </w:rPr>
        <w:t>Walia</w:t>
      </w:r>
      <w:proofErr w:type="spellEnd"/>
    </w:p>
    <w:p w14:paraId="531D6703" w14:textId="272D7D71" w:rsidR="00900E55" w:rsidRDefault="00900E55" w:rsidP="00900E55">
      <w:pPr>
        <w:ind w:left="360"/>
        <w:rPr>
          <w:rFonts w:ascii="Calibri" w:hAnsi="Calibri" w:cs="Calibri"/>
          <w:lang w:bidi="ar-SA"/>
        </w:rPr>
      </w:pPr>
      <w:proofErr w:type="spellStart"/>
      <w:r>
        <w:rPr>
          <w:rFonts w:ascii="Calibri" w:hAnsi="Calibri" w:cs="Calibri"/>
          <w:lang w:bidi="ar-SA"/>
        </w:rPr>
        <w:t>Priyatosh</w:t>
      </w:r>
      <w:proofErr w:type="spellEnd"/>
      <w:r>
        <w:rPr>
          <w:rFonts w:ascii="Calibri" w:hAnsi="Calibri" w:cs="Calibri"/>
          <w:lang w:bidi="ar-SA"/>
        </w:rPr>
        <w:t xml:space="preserve"> Jana</w:t>
      </w:r>
    </w:p>
    <w:p w14:paraId="06F4148E" w14:textId="12A2184A" w:rsidR="00BE3F10" w:rsidRPr="00352263" w:rsidRDefault="00BE3F10" w:rsidP="00900E55">
      <w:pPr>
        <w:ind w:left="360"/>
        <w:rPr>
          <w:rFonts w:ascii="Calibri" w:hAnsi="Calibri" w:cs="Calibri"/>
        </w:rPr>
      </w:pPr>
      <w:r>
        <w:rPr>
          <w:rFonts w:ascii="Calibri" w:hAnsi="Calibri" w:cs="Calibri"/>
        </w:rPr>
        <w:t>T Santosh</w:t>
      </w:r>
    </w:p>
    <w:p w14:paraId="0E0F11CC" w14:textId="112C78A4" w:rsidR="00BE3F10" w:rsidRDefault="00BE3F10" w:rsidP="00900E55">
      <w:pPr>
        <w:ind w:left="360"/>
        <w:rPr>
          <w:rFonts w:ascii="Calibri" w:hAnsi="Calibri" w:cs="Calibri"/>
        </w:rPr>
      </w:pPr>
      <w:r>
        <w:rPr>
          <w:rFonts w:ascii="Calibri" w:hAnsi="Calibri" w:cs="Calibri"/>
        </w:rPr>
        <w:t>Pitinan Kooarmornpatana</w:t>
      </w:r>
    </w:p>
    <w:p w14:paraId="0497E7E5" w14:textId="4B4D49A4" w:rsidR="000C6852" w:rsidRPr="00AB6B6E" w:rsidRDefault="00DF5CA7" w:rsidP="00900E55">
      <w:pPr>
        <w:ind w:left="360"/>
        <w:rPr>
          <w:rFonts w:ascii="Calibri" w:hAnsi="Calibri" w:cs="Calibri"/>
        </w:rPr>
      </w:pPr>
      <w:r w:rsidRPr="00352263">
        <w:rPr>
          <w:rFonts w:ascii="Calibri" w:hAnsi="Calibri" w:cs="Calibri"/>
        </w:rPr>
        <w:t>Sarmad Hussain</w:t>
      </w:r>
    </w:p>
    <w:p w14:paraId="023C3E92" w14:textId="126D425F" w:rsidR="00032EFE" w:rsidRPr="00352263" w:rsidRDefault="00032EFE" w:rsidP="005429ED">
      <w:pPr>
        <w:spacing w:before="120" w:after="120"/>
        <w:rPr>
          <w:rFonts w:ascii="Calibri" w:hAnsi="Calibri" w:cs="Calibri"/>
          <w:b/>
        </w:rPr>
      </w:pPr>
      <w:r w:rsidRPr="00352263">
        <w:rPr>
          <w:rFonts w:ascii="Calibri" w:hAnsi="Calibri" w:cs="Calibri"/>
          <w:b/>
        </w:rPr>
        <w:t>Agenda</w:t>
      </w:r>
    </w:p>
    <w:p w14:paraId="52E29FC2" w14:textId="356D8239" w:rsidR="00767FE1" w:rsidRPr="00674299" w:rsidRDefault="00767FE1" w:rsidP="00767FE1">
      <w:pPr>
        <w:pStyle w:val="ListParagraph"/>
        <w:numPr>
          <w:ilvl w:val="0"/>
          <w:numId w:val="14"/>
        </w:numPr>
        <w:spacing w:after="100" w:afterAutospacing="1"/>
        <w:rPr>
          <w:rFonts w:ascii="Calibri" w:hAnsi="Calibri" w:cs="Calibri"/>
          <w:color w:val="000000"/>
          <w:sz w:val="24"/>
          <w:szCs w:val="24"/>
        </w:rPr>
      </w:pPr>
      <w:r w:rsidRPr="00674299">
        <w:rPr>
          <w:rFonts w:ascii="Calibri" w:hAnsi="Calibri" w:cs="Calibri"/>
          <w:color w:val="000000"/>
          <w:sz w:val="24"/>
          <w:szCs w:val="24"/>
        </w:rPr>
        <w:t xml:space="preserve">Review of previous </w:t>
      </w:r>
      <w:hyperlink r:id="rId10" w:history="1">
        <w:r w:rsidRPr="00674299">
          <w:rPr>
            <w:rStyle w:val="Hyperlink"/>
            <w:rFonts w:ascii="Calibri" w:hAnsi="Calibri" w:cs="Calibri"/>
            <w:sz w:val="24"/>
            <w:szCs w:val="24"/>
          </w:rPr>
          <w:t>meeting notes</w:t>
        </w:r>
      </w:hyperlink>
    </w:p>
    <w:p w14:paraId="061DCE25" w14:textId="17322455" w:rsidR="001A2132" w:rsidRPr="00900E55" w:rsidRDefault="00AB6B6E" w:rsidP="001A2132">
      <w:pPr>
        <w:pStyle w:val="ListParagraph"/>
        <w:numPr>
          <w:ilvl w:val="0"/>
          <w:numId w:val="14"/>
        </w:numPr>
        <w:spacing w:after="100" w:afterAutospacing="1"/>
        <w:rPr>
          <w:rStyle w:val="Hyperlink"/>
          <w:rFonts w:ascii="Calibri" w:hAnsi="Calibri" w:cs="Calibri"/>
          <w:color w:val="000000"/>
          <w:sz w:val="24"/>
          <w:szCs w:val="24"/>
          <w:u w:val="none"/>
        </w:rPr>
      </w:pPr>
      <w:r w:rsidRPr="00674299">
        <w:rPr>
          <w:rFonts w:ascii="Calibri" w:hAnsi="Calibri" w:cs="Calibri"/>
          <w:color w:val="000000"/>
          <w:sz w:val="24"/>
          <w:szCs w:val="24"/>
        </w:rPr>
        <w:t>Continuation of</w:t>
      </w:r>
      <w:r w:rsidR="00227767" w:rsidRPr="00674299">
        <w:rPr>
          <w:rFonts w:ascii="Calibri" w:hAnsi="Calibri" w:cs="Calibri"/>
          <w:color w:val="000000"/>
          <w:sz w:val="24"/>
          <w:szCs w:val="24"/>
        </w:rPr>
        <w:t xml:space="preserve"> </w:t>
      </w:r>
      <w:hyperlink r:id="rId11" w:history="1">
        <w:r w:rsidR="001F65D0" w:rsidRPr="00674299">
          <w:rPr>
            <w:rStyle w:val="Hyperlink"/>
            <w:rFonts w:ascii="Calibri" w:eastAsia="Times New Roman" w:hAnsi="Calibri" w:cs="Calibri"/>
            <w:sz w:val="24"/>
            <w:szCs w:val="24"/>
          </w:rPr>
          <w:t xml:space="preserve">Best </w:t>
        </w:r>
        <w:r w:rsidR="0045265F" w:rsidRPr="00674299">
          <w:rPr>
            <w:rStyle w:val="Hyperlink"/>
            <w:rFonts w:ascii="Calibri" w:eastAsia="Times New Roman" w:hAnsi="Calibri" w:cs="Calibri"/>
            <w:sz w:val="24"/>
            <w:szCs w:val="24"/>
          </w:rPr>
          <w:t>p</w:t>
        </w:r>
        <w:r w:rsidR="001F65D0" w:rsidRPr="00674299">
          <w:rPr>
            <w:rStyle w:val="Hyperlink"/>
            <w:rFonts w:ascii="Calibri" w:eastAsia="Times New Roman" w:hAnsi="Calibri" w:cs="Calibri"/>
            <w:sz w:val="24"/>
            <w:szCs w:val="24"/>
          </w:rPr>
          <w:t xml:space="preserve">ractices for </w:t>
        </w:r>
        <w:r w:rsidR="00733E60" w:rsidRPr="00674299">
          <w:rPr>
            <w:rStyle w:val="Hyperlink"/>
            <w:rFonts w:ascii="Calibri" w:eastAsia="Times New Roman" w:hAnsi="Calibri" w:cs="Calibri"/>
            <w:sz w:val="24"/>
            <w:szCs w:val="24"/>
          </w:rPr>
          <w:t>e</w:t>
        </w:r>
        <w:r w:rsidR="001F65D0" w:rsidRPr="00674299">
          <w:rPr>
            <w:rStyle w:val="Hyperlink"/>
            <w:rFonts w:ascii="Calibri" w:eastAsia="Times New Roman" w:hAnsi="Calibri" w:cs="Calibri"/>
            <w:sz w:val="24"/>
            <w:szCs w:val="24"/>
          </w:rPr>
          <w:t xml:space="preserve">mail </w:t>
        </w:r>
        <w:r w:rsidR="00733E60" w:rsidRPr="00674299">
          <w:rPr>
            <w:rStyle w:val="Hyperlink"/>
            <w:rFonts w:ascii="Calibri" w:eastAsia="Times New Roman" w:hAnsi="Calibri" w:cs="Calibri"/>
            <w:sz w:val="24"/>
            <w:szCs w:val="24"/>
          </w:rPr>
          <w:t>a</w:t>
        </w:r>
        <w:r w:rsidR="001F65D0" w:rsidRPr="00674299">
          <w:rPr>
            <w:rStyle w:val="Hyperlink"/>
            <w:rFonts w:ascii="Calibri" w:eastAsia="Times New Roman" w:hAnsi="Calibri" w:cs="Calibri"/>
            <w:sz w:val="24"/>
            <w:szCs w:val="24"/>
          </w:rPr>
          <w:t>dmins</w:t>
        </w:r>
      </w:hyperlink>
    </w:p>
    <w:p w14:paraId="79A880E8" w14:textId="5CFCBD66" w:rsidR="00900E55" w:rsidRPr="00674299" w:rsidRDefault="00900E55" w:rsidP="001A2132">
      <w:pPr>
        <w:pStyle w:val="ListParagraph"/>
        <w:numPr>
          <w:ilvl w:val="0"/>
          <w:numId w:val="14"/>
        </w:numPr>
        <w:spacing w:after="100" w:afterAutospacing="1"/>
        <w:rPr>
          <w:rFonts w:ascii="Calibri" w:hAnsi="Calibri" w:cs="Calibri"/>
          <w:color w:val="000000"/>
          <w:sz w:val="24"/>
          <w:szCs w:val="24"/>
        </w:rPr>
      </w:pPr>
      <w:r>
        <w:rPr>
          <w:rFonts w:ascii="Calibri" w:hAnsi="Calibri" w:cs="Calibri"/>
          <w:color w:val="000000"/>
          <w:sz w:val="24"/>
          <w:szCs w:val="24"/>
        </w:rPr>
        <w:t>AOB</w:t>
      </w:r>
      <w:r w:rsidR="00107FF3">
        <w:rPr>
          <w:rFonts w:ascii="Calibri" w:hAnsi="Calibri" w:cs="Calibri"/>
          <w:color w:val="000000"/>
          <w:sz w:val="24"/>
          <w:szCs w:val="24"/>
        </w:rPr>
        <w:t>:</w:t>
      </w:r>
      <w:r w:rsidR="006D3E42">
        <w:rPr>
          <w:rFonts w:ascii="Calibri" w:hAnsi="Calibri" w:cs="Calibri"/>
          <w:color w:val="000000"/>
          <w:sz w:val="24"/>
          <w:szCs w:val="24"/>
        </w:rPr>
        <w:t xml:space="preserve"> meeting time</w:t>
      </w:r>
    </w:p>
    <w:p w14:paraId="3609DC9A" w14:textId="1915A4E1" w:rsidR="00674299" w:rsidRPr="00674299" w:rsidRDefault="00900E55" w:rsidP="000A335A">
      <w:pPr>
        <w:spacing w:after="120"/>
        <w:jc w:val="both"/>
        <w:rPr>
          <w:rFonts w:ascii="Calibri" w:hAnsi="Calibri" w:cs="Calibri"/>
          <w:b/>
        </w:rPr>
      </w:pPr>
      <w:r>
        <w:rPr>
          <w:rFonts w:ascii="Calibri" w:hAnsi="Calibri" w:cs="Calibri"/>
          <w:b/>
        </w:rPr>
        <w:t>R</w:t>
      </w:r>
      <w:r w:rsidR="00674299" w:rsidRPr="00674299">
        <w:rPr>
          <w:rFonts w:ascii="Calibri" w:hAnsi="Calibri" w:cs="Calibri"/>
          <w:b/>
        </w:rPr>
        <w:t>eview</w:t>
      </w:r>
      <w:r>
        <w:rPr>
          <w:rFonts w:ascii="Calibri" w:hAnsi="Calibri" w:cs="Calibri"/>
          <w:b/>
        </w:rPr>
        <w:t xml:space="preserve"> of previous meeting notes</w:t>
      </w:r>
    </w:p>
    <w:p w14:paraId="744DCB6C" w14:textId="54090446" w:rsidR="00900E55" w:rsidRPr="00900E55" w:rsidRDefault="001C3555" w:rsidP="00107FF3">
      <w:pPr>
        <w:spacing w:after="120"/>
        <w:rPr>
          <w:rFonts w:ascii="Calibri" w:hAnsi="Calibri" w:cs="Calibri"/>
          <w:bCs/>
        </w:rPr>
      </w:pPr>
      <w:r w:rsidRPr="001C3555">
        <w:rPr>
          <w:rFonts w:ascii="Calibri" w:hAnsi="Calibri" w:cs="Calibri"/>
          <w:bCs/>
        </w:rPr>
        <w:t>The WG member</w:t>
      </w:r>
      <w:r>
        <w:rPr>
          <w:rFonts w:ascii="Calibri" w:hAnsi="Calibri" w:cs="Calibri"/>
          <w:bCs/>
        </w:rPr>
        <w:t>s</w:t>
      </w:r>
      <w:r w:rsidRPr="001C3555">
        <w:rPr>
          <w:rFonts w:ascii="Calibri" w:hAnsi="Calibri" w:cs="Calibri"/>
          <w:bCs/>
        </w:rPr>
        <w:t xml:space="preserve"> </w:t>
      </w:r>
      <w:r w:rsidR="00900E55">
        <w:rPr>
          <w:rFonts w:ascii="Calibri" w:hAnsi="Calibri" w:cs="Calibri"/>
          <w:bCs/>
        </w:rPr>
        <w:t>reviewed the meeting note from 25 February 2020</w:t>
      </w:r>
      <w:r w:rsidR="00107FF3">
        <w:rPr>
          <w:rFonts w:ascii="Calibri" w:hAnsi="Calibri" w:cs="Calibri"/>
          <w:bCs/>
        </w:rPr>
        <w:t xml:space="preserve"> meeting</w:t>
      </w:r>
      <w:r w:rsidR="00900E55">
        <w:rPr>
          <w:rFonts w:ascii="Calibri" w:hAnsi="Calibri" w:cs="Calibri"/>
          <w:bCs/>
        </w:rPr>
        <w:t xml:space="preserve"> and did not have further comments. </w:t>
      </w:r>
      <w:r w:rsidR="00900E55">
        <w:rPr>
          <w:rFonts w:ascii="Calibri" w:hAnsi="Calibri" w:cs="Calibri"/>
          <w:bCs/>
        </w:rPr>
        <w:br/>
      </w:r>
    </w:p>
    <w:p w14:paraId="36015E8F" w14:textId="6CC1E0BE" w:rsidR="009F6020" w:rsidRPr="009F6020" w:rsidRDefault="009F6020" w:rsidP="00AE3213">
      <w:pPr>
        <w:tabs>
          <w:tab w:val="left" w:pos="5383"/>
        </w:tabs>
        <w:spacing w:after="120"/>
        <w:jc w:val="both"/>
        <w:rPr>
          <w:rFonts w:ascii="Calibri" w:hAnsi="Calibri" w:cs="Calibri"/>
          <w:b/>
          <w:spacing w:val="-2"/>
        </w:rPr>
      </w:pPr>
      <w:r w:rsidRPr="009F6020">
        <w:rPr>
          <w:rFonts w:ascii="Calibri" w:hAnsi="Calibri" w:cs="Calibri"/>
          <w:b/>
          <w:spacing w:val="-2"/>
        </w:rPr>
        <w:t>Best Practice for Email Administrator</w:t>
      </w:r>
      <w:r w:rsidR="00900E55">
        <w:rPr>
          <w:rFonts w:ascii="Calibri" w:hAnsi="Calibri" w:cs="Calibri"/>
          <w:b/>
          <w:spacing w:val="-2"/>
        </w:rPr>
        <w:t>s</w:t>
      </w:r>
    </w:p>
    <w:p w14:paraId="2B62C163" w14:textId="54B30555" w:rsidR="00900E55" w:rsidRDefault="009F6020" w:rsidP="00900E55">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w:t>
      </w:r>
      <w:r w:rsidR="00B27DC4">
        <w:rPr>
          <w:rFonts w:ascii="Calibri" w:hAnsi="Calibri" w:cs="Browallia New"/>
          <w:bCs/>
          <w:spacing w:val="-2"/>
          <w:szCs w:val="30"/>
        </w:rPr>
        <w:t xml:space="preserve">WG </w:t>
      </w:r>
      <w:r w:rsidR="00900E55">
        <w:rPr>
          <w:rFonts w:ascii="Calibri" w:hAnsi="Calibri" w:cs="Browallia New"/>
          <w:bCs/>
          <w:spacing w:val="-2"/>
          <w:szCs w:val="30"/>
        </w:rPr>
        <w:t>continued working on the Best Practice for Email Administrators. The recommendation for symbol</w:t>
      </w:r>
      <w:r w:rsidR="000252BB">
        <w:rPr>
          <w:rFonts w:ascii="Calibri" w:hAnsi="Calibri" w:cs="Browallia New"/>
          <w:bCs/>
          <w:spacing w:val="-2"/>
          <w:szCs w:val="30"/>
        </w:rPr>
        <w:t>/</w:t>
      </w:r>
      <w:r w:rsidR="00900E55">
        <w:rPr>
          <w:rFonts w:ascii="Calibri" w:hAnsi="Calibri" w:cs="Browallia New"/>
          <w:bCs/>
          <w:spacing w:val="-2"/>
          <w:szCs w:val="30"/>
        </w:rPr>
        <w:t xml:space="preserve">sign management and the normalization would be discussed in the next meeting. The meeting this time focused on the topic of mapping ASCII aliases to the Unicode mailbox name. </w:t>
      </w:r>
    </w:p>
    <w:p w14:paraId="496C962F" w14:textId="6D1FE01A" w:rsidR="00900E55" w:rsidRDefault="00900E55" w:rsidP="00B27DC4">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It was discussed that assigning aliases to a mailbox is a basic feature of email systems. Nitin shared examples from </w:t>
      </w:r>
      <w:proofErr w:type="spellStart"/>
      <w:r>
        <w:rPr>
          <w:rFonts w:ascii="Calibri" w:hAnsi="Calibri" w:cs="Browallia New"/>
          <w:bCs/>
          <w:spacing w:val="-2"/>
          <w:szCs w:val="30"/>
        </w:rPr>
        <w:t>XgenPlus</w:t>
      </w:r>
      <w:proofErr w:type="spellEnd"/>
      <w:r>
        <w:rPr>
          <w:rFonts w:ascii="Calibri" w:hAnsi="Calibri" w:cs="Browallia New"/>
          <w:bCs/>
          <w:spacing w:val="-2"/>
          <w:szCs w:val="30"/>
        </w:rPr>
        <w:t xml:space="preserve"> which also allow mapping the entire email addresses (mailbox name and the domain name) to a mailbox. There was not limitation how many aliases per mailbox. </w:t>
      </w:r>
    </w:p>
    <w:p w14:paraId="6B77DBD8" w14:textId="3E237520" w:rsidR="00900E55" w:rsidRDefault="006D3E42" w:rsidP="00B27DC4">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‘Alease Consideration’ section was added before Variant consideration.  </w:t>
      </w:r>
      <w:r w:rsidR="00900E55">
        <w:rPr>
          <w:rFonts w:ascii="Calibri" w:hAnsi="Calibri" w:cs="Browallia New"/>
          <w:bCs/>
          <w:spacing w:val="-2"/>
          <w:szCs w:val="30"/>
        </w:rPr>
        <w:t xml:space="preserve">It was raised that </w:t>
      </w:r>
      <w:r>
        <w:rPr>
          <w:rFonts w:ascii="Calibri" w:hAnsi="Calibri" w:cs="Browallia New"/>
          <w:bCs/>
          <w:spacing w:val="-2"/>
          <w:szCs w:val="30"/>
        </w:rPr>
        <w:t xml:space="preserve">this recommendation should be introduced in the context of downgrading and the member agreed. </w:t>
      </w:r>
    </w:p>
    <w:p w14:paraId="50FE9832" w14:textId="1FFD8D3E" w:rsidR="00900E55" w:rsidRPr="00900E55" w:rsidRDefault="00900E55" w:rsidP="00900E55">
      <w:pPr>
        <w:tabs>
          <w:tab w:val="left" w:pos="5383"/>
        </w:tabs>
        <w:spacing w:after="120"/>
        <w:jc w:val="both"/>
        <w:rPr>
          <w:rFonts w:ascii="Calibri" w:hAnsi="Calibri" w:cs="Browallia New"/>
          <w:bCs/>
          <w:spacing w:val="-2"/>
          <w:szCs w:val="30"/>
        </w:rPr>
      </w:pPr>
      <w:r>
        <w:rPr>
          <w:rFonts w:ascii="Calibri" w:hAnsi="Calibri" w:cs="Browallia New"/>
          <w:bCs/>
          <w:spacing w:val="-2"/>
          <w:szCs w:val="30"/>
        </w:rPr>
        <w:t>The WG concluded that as n</w:t>
      </w:r>
      <w:r w:rsidRPr="00900E55">
        <w:rPr>
          <w:rFonts w:ascii="Calibri" w:hAnsi="Calibri" w:cs="Browallia New"/>
          <w:bCs/>
          <w:spacing w:val="-2"/>
          <w:szCs w:val="30"/>
        </w:rPr>
        <w:t xml:space="preserve">ot all systems support EAI at this time, so most of the mail systems support assigning ASCII email aliases to an EAI mailbox. Thus it is recommended that if you have UTF-8 email addresses, also provide ASCII aliases for better user experience. The emails sent from or received to that address will show up in the same mailbox. </w:t>
      </w:r>
    </w:p>
    <w:p w14:paraId="7B84153D" w14:textId="715126D6" w:rsidR="00083A00" w:rsidRDefault="00083A00" w:rsidP="000B1873">
      <w:pPr>
        <w:tabs>
          <w:tab w:val="left" w:pos="5383"/>
        </w:tabs>
        <w:spacing w:after="120"/>
        <w:jc w:val="both"/>
        <w:rPr>
          <w:rFonts w:ascii="Calibri" w:hAnsi="Calibri" w:cs="Browallia New"/>
          <w:bCs/>
          <w:spacing w:val="-2"/>
          <w:szCs w:val="30"/>
        </w:rPr>
      </w:pPr>
    </w:p>
    <w:p w14:paraId="514BD441" w14:textId="77777777" w:rsidR="006D3E42" w:rsidRDefault="006D3E42" w:rsidP="000B1873">
      <w:pPr>
        <w:tabs>
          <w:tab w:val="left" w:pos="5383"/>
        </w:tabs>
        <w:spacing w:after="120"/>
        <w:jc w:val="both"/>
        <w:rPr>
          <w:rFonts w:ascii="Calibri" w:hAnsi="Calibri" w:cs="Browallia New"/>
          <w:bCs/>
          <w:spacing w:val="-2"/>
          <w:szCs w:val="30"/>
        </w:rPr>
      </w:pPr>
    </w:p>
    <w:p w14:paraId="0EBF62AE" w14:textId="3309D664" w:rsidR="009D3AC2" w:rsidRPr="009D3AC2" w:rsidRDefault="009D3AC2" w:rsidP="000B1873">
      <w:pPr>
        <w:tabs>
          <w:tab w:val="left" w:pos="5383"/>
        </w:tabs>
        <w:spacing w:after="120"/>
        <w:jc w:val="both"/>
        <w:rPr>
          <w:rFonts w:ascii="Calibri" w:hAnsi="Calibri" w:cs="Browallia New"/>
          <w:b/>
          <w:spacing w:val="-2"/>
          <w:szCs w:val="30"/>
        </w:rPr>
      </w:pPr>
      <w:r w:rsidRPr="009D3AC2">
        <w:rPr>
          <w:rFonts w:ascii="Calibri" w:hAnsi="Calibri" w:cs="Browallia New"/>
          <w:b/>
          <w:spacing w:val="-2"/>
          <w:szCs w:val="30"/>
        </w:rPr>
        <w:lastRenderedPageBreak/>
        <w:t>Alternate meeting time</w:t>
      </w:r>
    </w:p>
    <w:p w14:paraId="3B83CBAF" w14:textId="088CF912" w:rsidR="005A4001" w:rsidRPr="003E021D" w:rsidRDefault="006D3E42" w:rsidP="005A4001">
      <w:pPr>
        <w:tabs>
          <w:tab w:val="left" w:pos="5383"/>
        </w:tabs>
        <w:spacing w:after="120"/>
        <w:jc w:val="both"/>
        <w:rPr>
          <w:rFonts w:ascii="Calibri" w:hAnsi="Calibri" w:cs="Browallia New"/>
          <w:bCs/>
          <w:spacing w:val="-2"/>
          <w:szCs w:val="30"/>
        </w:rPr>
      </w:pPr>
      <w:r>
        <w:rPr>
          <w:rFonts w:ascii="Calibri" w:hAnsi="Calibri" w:cs="Browallia New"/>
          <w:bCs/>
          <w:spacing w:val="-2"/>
          <w:szCs w:val="30"/>
        </w:rPr>
        <w:t xml:space="preserve">The WG members were informed that the Doodle Poll allows any user to edit other members’ </w:t>
      </w:r>
      <w:r w:rsidR="000252BB">
        <w:rPr>
          <w:rFonts w:ascii="Calibri" w:hAnsi="Calibri" w:cs="Browallia New"/>
          <w:bCs/>
          <w:spacing w:val="-2"/>
          <w:szCs w:val="30"/>
        </w:rPr>
        <w:t>vote</w:t>
      </w:r>
      <w:r>
        <w:rPr>
          <w:rFonts w:ascii="Calibri" w:hAnsi="Calibri" w:cs="Browallia New"/>
          <w:bCs/>
          <w:spacing w:val="-2"/>
          <w:szCs w:val="30"/>
        </w:rPr>
        <w:t xml:space="preserve"> and therefore the result </w:t>
      </w:r>
      <w:r w:rsidR="000252BB">
        <w:rPr>
          <w:rFonts w:ascii="Calibri" w:hAnsi="Calibri" w:cs="Browallia New"/>
          <w:bCs/>
          <w:spacing w:val="-2"/>
          <w:szCs w:val="30"/>
        </w:rPr>
        <w:t>was</w:t>
      </w:r>
      <w:r>
        <w:rPr>
          <w:rFonts w:ascii="Calibri" w:hAnsi="Calibri" w:cs="Browallia New"/>
          <w:bCs/>
          <w:spacing w:val="-2"/>
          <w:szCs w:val="30"/>
        </w:rPr>
        <w:t xml:space="preserve"> unreliable. It was proposed that the WG tried the alternate meeting time every other week. One is at 5:00UTC </w:t>
      </w:r>
      <w:r w:rsidR="000252BB">
        <w:rPr>
          <w:rFonts w:ascii="Calibri" w:hAnsi="Calibri" w:cs="Browallia New"/>
          <w:bCs/>
          <w:spacing w:val="-2"/>
          <w:szCs w:val="30"/>
        </w:rPr>
        <w:t>(</w:t>
      </w:r>
      <w:r>
        <w:rPr>
          <w:rFonts w:ascii="Calibri" w:hAnsi="Calibri" w:cs="Browallia New"/>
          <w:bCs/>
          <w:spacing w:val="-2"/>
          <w:szCs w:val="30"/>
        </w:rPr>
        <w:t>as this meeting</w:t>
      </w:r>
      <w:r w:rsidR="000252BB">
        <w:rPr>
          <w:rFonts w:ascii="Calibri" w:hAnsi="Calibri" w:cs="Browallia New"/>
          <w:bCs/>
          <w:spacing w:val="-2"/>
          <w:szCs w:val="30"/>
        </w:rPr>
        <w:t xml:space="preserve">) </w:t>
      </w:r>
      <w:r>
        <w:rPr>
          <w:rFonts w:ascii="Calibri" w:hAnsi="Calibri" w:cs="Browallia New"/>
          <w:bCs/>
          <w:spacing w:val="-2"/>
          <w:szCs w:val="30"/>
        </w:rPr>
        <w:t xml:space="preserve">and </w:t>
      </w:r>
      <w:r w:rsidR="000252BB">
        <w:rPr>
          <w:rFonts w:ascii="Calibri" w:hAnsi="Calibri" w:cs="Browallia New"/>
          <w:bCs/>
          <w:spacing w:val="-2"/>
          <w:szCs w:val="30"/>
        </w:rPr>
        <w:t>another one is</w:t>
      </w:r>
      <w:r>
        <w:rPr>
          <w:rFonts w:ascii="Calibri" w:hAnsi="Calibri" w:cs="Browallia New"/>
          <w:bCs/>
          <w:spacing w:val="-2"/>
          <w:szCs w:val="30"/>
        </w:rPr>
        <w:t xml:space="preserve"> Tuesday 17:00UTC</w:t>
      </w:r>
      <w:r w:rsidR="000252BB">
        <w:rPr>
          <w:rFonts w:ascii="Calibri" w:hAnsi="Calibri" w:cs="Browallia New"/>
          <w:bCs/>
          <w:spacing w:val="-2"/>
          <w:szCs w:val="30"/>
        </w:rPr>
        <w:t xml:space="preserve">. </w:t>
      </w:r>
    </w:p>
    <w:p w14:paraId="217199C9" w14:textId="77777777" w:rsidR="009D088E" w:rsidRPr="00352263" w:rsidRDefault="009D088E" w:rsidP="008B685A">
      <w:pPr>
        <w:rPr>
          <w:rFonts w:ascii="Calibri" w:hAnsi="Calibri" w:cs="Calibri"/>
          <w:b/>
        </w:rPr>
      </w:pPr>
    </w:p>
    <w:p w14:paraId="35A59E41" w14:textId="020BC159" w:rsidR="008B685A" w:rsidRPr="00352263" w:rsidRDefault="00B01F23" w:rsidP="008B685A">
      <w:pPr>
        <w:rPr>
          <w:rFonts w:ascii="Calibri" w:hAnsi="Calibri" w:cs="Calibri"/>
        </w:rPr>
      </w:pPr>
      <w:r w:rsidRPr="00352263">
        <w:rPr>
          <w:rFonts w:ascii="Calibri" w:hAnsi="Calibri" w:cs="Calibri"/>
          <w:b/>
        </w:rPr>
        <w:t>Action items</w:t>
      </w:r>
      <w:r w:rsidR="00956B76">
        <w:rPr>
          <w:rFonts w:ascii="Calibri" w:hAnsi="Calibri" w:cs="Calibri"/>
          <w:b/>
        </w:rPr>
        <w:br/>
      </w:r>
    </w:p>
    <w:tbl>
      <w:tblPr>
        <w:tblStyle w:val="TableGrid"/>
        <w:tblW w:w="0" w:type="auto"/>
        <w:tblLook w:val="04A0" w:firstRow="1" w:lastRow="0" w:firstColumn="1" w:lastColumn="0" w:noHBand="0" w:noVBand="1"/>
      </w:tblPr>
      <w:tblGrid>
        <w:gridCol w:w="568"/>
        <w:gridCol w:w="7347"/>
        <w:gridCol w:w="1193"/>
      </w:tblGrid>
      <w:tr w:rsidR="00053744" w:rsidRPr="00DD165A" w14:paraId="2CE542AF" w14:textId="77777777" w:rsidTr="00E97A96">
        <w:tc>
          <w:tcPr>
            <w:tcW w:w="568" w:type="dxa"/>
            <w:hideMark/>
          </w:tcPr>
          <w:p w14:paraId="2DB4F30A"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No.</w:t>
            </w:r>
          </w:p>
        </w:tc>
        <w:tc>
          <w:tcPr>
            <w:tcW w:w="7347" w:type="dxa"/>
            <w:hideMark/>
          </w:tcPr>
          <w:p w14:paraId="11DC8ECB"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Action Item</w:t>
            </w:r>
          </w:p>
        </w:tc>
        <w:tc>
          <w:tcPr>
            <w:tcW w:w="1193" w:type="dxa"/>
            <w:hideMark/>
          </w:tcPr>
          <w:p w14:paraId="555EB226"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Owner</w:t>
            </w:r>
          </w:p>
        </w:tc>
      </w:tr>
      <w:tr w:rsidR="00ED0FA9" w:rsidRPr="00DD165A" w14:paraId="120A3B33" w14:textId="77777777" w:rsidTr="00490D8E">
        <w:trPr>
          <w:trHeight w:val="377"/>
        </w:trPr>
        <w:tc>
          <w:tcPr>
            <w:tcW w:w="568" w:type="dxa"/>
          </w:tcPr>
          <w:p w14:paraId="58F5C07B" w14:textId="34E42E58" w:rsidR="00ED0FA9" w:rsidRPr="00DD165A" w:rsidRDefault="00ED0FA9" w:rsidP="00ED0FA9">
            <w:pPr>
              <w:rPr>
                <w:rFonts w:ascii="Calibri" w:hAnsi="Calibri" w:cs="Calibri"/>
                <w:i/>
                <w:iCs/>
                <w:lang w:val="en-NZ"/>
              </w:rPr>
            </w:pPr>
            <w:r>
              <w:rPr>
                <w:rFonts w:ascii="Calibri" w:hAnsi="Calibri" w:cs="Calibri"/>
                <w:i/>
                <w:iCs/>
                <w:lang w:val="en-NZ"/>
              </w:rPr>
              <w:t>1.</w:t>
            </w:r>
          </w:p>
        </w:tc>
        <w:tc>
          <w:tcPr>
            <w:tcW w:w="7347" w:type="dxa"/>
          </w:tcPr>
          <w:p w14:paraId="66E60D3E" w14:textId="64F388E0" w:rsidR="00ED0FA9" w:rsidRPr="003E021D" w:rsidRDefault="00ED0FA9" w:rsidP="00ED0FA9">
            <w:pPr>
              <w:rPr>
                <w:rFonts w:ascii="Calibri" w:hAnsi="Calibri" w:cs="Calibri"/>
                <w:i/>
                <w:iCs/>
              </w:rPr>
            </w:pPr>
            <w:r w:rsidRPr="00B31121">
              <w:rPr>
                <w:rFonts w:ascii="Calibri" w:hAnsi="Calibri" w:cs="Calibri"/>
                <w:i/>
                <w:iCs/>
              </w:rPr>
              <w:t xml:space="preserve">Review </w:t>
            </w:r>
            <w:hyperlink r:id="rId12" w:history="1">
              <w:r w:rsidRPr="00B31121">
                <w:rPr>
                  <w:rStyle w:val="Hyperlink"/>
                  <w:rFonts w:ascii="Calibri" w:hAnsi="Calibri" w:cs="Calibri"/>
                  <w:i/>
                  <w:iCs/>
                </w:rPr>
                <w:t>Best practices for email admins</w:t>
              </w:r>
            </w:hyperlink>
            <w:r w:rsidRPr="00B31121">
              <w:rPr>
                <w:rStyle w:val="Hyperlink"/>
                <w:rFonts w:ascii="Calibri" w:hAnsi="Calibri" w:cs="Calibri"/>
                <w:i/>
                <w:iCs/>
              </w:rPr>
              <w:t xml:space="preserve"> </w:t>
            </w:r>
            <w:r w:rsidRPr="00B31121">
              <w:rPr>
                <w:rFonts w:ascii="Calibri" w:hAnsi="Calibri" w:cs="Calibri"/>
                <w:i/>
                <w:iCs/>
              </w:rPr>
              <w:t>document for discussion</w:t>
            </w:r>
          </w:p>
        </w:tc>
        <w:tc>
          <w:tcPr>
            <w:tcW w:w="1193" w:type="dxa"/>
          </w:tcPr>
          <w:p w14:paraId="2296E635" w14:textId="6DD6EBCA" w:rsidR="00ED0FA9" w:rsidRPr="00DD165A" w:rsidRDefault="00ED0FA9" w:rsidP="00ED0FA9">
            <w:pPr>
              <w:rPr>
                <w:rFonts w:ascii="Calibri" w:hAnsi="Calibri" w:cs="Calibri"/>
                <w:i/>
                <w:iCs/>
              </w:rPr>
            </w:pPr>
            <w:r w:rsidRPr="00DD165A">
              <w:rPr>
                <w:rFonts w:ascii="Calibri" w:hAnsi="Calibri" w:cs="Calibri"/>
                <w:i/>
                <w:iCs/>
              </w:rPr>
              <w:t>ALL</w:t>
            </w:r>
          </w:p>
        </w:tc>
      </w:tr>
      <w:tr w:rsidR="00ED0FA9" w:rsidRPr="00DD165A" w14:paraId="4F6C33C6" w14:textId="77777777" w:rsidTr="00490D8E">
        <w:trPr>
          <w:trHeight w:val="377"/>
        </w:trPr>
        <w:tc>
          <w:tcPr>
            <w:tcW w:w="568" w:type="dxa"/>
          </w:tcPr>
          <w:p w14:paraId="1E3482F4" w14:textId="128E6368" w:rsidR="00ED0FA9" w:rsidRDefault="00ED0FA9" w:rsidP="00ED0FA9">
            <w:pPr>
              <w:rPr>
                <w:rFonts w:ascii="Calibri" w:hAnsi="Calibri" w:cs="Calibri"/>
                <w:i/>
                <w:iCs/>
                <w:lang w:val="en-NZ"/>
              </w:rPr>
            </w:pPr>
            <w:r>
              <w:rPr>
                <w:rFonts w:ascii="Calibri" w:hAnsi="Calibri" w:cs="Calibri"/>
                <w:i/>
                <w:iCs/>
                <w:lang w:val="en-NZ"/>
              </w:rPr>
              <w:t>2.</w:t>
            </w:r>
          </w:p>
        </w:tc>
        <w:tc>
          <w:tcPr>
            <w:tcW w:w="7347" w:type="dxa"/>
          </w:tcPr>
          <w:p w14:paraId="5F907E90" w14:textId="419691B7" w:rsidR="00ED0FA9" w:rsidRPr="00B31121" w:rsidRDefault="00ED0FA9" w:rsidP="00ED0FA9">
            <w:pPr>
              <w:rPr>
                <w:rFonts w:ascii="Calibri" w:hAnsi="Calibri" w:cs="Calibri"/>
                <w:i/>
                <w:iCs/>
              </w:rPr>
            </w:pPr>
            <w:r w:rsidRPr="00B31121">
              <w:rPr>
                <w:rFonts w:ascii="Calibri" w:hAnsi="Calibri" w:cs="Calibri"/>
                <w:i/>
                <w:iCs/>
              </w:rPr>
              <w:t>Review</w:t>
            </w:r>
            <w:r>
              <w:rPr>
                <w:rFonts w:ascii="Calibri" w:hAnsi="Calibri" w:cs="Calibri"/>
                <w:i/>
                <w:iCs/>
              </w:rPr>
              <w:t xml:space="preserve"> </w:t>
            </w:r>
            <w:hyperlink r:id="rId13" w:history="1">
              <w:proofErr w:type="spellStart"/>
              <w:r w:rsidRPr="00ED0FA9">
                <w:rPr>
                  <w:rStyle w:val="Hyperlink"/>
                  <w:rFonts w:ascii="Calibri" w:hAnsi="Calibri" w:cs="Calibri"/>
                  <w:i/>
                  <w:iCs/>
                </w:rPr>
                <w:t>Script.txt</w:t>
              </w:r>
              <w:proofErr w:type="spellEnd"/>
            </w:hyperlink>
            <w:r>
              <w:rPr>
                <w:rFonts w:ascii="Calibri" w:hAnsi="Calibri" w:cs="Calibri"/>
                <w:i/>
                <w:iCs/>
              </w:rPr>
              <w:t xml:space="preserve"> and </w:t>
            </w:r>
            <w:hyperlink r:id="rId14" w:history="1">
              <w:r w:rsidRPr="00ED0FA9">
                <w:rPr>
                  <w:rStyle w:val="Hyperlink"/>
                  <w:rFonts w:ascii="Calibri" w:hAnsi="Calibri" w:cs="Calibri"/>
                  <w:i/>
                  <w:iCs/>
                </w:rPr>
                <w:t>Normalization</w:t>
              </w:r>
            </w:hyperlink>
            <w:r>
              <w:rPr>
                <w:rFonts w:ascii="Calibri" w:hAnsi="Calibri" w:cs="Calibri"/>
                <w:i/>
                <w:iCs/>
              </w:rPr>
              <w:t xml:space="preserve"> document </w:t>
            </w:r>
            <w:r w:rsidR="006D3E42">
              <w:rPr>
                <w:rFonts w:ascii="Calibri" w:hAnsi="Calibri" w:cs="Calibri"/>
                <w:i/>
                <w:iCs/>
              </w:rPr>
              <w:t>for next meeting</w:t>
            </w:r>
            <w:r>
              <w:rPr>
                <w:rFonts w:ascii="Calibri" w:hAnsi="Calibri" w:cs="Calibri"/>
                <w:i/>
                <w:iCs/>
              </w:rPr>
              <w:t xml:space="preserve"> discussion</w:t>
            </w:r>
          </w:p>
        </w:tc>
        <w:tc>
          <w:tcPr>
            <w:tcW w:w="1193" w:type="dxa"/>
          </w:tcPr>
          <w:p w14:paraId="455455CB" w14:textId="663D9D25" w:rsidR="00ED0FA9" w:rsidRPr="00DD165A" w:rsidRDefault="00ED0FA9" w:rsidP="00ED0FA9">
            <w:pPr>
              <w:rPr>
                <w:rFonts w:ascii="Calibri" w:hAnsi="Calibri" w:cs="Calibri"/>
                <w:i/>
                <w:iCs/>
              </w:rPr>
            </w:pPr>
            <w:r>
              <w:rPr>
                <w:rFonts w:ascii="Calibri" w:hAnsi="Calibri" w:cs="Calibri"/>
                <w:i/>
                <w:iCs/>
              </w:rPr>
              <w:t>Mark S.</w:t>
            </w:r>
            <w:r w:rsidR="006D3E42">
              <w:rPr>
                <w:rFonts w:ascii="Calibri" w:hAnsi="Calibri" w:cs="Calibri"/>
                <w:i/>
                <w:iCs/>
              </w:rPr>
              <w:t>, ALL</w:t>
            </w:r>
          </w:p>
        </w:tc>
      </w:tr>
    </w:tbl>
    <w:p w14:paraId="015EE47C" w14:textId="77777777" w:rsidR="00000A70" w:rsidRPr="00784D8D" w:rsidRDefault="00000A70" w:rsidP="005429ED">
      <w:pPr>
        <w:rPr>
          <w:rFonts w:ascii="Calibri" w:hAnsi="Calibri" w:cs="Calibri"/>
        </w:rPr>
      </w:pPr>
      <w:bookmarkStart w:id="0" w:name="_GoBack"/>
      <w:bookmarkEnd w:id="0"/>
    </w:p>
    <w:sectPr w:rsidR="00000A70" w:rsidRPr="00784D8D"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9C461" w14:textId="77777777" w:rsidR="006733B4" w:rsidRDefault="006733B4">
      <w:r>
        <w:separator/>
      </w:r>
    </w:p>
  </w:endnote>
  <w:endnote w:type="continuationSeparator" w:id="0">
    <w:p w14:paraId="6AAD2F80" w14:textId="77777777" w:rsidR="006733B4" w:rsidRDefault="006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3072621"/>
      <w:docPartObj>
        <w:docPartGallery w:val="Page Numbers (Bottom of Page)"/>
        <w:docPartUnique/>
      </w:docPartObj>
    </w:sdtPr>
    <w:sdtEndPr>
      <w:rPr>
        <w:rStyle w:val="PageNumber"/>
      </w:rPr>
    </w:sdtEndPr>
    <w:sdtContent>
      <w:p w14:paraId="612E1CC6" w14:textId="04DEA861"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CF6F" w14:textId="77777777" w:rsidR="005300CB" w:rsidRDefault="005300CB" w:rsidP="00530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3497586"/>
      <w:docPartObj>
        <w:docPartGallery w:val="Page Numbers (Bottom of Page)"/>
        <w:docPartUnique/>
      </w:docPartObj>
    </w:sdtPr>
    <w:sdtEndPr>
      <w:rPr>
        <w:rStyle w:val="PageNumber"/>
      </w:rPr>
    </w:sdtEndPr>
    <w:sdtContent>
      <w:p w14:paraId="3C233889" w14:textId="6061408F"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60AED7" w14:textId="77777777" w:rsidR="005300CB" w:rsidRDefault="005300CB" w:rsidP="005300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250B0" w14:textId="77777777" w:rsidR="006733B4" w:rsidRDefault="006733B4">
      <w:r>
        <w:separator/>
      </w:r>
    </w:p>
  </w:footnote>
  <w:footnote w:type="continuationSeparator" w:id="0">
    <w:p w14:paraId="6B47E79D" w14:textId="77777777" w:rsidR="006733B4" w:rsidRDefault="00673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C349" w14:textId="089BD627" w:rsidR="00DF0870"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3" name="Picture 3"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06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DF0870" w:rsidRDefault="00DF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33D"/>
    <w:multiLevelType w:val="multilevel"/>
    <w:tmpl w:val="71506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0991"/>
    <w:multiLevelType w:val="hybridMultilevel"/>
    <w:tmpl w:val="13E202A2"/>
    <w:lvl w:ilvl="0" w:tplc="11C6426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0F59"/>
    <w:multiLevelType w:val="multilevel"/>
    <w:tmpl w:val="03369DC2"/>
    <w:lvl w:ilvl="0">
      <w:start w:val="1"/>
      <w:numFmt w:val="decimal"/>
      <w:lvlText w:val="%1)"/>
      <w:lvlJc w:val="left"/>
      <w:pPr>
        <w:ind w:left="720" w:hanging="360"/>
      </w:pPr>
      <w:rPr>
        <w:sz w:val="24"/>
        <w:szCs w:val="24"/>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4"/>
        <w:szCs w:val="24"/>
      </w:rPr>
    </w:lvl>
    <w:lvl w:ilvl="7">
      <w:start w:val="1"/>
      <w:numFmt w:val="lowerLetter"/>
      <w:lvlText w:val="%8."/>
      <w:lvlJc w:val="left"/>
      <w:pPr>
        <w:ind w:left="3240" w:hanging="360"/>
      </w:pPr>
      <w:rPr>
        <w:rFonts w:hint="default"/>
        <w:sz w:val="24"/>
        <w:szCs w:val="24"/>
      </w:rPr>
    </w:lvl>
    <w:lvl w:ilvl="8">
      <w:start w:val="1"/>
      <w:numFmt w:val="lowerRoman"/>
      <w:lvlText w:val="%9."/>
      <w:lvlJc w:val="left"/>
      <w:pPr>
        <w:ind w:left="3600" w:hanging="360"/>
      </w:pPr>
      <w:rPr>
        <w:rFonts w:hint="default"/>
        <w:sz w:val="20"/>
      </w:rPr>
    </w:lvl>
  </w:abstractNum>
  <w:abstractNum w:abstractNumId="3" w15:restartNumberingAfterBreak="0">
    <w:nsid w:val="0698260E"/>
    <w:multiLevelType w:val="hybridMultilevel"/>
    <w:tmpl w:val="0409000F"/>
    <w:lvl w:ilvl="0" w:tplc="DE1A41D6">
      <w:start w:val="1"/>
      <w:numFmt w:val="decimal"/>
      <w:lvlText w:val="%1."/>
      <w:lvlJc w:val="left"/>
      <w:pPr>
        <w:ind w:left="720" w:hanging="360"/>
      </w:pPr>
      <w:rPr>
        <w:rFonts w:hint="default"/>
        <w:sz w:val="20"/>
      </w:rPr>
    </w:lvl>
    <w:lvl w:ilvl="1" w:tplc="43B4CC4E">
      <w:start w:val="1"/>
      <w:numFmt w:val="lowerLetter"/>
      <w:lvlText w:val="%2."/>
      <w:lvlJc w:val="left"/>
      <w:pPr>
        <w:ind w:left="1440" w:hanging="360"/>
      </w:pPr>
      <w:rPr>
        <w:rFonts w:hint="default"/>
        <w:sz w:val="20"/>
      </w:rPr>
    </w:lvl>
    <w:lvl w:ilvl="2" w:tplc="7610AB36" w:tentative="1">
      <w:start w:val="1"/>
      <w:numFmt w:val="lowerRoman"/>
      <w:lvlText w:val="%3."/>
      <w:lvlJc w:val="right"/>
      <w:pPr>
        <w:ind w:left="2160" w:hanging="180"/>
      </w:pPr>
      <w:rPr>
        <w:rFonts w:hint="default"/>
        <w:sz w:val="20"/>
      </w:rPr>
    </w:lvl>
    <w:lvl w:ilvl="3" w:tplc="BB3471C6" w:tentative="1">
      <w:start w:val="1"/>
      <w:numFmt w:val="decimal"/>
      <w:lvlText w:val="%4."/>
      <w:lvlJc w:val="left"/>
      <w:pPr>
        <w:ind w:left="2880" w:hanging="360"/>
      </w:pPr>
      <w:rPr>
        <w:rFonts w:hint="default"/>
        <w:sz w:val="20"/>
      </w:rPr>
    </w:lvl>
    <w:lvl w:ilvl="4" w:tplc="562AF3CC" w:tentative="1">
      <w:start w:val="1"/>
      <w:numFmt w:val="lowerLetter"/>
      <w:lvlText w:val="%5."/>
      <w:lvlJc w:val="left"/>
      <w:pPr>
        <w:ind w:left="3600" w:hanging="360"/>
      </w:pPr>
      <w:rPr>
        <w:rFonts w:hint="default"/>
        <w:sz w:val="20"/>
      </w:rPr>
    </w:lvl>
    <w:lvl w:ilvl="5" w:tplc="7466E2E6" w:tentative="1">
      <w:start w:val="1"/>
      <w:numFmt w:val="lowerRoman"/>
      <w:lvlText w:val="%6."/>
      <w:lvlJc w:val="right"/>
      <w:pPr>
        <w:ind w:left="4320" w:hanging="180"/>
      </w:pPr>
      <w:rPr>
        <w:rFonts w:hint="default"/>
        <w:sz w:val="20"/>
      </w:rPr>
    </w:lvl>
    <w:lvl w:ilvl="6" w:tplc="4178F344" w:tentative="1">
      <w:start w:val="1"/>
      <w:numFmt w:val="decimal"/>
      <w:lvlText w:val="%7."/>
      <w:lvlJc w:val="left"/>
      <w:pPr>
        <w:ind w:left="5040" w:hanging="360"/>
      </w:pPr>
      <w:rPr>
        <w:rFonts w:hint="default"/>
        <w:sz w:val="20"/>
      </w:rPr>
    </w:lvl>
    <w:lvl w:ilvl="7" w:tplc="2FF8B09C" w:tentative="1">
      <w:start w:val="1"/>
      <w:numFmt w:val="lowerLetter"/>
      <w:lvlText w:val="%8."/>
      <w:lvlJc w:val="left"/>
      <w:pPr>
        <w:ind w:left="5760" w:hanging="360"/>
      </w:pPr>
      <w:rPr>
        <w:rFonts w:hint="default"/>
        <w:sz w:val="20"/>
      </w:rPr>
    </w:lvl>
    <w:lvl w:ilvl="8" w:tplc="FD962AA6" w:tentative="1">
      <w:start w:val="1"/>
      <w:numFmt w:val="lowerRoman"/>
      <w:lvlText w:val="%9."/>
      <w:lvlJc w:val="right"/>
      <w:pPr>
        <w:ind w:left="6480" w:hanging="180"/>
      </w:pPr>
      <w:rPr>
        <w:rFonts w:hint="default"/>
        <w:sz w:val="20"/>
      </w:rPr>
    </w:lvl>
  </w:abstractNum>
  <w:abstractNum w:abstractNumId="4" w15:restartNumberingAfterBreak="0">
    <w:nsid w:val="071C754A"/>
    <w:multiLevelType w:val="multilevel"/>
    <w:tmpl w:val="BA3E5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936AB"/>
    <w:multiLevelType w:val="hybridMultilevel"/>
    <w:tmpl w:val="C81A3BDC"/>
    <w:lvl w:ilvl="0" w:tplc="DEE0DD9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6811"/>
    <w:multiLevelType w:val="multilevel"/>
    <w:tmpl w:val="3A789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C0280"/>
    <w:multiLevelType w:val="hybridMultilevel"/>
    <w:tmpl w:val="B0A41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57EDB"/>
    <w:multiLevelType w:val="hybridMultilevel"/>
    <w:tmpl w:val="9056D048"/>
    <w:lvl w:ilvl="0" w:tplc="4B3475C6">
      <w:start w:val="1"/>
      <w:numFmt w:val="bullet"/>
      <w:lvlText w:val=""/>
      <w:lvlJc w:val="left"/>
      <w:pPr>
        <w:ind w:left="990" w:hanging="360"/>
      </w:pPr>
      <w:rPr>
        <w:rFonts w:ascii="Symbol" w:eastAsia="Times New Roman" w:hAnsi="Symbol"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DBA1761"/>
    <w:multiLevelType w:val="multilevel"/>
    <w:tmpl w:val="209AF4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D475B"/>
    <w:multiLevelType w:val="multilevel"/>
    <w:tmpl w:val="3EE2F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06D27"/>
    <w:multiLevelType w:val="multilevel"/>
    <w:tmpl w:val="0409001D"/>
    <w:lvl w:ilvl="0">
      <w:start w:val="1"/>
      <w:numFmt w:val="decimal"/>
      <w:lvlText w:val="%1)"/>
      <w:lvlJc w:val="left"/>
      <w:pPr>
        <w:ind w:left="360" w:hanging="360"/>
      </w:pPr>
      <w:rPr>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2" w15:restartNumberingAfterBreak="0">
    <w:nsid w:val="26751AED"/>
    <w:multiLevelType w:val="hybridMultilevel"/>
    <w:tmpl w:val="52CCDE2E"/>
    <w:lvl w:ilvl="0" w:tplc="40D6CF0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F6D38"/>
    <w:multiLevelType w:val="hybridMultilevel"/>
    <w:tmpl w:val="A7A85FB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1634D"/>
    <w:multiLevelType w:val="hybridMultilevel"/>
    <w:tmpl w:val="1468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E3FA3"/>
    <w:multiLevelType w:val="multilevel"/>
    <w:tmpl w:val="8184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12B65"/>
    <w:multiLevelType w:val="multilevel"/>
    <w:tmpl w:val="0A00EC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BA64CC"/>
    <w:multiLevelType w:val="hybridMultilevel"/>
    <w:tmpl w:val="FC5A9202"/>
    <w:lvl w:ilvl="0" w:tplc="80663C4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B04FD"/>
    <w:multiLevelType w:val="hybridMultilevel"/>
    <w:tmpl w:val="17F6B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15AB6"/>
    <w:multiLevelType w:val="multilevel"/>
    <w:tmpl w:val="9F9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D150A7"/>
    <w:multiLevelType w:val="hybridMultilevel"/>
    <w:tmpl w:val="1AFC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F28D7"/>
    <w:multiLevelType w:val="multilevel"/>
    <w:tmpl w:val="D3060C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C433D"/>
    <w:multiLevelType w:val="multilevel"/>
    <w:tmpl w:val="5C0CA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C06B3"/>
    <w:multiLevelType w:val="multilevel"/>
    <w:tmpl w:val="496E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EF4FA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E44BA"/>
    <w:multiLevelType w:val="hybridMultilevel"/>
    <w:tmpl w:val="84D2CB38"/>
    <w:lvl w:ilvl="0" w:tplc="DEE0DD9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35956"/>
    <w:multiLevelType w:val="multilevel"/>
    <w:tmpl w:val="867E272E"/>
    <w:lvl w:ilvl="0">
      <w:start w:val="1"/>
      <w:numFmt w:val="decimal"/>
      <w:lvlText w:val="%1."/>
      <w:lvlJc w:val="left"/>
      <w:pPr>
        <w:tabs>
          <w:tab w:val="num" w:pos="720"/>
        </w:tabs>
        <w:ind w:left="720" w:hanging="360"/>
      </w:pPr>
      <w:rPr>
        <w:rFonts w:ascii="Calibri" w:eastAsia="Times New Roman" w:hAnsi="Calibri" w:cs="Calibr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3023E0"/>
    <w:multiLevelType w:val="hybridMultilevel"/>
    <w:tmpl w:val="38FE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B1D11"/>
    <w:multiLevelType w:val="multilevel"/>
    <w:tmpl w:val="AF12E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70D8D"/>
    <w:multiLevelType w:val="multilevel"/>
    <w:tmpl w:val="203276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334FCD"/>
    <w:multiLevelType w:val="multilevel"/>
    <w:tmpl w:val="485AF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E3130"/>
    <w:multiLevelType w:val="multilevel"/>
    <w:tmpl w:val="667AE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8C593B"/>
    <w:multiLevelType w:val="multilevel"/>
    <w:tmpl w:val="D96A7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462F99"/>
    <w:multiLevelType w:val="multilevel"/>
    <w:tmpl w:val="8184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AD5C3A"/>
    <w:multiLevelType w:val="hybridMultilevel"/>
    <w:tmpl w:val="DCBEF4CA"/>
    <w:lvl w:ilvl="0" w:tplc="F828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73F49"/>
    <w:multiLevelType w:val="multilevel"/>
    <w:tmpl w:val="3E28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843F7F"/>
    <w:multiLevelType w:val="multilevel"/>
    <w:tmpl w:val="5A0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077A0D"/>
    <w:multiLevelType w:val="multilevel"/>
    <w:tmpl w:val="A7C6D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360"/>
      </w:pPr>
      <w:rPr>
        <w:rFonts w:ascii="Calibri" w:eastAsia="Times New Roman" w:hAnsi="Calibri"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4B10EC"/>
    <w:multiLevelType w:val="multilevel"/>
    <w:tmpl w:val="BD7E28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FC017E"/>
    <w:multiLevelType w:val="multilevel"/>
    <w:tmpl w:val="D1484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5"/>
  </w:num>
  <w:num w:numId="3">
    <w:abstractNumId w:val="25"/>
  </w:num>
  <w:num w:numId="4">
    <w:abstractNumId w:val="23"/>
    <w:lvlOverride w:ilvl="0">
      <w:lvl w:ilvl="0">
        <w:numFmt w:val="upperLetter"/>
        <w:lvlText w:val="%1."/>
        <w:lvlJc w:val="left"/>
      </w:lvl>
    </w:lvlOverride>
  </w:num>
  <w:num w:numId="5">
    <w:abstractNumId w:val="20"/>
  </w:num>
  <w:num w:numId="6">
    <w:abstractNumId w:val="7"/>
  </w:num>
  <w:num w:numId="7">
    <w:abstractNumId w:val="31"/>
  </w:num>
  <w:num w:numId="8">
    <w:abstractNumId w:val="35"/>
  </w:num>
  <w:num w:numId="9">
    <w:abstractNumId w:val="10"/>
  </w:num>
  <w:num w:numId="10">
    <w:abstractNumId w:val="19"/>
  </w:num>
  <w:num w:numId="11">
    <w:abstractNumId w:val="27"/>
  </w:num>
  <w:num w:numId="12">
    <w:abstractNumId w:val="24"/>
  </w:num>
  <w:num w:numId="13">
    <w:abstractNumId w:val="3"/>
  </w:num>
  <w:num w:numId="14">
    <w:abstractNumId w:val="2"/>
  </w:num>
  <w:num w:numId="15">
    <w:abstractNumId w:val="18"/>
  </w:num>
  <w:num w:numId="16">
    <w:abstractNumId w:val="14"/>
  </w:num>
  <w:num w:numId="17">
    <w:abstractNumId w:val="1"/>
  </w:num>
  <w:num w:numId="18">
    <w:abstractNumId w:val="26"/>
  </w:num>
  <w:num w:numId="19">
    <w:abstractNumId w:val="17"/>
  </w:num>
  <w:num w:numId="20">
    <w:abstractNumId w:val="12"/>
  </w:num>
  <w:num w:numId="21">
    <w:abstractNumId w:val="16"/>
  </w:num>
  <w:num w:numId="22">
    <w:abstractNumId w:val="39"/>
    <w:lvlOverride w:ilvl="1">
      <w:lvl w:ilvl="1">
        <w:numFmt w:val="lowerLetter"/>
        <w:lvlText w:val="%2."/>
        <w:lvlJc w:val="left"/>
      </w:lvl>
    </w:lvlOverride>
  </w:num>
  <w:num w:numId="23">
    <w:abstractNumId w:val="11"/>
  </w:num>
  <w:num w:numId="24">
    <w:abstractNumId w:val="4"/>
    <w:lvlOverride w:ilvl="0">
      <w:lvl w:ilvl="0">
        <w:numFmt w:val="lowerLetter"/>
        <w:lvlText w:val="%1."/>
        <w:lvlJc w:val="left"/>
      </w:lvl>
    </w:lvlOverride>
  </w:num>
  <w:num w:numId="25">
    <w:abstractNumId w:val="28"/>
  </w:num>
  <w:num w:numId="26">
    <w:abstractNumId w:val="28"/>
    <w:lvlOverride w:ilvl="1">
      <w:lvl w:ilvl="1">
        <w:numFmt w:val="lowerLetter"/>
        <w:lvlText w:val="%2."/>
        <w:lvlJc w:val="left"/>
      </w:lvl>
    </w:lvlOverride>
  </w:num>
  <w:num w:numId="27">
    <w:abstractNumId w:val="21"/>
    <w:lvlOverride w:ilvl="0">
      <w:lvl w:ilvl="0">
        <w:numFmt w:val="decimal"/>
        <w:lvlText w:val="%1."/>
        <w:lvlJc w:val="left"/>
      </w:lvl>
    </w:lvlOverride>
  </w:num>
  <w:num w:numId="28">
    <w:abstractNumId w:val="21"/>
    <w:lvlOverride w:ilvl="0">
      <w:lvl w:ilvl="0">
        <w:numFmt w:val="decimal"/>
        <w:lvlText w:val="%1."/>
        <w:lvlJc w:val="left"/>
      </w:lvl>
    </w:lvlOverride>
    <w:lvlOverride w:ilvl="1">
      <w:lvl w:ilvl="1">
        <w:numFmt w:val="lowerLetter"/>
        <w:lvlText w:val="%2."/>
        <w:lvlJc w:val="left"/>
      </w:lvl>
    </w:lvlOverride>
  </w:num>
  <w:num w:numId="29">
    <w:abstractNumId w:val="29"/>
    <w:lvlOverride w:ilvl="0">
      <w:lvl w:ilvl="0">
        <w:numFmt w:val="decimal"/>
        <w:lvlText w:val="%1."/>
        <w:lvlJc w:val="left"/>
      </w:lvl>
    </w:lvlOverride>
  </w:num>
  <w:num w:numId="30">
    <w:abstractNumId w:val="29"/>
    <w:lvlOverride w:ilvl="0">
      <w:lvl w:ilvl="0">
        <w:numFmt w:val="decimal"/>
        <w:lvlText w:val="%1."/>
        <w:lvlJc w:val="left"/>
      </w:lvl>
    </w:lvlOverride>
    <w:lvlOverride w:ilvl="1">
      <w:lvl w:ilvl="1">
        <w:numFmt w:val="lowerLetter"/>
        <w:lvlText w:val="%2."/>
        <w:lvlJc w:val="left"/>
      </w:lvl>
    </w:lvlOverride>
  </w:num>
  <w:num w:numId="31">
    <w:abstractNumId w:val="29"/>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29"/>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3">
    <w:abstractNumId w:val="38"/>
    <w:lvlOverride w:ilvl="0">
      <w:lvl w:ilvl="0">
        <w:numFmt w:val="decimal"/>
        <w:lvlText w:val="%1."/>
        <w:lvlJc w:val="left"/>
      </w:lvl>
    </w:lvlOverride>
  </w:num>
  <w:num w:numId="34">
    <w:abstractNumId w:val="38"/>
    <w:lvlOverride w:ilvl="0">
      <w:lvl w:ilvl="0">
        <w:numFmt w:val="decimal"/>
        <w:lvlText w:val="%1."/>
        <w:lvlJc w:val="left"/>
      </w:lvl>
    </w:lvlOverride>
    <w:lvlOverride w:ilvl="1">
      <w:lvl w:ilvl="1">
        <w:numFmt w:val="lowerLetter"/>
        <w:lvlText w:val="%2."/>
        <w:lvlJc w:val="left"/>
      </w:lvl>
    </w:lvlOverride>
  </w:num>
  <w:num w:numId="35">
    <w:abstractNumId w:val="9"/>
    <w:lvlOverride w:ilvl="0">
      <w:lvl w:ilvl="0">
        <w:numFmt w:val="decimal"/>
        <w:lvlText w:val="%1."/>
        <w:lvlJc w:val="left"/>
      </w:lvl>
    </w:lvlOverride>
  </w:num>
  <w:num w:numId="36">
    <w:abstractNumId w:val="9"/>
    <w:lvlOverride w:ilvl="0">
      <w:lvl w:ilvl="0">
        <w:numFmt w:val="decimal"/>
        <w:lvlText w:val="%1."/>
        <w:lvlJc w:val="left"/>
      </w:lvl>
    </w:lvlOverride>
    <w:lvlOverride w:ilvl="1">
      <w:lvl w:ilvl="1">
        <w:numFmt w:val="lowerLetter"/>
        <w:lvlText w:val="%2."/>
        <w:lvlJc w:val="left"/>
      </w:lvl>
    </w:lvlOverride>
  </w:num>
  <w:num w:numId="37">
    <w:abstractNumId w:val="32"/>
    <w:lvlOverride w:ilvl="2">
      <w:lvl w:ilvl="2">
        <w:numFmt w:val="lowerRoman"/>
        <w:lvlText w:val="%3."/>
        <w:lvlJc w:val="right"/>
      </w:lvl>
    </w:lvlOverride>
  </w:num>
  <w:num w:numId="38">
    <w:abstractNumId w:val="37"/>
  </w:num>
  <w:num w:numId="39">
    <w:abstractNumId w:val="8"/>
  </w:num>
  <w:num w:numId="40">
    <w:abstractNumId w:val="36"/>
  </w:num>
  <w:num w:numId="41">
    <w:abstractNumId w:val="30"/>
  </w:num>
  <w:num w:numId="42">
    <w:abstractNumId w:val="22"/>
    <w:lvlOverride w:ilvl="2">
      <w:lvl w:ilvl="2">
        <w:numFmt w:val="lowerRoman"/>
        <w:lvlText w:val="%3."/>
        <w:lvlJc w:val="right"/>
      </w:lvl>
    </w:lvlOverride>
  </w:num>
  <w:num w:numId="43">
    <w:abstractNumId w:val="33"/>
    <w:lvlOverride w:ilvl="1">
      <w:lvl w:ilvl="1">
        <w:numFmt w:val="lowerLetter"/>
        <w:lvlText w:val="%2."/>
        <w:lvlJc w:val="left"/>
      </w:lvl>
    </w:lvlOverride>
  </w:num>
  <w:num w:numId="44">
    <w:abstractNumId w:val="15"/>
  </w:num>
  <w:num w:numId="45">
    <w:abstractNumId w:val="0"/>
    <w:lvlOverride w:ilvl="1">
      <w:lvl w:ilvl="1">
        <w:numFmt w:val="lowerLetter"/>
        <w:lvlText w:val="%2."/>
        <w:lvlJc w:val="left"/>
      </w:lvl>
    </w:lvlOverride>
  </w:num>
  <w:num w:numId="46">
    <w:abstractNumId w:val="13"/>
  </w:num>
  <w:num w:numId="47">
    <w:abstractNumId w:val="6"/>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666"/>
    <w:rsid w:val="00000A70"/>
    <w:rsid w:val="00003142"/>
    <w:rsid w:val="000143EB"/>
    <w:rsid w:val="00016D01"/>
    <w:rsid w:val="00024223"/>
    <w:rsid w:val="000252BB"/>
    <w:rsid w:val="00032EFE"/>
    <w:rsid w:val="0003533D"/>
    <w:rsid w:val="00052EA7"/>
    <w:rsid w:val="00053744"/>
    <w:rsid w:val="000607F7"/>
    <w:rsid w:val="00062F3B"/>
    <w:rsid w:val="000631A4"/>
    <w:rsid w:val="00073976"/>
    <w:rsid w:val="0008031D"/>
    <w:rsid w:val="00083609"/>
    <w:rsid w:val="00083A00"/>
    <w:rsid w:val="000A335A"/>
    <w:rsid w:val="000A57EC"/>
    <w:rsid w:val="000A622F"/>
    <w:rsid w:val="000B1873"/>
    <w:rsid w:val="000C6852"/>
    <w:rsid w:val="000D6917"/>
    <w:rsid w:val="000F0252"/>
    <w:rsid w:val="000F3BF3"/>
    <w:rsid w:val="000F527E"/>
    <w:rsid w:val="000F7B99"/>
    <w:rsid w:val="00104C82"/>
    <w:rsid w:val="00106E79"/>
    <w:rsid w:val="00107FF3"/>
    <w:rsid w:val="001245D8"/>
    <w:rsid w:val="00132D91"/>
    <w:rsid w:val="001369C8"/>
    <w:rsid w:val="00137BF8"/>
    <w:rsid w:val="001445A9"/>
    <w:rsid w:val="001450B5"/>
    <w:rsid w:val="0014747D"/>
    <w:rsid w:val="00156F02"/>
    <w:rsid w:val="001614DF"/>
    <w:rsid w:val="00161806"/>
    <w:rsid w:val="0016364F"/>
    <w:rsid w:val="001712DB"/>
    <w:rsid w:val="00183B78"/>
    <w:rsid w:val="001871BC"/>
    <w:rsid w:val="001A2132"/>
    <w:rsid w:val="001A726C"/>
    <w:rsid w:val="001C0C98"/>
    <w:rsid w:val="001C3555"/>
    <w:rsid w:val="001C36D4"/>
    <w:rsid w:val="001C7240"/>
    <w:rsid w:val="001D0170"/>
    <w:rsid w:val="001D698F"/>
    <w:rsid w:val="001D7C23"/>
    <w:rsid w:val="001E1AC5"/>
    <w:rsid w:val="001E3C85"/>
    <w:rsid w:val="001E5E4A"/>
    <w:rsid w:val="001F5A3D"/>
    <w:rsid w:val="001F65D0"/>
    <w:rsid w:val="00202B90"/>
    <w:rsid w:val="0022252E"/>
    <w:rsid w:val="002226F5"/>
    <w:rsid w:val="00227767"/>
    <w:rsid w:val="00235BBC"/>
    <w:rsid w:val="00237A2F"/>
    <w:rsid w:val="0024306D"/>
    <w:rsid w:val="002433AD"/>
    <w:rsid w:val="0024378F"/>
    <w:rsid w:val="00284C59"/>
    <w:rsid w:val="002854B0"/>
    <w:rsid w:val="002B7C6A"/>
    <w:rsid w:val="002C3613"/>
    <w:rsid w:val="002D06A9"/>
    <w:rsid w:val="002E44B1"/>
    <w:rsid w:val="003036F6"/>
    <w:rsid w:val="00314B0D"/>
    <w:rsid w:val="00320C37"/>
    <w:rsid w:val="00323F1E"/>
    <w:rsid w:val="003416A2"/>
    <w:rsid w:val="00344C64"/>
    <w:rsid w:val="00352263"/>
    <w:rsid w:val="003639AA"/>
    <w:rsid w:val="003640EF"/>
    <w:rsid w:val="00373659"/>
    <w:rsid w:val="00384F44"/>
    <w:rsid w:val="0038548C"/>
    <w:rsid w:val="003864D2"/>
    <w:rsid w:val="00391570"/>
    <w:rsid w:val="0039650D"/>
    <w:rsid w:val="0039785C"/>
    <w:rsid w:val="003A3514"/>
    <w:rsid w:val="003A7487"/>
    <w:rsid w:val="003D42C7"/>
    <w:rsid w:val="003E021D"/>
    <w:rsid w:val="003E2A6A"/>
    <w:rsid w:val="003E2A70"/>
    <w:rsid w:val="003E5568"/>
    <w:rsid w:val="003E59A6"/>
    <w:rsid w:val="003F0EED"/>
    <w:rsid w:val="003F237C"/>
    <w:rsid w:val="003F48CC"/>
    <w:rsid w:val="004017B7"/>
    <w:rsid w:val="00423E03"/>
    <w:rsid w:val="00426FA6"/>
    <w:rsid w:val="00431D67"/>
    <w:rsid w:val="00443CB7"/>
    <w:rsid w:val="004453AE"/>
    <w:rsid w:val="0045265F"/>
    <w:rsid w:val="00453D69"/>
    <w:rsid w:val="00462EF0"/>
    <w:rsid w:val="0046524C"/>
    <w:rsid w:val="00466EC0"/>
    <w:rsid w:val="00487ABB"/>
    <w:rsid w:val="00490D8E"/>
    <w:rsid w:val="004933E8"/>
    <w:rsid w:val="00493FEE"/>
    <w:rsid w:val="004B3384"/>
    <w:rsid w:val="004C4FB4"/>
    <w:rsid w:val="004D2F7D"/>
    <w:rsid w:val="004E7970"/>
    <w:rsid w:val="00513FA9"/>
    <w:rsid w:val="00514546"/>
    <w:rsid w:val="005300CB"/>
    <w:rsid w:val="00530D55"/>
    <w:rsid w:val="005429ED"/>
    <w:rsid w:val="00557393"/>
    <w:rsid w:val="0058161B"/>
    <w:rsid w:val="0059751B"/>
    <w:rsid w:val="005A4001"/>
    <w:rsid w:val="005C40E0"/>
    <w:rsid w:val="005C4A32"/>
    <w:rsid w:val="005D196B"/>
    <w:rsid w:val="00604CE4"/>
    <w:rsid w:val="00613684"/>
    <w:rsid w:val="00613B89"/>
    <w:rsid w:val="0061530C"/>
    <w:rsid w:val="0062425B"/>
    <w:rsid w:val="006306C6"/>
    <w:rsid w:val="00630B08"/>
    <w:rsid w:val="00642218"/>
    <w:rsid w:val="00644814"/>
    <w:rsid w:val="006468B5"/>
    <w:rsid w:val="00653B2A"/>
    <w:rsid w:val="0065667C"/>
    <w:rsid w:val="00665148"/>
    <w:rsid w:val="006733B4"/>
    <w:rsid w:val="00674299"/>
    <w:rsid w:val="0068136A"/>
    <w:rsid w:val="00683475"/>
    <w:rsid w:val="006837AE"/>
    <w:rsid w:val="00691A5D"/>
    <w:rsid w:val="00694291"/>
    <w:rsid w:val="006A6613"/>
    <w:rsid w:val="006B2B79"/>
    <w:rsid w:val="006C500A"/>
    <w:rsid w:val="006C583F"/>
    <w:rsid w:val="006C754D"/>
    <w:rsid w:val="006D0048"/>
    <w:rsid w:val="006D3E42"/>
    <w:rsid w:val="006D66F4"/>
    <w:rsid w:val="006E5964"/>
    <w:rsid w:val="006E6A26"/>
    <w:rsid w:val="006E7C75"/>
    <w:rsid w:val="00717F2C"/>
    <w:rsid w:val="00730A25"/>
    <w:rsid w:val="007317BD"/>
    <w:rsid w:val="00731CD4"/>
    <w:rsid w:val="00733E60"/>
    <w:rsid w:val="00746369"/>
    <w:rsid w:val="00750A11"/>
    <w:rsid w:val="00754A53"/>
    <w:rsid w:val="00754DF4"/>
    <w:rsid w:val="00767FE1"/>
    <w:rsid w:val="00770B9A"/>
    <w:rsid w:val="00774E5F"/>
    <w:rsid w:val="00784D8D"/>
    <w:rsid w:val="007850EE"/>
    <w:rsid w:val="00786104"/>
    <w:rsid w:val="00786E8E"/>
    <w:rsid w:val="00787784"/>
    <w:rsid w:val="007B6915"/>
    <w:rsid w:val="007C0513"/>
    <w:rsid w:val="007D2D0A"/>
    <w:rsid w:val="007F233A"/>
    <w:rsid w:val="00802A2B"/>
    <w:rsid w:val="00817275"/>
    <w:rsid w:val="00821E52"/>
    <w:rsid w:val="00822711"/>
    <w:rsid w:val="00836E75"/>
    <w:rsid w:val="0084211E"/>
    <w:rsid w:val="00844FB9"/>
    <w:rsid w:val="00860571"/>
    <w:rsid w:val="0086362B"/>
    <w:rsid w:val="00874A89"/>
    <w:rsid w:val="00875582"/>
    <w:rsid w:val="00883670"/>
    <w:rsid w:val="00890DDF"/>
    <w:rsid w:val="00894814"/>
    <w:rsid w:val="00896F4C"/>
    <w:rsid w:val="008A74D7"/>
    <w:rsid w:val="008B00F3"/>
    <w:rsid w:val="008B685A"/>
    <w:rsid w:val="008C0CC3"/>
    <w:rsid w:val="008E2FEE"/>
    <w:rsid w:val="00900E55"/>
    <w:rsid w:val="00937822"/>
    <w:rsid w:val="00944695"/>
    <w:rsid w:val="0094569C"/>
    <w:rsid w:val="00956B76"/>
    <w:rsid w:val="009610CC"/>
    <w:rsid w:val="00984C03"/>
    <w:rsid w:val="00991DAA"/>
    <w:rsid w:val="009B35DB"/>
    <w:rsid w:val="009B4FBF"/>
    <w:rsid w:val="009C200B"/>
    <w:rsid w:val="009C3A28"/>
    <w:rsid w:val="009C7DCC"/>
    <w:rsid w:val="009D088E"/>
    <w:rsid w:val="009D3AC2"/>
    <w:rsid w:val="009D4897"/>
    <w:rsid w:val="009D5AC4"/>
    <w:rsid w:val="009E0DD6"/>
    <w:rsid w:val="009E36E1"/>
    <w:rsid w:val="009F6020"/>
    <w:rsid w:val="00A039E3"/>
    <w:rsid w:val="00A056C9"/>
    <w:rsid w:val="00A170FE"/>
    <w:rsid w:val="00A231BE"/>
    <w:rsid w:val="00A30563"/>
    <w:rsid w:val="00A31B43"/>
    <w:rsid w:val="00A325C4"/>
    <w:rsid w:val="00A33F74"/>
    <w:rsid w:val="00A37F20"/>
    <w:rsid w:val="00A40613"/>
    <w:rsid w:val="00A51505"/>
    <w:rsid w:val="00A52359"/>
    <w:rsid w:val="00A83957"/>
    <w:rsid w:val="00A84ECC"/>
    <w:rsid w:val="00A91E1B"/>
    <w:rsid w:val="00AA4EF1"/>
    <w:rsid w:val="00AB6B6E"/>
    <w:rsid w:val="00AE0D4C"/>
    <w:rsid w:val="00AE3213"/>
    <w:rsid w:val="00AE607D"/>
    <w:rsid w:val="00B0001E"/>
    <w:rsid w:val="00B00F9C"/>
    <w:rsid w:val="00B01F23"/>
    <w:rsid w:val="00B04806"/>
    <w:rsid w:val="00B069A4"/>
    <w:rsid w:val="00B26017"/>
    <w:rsid w:val="00B26BBE"/>
    <w:rsid w:val="00B26E0C"/>
    <w:rsid w:val="00B27DC4"/>
    <w:rsid w:val="00B31121"/>
    <w:rsid w:val="00B363F0"/>
    <w:rsid w:val="00B449D0"/>
    <w:rsid w:val="00B5042A"/>
    <w:rsid w:val="00B53DB0"/>
    <w:rsid w:val="00B568AA"/>
    <w:rsid w:val="00B61EDD"/>
    <w:rsid w:val="00B757FF"/>
    <w:rsid w:val="00B81563"/>
    <w:rsid w:val="00B847ED"/>
    <w:rsid w:val="00B92910"/>
    <w:rsid w:val="00B956B3"/>
    <w:rsid w:val="00B9667E"/>
    <w:rsid w:val="00BA2DC5"/>
    <w:rsid w:val="00BB5F22"/>
    <w:rsid w:val="00BB79C2"/>
    <w:rsid w:val="00BB7B68"/>
    <w:rsid w:val="00BC1298"/>
    <w:rsid w:val="00BC6A4F"/>
    <w:rsid w:val="00BC7F3D"/>
    <w:rsid w:val="00BD7B96"/>
    <w:rsid w:val="00BE0482"/>
    <w:rsid w:val="00BE0770"/>
    <w:rsid w:val="00BE3F10"/>
    <w:rsid w:val="00BE5F6A"/>
    <w:rsid w:val="00BF2DD3"/>
    <w:rsid w:val="00C020E0"/>
    <w:rsid w:val="00C0266B"/>
    <w:rsid w:val="00C1529A"/>
    <w:rsid w:val="00C41ADA"/>
    <w:rsid w:val="00C47D77"/>
    <w:rsid w:val="00C579D6"/>
    <w:rsid w:val="00C765CD"/>
    <w:rsid w:val="00C9298F"/>
    <w:rsid w:val="00CA11F0"/>
    <w:rsid w:val="00CB0433"/>
    <w:rsid w:val="00CB14C1"/>
    <w:rsid w:val="00CB3A73"/>
    <w:rsid w:val="00CB5032"/>
    <w:rsid w:val="00CB5EEA"/>
    <w:rsid w:val="00CB6818"/>
    <w:rsid w:val="00CC0C70"/>
    <w:rsid w:val="00CC55A0"/>
    <w:rsid w:val="00CC7A5B"/>
    <w:rsid w:val="00CE1BEC"/>
    <w:rsid w:val="00CF1443"/>
    <w:rsid w:val="00CF2ED5"/>
    <w:rsid w:val="00D078CF"/>
    <w:rsid w:val="00D16E27"/>
    <w:rsid w:val="00D25B46"/>
    <w:rsid w:val="00D3410C"/>
    <w:rsid w:val="00D35672"/>
    <w:rsid w:val="00D50B97"/>
    <w:rsid w:val="00D61E39"/>
    <w:rsid w:val="00D75613"/>
    <w:rsid w:val="00D80BB1"/>
    <w:rsid w:val="00D83A78"/>
    <w:rsid w:val="00D84D82"/>
    <w:rsid w:val="00D9460D"/>
    <w:rsid w:val="00D94728"/>
    <w:rsid w:val="00DB3901"/>
    <w:rsid w:val="00DB5F81"/>
    <w:rsid w:val="00DC5092"/>
    <w:rsid w:val="00DD165A"/>
    <w:rsid w:val="00DD52FC"/>
    <w:rsid w:val="00DF0870"/>
    <w:rsid w:val="00DF536E"/>
    <w:rsid w:val="00DF5CA7"/>
    <w:rsid w:val="00E02B72"/>
    <w:rsid w:val="00E205EC"/>
    <w:rsid w:val="00E24EB9"/>
    <w:rsid w:val="00E33CF8"/>
    <w:rsid w:val="00E4104F"/>
    <w:rsid w:val="00E416F2"/>
    <w:rsid w:val="00E42F36"/>
    <w:rsid w:val="00E51FD4"/>
    <w:rsid w:val="00E63F71"/>
    <w:rsid w:val="00E97A96"/>
    <w:rsid w:val="00EC7B7B"/>
    <w:rsid w:val="00ED0FA9"/>
    <w:rsid w:val="00EF694D"/>
    <w:rsid w:val="00F05C17"/>
    <w:rsid w:val="00F2717F"/>
    <w:rsid w:val="00F30ED0"/>
    <w:rsid w:val="00F430B5"/>
    <w:rsid w:val="00F74DC1"/>
    <w:rsid w:val="00F74EBF"/>
    <w:rsid w:val="00F938B1"/>
    <w:rsid w:val="00F97AB1"/>
    <w:rsid w:val="00FA0A00"/>
    <w:rsid w:val="00FB0641"/>
    <w:rsid w:val="00FB2570"/>
    <w:rsid w:val="00FB285B"/>
    <w:rsid w:val="00FC0F6B"/>
    <w:rsid w:val="00FC3A99"/>
    <w:rsid w:val="00FC4D30"/>
    <w:rsid w:val="00FC72C5"/>
    <w:rsid w:val="00FD144C"/>
    <w:rsid w:val="00FE11A4"/>
    <w:rsid w:val="00FE378A"/>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998123CF-C928-FD4E-ADB1-6091D08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00"/>
    <w:pPr>
      <w:spacing w:after="0" w:line="240" w:lineRule="auto"/>
    </w:pPr>
    <w:rPr>
      <w:rFonts w:ascii="Times New Roman" w:eastAsia="Times New Roman" w:hAnsi="Times New Roman" w:cs="Times New Roman"/>
      <w:sz w:val="24"/>
      <w:szCs w:val="24"/>
      <w:lang w:eastAsia="en-US" w:bidi="th-TH"/>
    </w:rPr>
  </w:style>
  <w:style w:type="paragraph" w:styleId="Heading1">
    <w:name w:val="heading 1"/>
    <w:basedOn w:val="Normal"/>
    <w:next w:val="Normal"/>
    <w:link w:val="Heading1Char"/>
    <w:uiPriority w:val="9"/>
    <w:qFormat/>
    <w:rsid w:val="00B847ED"/>
    <w:pPr>
      <w:keepNext/>
      <w:keepLines/>
      <w:spacing w:before="24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link w:val="Heading2Char"/>
    <w:uiPriority w:val="9"/>
    <w:qFormat/>
    <w:rsid w:val="00B568AA"/>
    <w:pPr>
      <w:spacing w:before="100" w:beforeAutospacing="1" w:after="100" w:afterAutospacing="1"/>
      <w:outlineLvl w:val="1"/>
    </w:pPr>
    <w:rPr>
      <w:b/>
      <w:bCs/>
      <w:sz w:val="36"/>
      <w:szCs w:val="36"/>
    </w:rPr>
  </w:style>
  <w:style w:type="paragraph" w:styleId="Heading6">
    <w:name w:val="heading 6"/>
    <w:basedOn w:val="Normal"/>
    <w:next w:val="Normal"/>
    <w:link w:val="Heading6Char"/>
    <w:uiPriority w:val="9"/>
    <w:semiHidden/>
    <w:unhideWhenUsed/>
    <w:qFormat/>
    <w:rsid w:val="00E02B72"/>
    <w:pPr>
      <w:keepNext/>
      <w:keepLines/>
      <w:spacing w:before="40"/>
      <w:outlineLvl w:val="5"/>
    </w:pPr>
    <w:rPr>
      <w:rFonts w:asciiTheme="majorHAnsi" w:eastAsiaTheme="majorEastAsia" w:hAnsiTheme="majorHAnsi" w:cs="Angsana New"/>
      <w:color w:val="1F4D78" w:themeColor="accent1" w:themeShade="7F"/>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EC0"/>
    <w:pPr>
      <w:spacing w:before="100" w:beforeAutospacing="1" w:after="100" w:afterAutospacing="1"/>
    </w:pPr>
    <w:rPr>
      <w:lang w:eastAsia="ja-JP" w:bidi="ar-SA"/>
    </w:rPr>
  </w:style>
  <w:style w:type="paragraph" w:styleId="Header">
    <w:name w:val="header"/>
    <w:basedOn w:val="Normal"/>
    <w:link w:val="HeaderChar"/>
    <w:uiPriority w:val="99"/>
    <w:unhideWhenUsed/>
    <w:rsid w:val="00032EFE"/>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spacing w:after="160" w:line="259" w:lineRule="auto"/>
      <w:ind w:left="720"/>
      <w:contextualSpacing/>
    </w:pPr>
    <w:rPr>
      <w:rFonts w:asciiTheme="minorHAnsi" w:eastAsiaTheme="minorEastAsia" w:hAnsiTheme="minorHAnsi" w:cstheme="minorBidi"/>
      <w:sz w:val="22"/>
      <w:szCs w:val="22"/>
      <w:lang w:eastAsia="ja-JP" w:bidi="ar-SA"/>
    </w:r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00CB"/>
  </w:style>
  <w:style w:type="paragraph" w:styleId="BalloonText">
    <w:name w:val="Balloon Text"/>
    <w:basedOn w:val="Normal"/>
    <w:link w:val="BalloonTextChar"/>
    <w:uiPriority w:val="99"/>
    <w:semiHidden/>
    <w:unhideWhenUsed/>
    <w:rsid w:val="006D0048"/>
    <w:rPr>
      <w:rFonts w:cs="Angsana New"/>
      <w:sz w:val="18"/>
      <w:szCs w:val="22"/>
    </w:rPr>
  </w:style>
  <w:style w:type="character" w:customStyle="1" w:styleId="BalloonTextChar">
    <w:name w:val="Balloon Text Char"/>
    <w:basedOn w:val="DefaultParagraphFont"/>
    <w:link w:val="BalloonText"/>
    <w:uiPriority w:val="99"/>
    <w:semiHidden/>
    <w:rsid w:val="006D0048"/>
    <w:rPr>
      <w:rFonts w:ascii="Times New Roman" w:eastAsia="Times New Roman" w:hAnsi="Times New Roman" w:cs="Angsana New"/>
      <w:sz w:val="18"/>
      <w:lang w:eastAsia="en-US" w:bidi="th-TH"/>
    </w:rPr>
  </w:style>
  <w:style w:type="character" w:customStyle="1" w:styleId="Heading2Char">
    <w:name w:val="Heading 2 Char"/>
    <w:basedOn w:val="DefaultParagraphFont"/>
    <w:link w:val="Heading2"/>
    <w:uiPriority w:val="9"/>
    <w:rsid w:val="00B568AA"/>
    <w:rPr>
      <w:rFonts w:ascii="Times New Roman" w:eastAsia="Times New Roman" w:hAnsi="Times New Roman" w:cs="Times New Roman"/>
      <w:b/>
      <w:bCs/>
      <w:sz w:val="36"/>
      <w:szCs w:val="36"/>
      <w:lang w:eastAsia="en-US" w:bidi="th-TH"/>
    </w:rPr>
  </w:style>
  <w:style w:type="character" w:customStyle="1" w:styleId="Heading6Char">
    <w:name w:val="Heading 6 Char"/>
    <w:basedOn w:val="DefaultParagraphFont"/>
    <w:link w:val="Heading6"/>
    <w:uiPriority w:val="9"/>
    <w:semiHidden/>
    <w:rsid w:val="00E02B72"/>
    <w:rPr>
      <w:rFonts w:asciiTheme="majorHAnsi" w:eastAsiaTheme="majorEastAsia" w:hAnsiTheme="majorHAnsi" w:cs="Angsana New"/>
      <w:color w:val="1F4D78" w:themeColor="accent1" w:themeShade="7F"/>
      <w:sz w:val="24"/>
      <w:szCs w:val="30"/>
      <w:lang w:eastAsia="en-US" w:bidi="th-TH"/>
    </w:rPr>
  </w:style>
  <w:style w:type="character" w:customStyle="1" w:styleId="Heading1Char">
    <w:name w:val="Heading 1 Char"/>
    <w:basedOn w:val="DefaultParagraphFont"/>
    <w:link w:val="Heading1"/>
    <w:uiPriority w:val="9"/>
    <w:rsid w:val="00B847ED"/>
    <w:rPr>
      <w:rFonts w:asciiTheme="majorHAnsi" w:eastAsiaTheme="majorEastAsia" w:hAnsiTheme="majorHAnsi" w:cs="Angsana New"/>
      <w:color w:val="2E74B5" w:themeColor="accent1" w:themeShade="BF"/>
      <w:sz w:val="32"/>
      <w:szCs w:val="40"/>
      <w:lang w:eastAsia="en-US" w:bidi="th-TH"/>
    </w:rPr>
  </w:style>
  <w:style w:type="character" w:styleId="CommentReference">
    <w:name w:val="annotation reference"/>
    <w:basedOn w:val="DefaultParagraphFont"/>
    <w:uiPriority w:val="99"/>
    <w:semiHidden/>
    <w:unhideWhenUsed/>
    <w:rsid w:val="00BB7B68"/>
    <w:rPr>
      <w:sz w:val="16"/>
      <w:szCs w:val="16"/>
    </w:rPr>
  </w:style>
  <w:style w:type="paragraph" w:styleId="CommentText">
    <w:name w:val="annotation text"/>
    <w:basedOn w:val="Normal"/>
    <w:link w:val="CommentTextChar"/>
    <w:uiPriority w:val="99"/>
    <w:semiHidden/>
    <w:unhideWhenUsed/>
    <w:rsid w:val="00BB7B68"/>
    <w:rPr>
      <w:rFonts w:cs="Angsana New"/>
      <w:sz w:val="20"/>
      <w:szCs w:val="25"/>
    </w:rPr>
  </w:style>
  <w:style w:type="character" w:customStyle="1" w:styleId="CommentTextChar">
    <w:name w:val="Comment Text Char"/>
    <w:basedOn w:val="DefaultParagraphFont"/>
    <w:link w:val="CommentText"/>
    <w:uiPriority w:val="99"/>
    <w:semiHidden/>
    <w:rsid w:val="00BB7B68"/>
    <w:rPr>
      <w:rFonts w:ascii="Times New Roman" w:eastAsia="Times New Roman" w:hAnsi="Times New Roman" w:cs="Angsana New"/>
      <w:sz w:val="20"/>
      <w:szCs w:val="25"/>
      <w:lang w:eastAsia="en-US" w:bidi="th-TH"/>
    </w:rPr>
  </w:style>
  <w:style w:type="paragraph" w:styleId="CommentSubject">
    <w:name w:val="annotation subject"/>
    <w:basedOn w:val="CommentText"/>
    <w:next w:val="CommentText"/>
    <w:link w:val="CommentSubjectChar"/>
    <w:uiPriority w:val="99"/>
    <w:semiHidden/>
    <w:unhideWhenUsed/>
    <w:rsid w:val="00BB7B68"/>
    <w:rPr>
      <w:b/>
      <w:bCs/>
    </w:rPr>
  </w:style>
  <w:style w:type="character" w:customStyle="1" w:styleId="CommentSubjectChar">
    <w:name w:val="Comment Subject Char"/>
    <w:basedOn w:val="CommentTextChar"/>
    <w:link w:val="CommentSubject"/>
    <w:uiPriority w:val="99"/>
    <w:semiHidden/>
    <w:rsid w:val="00BB7B68"/>
    <w:rPr>
      <w:rFonts w:ascii="Times New Roman" w:eastAsia="Times New Roman" w:hAnsi="Times New Roman" w:cs="Angsana New"/>
      <w:b/>
      <w:bCs/>
      <w:sz w:val="20"/>
      <w:szCs w:val="25"/>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6427">
      <w:bodyDiv w:val="1"/>
      <w:marLeft w:val="0"/>
      <w:marRight w:val="0"/>
      <w:marTop w:val="0"/>
      <w:marBottom w:val="0"/>
      <w:divBdr>
        <w:top w:val="none" w:sz="0" w:space="0" w:color="auto"/>
        <w:left w:val="none" w:sz="0" w:space="0" w:color="auto"/>
        <w:bottom w:val="none" w:sz="0" w:space="0" w:color="auto"/>
        <w:right w:val="none" w:sz="0" w:space="0" w:color="auto"/>
      </w:divBdr>
    </w:div>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0196578">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24127589">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177085071">
      <w:bodyDiv w:val="1"/>
      <w:marLeft w:val="0"/>
      <w:marRight w:val="0"/>
      <w:marTop w:val="0"/>
      <w:marBottom w:val="0"/>
      <w:divBdr>
        <w:top w:val="none" w:sz="0" w:space="0" w:color="auto"/>
        <w:left w:val="none" w:sz="0" w:space="0" w:color="auto"/>
        <w:bottom w:val="none" w:sz="0" w:space="0" w:color="auto"/>
        <w:right w:val="none" w:sz="0" w:space="0" w:color="auto"/>
      </w:divBdr>
    </w:div>
    <w:div w:id="206725332">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224419712">
      <w:bodyDiv w:val="1"/>
      <w:marLeft w:val="0"/>
      <w:marRight w:val="0"/>
      <w:marTop w:val="0"/>
      <w:marBottom w:val="0"/>
      <w:divBdr>
        <w:top w:val="none" w:sz="0" w:space="0" w:color="auto"/>
        <w:left w:val="none" w:sz="0" w:space="0" w:color="auto"/>
        <w:bottom w:val="none" w:sz="0" w:space="0" w:color="auto"/>
        <w:right w:val="none" w:sz="0" w:space="0" w:color="auto"/>
      </w:divBdr>
    </w:div>
    <w:div w:id="242834760">
      <w:bodyDiv w:val="1"/>
      <w:marLeft w:val="0"/>
      <w:marRight w:val="0"/>
      <w:marTop w:val="0"/>
      <w:marBottom w:val="0"/>
      <w:divBdr>
        <w:top w:val="none" w:sz="0" w:space="0" w:color="auto"/>
        <w:left w:val="none" w:sz="0" w:space="0" w:color="auto"/>
        <w:bottom w:val="none" w:sz="0" w:space="0" w:color="auto"/>
        <w:right w:val="none" w:sz="0" w:space="0" w:color="auto"/>
      </w:divBdr>
    </w:div>
    <w:div w:id="250898636">
      <w:bodyDiv w:val="1"/>
      <w:marLeft w:val="0"/>
      <w:marRight w:val="0"/>
      <w:marTop w:val="0"/>
      <w:marBottom w:val="0"/>
      <w:divBdr>
        <w:top w:val="none" w:sz="0" w:space="0" w:color="auto"/>
        <w:left w:val="none" w:sz="0" w:space="0" w:color="auto"/>
        <w:bottom w:val="none" w:sz="0" w:space="0" w:color="auto"/>
        <w:right w:val="none" w:sz="0" w:space="0" w:color="auto"/>
      </w:divBdr>
    </w:div>
    <w:div w:id="306473042">
      <w:bodyDiv w:val="1"/>
      <w:marLeft w:val="0"/>
      <w:marRight w:val="0"/>
      <w:marTop w:val="0"/>
      <w:marBottom w:val="0"/>
      <w:divBdr>
        <w:top w:val="none" w:sz="0" w:space="0" w:color="auto"/>
        <w:left w:val="none" w:sz="0" w:space="0" w:color="auto"/>
        <w:bottom w:val="none" w:sz="0" w:space="0" w:color="auto"/>
        <w:right w:val="none" w:sz="0" w:space="0" w:color="auto"/>
      </w:divBdr>
    </w:div>
    <w:div w:id="346955123">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1320512">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4238">
      <w:bodyDiv w:val="1"/>
      <w:marLeft w:val="0"/>
      <w:marRight w:val="0"/>
      <w:marTop w:val="0"/>
      <w:marBottom w:val="0"/>
      <w:divBdr>
        <w:top w:val="none" w:sz="0" w:space="0" w:color="auto"/>
        <w:left w:val="none" w:sz="0" w:space="0" w:color="auto"/>
        <w:bottom w:val="none" w:sz="0" w:space="0" w:color="auto"/>
        <w:right w:val="none" w:sz="0" w:space="0" w:color="auto"/>
      </w:divBdr>
    </w:div>
    <w:div w:id="510998512">
      <w:bodyDiv w:val="1"/>
      <w:marLeft w:val="0"/>
      <w:marRight w:val="0"/>
      <w:marTop w:val="0"/>
      <w:marBottom w:val="0"/>
      <w:divBdr>
        <w:top w:val="none" w:sz="0" w:space="0" w:color="auto"/>
        <w:left w:val="none" w:sz="0" w:space="0" w:color="auto"/>
        <w:bottom w:val="none" w:sz="0" w:space="0" w:color="auto"/>
        <w:right w:val="none" w:sz="0" w:space="0" w:color="auto"/>
      </w:divBdr>
    </w:div>
    <w:div w:id="526790940">
      <w:bodyDiv w:val="1"/>
      <w:marLeft w:val="0"/>
      <w:marRight w:val="0"/>
      <w:marTop w:val="0"/>
      <w:marBottom w:val="0"/>
      <w:divBdr>
        <w:top w:val="none" w:sz="0" w:space="0" w:color="auto"/>
        <w:left w:val="none" w:sz="0" w:space="0" w:color="auto"/>
        <w:bottom w:val="none" w:sz="0" w:space="0" w:color="auto"/>
        <w:right w:val="none" w:sz="0" w:space="0" w:color="auto"/>
      </w:divBdr>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577641249">
      <w:bodyDiv w:val="1"/>
      <w:marLeft w:val="0"/>
      <w:marRight w:val="0"/>
      <w:marTop w:val="0"/>
      <w:marBottom w:val="0"/>
      <w:divBdr>
        <w:top w:val="none" w:sz="0" w:space="0" w:color="auto"/>
        <w:left w:val="none" w:sz="0" w:space="0" w:color="auto"/>
        <w:bottom w:val="none" w:sz="0" w:space="0" w:color="auto"/>
        <w:right w:val="none" w:sz="0" w:space="0" w:color="auto"/>
      </w:divBdr>
    </w:div>
    <w:div w:id="599485243">
      <w:bodyDiv w:val="1"/>
      <w:marLeft w:val="0"/>
      <w:marRight w:val="0"/>
      <w:marTop w:val="0"/>
      <w:marBottom w:val="0"/>
      <w:divBdr>
        <w:top w:val="none" w:sz="0" w:space="0" w:color="auto"/>
        <w:left w:val="none" w:sz="0" w:space="0" w:color="auto"/>
        <w:bottom w:val="none" w:sz="0" w:space="0" w:color="auto"/>
        <w:right w:val="none" w:sz="0" w:space="0" w:color="auto"/>
      </w:divBdr>
    </w:div>
    <w:div w:id="664165481">
      <w:bodyDiv w:val="1"/>
      <w:marLeft w:val="0"/>
      <w:marRight w:val="0"/>
      <w:marTop w:val="0"/>
      <w:marBottom w:val="0"/>
      <w:divBdr>
        <w:top w:val="none" w:sz="0" w:space="0" w:color="auto"/>
        <w:left w:val="none" w:sz="0" w:space="0" w:color="auto"/>
        <w:bottom w:val="none" w:sz="0" w:space="0" w:color="auto"/>
        <w:right w:val="none" w:sz="0" w:space="0" w:color="auto"/>
      </w:divBdr>
    </w:div>
    <w:div w:id="679310030">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712534330">
      <w:bodyDiv w:val="1"/>
      <w:marLeft w:val="0"/>
      <w:marRight w:val="0"/>
      <w:marTop w:val="0"/>
      <w:marBottom w:val="0"/>
      <w:divBdr>
        <w:top w:val="none" w:sz="0" w:space="0" w:color="auto"/>
        <w:left w:val="none" w:sz="0" w:space="0" w:color="auto"/>
        <w:bottom w:val="none" w:sz="0" w:space="0" w:color="auto"/>
        <w:right w:val="none" w:sz="0" w:space="0" w:color="auto"/>
      </w:divBdr>
    </w:div>
    <w:div w:id="721293011">
      <w:bodyDiv w:val="1"/>
      <w:marLeft w:val="0"/>
      <w:marRight w:val="0"/>
      <w:marTop w:val="0"/>
      <w:marBottom w:val="0"/>
      <w:divBdr>
        <w:top w:val="none" w:sz="0" w:space="0" w:color="auto"/>
        <w:left w:val="none" w:sz="0" w:space="0" w:color="auto"/>
        <w:bottom w:val="none" w:sz="0" w:space="0" w:color="auto"/>
        <w:right w:val="none" w:sz="0" w:space="0" w:color="auto"/>
      </w:divBdr>
    </w:div>
    <w:div w:id="778065087">
      <w:bodyDiv w:val="1"/>
      <w:marLeft w:val="0"/>
      <w:marRight w:val="0"/>
      <w:marTop w:val="0"/>
      <w:marBottom w:val="0"/>
      <w:divBdr>
        <w:top w:val="none" w:sz="0" w:space="0" w:color="auto"/>
        <w:left w:val="none" w:sz="0" w:space="0" w:color="auto"/>
        <w:bottom w:val="none" w:sz="0" w:space="0" w:color="auto"/>
        <w:right w:val="none" w:sz="0" w:space="0" w:color="auto"/>
      </w:divBdr>
    </w:div>
    <w:div w:id="839321012">
      <w:bodyDiv w:val="1"/>
      <w:marLeft w:val="0"/>
      <w:marRight w:val="0"/>
      <w:marTop w:val="0"/>
      <w:marBottom w:val="0"/>
      <w:divBdr>
        <w:top w:val="none" w:sz="0" w:space="0" w:color="auto"/>
        <w:left w:val="none" w:sz="0" w:space="0" w:color="auto"/>
        <w:bottom w:val="none" w:sz="0" w:space="0" w:color="auto"/>
        <w:right w:val="none" w:sz="0" w:space="0" w:color="auto"/>
      </w:divBdr>
    </w:div>
    <w:div w:id="858128767">
      <w:bodyDiv w:val="1"/>
      <w:marLeft w:val="0"/>
      <w:marRight w:val="0"/>
      <w:marTop w:val="0"/>
      <w:marBottom w:val="0"/>
      <w:divBdr>
        <w:top w:val="none" w:sz="0" w:space="0" w:color="auto"/>
        <w:left w:val="none" w:sz="0" w:space="0" w:color="auto"/>
        <w:bottom w:val="none" w:sz="0" w:space="0" w:color="auto"/>
        <w:right w:val="none" w:sz="0" w:space="0" w:color="auto"/>
      </w:divBdr>
    </w:div>
    <w:div w:id="862090499">
      <w:bodyDiv w:val="1"/>
      <w:marLeft w:val="0"/>
      <w:marRight w:val="0"/>
      <w:marTop w:val="0"/>
      <w:marBottom w:val="0"/>
      <w:divBdr>
        <w:top w:val="none" w:sz="0" w:space="0" w:color="auto"/>
        <w:left w:val="none" w:sz="0" w:space="0" w:color="auto"/>
        <w:bottom w:val="none" w:sz="0" w:space="0" w:color="auto"/>
        <w:right w:val="none" w:sz="0" w:space="0" w:color="auto"/>
      </w:divBdr>
    </w:div>
    <w:div w:id="904530057">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7245049">
      <w:bodyDiv w:val="1"/>
      <w:marLeft w:val="0"/>
      <w:marRight w:val="0"/>
      <w:marTop w:val="0"/>
      <w:marBottom w:val="0"/>
      <w:divBdr>
        <w:top w:val="none" w:sz="0" w:space="0" w:color="auto"/>
        <w:left w:val="none" w:sz="0" w:space="0" w:color="auto"/>
        <w:bottom w:val="none" w:sz="0" w:space="0" w:color="auto"/>
        <w:right w:val="none" w:sz="0" w:space="0" w:color="auto"/>
      </w:divBdr>
    </w:div>
    <w:div w:id="999384276">
      <w:bodyDiv w:val="1"/>
      <w:marLeft w:val="0"/>
      <w:marRight w:val="0"/>
      <w:marTop w:val="0"/>
      <w:marBottom w:val="0"/>
      <w:divBdr>
        <w:top w:val="none" w:sz="0" w:space="0" w:color="auto"/>
        <w:left w:val="none" w:sz="0" w:space="0" w:color="auto"/>
        <w:bottom w:val="none" w:sz="0" w:space="0" w:color="auto"/>
        <w:right w:val="none" w:sz="0" w:space="0" w:color="auto"/>
      </w:divBdr>
    </w:div>
    <w:div w:id="1030642120">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077092305">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190802227">
      <w:bodyDiv w:val="1"/>
      <w:marLeft w:val="0"/>
      <w:marRight w:val="0"/>
      <w:marTop w:val="0"/>
      <w:marBottom w:val="0"/>
      <w:divBdr>
        <w:top w:val="none" w:sz="0" w:space="0" w:color="auto"/>
        <w:left w:val="none" w:sz="0" w:space="0" w:color="auto"/>
        <w:bottom w:val="none" w:sz="0" w:space="0" w:color="auto"/>
        <w:right w:val="none" w:sz="0" w:space="0" w:color="auto"/>
      </w:divBdr>
    </w:div>
    <w:div w:id="1204245710">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248660665">
      <w:bodyDiv w:val="1"/>
      <w:marLeft w:val="0"/>
      <w:marRight w:val="0"/>
      <w:marTop w:val="0"/>
      <w:marBottom w:val="0"/>
      <w:divBdr>
        <w:top w:val="none" w:sz="0" w:space="0" w:color="auto"/>
        <w:left w:val="none" w:sz="0" w:space="0" w:color="auto"/>
        <w:bottom w:val="none" w:sz="0" w:space="0" w:color="auto"/>
        <w:right w:val="none" w:sz="0" w:space="0" w:color="auto"/>
      </w:divBdr>
    </w:div>
    <w:div w:id="1293249657">
      <w:bodyDiv w:val="1"/>
      <w:marLeft w:val="0"/>
      <w:marRight w:val="0"/>
      <w:marTop w:val="0"/>
      <w:marBottom w:val="0"/>
      <w:divBdr>
        <w:top w:val="none" w:sz="0" w:space="0" w:color="auto"/>
        <w:left w:val="none" w:sz="0" w:space="0" w:color="auto"/>
        <w:bottom w:val="none" w:sz="0" w:space="0" w:color="auto"/>
        <w:right w:val="none" w:sz="0" w:space="0" w:color="auto"/>
      </w:divBdr>
    </w:div>
    <w:div w:id="1325546221">
      <w:bodyDiv w:val="1"/>
      <w:marLeft w:val="0"/>
      <w:marRight w:val="0"/>
      <w:marTop w:val="0"/>
      <w:marBottom w:val="0"/>
      <w:divBdr>
        <w:top w:val="none" w:sz="0" w:space="0" w:color="auto"/>
        <w:left w:val="none" w:sz="0" w:space="0" w:color="auto"/>
        <w:bottom w:val="none" w:sz="0" w:space="0" w:color="auto"/>
        <w:right w:val="none" w:sz="0" w:space="0" w:color="auto"/>
      </w:divBdr>
    </w:div>
    <w:div w:id="1333605920">
      <w:bodyDiv w:val="1"/>
      <w:marLeft w:val="0"/>
      <w:marRight w:val="0"/>
      <w:marTop w:val="0"/>
      <w:marBottom w:val="0"/>
      <w:divBdr>
        <w:top w:val="none" w:sz="0" w:space="0" w:color="auto"/>
        <w:left w:val="none" w:sz="0" w:space="0" w:color="auto"/>
        <w:bottom w:val="none" w:sz="0" w:space="0" w:color="auto"/>
        <w:right w:val="none" w:sz="0" w:space="0" w:color="auto"/>
      </w:divBdr>
    </w:div>
    <w:div w:id="1339040453">
      <w:bodyDiv w:val="1"/>
      <w:marLeft w:val="0"/>
      <w:marRight w:val="0"/>
      <w:marTop w:val="0"/>
      <w:marBottom w:val="0"/>
      <w:divBdr>
        <w:top w:val="none" w:sz="0" w:space="0" w:color="auto"/>
        <w:left w:val="none" w:sz="0" w:space="0" w:color="auto"/>
        <w:bottom w:val="none" w:sz="0" w:space="0" w:color="auto"/>
        <w:right w:val="none" w:sz="0" w:space="0" w:color="auto"/>
      </w:divBdr>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357195820">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440298798">
      <w:bodyDiv w:val="1"/>
      <w:marLeft w:val="0"/>
      <w:marRight w:val="0"/>
      <w:marTop w:val="0"/>
      <w:marBottom w:val="0"/>
      <w:divBdr>
        <w:top w:val="none" w:sz="0" w:space="0" w:color="auto"/>
        <w:left w:val="none" w:sz="0" w:space="0" w:color="auto"/>
        <w:bottom w:val="none" w:sz="0" w:space="0" w:color="auto"/>
        <w:right w:val="none" w:sz="0" w:space="0" w:color="auto"/>
      </w:divBdr>
    </w:div>
    <w:div w:id="1458840016">
      <w:bodyDiv w:val="1"/>
      <w:marLeft w:val="0"/>
      <w:marRight w:val="0"/>
      <w:marTop w:val="0"/>
      <w:marBottom w:val="0"/>
      <w:divBdr>
        <w:top w:val="none" w:sz="0" w:space="0" w:color="auto"/>
        <w:left w:val="none" w:sz="0" w:space="0" w:color="auto"/>
        <w:bottom w:val="none" w:sz="0" w:space="0" w:color="auto"/>
        <w:right w:val="none" w:sz="0" w:space="0" w:color="auto"/>
      </w:divBdr>
    </w:div>
    <w:div w:id="1510170270">
      <w:bodyDiv w:val="1"/>
      <w:marLeft w:val="0"/>
      <w:marRight w:val="0"/>
      <w:marTop w:val="0"/>
      <w:marBottom w:val="0"/>
      <w:divBdr>
        <w:top w:val="none" w:sz="0" w:space="0" w:color="auto"/>
        <w:left w:val="none" w:sz="0" w:space="0" w:color="auto"/>
        <w:bottom w:val="none" w:sz="0" w:space="0" w:color="auto"/>
        <w:right w:val="none" w:sz="0" w:space="0" w:color="auto"/>
      </w:divBdr>
    </w:div>
    <w:div w:id="1525098024">
      <w:bodyDiv w:val="1"/>
      <w:marLeft w:val="0"/>
      <w:marRight w:val="0"/>
      <w:marTop w:val="0"/>
      <w:marBottom w:val="0"/>
      <w:divBdr>
        <w:top w:val="none" w:sz="0" w:space="0" w:color="auto"/>
        <w:left w:val="none" w:sz="0" w:space="0" w:color="auto"/>
        <w:bottom w:val="none" w:sz="0" w:space="0" w:color="auto"/>
        <w:right w:val="none" w:sz="0" w:space="0" w:color="auto"/>
      </w:divBdr>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621836006">
      <w:bodyDiv w:val="1"/>
      <w:marLeft w:val="0"/>
      <w:marRight w:val="0"/>
      <w:marTop w:val="0"/>
      <w:marBottom w:val="0"/>
      <w:divBdr>
        <w:top w:val="none" w:sz="0" w:space="0" w:color="auto"/>
        <w:left w:val="none" w:sz="0" w:space="0" w:color="auto"/>
        <w:bottom w:val="none" w:sz="0" w:space="0" w:color="auto"/>
        <w:right w:val="none" w:sz="0" w:space="0" w:color="auto"/>
      </w:divBdr>
    </w:div>
    <w:div w:id="1646930608">
      <w:bodyDiv w:val="1"/>
      <w:marLeft w:val="0"/>
      <w:marRight w:val="0"/>
      <w:marTop w:val="0"/>
      <w:marBottom w:val="0"/>
      <w:divBdr>
        <w:top w:val="none" w:sz="0" w:space="0" w:color="auto"/>
        <w:left w:val="none" w:sz="0" w:space="0" w:color="auto"/>
        <w:bottom w:val="none" w:sz="0" w:space="0" w:color="auto"/>
        <w:right w:val="none" w:sz="0" w:space="0" w:color="auto"/>
      </w:divBdr>
    </w:div>
    <w:div w:id="1669673316">
      <w:bodyDiv w:val="1"/>
      <w:marLeft w:val="0"/>
      <w:marRight w:val="0"/>
      <w:marTop w:val="0"/>
      <w:marBottom w:val="0"/>
      <w:divBdr>
        <w:top w:val="none" w:sz="0" w:space="0" w:color="auto"/>
        <w:left w:val="none" w:sz="0" w:space="0" w:color="auto"/>
        <w:bottom w:val="none" w:sz="0" w:space="0" w:color="auto"/>
        <w:right w:val="none" w:sz="0" w:space="0" w:color="auto"/>
      </w:divBdr>
    </w:div>
    <w:div w:id="1677338754">
      <w:bodyDiv w:val="1"/>
      <w:marLeft w:val="0"/>
      <w:marRight w:val="0"/>
      <w:marTop w:val="0"/>
      <w:marBottom w:val="0"/>
      <w:divBdr>
        <w:top w:val="none" w:sz="0" w:space="0" w:color="auto"/>
        <w:left w:val="none" w:sz="0" w:space="0" w:color="auto"/>
        <w:bottom w:val="none" w:sz="0" w:space="0" w:color="auto"/>
        <w:right w:val="none" w:sz="0" w:space="0" w:color="auto"/>
      </w:divBdr>
    </w:div>
    <w:div w:id="1743333420">
      <w:bodyDiv w:val="1"/>
      <w:marLeft w:val="0"/>
      <w:marRight w:val="0"/>
      <w:marTop w:val="0"/>
      <w:marBottom w:val="0"/>
      <w:divBdr>
        <w:top w:val="none" w:sz="0" w:space="0" w:color="auto"/>
        <w:left w:val="none" w:sz="0" w:space="0" w:color="auto"/>
        <w:bottom w:val="none" w:sz="0" w:space="0" w:color="auto"/>
        <w:right w:val="none" w:sz="0" w:space="0" w:color="auto"/>
      </w:divBdr>
    </w:div>
    <w:div w:id="1753309147">
      <w:bodyDiv w:val="1"/>
      <w:marLeft w:val="0"/>
      <w:marRight w:val="0"/>
      <w:marTop w:val="0"/>
      <w:marBottom w:val="0"/>
      <w:divBdr>
        <w:top w:val="none" w:sz="0" w:space="0" w:color="auto"/>
        <w:left w:val="none" w:sz="0" w:space="0" w:color="auto"/>
        <w:bottom w:val="none" w:sz="0" w:space="0" w:color="auto"/>
        <w:right w:val="none" w:sz="0" w:space="0" w:color="auto"/>
      </w:divBdr>
    </w:div>
    <w:div w:id="1782528378">
      <w:bodyDiv w:val="1"/>
      <w:marLeft w:val="0"/>
      <w:marRight w:val="0"/>
      <w:marTop w:val="0"/>
      <w:marBottom w:val="0"/>
      <w:divBdr>
        <w:top w:val="none" w:sz="0" w:space="0" w:color="auto"/>
        <w:left w:val="none" w:sz="0" w:space="0" w:color="auto"/>
        <w:bottom w:val="none" w:sz="0" w:space="0" w:color="auto"/>
        <w:right w:val="none" w:sz="0" w:space="0" w:color="auto"/>
      </w:divBdr>
    </w:div>
    <w:div w:id="1823152916">
      <w:bodyDiv w:val="1"/>
      <w:marLeft w:val="0"/>
      <w:marRight w:val="0"/>
      <w:marTop w:val="0"/>
      <w:marBottom w:val="0"/>
      <w:divBdr>
        <w:top w:val="none" w:sz="0" w:space="0" w:color="auto"/>
        <w:left w:val="none" w:sz="0" w:space="0" w:color="auto"/>
        <w:bottom w:val="none" w:sz="0" w:space="0" w:color="auto"/>
        <w:right w:val="none" w:sz="0" w:space="0" w:color="auto"/>
      </w:divBdr>
    </w:div>
    <w:div w:id="1844660327">
      <w:bodyDiv w:val="1"/>
      <w:marLeft w:val="0"/>
      <w:marRight w:val="0"/>
      <w:marTop w:val="0"/>
      <w:marBottom w:val="0"/>
      <w:divBdr>
        <w:top w:val="none" w:sz="0" w:space="0" w:color="auto"/>
        <w:left w:val="none" w:sz="0" w:space="0" w:color="auto"/>
        <w:bottom w:val="none" w:sz="0" w:space="0" w:color="auto"/>
        <w:right w:val="none" w:sz="0" w:space="0" w:color="auto"/>
      </w:divBdr>
    </w:div>
    <w:div w:id="1908224067">
      <w:bodyDiv w:val="1"/>
      <w:marLeft w:val="0"/>
      <w:marRight w:val="0"/>
      <w:marTop w:val="0"/>
      <w:marBottom w:val="0"/>
      <w:divBdr>
        <w:top w:val="none" w:sz="0" w:space="0" w:color="auto"/>
        <w:left w:val="none" w:sz="0" w:space="0" w:color="auto"/>
        <w:bottom w:val="none" w:sz="0" w:space="0" w:color="auto"/>
        <w:right w:val="none" w:sz="0" w:space="0" w:color="auto"/>
      </w:divBdr>
    </w:div>
    <w:div w:id="1909535236">
      <w:bodyDiv w:val="1"/>
      <w:marLeft w:val="0"/>
      <w:marRight w:val="0"/>
      <w:marTop w:val="0"/>
      <w:marBottom w:val="0"/>
      <w:divBdr>
        <w:top w:val="none" w:sz="0" w:space="0" w:color="auto"/>
        <w:left w:val="none" w:sz="0" w:space="0" w:color="auto"/>
        <w:bottom w:val="none" w:sz="0" w:space="0" w:color="auto"/>
        <w:right w:val="none" w:sz="0" w:space="0" w:color="auto"/>
      </w:divBdr>
    </w:div>
    <w:div w:id="1937060525">
      <w:bodyDiv w:val="1"/>
      <w:marLeft w:val="0"/>
      <w:marRight w:val="0"/>
      <w:marTop w:val="0"/>
      <w:marBottom w:val="0"/>
      <w:divBdr>
        <w:top w:val="none" w:sz="0" w:space="0" w:color="auto"/>
        <w:left w:val="none" w:sz="0" w:space="0" w:color="auto"/>
        <w:bottom w:val="none" w:sz="0" w:space="0" w:color="auto"/>
        <w:right w:val="none" w:sz="0" w:space="0" w:color="auto"/>
      </w:divBdr>
    </w:div>
    <w:div w:id="1939093773">
      <w:bodyDiv w:val="1"/>
      <w:marLeft w:val="0"/>
      <w:marRight w:val="0"/>
      <w:marTop w:val="0"/>
      <w:marBottom w:val="0"/>
      <w:divBdr>
        <w:top w:val="none" w:sz="0" w:space="0" w:color="auto"/>
        <w:left w:val="none" w:sz="0" w:space="0" w:color="auto"/>
        <w:bottom w:val="none" w:sz="0" w:space="0" w:color="auto"/>
        <w:right w:val="none" w:sz="0" w:space="0" w:color="auto"/>
      </w:divBdr>
    </w:div>
    <w:div w:id="1945308405">
      <w:bodyDiv w:val="1"/>
      <w:marLeft w:val="0"/>
      <w:marRight w:val="0"/>
      <w:marTop w:val="0"/>
      <w:marBottom w:val="0"/>
      <w:divBdr>
        <w:top w:val="none" w:sz="0" w:space="0" w:color="auto"/>
        <w:left w:val="none" w:sz="0" w:space="0" w:color="auto"/>
        <w:bottom w:val="none" w:sz="0" w:space="0" w:color="auto"/>
        <w:right w:val="none" w:sz="0" w:space="0" w:color="auto"/>
      </w:divBdr>
    </w:div>
    <w:div w:id="1989626731">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018802331">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 w:id="2108186989">
      <w:bodyDiv w:val="1"/>
      <w:marLeft w:val="0"/>
      <w:marRight w:val="0"/>
      <w:marTop w:val="0"/>
      <w:marBottom w:val="0"/>
      <w:divBdr>
        <w:top w:val="none" w:sz="0" w:space="0" w:color="auto"/>
        <w:left w:val="none" w:sz="0" w:space="0" w:color="auto"/>
        <w:bottom w:val="none" w:sz="0" w:space="0" w:color="auto"/>
        <w:right w:val="none" w:sz="0" w:space="0" w:color="auto"/>
      </w:divBdr>
    </w:div>
    <w:div w:id="2146123282">
      <w:bodyDiv w:val="1"/>
      <w:marLeft w:val="0"/>
      <w:marRight w:val="0"/>
      <w:marTop w:val="0"/>
      <w:marBottom w:val="0"/>
      <w:divBdr>
        <w:top w:val="none" w:sz="0" w:space="0" w:color="auto"/>
        <w:left w:val="none" w:sz="0" w:space="0" w:color="auto"/>
        <w:bottom w:val="none" w:sz="0" w:space="0" w:color="auto"/>
        <w:right w:val="none" w:sz="0" w:space="0" w:color="auto"/>
      </w:divBdr>
    </w:div>
    <w:div w:id="214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code.org/Public/12.1.0/ucd/Scripts.tx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cs.google.com/document/d/1WdqJuIqWkSNHEeDequ3JGnHcE9Kl6QMrKlzEnQPQ5Zs/ed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WdqJuIqWkSNHEeDequ3JGnHcE9Kl6QMrKlzEnQPQ5Zs/ed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unity.icann.org/display/TUA/UA-EAI+WG?preview=/115638935/126426211/Meeting%20notes%20UA%20EAI%2020200218.pdf"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unicode.org/reports/tr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Pitinan Kooarmornpatana</cp:lastModifiedBy>
  <cp:revision>53</cp:revision>
  <cp:lastPrinted>2020-01-13T16:18:00Z</cp:lastPrinted>
  <dcterms:created xsi:type="dcterms:W3CDTF">2020-01-13T16:18:00Z</dcterms:created>
  <dcterms:modified xsi:type="dcterms:W3CDTF">2020-03-17T12:08:00Z</dcterms:modified>
</cp:coreProperties>
</file>