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talystRFPTitlepagehead1"/>
        <w:rPr/>
      </w:pPr>
      <w:r>
        <w:rPr/>
        <w:t xml:space="preserve">Evaluation Report </w:t>
      </w:r>
      <w:r>
        <w:rPr/>
        <w:t>(</w:t>
      </w:r>
      <w:r>
        <w:rPr/>
        <w:t>Template</w:t>
      </w:r>
      <w:r>
        <w:rPr/>
        <w:t>)</w:t>
      </w:r>
    </w:p>
    <w:p>
      <w:pPr>
        <w:pStyle w:val="CatalystRFPTitlePageProjectName"/>
        <w:rPr/>
      </w:pPr>
      <w:r>
        <w:rPr/>
        <w:fldChar w:fldCharType="begin"/>
      </w:r>
      <w:r>
        <w:rPr/>
        <w:instrText> SET ProjectFullName "Email Address Internationalization (EAI): Evaluation Report" </w:instrText>
      </w:r>
      <w:r>
        <w:rPr/>
        <w:fldChar w:fldCharType="separate"/>
      </w:r>
      <w:bookmarkStart w:id="0" w:name="ProjectFullName"/>
      <w:r>
        <w:rPr/>
        <w:t>Email Address Internationalization (EAI): Evaluation Report</w:t>
      </w:r>
      <w:r>
        <w:rPr/>
        <w:fldChar w:fldCharType="end"/>
      </w:r>
      <w:r>
        <w:fldChar w:fldCharType="begin"/>
      </w:r>
      <w:r>
        <w:rPr/>
        <w:instrText> REF "ProjectFullName" </w:instrText>
      </w:r>
      <w:r>
        <w:rPr/>
        <w:fldChar w:fldCharType="separate"/>
      </w:r>
      <w:r>
        <w:rPr/>
        <w:t>Email Address Internationalization (EAI): Evaluation Report</w:t>
      </w:r>
      <w:r>
        <w:rPr/>
        <w:fldChar w:fldCharType="end"/>
      </w:r>
    </w:p>
    <w:p>
      <w:pPr>
        <w:pStyle w:val="CatalystTitlepageheading3"/>
        <w:rPr/>
      </w:pPr>
      <w:r>
        <w:rPr/>
        <w:t>For</w:t>
      </w:r>
    </w:p>
    <w:p>
      <w:pPr>
        <w:pStyle w:val="CatalystTitlepageheading2"/>
        <w:rPr/>
      </w:pPr>
      <w:r>
        <w:rPr/>
        <w:fldChar w:fldCharType="begin"/>
      </w:r>
      <w:r>
        <w:rPr/>
        <w:instrText> SET ClientFullName "[Software or Service Name]" </w:instrText>
      </w:r>
      <w:r>
        <w:rPr/>
        <w:fldChar w:fldCharType="separate"/>
      </w:r>
      <w:bookmarkStart w:id="1" w:name="ClientFullName"/>
      <w:r>
        <w:rPr/>
        <w:t>[Software or Service Name]</w:t>
      </w:r>
      <w:r>
        <w:rPr/>
        <w:fldChar w:fldCharType="end"/>
      </w:r>
      <w:r>
        <w:fldChar w:fldCharType="begin"/>
      </w:r>
      <w:r>
        <w:rPr/>
        <w:instrText> REF "ClientFullName" </w:instrText>
      </w:r>
      <w:r>
        <w:rPr/>
        <w:fldChar w:fldCharType="separate"/>
      </w:r>
      <w:r>
        <w:rPr/>
        <w:t>[Software or Service Name]</w:t>
      </w:r>
      <w:r>
        <w:rPr/>
        <w:fldChar w:fldCharType="end"/>
      </w:r>
    </w:p>
    <w:p>
      <w:pPr>
        <w:pStyle w:val="CatalystTitlepageheading3"/>
        <w:rPr/>
      </w:pPr>
      <w:r>
        <w:rPr/>
        <w:t>As Executed By</w:t>
      </w:r>
    </w:p>
    <w:p>
      <w:pPr>
        <w:pStyle w:val="CatalystTitlepageheading2"/>
        <w:rPr/>
      </w:pPr>
      <w:r>
        <w:rPr/>
        <w:fldChar w:fldCharType="begin"/>
      </w:r>
      <w:r>
        <w:rPr/>
        <w:instrText> SET EvaluatorFullName "[Evaluator Name]" </w:instrText>
      </w:r>
      <w:r>
        <w:rPr/>
        <w:fldChar w:fldCharType="separate"/>
      </w:r>
      <w:bookmarkStart w:id="2" w:name="EvaluatorFullName"/>
      <w:r>
        <w:rPr/>
        <w:t>[Evaluator Name]</w:t>
      </w:r>
      <w:r>
        <w:rPr/>
        <w:fldChar w:fldCharType="end"/>
      </w:r>
      <w:r>
        <w:fldChar w:fldCharType="begin"/>
      </w:r>
      <w:r>
        <w:rPr/>
        <w:instrText> REF "EvaluatorFullName" </w:instrText>
      </w:r>
      <w:r>
        <w:rPr/>
        <w:fldChar w:fldCharType="separate"/>
      </w:r>
      <w:r>
        <w:rPr/>
        <w:t>[Evaluator Name]</w:t>
      </w:r>
      <w:r>
        <w:rPr/>
        <w:fldChar w:fldCharType="end"/>
      </w:r>
    </w:p>
    <w:p>
      <w:pPr>
        <w:pStyle w:val="CatalystRFPTitlepagehead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 DATE \@"d\ MMMM\ yyyy"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11 July 2019</w:t>
      </w:r>
      <w:r>
        <w:rPr>
          <w:sz w:val="28"/>
          <w:szCs w:val="28"/>
        </w:rPr>
        <w:fldChar w:fldCharType="end"/>
      </w:r>
    </w:p>
    <w:p>
      <w:pPr>
        <w:pStyle w:val="CatalystRFPTitlepagehead4"/>
        <w:rPr/>
      </w:pPr>
      <w:r>
        <w:rPr/>
        <w:t xml:space="preserve">Version </w:t>
      </w:r>
      <w:r>
        <w:rPr/>
        <w:t>User Field Version = 0</w:t>
      </w:r>
    </w:p>
    <w:p>
      <w:pPr>
        <w:sectPr>
          <w:type w:val="nextPage"/>
          <w:pgSz w:w="11906" w:h="16838"/>
          <w:pgMar w:left="1134" w:right="4365" w:header="0" w:top="3402" w:footer="0" w:bottom="57" w:gutter="0"/>
          <w:pgNumType w:fmt="decimal"/>
          <w:formProt w:val="false"/>
          <w:textDirection w:val="lrTb"/>
          <w:docGrid w:type="default" w:linePitch="312" w:charSpace="4294961151"/>
        </w:sectPr>
        <w:pStyle w:val="CatalystRFPTitlepagehead4"/>
        <w:rPr/>
      </w:pPr>
      <w:r>
        <w:rPr/>
        <w:t>User Field Classification = Commercial in Confidence</w:t>
      </w:r>
    </w:p>
    <w:p>
      <w:pPr>
        <w:pStyle w:val="CatalystDefault"/>
        <w:rPr/>
      </w:pPr>
      <w:r>
        <w:rPr/>
      </w:r>
    </w:p>
    <w:p>
      <w:pPr>
        <w:pStyle w:val="CatalystRFPToCheading"/>
        <w:rPr/>
      </w:pPr>
      <w:r>
        <w:rPr/>
        <w:t>Table of contents</w:t>
      </w:r>
    </w:p>
    <w:p>
      <w:pPr>
        <w:pStyle w:val="CatalystRFPToClevel1"/>
        <w:tabs>
          <w:tab w:val="left" w:pos="567" w:leader="none"/>
          <w:tab w:val="right" w:pos="7229" w:leader="dot"/>
        </w:tabs>
        <w:rPr/>
      </w:pPr>
      <w:r>
        <w:fldChar w:fldCharType="begin"/>
      </w:r>
      <w:r>
        <w:rPr>
          <w:rStyle w:val="IndexLink"/>
        </w:rPr>
        <w:instrText> TOC \f \t "Catalyst - RFP Heading 2,2,Catalyst - RFP Heading 1,1" \h</w:instrText>
      </w:r>
      <w:r>
        <w:rPr>
          <w:rStyle w:val="IndexLink"/>
        </w:rPr>
        <w:fldChar w:fldCharType="separate"/>
      </w:r>
      <w:hyperlink w:anchor="__RefHeading__3929_1281345259">
        <w:r>
          <w:rPr>
            <w:rStyle w:val="IndexLink"/>
          </w:rPr>
          <w:t xml:space="preserve"> </w:t>
        </w:r>
        <w:r>
          <w:rPr>
            <w:rStyle w:val="IndexLink"/>
          </w:rPr>
          <w:t xml:space="preserve">1  </w:t>
          <w:tab/>
          <w:t>About this Document</w:t>
          <w:tab/>
          <w:t>1</w:t>
        </w:r>
      </w:hyperlink>
    </w:p>
    <w:p>
      <w:pPr>
        <w:pStyle w:val="CatalystRFPToClevel1"/>
        <w:tabs>
          <w:tab w:val="left" w:pos="567" w:leader="none"/>
          <w:tab w:val="right" w:pos="7229" w:leader="dot"/>
        </w:tabs>
        <w:rPr/>
      </w:pPr>
      <w:hyperlink w:anchor="__RefHeading__2952_1275261973">
        <w:r>
          <w:rPr>
            <w:rStyle w:val="IndexLink"/>
          </w:rPr>
          <w:t xml:space="preserve"> </w:t>
        </w:r>
        <w:r>
          <w:rPr>
            <w:rStyle w:val="IndexLink"/>
          </w:rPr>
          <w:t xml:space="preserve">2  </w:t>
          <w:tab/>
          <w:t>About [Software or Service Name]</w:t>
          <w:tab/>
          <w:t>1</w:t>
        </w:r>
      </w:hyperlink>
    </w:p>
    <w:p>
      <w:pPr>
        <w:pStyle w:val="CatalystRFPToClevel1"/>
        <w:tabs>
          <w:tab w:val="left" w:pos="567" w:leader="none"/>
          <w:tab w:val="right" w:pos="7229" w:leader="dot"/>
        </w:tabs>
        <w:rPr/>
      </w:pPr>
      <w:hyperlink w:anchor="__RefHeading___Toc4354_4180556336">
        <w:r>
          <w:rPr>
            <w:rStyle w:val="IndexLink"/>
          </w:rPr>
          <w:t xml:space="preserve"> </w:t>
        </w:r>
        <w:r>
          <w:rPr>
            <w:rStyle w:val="IndexLink"/>
          </w:rPr>
          <w:t xml:space="preserve">3  </w:t>
          <w:tab/>
          <w:t>Evaluation Results</w:t>
          <w:tab/>
          <w:t>2</w:t>
        </w:r>
      </w:hyperlink>
    </w:p>
    <w:p>
      <w:pPr>
        <w:pStyle w:val="CatalystRFPToClevel2"/>
        <w:tabs>
          <w:tab w:val="right" w:pos="7229" w:leader="none"/>
        </w:tabs>
        <w:rPr/>
      </w:pPr>
      <w:hyperlink w:anchor="__RefHeading___Toc4356_4180556336">
        <w:r>
          <w:rPr>
            <w:rStyle w:val="IndexLink"/>
          </w:rPr>
          <w:t>Summary</w:t>
          <w:tab/>
          <w:t>2</w:t>
        </w:r>
      </w:hyperlink>
    </w:p>
    <w:p>
      <w:pPr>
        <w:pStyle w:val="CatalystRFPToClevel2"/>
        <w:tabs>
          <w:tab w:val="right" w:pos="7229" w:leader="none"/>
        </w:tabs>
        <w:rPr/>
      </w:pPr>
      <w:hyperlink w:anchor="__RefHeading___Toc4358_4180556336">
        <w:r>
          <w:rPr>
            <w:rStyle w:val="IndexLink"/>
          </w:rPr>
          <w:t>Results</w:t>
          <w:tab/>
          <w:t>2</w:t>
        </w:r>
      </w:hyperlink>
    </w:p>
    <w:p>
      <w:pPr>
        <w:pStyle w:val="CatalystRFPToClevel2"/>
        <w:tabs>
          <w:tab w:val="right" w:pos="7229" w:leader="none"/>
        </w:tabs>
        <w:rPr/>
      </w:pPr>
      <w:hyperlink w:anchor="__RefHeading___Toc4360_4180556336">
        <w:r>
          <w:rPr>
            <w:rStyle w:val="IndexLink"/>
          </w:rPr>
          <w:t>Tests</w:t>
          <w:tab/>
          <w:t>2</w:t>
        </w:r>
      </w:hyperlink>
    </w:p>
    <w:p>
      <w:pPr>
        <w:pStyle w:val="CatalystRFPToClevel1"/>
        <w:tabs>
          <w:tab w:val="left" w:pos="567" w:leader="none"/>
          <w:tab w:val="right" w:pos="7229" w:leader="dot"/>
        </w:tabs>
        <w:rPr/>
      </w:pPr>
      <w:hyperlink w:anchor="__RefHeading__4048_1275261973">
        <w:r>
          <w:rPr>
            <w:rStyle w:val="IndexLink"/>
          </w:rPr>
          <w:t xml:space="preserve"> </w:t>
        </w:r>
        <w:r>
          <w:rPr>
            <w:rStyle w:val="IndexLink"/>
          </w:rPr>
          <w:t xml:space="preserve">4  </w:t>
          <w:tab/>
          <w:t>Document History</w:t>
          <w:tab/>
          <w:t>2</w:t>
        </w:r>
      </w:hyperlink>
    </w:p>
    <w:p>
      <w:pPr>
        <w:pStyle w:val="CatalystRFPToClevel1"/>
        <w:tabs>
          <w:tab w:val="left" w:pos="567" w:leader="none"/>
          <w:tab w:val="right" w:pos="7229" w:leader="dot"/>
        </w:tabs>
        <w:rPr/>
      </w:pPr>
      <w:hyperlink w:anchor="__RefHeading___Toc6462_530175337">
        <w:r>
          <w:rPr>
            <w:rStyle w:val="IndexLink"/>
          </w:rPr>
          <w:t xml:space="preserve"> </w:t>
        </w:r>
        <w:r>
          <w:rPr>
            <w:rStyle w:val="IndexLink"/>
          </w:rPr>
          <w:t xml:space="preserve">5  </w:t>
          <w:tab/>
          <w:t>Appendices</w:t>
          <w:tab/>
          <w:t>2</w:t>
        </w:r>
      </w:hyperlink>
      <w:r>
        <w:rPr>
          <w:rStyle w:val="IndexLink"/>
        </w:rPr>
        <w:fldChar w:fldCharType="end"/>
      </w:r>
    </w:p>
    <w:p>
      <w:pPr>
        <w:pStyle w:val="CatalystDefault"/>
        <w:rPr/>
      </w:pPr>
      <w:r>
        <w:rPr/>
      </w:r>
    </w:p>
    <w:p>
      <w:pPr>
        <w:pStyle w:val="CatalystDefault"/>
        <w:rPr/>
      </w:pPr>
      <w:r>
        <w:rPr/>
      </w:r>
    </w:p>
    <w:p>
      <w:pPr>
        <w:pStyle w:val="CatalystDefault"/>
        <w:rPr/>
      </w:pPr>
      <w:r>
        <w:rPr/>
      </w:r>
    </w:p>
    <w:p>
      <w:pPr>
        <w:sectPr>
          <w:type w:val="nextPage"/>
          <w:pgSz w:w="11906" w:h="16838"/>
          <w:pgMar w:left="3543" w:right="1134" w:header="0" w:top="2268" w:footer="0" w:bottom="567" w:gutter="0"/>
          <w:pgNumType w:start="1" w:fmt="decimal"/>
          <w:formProt w:val="false"/>
          <w:textDirection w:val="lrTb"/>
          <w:docGrid w:type="default" w:linePitch="312" w:charSpace="4294961151"/>
        </w:sectPr>
        <w:pStyle w:val="CatalystDefault"/>
        <w:rPr/>
      </w:pPr>
      <w:r>
        <w:rPr/>
      </w:r>
    </w:p>
    <w:p>
      <w:pPr>
        <w:pStyle w:val="CatalystRFPHeading1"/>
        <w:numPr>
          <w:ilvl w:val="0"/>
          <w:numId w:val="1"/>
        </w:numPr>
        <w:ind w:left="567" w:right="0" w:hanging="567"/>
        <w:rPr/>
      </w:pPr>
      <w:bookmarkStart w:id="3" w:name="__RefHeading__3929_1281345259"/>
      <w:bookmarkEnd w:id="3"/>
      <w:r>
        <w:rPr/>
        <w:t>About this Document</w:t>
      </w:r>
    </w:p>
    <w:p>
      <w:pPr>
        <w:pStyle w:val="CatalystRFPTextBody"/>
        <w:rPr/>
      </w:pPr>
      <w:r>
        <w:rPr/>
        <w:t xml:space="preserve">This report </w:t>
      </w:r>
      <w:r>
        <w:rPr/>
        <w:t xml:space="preserve">describes </w:t>
      </w:r>
      <w:r>
        <w:rPr/>
        <w:t xml:space="preserve">the EAI-related behaviors of </w:t>
      </w:r>
      <w:r>
        <w:rPr/>
        <w:fldChar w:fldCharType="begin"/>
      </w:r>
      <w:r>
        <w:rPr/>
        <w:instrText> REF "ClientFullName" </w:instrText>
      </w:r>
      <w:r>
        <w:rPr/>
        <w:fldChar w:fldCharType="separate"/>
      </w:r>
      <w:r>
        <w:rPr/>
        <w:t>[Software or Service Name]</w:t>
      </w:r>
      <w:r>
        <w:rPr/>
        <w:fldChar w:fldCharType="end"/>
      </w:r>
      <w:r>
        <w:rPr/>
        <w:t xml:space="preserve">. </w:t>
      </w:r>
      <w:r>
        <w:rPr/>
        <w:t xml:space="preserve">It has been evaluated according to the criteria and procedures described by </w:t>
      </w:r>
      <w:hyperlink r:id="rId2">
        <w:r>
          <w:rPr>
            <w:rStyle w:val="InternetLink"/>
          </w:rPr>
          <w:t>UASG021B</w:t>
        </w:r>
      </w:hyperlink>
      <w:r>
        <w:rPr/>
        <w:t>.</w:t>
      </w:r>
    </w:p>
    <w:p>
      <w:pPr>
        <w:pStyle w:val="CatalystRFPHeading1"/>
        <w:numPr>
          <w:ilvl w:val="0"/>
          <w:numId w:val="1"/>
        </w:numPr>
        <w:ind w:left="567" w:right="0" w:hanging="567"/>
        <w:rPr/>
      </w:pPr>
      <w:bookmarkStart w:id="4" w:name="__RefHeading__2952_1275261973"/>
      <w:bookmarkEnd w:id="4"/>
      <w:r>
        <w:rPr/>
        <w:t xml:space="preserve">About </w:t>
      </w:r>
      <w:r>
        <w:rPr/>
        <w:fldChar w:fldCharType="begin"/>
      </w:r>
      <w:r>
        <w:rPr/>
        <w:instrText> REF "ClientFullName" </w:instrText>
      </w:r>
      <w:r>
        <w:rPr/>
        <w:fldChar w:fldCharType="separate"/>
      </w:r>
      <w:r>
        <w:rPr/>
        <w:t>[Software or Service Name]</w:t>
      </w:r>
      <w:r>
        <w:rPr/>
        <w:fldChar w:fldCharType="end"/>
      </w:r>
    </w:p>
    <w:p>
      <w:pPr>
        <w:pStyle w:val="CatalystRFPTextBody"/>
        <w:rPr/>
      </w:pPr>
      <w:r>
        <w:rPr/>
        <w:t>A description of the software under test</w:t>
      </w:r>
      <w:r>
        <w:rPr/>
        <w:t>.</w:t>
      </w:r>
    </w:p>
    <w:p>
      <w:pPr>
        <w:pStyle w:val="CatalystRFPTextBody"/>
        <w:numPr>
          <w:ilvl w:val="0"/>
          <w:numId w:val="7"/>
        </w:numPr>
        <w:rPr>
          <w:b/>
          <w:b/>
          <w:bCs/>
        </w:rPr>
      </w:pPr>
      <w:r>
        <w:rPr>
          <w:b/>
          <w:bCs/>
        </w:rPr>
        <w:t>Homepage: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A link</w:t>
      </w:r>
      <w:r>
        <w:rPr>
          <w:b w:val="false"/>
          <w:bCs w:val="false"/>
        </w:rPr>
        <w:t xml:space="preserve"> to the </w:t>
      </w:r>
      <w:r>
        <w:rPr>
          <w:b w:val="false"/>
          <w:bCs w:val="false"/>
        </w:rPr>
        <w:t>component’s</w:t>
      </w:r>
      <w:r>
        <w:rPr>
          <w:b w:val="false"/>
          <w:bCs w:val="false"/>
        </w:rPr>
        <w:t xml:space="preserve"> homepage.</w:t>
      </w:r>
    </w:p>
    <w:p>
      <w:pPr>
        <w:pStyle w:val="CatalystRFPTextBody"/>
        <w:numPr>
          <w:ilvl w:val="0"/>
          <w:numId w:val="7"/>
        </w:numPr>
        <w:rPr>
          <w:b/>
          <w:b/>
          <w:bCs/>
        </w:rPr>
      </w:pPr>
      <w:r>
        <w:rPr>
          <w:b/>
          <w:bCs/>
        </w:rPr>
        <w:t xml:space="preserve">Version: </w:t>
      </w:r>
      <w:r>
        <w:rPr>
          <w:b w:val="false"/>
          <w:bCs w:val="false"/>
        </w:rPr>
        <w:t xml:space="preserve">The specific version </w:t>
      </w:r>
      <w:r>
        <w:rPr>
          <w:b w:val="false"/>
          <w:bCs w:val="false"/>
        </w:rPr>
        <w:t>of the software used for testing.</w:t>
      </w:r>
    </w:p>
    <w:p>
      <w:pPr>
        <w:pStyle w:val="CatalystRFPTextBody"/>
        <w:numPr>
          <w:ilvl w:val="0"/>
          <w:numId w:val="7"/>
        </w:numPr>
        <w:rPr>
          <w:b/>
          <w:b/>
          <w:bCs/>
        </w:rPr>
      </w:pPr>
      <w:r>
        <w:rPr>
          <w:b/>
          <w:bCs/>
        </w:rPr>
        <w:t>Type:</w:t>
      </w:r>
      <w:r>
        <w:rPr>
          <w:b w:val="false"/>
          <w:bCs w:val="false"/>
        </w:rPr>
        <w:t xml:space="preserve"> The </w:t>
      </w:r>
      <w:r>
        <w:rPr>
          <w:b w:val="false"/>
          <w:bCs w:val="false"/>
        </w:rPr>
        <w:t>software</w:t>
      </w:r>
      <w:r>
        <w:rPr>
          <w:b w:val="false"/>
          <w:bCs w:val="false"/>
        </w:rPr>
        <w:t xml:space="preserve"> type (for example “Mail User Agent”).</w:t>
      </w:r>
    </w:p>
    <w:p>
      <w:pPr>
        <w:pStyle w:val="CatalystRFPTextBody"/>
        <w:numPr>
          <w:ilvl w:val="0"/>
          <w:numId w:val="7"/>
        </w:numPr>
        <w:rPr>
          <w:b/>
          <w:b/>
          <w:bCs/>
        </w:rPr>
      </w:pPr>
      <w:r>
        <w:rPr>
          <w:b/>
          <w:bCs/>
        </w:rPr>
        <w:t>Platform: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A description</w:t>
      </w:r>
      <w:r>
        <w:rPr>
          <w:b w:val="false"/>
          <w:bCs w:val="false"/>
        </w:rPr>
        <w:t xml:space="preserve"> of the platform used for testing </w:t>
      </w:r>
      <w:r>
        <w:rPr>
          <w:b w:val="false"/>
          <w:bCs w:val="false"/>
        </w:rPr>
        <w:t>(</w:t>
      </w:r>
      <w:r>
        <w:rPr>
          <w:b w:val="false"/>
          <w:bCs w:val="false"/>
        </w:rPr>
        <w:t xml:space="preserve">for example, the type of device, operating system, </w:t>
      </w:r>
      <w:r>
        <w:rPr>
          <w:b w:val="false"/>
          <w:bCs w:val="false"/>
        </w:rPr>
        <w:t>or</w:t>
      </w:r>
      <w:r>
        <w:rPr>
          <w:b w:val="false"/>
          <w:bCs w:val="false"/>
        </w:rPr>
        <w:t xml:space="preserve"> browser version</w:t>
      </w:r>
      <w:r>
        <w:rPr>
          <w:b w:val="false"/>
          <w:bCs w:val="false"/>
        </w:rPr>
        <w:t>)</w:t>
      </w:r>
      <w:r>
        <w:rPr>
          <w:b w:val="false"/>
          <w:bCs w:val="false"/>
        </w:rPr>
        <w:t>.</w:t>
      </w:r>
    </w:p>
    <w:p>
      <w:pPr>
        <w:pStyle w:val="CatalystRFPTextBody"/>
        <w:numPr>
          <w:ilvl w:val="0"/>
          <w:numId w:val="7"/>
        </w:numPr>
        <w:rPr>
          <w:b/>
          <w:b/>
          <w:bCs/>
        </w:rPr>
      </w:pPr>
      <w:r>
        <w:rPr>
          <w:b/>
          <w:bCs/>
        </w:rPr>
        <w:t>Date:</w:t>
      </w:r>
      <w:r>
        <w:rPr>
          <w:b w:val="false"/>
          <w:bCs w:val="false"/>
        </w:rPr>
        <w:t xml:space="preserve"> The specific date(s) during which the evaluation was performed.</w:t>
      </w:r>
    </w:p>
    <w:p>
      <w:pPr>
        <w:pStyle w:val="CatalystRFPHeading1"/>
        <w:numPr>
          <w:ilvl w:val="0"/>
          <w:numId w:val="0"/>
        </w:numPr>
        <w:spacing w:lineRule="atLeast" w:line="440"/>
        <w:ind w:left="567" w:right="0" w:hanging="567"/>
        <w:rPr/>
      </w:pPr>
      <w:r>
        <w:rPr/>
      </w:r>
      <w:r>
        <w:br w:type="page"/>
      </w:r>
    </w:p>
    <w:p>
      <w:pPr>
        <w:pStyle w:val="CatalystRFPHeading1"/>
        <w:numPr>
          <w:ilvl w:val="0"/>
          <w:numId w:val="1"/>
        </w:numPr>
        <w:ind w:left="567" w:right="0" w:hanging="567"/>
        <w:rPr/>
      </w:pPr>
      <w:bookmarkStart w:id="5" w:name="__RefHeading___Toc4354_4180556336"/>
      <w:bookmarkEnd w:id="5"/>
      <w:r>
        <w:rPr/>
        <w:t>Evaluation Results</w:t>
      </w:r>
    </w:p>
    <w:p>
      <w:pPr>
        <w:pStyle w:val="CatalystRFPHeading2"/>
        <w:numPr>
          <w:ilvl w:val="1"/>
          <w:numId w:val="1"/>
        </w:numPr>
        <w:ind w:left="0" w:right="0" w:hanging="0"/>
        <w:rPr/>
      </w:pPr>
      <w:bookmarkStart w:id="6" w:name="__RefHeading___Toc4356_4180556336"/>
      <w:bookmarkEnd w:id="6"/>
      <w:r>
        <w:rPr/>
        <w:t>Summary</w:t>
      </w:r>
    </w:p>
    <w:p>
      <w:pPr>
        <w:pStyle w:val="CatalystRFPTextBody"/>
        <w:rPr/>
      </w:pPr>
      <w:r>
        <w:rPr/>
        <w:t>A description of the test execution process, including any  issues encountered that prevented the full test suite from being executed.</w:t>
      </w:r>
    </w:p>
    <w:p>
      <w:pPr>
        <w:pStyle w:val="CatalystRFPHeading2"/>
        <w:numPr>
          <w:ilvl w:val="1"/>
          <w:numId w:val="1"/>
        </w:numPr>
        <w:ind w:left="0" w:right="0" w:hanging="0"/>
        <w:rPr/>
      </w:pPr>
      <w:bookmarkStart w:id="7" w:name="__RefHeading___Toc4358_4180556336"/>
      <w:bookmarkEnd w:id="7"/>
      <w:r>
        <w:rPr/>
        <w:t>Test Results</w:t>
      </w:r>
    </w:p>
    <w:p>
      <w:pPr>
        <w:pStyle w:val="CatalystRFPTextBody"/>
        <w:numPr>
          <w:ilvl w:val="0"/>
          <w:numId w:val="8"/>
        </w:numPr>
        <w:rPr/>
      </w:pPr>
      <w:r>
        <w:rPr>
          <w:b/>
          <w:bCs/>
        </w:rPr>
        <w:t>Tests Passed:</w:t>
      </w:r>
      <w:r>
        <w:rPr>
          <w:b w:val="false"/>
          <w:bCs w:val="false"/>
        </w:rPr>
        <w:t xml:space="preserve"> Number of passing test cases.</w:t>
      </w:r>
    </w:p>
    <w:p>
      <w:pPr>
        <w:pStyle w:val="CatalystRFPTextBody"/>
        <w:numPr>
          <w:ilvl w:val="0"/>
          <w:numId w:val="8"/>
        </w:numPr>
        <w:rPr/>
      </w:pPr>
      <w:r>
        <w:rPr>
          <w:b/>
          <w:bCs/>
        </w:rPr>
        <w:t>Tests Failed:</w:t>
      </w:r>
      <w:r>
        <w:rPr>
          <w:b w:val="false"/>
          <w:bCs w:val="false"/>
        </w:rPr>
        <w:t xml:space="preserve"> Number of failing test cases.</w:t>
      </w:r>
    </w:p>
    <w:p>
      <w:pPr>
        <w:pStyle w:val="CatalystRFPTextBody"/>
        <w:numPr>
          <w:ilvl w:val="0"/>
          <w:numId w:val="8"/>
        </w:numPr>
        <w:rPr>
          <w:b/>
          <w:b/>
          <w:bCs/>
        </w:rPr>
      </w:pPr>
      <w:r>
        <w:rPr>
          <w:b/>
          <w:bCs/>
        </w:rPr>
        <w:t>Tests Skipped:</w:t>
      </w:r>
      <w:r>
        <w:rPr>
          <w:b w:val="false"/>
          <w:bCs w:val="false"/>
        </w:rPr>
        <w:t xml:space="preserve"> Number of tests that could not be executed.</w:t>
      </w:r>
    </w:p>
    <w:p>
      <w:pPr>
        <w:pStyle w:val="CatalystRFPTextBody"/>
        <w:numPr>
          <w:ilvl w:val="0"/>
          <w:numId w:val="8"/>
        </w:numPr>
        <w:rPr/>
      </w:pPr>
      <w:r>
        <w:rPr>
          <w:b/>
          <w:bCs/>
        </w:rPr>
        <w:t>Readiness Status:</w:t>
      </w:r>
      <w:r>
        <w:rPr/>
        <w:t xml:space="preserve"> Phase 1, Phase 2, or None.</w:t>
      </w:r>
    </w:p>
    <w:p>
      <w:pPr>
        <w:pStyle w:val="CatalystRFPHeading2"/>
        <w:numPr>
          <w:ilvl w:val="1"/>
          <w:numId w:val="1"/>
        </w:numPr>
        <w:ind w:left="0" w:right="0" w:hanging="0"/>
        <w:rPr/>
      </w:pPr>
      <w:bookmarkStart w:id="8" w:name="__RefHeading___Toc4360_4180556336"/>
      <w:bookmarkEnd w:id="8"/>
      <w:r>
        <w:rPr/>
        <w:t>Test Cases</w:t>
      </w:r>
    </w:p>
    <w:tbl>
      <w:tblPr>
        <w:tblW w:w="9570" w:type="dxa"/>
        <w:jc w:val="left"/>
        <w:tblInd w:w="81" w:type="dxa"/>
        <w:tblBorders>
          <w:top w:val="single" w:sz="2" w:space="0" w:color="4C4C4C"/>
          <w:left w:val="single" w:sz="2" w:space="0" w:color="4C4C4C"/>
          <w:bottom w:val="single" w:sz="2" w:space="0" w:color="4C4C4C"/>
          <w:insideH w:val="single" w:sz="2" w:space="0" w:color="4C4C4C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527"/>
        <w:gridCol w:w="2605"/>
        <w:gridCol w:w="1309"/>
        <w:gridCol w:w="4129"/>
      </w:tblGrid>
      <w:tr>
        <w:trPr>
          <w:tblHeader w:val="true"/>
          <w:cantSplit w:val="true"/>
        </w:trPr>
        <w:tc>
          <w:tcPr>
            <w:tcW w:w="1527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Test ID</w:t>
            </w:r>
          </w:p>
        </w:tc>
        <w:tc>
          <w:tcPr>
            <w:tcW w:w="260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Summary</w:t>
            </w:r>
          </w:p>
        </w:tc>
        <w:tc>
          <w:tcPr>
            <w:tcW w:w="1309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Status</w:t>
            </w:r>
          </w:p>
        </w:tc>
        <w:tc>
          <w:tcPr>
            <w:tcW w:w="4129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  <w:insideH w:val="single" w:sz="2" w:space="0" w:color="4C4C4C"/>
              <w:insideV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Notes</w:t>
            </w:r>
          </w:p>
        </w:tc>
      </w:tr>
      <w:tr>
        <w:trPr>
          <w:trHeight w:val="418" w:hRule="atLeast"/>
          <w:cantSplit w:val="true"/>
        </w:trPr>
        <w:tc>
          <w:tcPr>
            <w:tcW w:w="1527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E6E6E6" w:val="clear"/>
          </w:tcPr>
          <w:p>
            <w:pPr>
              <w:pStyle w:val="CatalystRFPTablecontents"/>
              <w:spacing w:before="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>EAI-XXX-001</w:t>
            </w:r>
          </w:p>
        </w:tc>
        <w:tc>
          <w:tcPr>
            <w:tcW w:w="2605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auto" w:val="clear"/>
          </w:tcPr>
          <w:p>
            <w:pPr>
              <w:pStyle w:val="CatalystRFPTablecontents"/>
              <w:spacing w:before="0" w:after="113"/>
              <w:rPr/>
            </w:pPr>
            <w:r>
              <w:rPr/>
              <w:t>Summary of test case</w:t>
            </w:r>
          </w:p>
        </w:tc>
        <w:tc>
          <w:tcPr>
            <w:tcW w:w="1309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auto" w:val="clear"/>
          </w:tcPr>
          <w:p>
            <w:pPr>
              <w:pStyle w:val="CatalystRFP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PASS</w:t>
            </w:r>
            <w:r>
              <w:rPr>
                <w:b w:val="false"/>
                <w:bCs w:val="false"/>
              </w:rPr>
              <w:t xml:space="preserve">, </w:t>
            </w:r>
            <w:r>
              <w:rPr>
                <w:b/>
                <w:bCs/>
              </w:rPr>
              <w:t>FAIL</w:t>
            </w:r>
          </w:p>
          <w:p>
            <w:pPr>
              <w:pStyle w:val="CatalystRFP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or</w:t>
            </w:r>
          </w:p>
          <w:p>
            <w:pPr>
              <w:pStyle w:val="CatalystRFPTablecontents"/>
              <w:spacing w:before="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4129" w:type="dxa"/>
            <w:tcBorders>
              <w:left w:val="single" w:sz="2" w:space="0" w:color="4C4C4C"/>
              <w:bottom w:val="single" w:sz="2" w:space="0" w:color="4C4C4C"/>
              <w:right w:val="single" w:sz="2" w:space="0" w:color="4C4C4C"/>
              <w:insideH w:val="single" w:sz="2" w:space="0" w:color="4C4C4C"/>
              <w:insideV w:val="single" w:sz="2" w:space="0" w:color="4C4C4C"/>
            </w:tcBorders>
            <w:shd w:fill="auto" w:val="clear"/>
          </w:tcPr>
          <w:p>
            <w:pPr>
              <w:pStyle w:val="CatalystRFPTablecontents"/>
              <w:spacing w:before="0" w:after="113"/>
              <w:rPr/>
            </w:pPr>
            <w:r>
              <w:rPr/>
              <w:t>Additional information about the result, such as a description of the erroneous behaviour in the case of a failing result or information about why the test could not be executed if it is not applicable.</w:t>
            </w:r>
          </w:p>
        </w:tc>
      </w:tr>
    </w:tbl>
    <w:p>
      <w:pPr>
        <w:pStyle w:val="CatalystRFPHeading1"/>
        <w:numPr>
          <w:ilvl w:val="0"/>
          <w:numId w:val="0"/>
        </w:numPr>
        <w:spacing w:lineRule="atLeast" w:line="440"/>
        <w:ind w:left="567" w:right="0" w:hanging="567"/>
        <w:rPr/>
      </w:pPr>
      <w:r>
        <w:rPr/>
      </w:r>
      <w:r>
        <w:br w:type="page"/>
      </w:r>
    </w:p>
    <w:p>
      <w:pPr>
        <w:pStyle w:val="CatalystRFPHeading1"/>
        <w:numPr>
          <w:ilvl w:val="0"/>
          <w:numId w:val="1"/>
        </w:numPr>
        <w:ind w:left="567" w:right="0" w:hanging="567"/>
        <w:rPr/>
      </w:pPr>
      <w:bookmarkStart w:id="9" w:name="__RefHeading__4048_1275261973"/>
      <w:bookmarkEnd w:id="9"/>
      <w:r>
        <w:rPr/>
        <w:t xml:space="preserve">Document </w:t>
      </w:r>
      <w:r>
        <w:rPr/>
        <w:t>H</w:t>
      </w:r>
      <w:r>
        <w:rPr/>
        <w:t>istory</w:t>
      </w:r>
    </w:p>
    <w:tbl>
      <w:tblPr>
        <w:tblW w:w="9570" w:type="dxa"/>
        <w:jc w:val="left"/>
        <w:tblInd w:w="81" w:type="dxa"/>
        <w:tblBorders>
          <w:top w:val="single" w:sz="2" w:space="0" w:color="4C4C4C"/>
          <w:left w:val="single" w:sz="2" w:space="0" w:color="4C4C4C"/>
          <w:bottom w:val="single" w:sz="2" w:space="0" w:color="4C4C4C"/>
          <w:insideH w:val="single" w:sz="2" w:space="0" w:color="4C4C4C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60"/>
        <w:gridCol w:w="1755"/>
        <w:gridCol w:w="1485"/>
        <w:gridCol w:w="5370"/>
      </w:tblGrid>
      <w:tr>
        <w:trPr>
          <w:tblHeader w:val="true"/>
          <w:cantSplit w:val="true"/>
        </w:trPr>
        <w:tc>
          <w:tcPr>
            <w:tcW w:w="960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Version</w:t>
            </w:r>
          </w:p>
        </w:tc>
        <w:tc>
          <w:tcPr>
            <w:tcW w:w="175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Author</w:t>
            </w:r>
          </w:p>
        </w:tc>
        <w:tc>
          <w:tcPr>
            <w:tcW w:w="148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Date</w:t>
            </w:r>
          </w:p>
        </w:tc>
        <w:tc>
          <w:tcPr>
            <w:tcW w:w="5370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  <w:insideH w:val="single" w:sz="2" w:space="0" w:color="4C4C4C"/>
              <w:insideV w:val="single" w:sz="2" w:space="0" w:color="4C4C4C"/>
            </w:tcBorders>
            <w:shd w:fill="CCCCCC" w:val="clear"/>
          </w:tcPr>
          <w:p>
            <w:pPr>
              <w:pStyle w:val="CatalystRFPTablemainheader"/>
              <w:spacing w:before="113" w:after="113"/>
              <w:rPr/>
            </w:pPr>
            <w:r>
              <w:rPr/>
              <w:t>Description</w:t>
            </w:r>
          </w:p>
        </w:tc>
      </w:tr>
      <w:tr>
        <w:trPr>
          <w:cantSplit w:val="true"/>
        </w:trPr>
        <w:tc>
          <w:tcPr>
            <w:tcW w:w="960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E6E6E6" w:val="clear"/>
          </w:tcPr>
          <w:p>
            <w:pPr>
              <w:pStyle w:val="CatalystRFPTablecontents"/>
              <w:spacing w:lineRule="atLeast" w:line="300" w:before="0" w:after="113"/>
              <w:rPr/>
            </w:pPr>
            <w:r>
              <w:rPr/>
              <w:t>User Field Version = 0</w:t>
            </w:r>
          </w:p>
        </w:tc>
        <w:tc>
          <w:tcPr>
            <w:tcW w:w="1755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auto" w:val="clear"/>
          </w:tcPr>
          <w:p>
            <w:pPr>
              <w:pStyle w:val="CatalystRFPTablecontents"/>
              <w:spacing w:lineRule="atLeast" w:line="300" w:before="0" w:after="113"/>
              <w:rPr/>
            </w:pPr>
            <w:r>
              <w:rPr/>
              <w:fldChar w:fldCharType="begin"/>
            </w:r>
            <w:r>
              <w:rPr/>
              <w:instrText> REF "EvaluatorFullName" </w:instrText>
            </w:r>
            <w:r>
              <w:rPr/>
              <w:fldChar w:fldCharType="separate"/>
            </w:r>
            <w:r>
              <w:rPr/>
              <w:t>[Evaluator Name]</w:t>
            </w:r>
            <w:r>
              <w:rPr/>
              <w:fldChar w:fldCharType="end"/>
            </w:r>
          </w:p>
        </w:tc>
        <w:tc>
          <w:tcPr>
            <w:tcW w:w="1485" w:type="dxa"/>
            <w:tcBorders>
              <w:left w:val="single" w:sz="2" w:space="0" w:color="4C4C4C"/>
              <w:bottom w:val="single" w:sz="2" w:space="0" w:color="4C4C4C"/>
              <w:insideH w:val="single" w:sz="2" w:space="0" w:color="4C4C4C"/>
            </w:tcBorders>
            <w:shd w:fill="auto" w:val="clear"/>
          </w:tcPr>
          <w:p>
            <w:pPr>
              <w:pStyle w:val="CatalystRFPTablecontents"/>
              <w:spacing w:before="0" w:after="113"/>
              <w:rPr/>
            </w:pPr>
            <w:r>
              <w:rPr/>
              <w:fldChar w:fldCharType="begin"/>
            </w:r>
            <w:r>
              <w:rPr/>
              <w:instrText> DATE \@"d\ MMMM\ yyyy" </w:instrText>
            </w:r>
            <w:r>
              <w:rPr/>
              <w:fldChar w:fldCharType="separate"/>
            </w:r>
            <w:r>
              <w:rPr/>
              <w:t>11 July 2019</w:t>
            </w:r>
            <w:r>
              <w:rPr/>
              <w:fldChar w:fldCharType="end"/>
            </w:r>
          </w:p>
        </w:tc>
        <w:tc>
          <w:tcPr>
            <w:tcW w:w="5370" w:type="dxa"/>
            <w:tcBorders>
              <w:left w:val="single" w:sz="2" w:space="0" w:color="4C4C4C"/>
              <w:bottom w:val="single" w:sz="2" w:space="0" w:color="4C4C4C"/>
              <w:right w:val="single" w:sz="2" w:space="0" w:color="4C4C4C"/>
              <w:insideH w:val="single" w:sz="2" w:space="0" w:color="4C4C4C"/>
              <w:insideV w:val="single" w:sz="2" w:space="0" w:color="4C4C4C"/>
            </w:tcBorders>
            <w:shd w:fill="auto" w:val="clear"/>
          </w:tcPr>
          <w:p>
            <w:pPr>
              <w:pStyle w:val="CatalystRFPTablecontents"/>
              <w:spacing w:before="0" w:after="113"/>
              <w:rPr/>
            </w:pPr>
            <w:r>
              <w:rPr/>
            </w:r>
          </w:p>
        </w:tc>
      </w:tr>
    </w:tbl>
    <w:p>
      <w:pPr>
        <w:pStyle w:val="CatalystRFPHeading1"/>
        <w:numPr>
          <w:ilvl w:val="0"/>
          <w:numId w:val="0"/>
        </w:numPr>
        <w:spacing w:before="227" w:after="113"/>
        <w:ind w:left="567" w:right="0" w:hanging="0"/>
        <w:rPr/>
      </w:pPr>
      <w:r>
        <w:rPr/>
      </w:r>
      <w:bookmarkStart w:id="10" w:name="__RefHeading___Toc6462_530175337"/>
      <w:bookmarkStart w:id="11" w:name="__RefHeading___Toc6462_530175337"/>
      <w:bookmarkEnd w:id="11"/>
    </w:p>
    <w:sectPr>
      <w:type w:val="nextPage"/>
      <w:pgSz w:w="11906" w:h="16838"/>
      <w:pgMar w:left="1134" w:right="1134" w:header="0" w:top="1134" w:footer="0" w:bottom="567" w:gutter="0"/>
      <w:pgNumType w:start="1"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ato">
    <w:charset w:val="01"/>
    <w:family w:val="auto"/>
    <w:pitch w:val="variable"/>
  </w:font>
  <w:font w:name="Lato Light">
    <w:charset w:val="01"/>
    <w:family w:val="auto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Courier 10 Pitch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CatalystRFPHeading1"/>
      <w:numFmt w:val="decimal"/>
      <w:lvlText w:val=" %1 "/>
      <w:lvlJc w:val="left"/>
      <w:pPr>
        <w:tabs>
          <w:tab w:val="num" w:pos="567"/>
        </w:tabs>
        <w:ind w:left="567" w:hanging="567"/>
      </w:pPr>
    </w:lvl>
    <w:lvl w:ilvl="1">
      <w:start w:val="1"/>
      <w:pStyle w:val="CatalystRFPHeading2"/>
      <w:numFmt w:val="decimal"/>
      <w:lvlText w:val=" %1.%2 "/>
      <w:lvlJc w:val="left"/>
      <w:pPr>
        <w:ind w:left="0" w:hanging="0"/>
      </w:pPr>
    </w:lvl>
    <w:lvl w:ilvl="2">
      <w:start w:val="1"/>
      <w:pStyle w:val="CatalystRFPHeading3"/>
      <w:numFmt w:val="decimal"/>
      <w:lvlText w:val=" 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 %1.%2.%3.%4.%5 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 %1.%2.%3.%4.%5.%6 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 %1.%2.%3.%4.%5.%6.%7 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</w:lvl>
    <w:lvl w:ilvl="2">
      <w:start w:val="1"/>
      <w:numFmt w:val="decimal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decimal"/>
      <w:lvlText w:val="Appendix %1"/>
      <w:lvlJc w:val="left"/>
      <w:pPr>
        <w:tabs>
          <w:tab w:val="num" w:pos="1984"/>
        </w:tabs>
        <w:ind w:left="1984" w:hanging="1984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/>
    </w:lvl>
    <w:lvl w:ilvl="1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/>
    </w:lvl>
    <w:lvl w:ilvl="2">
      <w:start w:val="1"/>
      <w:numFmt w:val="decimal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4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Lohit Hind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/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/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spacing w:before="140" w:after="120"/>
    </w:pPr>
    <w:rPr>
      <w:b/>
      <w:bCs/>
      <w:color w:val="808080"/>
      <w:sz w:val="28"/>
      <w:szCs w:val="28"/>
    </w:rPr>
  </w:style>
  <w:style w:type="character" w:styleId="CatalystDefaultChar">
    <w:name w:val="Catalyst - Default Char"/>
    <w:qFormat/>
    <w:rPr>
      <w:rFonts w:ascii="Lato" w:hAnsi="Lato"/>
      <w:sz w:val="20"/>
    </w:rPr>
  </w:style>
  <w:style w:type="character" w:styleId="CatalystFooterlight">
    <w:name w:val="Catalyst - Footer light"/>
    <w:basedOn w:val="CatalystDefaultChar"/>
    <w:qFormat/>
    <w:rPr>
      <w:rFonts w:ascii="Lato Light" w:hAnsi="Lato Light"/>
      <w:b w:val="false"/>
      <w:color w:val="333333"/>
      <w:sz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>
      <w:rFonts w:ascii="Lato" w:hAnsi="Lato"/>
      <w:sz w:val="14"/>
    </w:rPr>
  </w:style>
  <w:style w:type="character" w:styleId="FootnoteAnchor">
    <w:name w:val="Footnote Anchor"/>
    <w:rPr>
      <w:rFonts w:ascii="Lato" w:hAnsi="Lato"/>
      <w:sz w:val="14"/>
      <w:vertAlign w:val="superscript"/>
    </w:rPr>
  </w:style>
  <w:style w:type="character" w:styleId="InternetLink">
    <w:name w:val="Internet Link"/>
    <w:basedOn w:val="CatalystDefaultChar"/>
    <w:rPr>
      <w:rFonts w:ascii="Lato" w:hAnsi="Lato"/>
      <w:color w:val="BB2025"/>
      <w:u w:val="none"/>
      <w:lang w:val="zxx" w:eastAsia="zxx" w:bidi="zxx"/>
    </w:rPr>
  </w:style>
  <w:style w:type="character" w:styleId="IndexLink">
    <w:name w:val="Index Link"/>
    <w:qFormat/>
    <w:rPr>
      <w:color w:val="auto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NumberingSymbols">
    <w:name w:val="Numbering Symbols"/>
    <w:qFormat/>
    <w:rPr/>
  </w:style>
  <w:style w:type="character" w:styleId="VisitedInternetLink">
    <w:name w:val="Visited Internet Link"/>
    <w:rPr>
      <w:color w:val="BB2025"/>
      <w:u w:val="none"/>
      <w:lang w:val="zxx" w:eastAsia="zxx" w:bidi="zxx"/>
    </w:rPr>
  </w:style>
  <w:style w:type="character" w:styleId="CatalystStepbysteptext">
    <w:name w:val="Catalyst - Step-by-step text"/>
    <w:basedOn w:val="CatalystDefaultChar"/>
    <w:qFormat/>
    <w:rPr>
      <w:color w:val="317686"/>
    </w:rPr>
  </w:style>
  <w:style w:type="character" w:styleId="ListLabel46">
    <w:name w:val="ListLabel 46"/>
    <w:qFormat/>
    <w:rPr/>
  </w:style>
  <w:style w:type="character" w:styleId="ListLabel47">
    <w:name w:val="ListLabel 47"/>
    <w:qFormat/>
    <w:rPr>
      <w:b/>
      <w:bCs/>
    </w:rPr>
  </w:style>
  <w:style w:type="character" w:styleId="Character20style">
    <w:name w:val="Character_20_styl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lineRule="exact" w:line="200" w:before="120" w:after="120"/>
    </w:pPr>
    <w:rPr>
      <w:rFonts w:ascii="Lato" w:hAnsi="Lato" w:cs="Lohit Hindi"/>
      <w:i w:val="false"/>
      <w:iCs/>
      <w:sz w:val="1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talystDefault">
    <w:name w:val="Catalyst - Default"/>
    <w:qFormat/>
    <w:pPr>
      <w:widowControl w:val="false"/>
      <w:kinsoku w:val="true"/>
      <w:overflowPunct w:val="true"/>
      <w:autoSpaceDE w:val="true"/>
      <w:bidi w:val="0"/>
      <w:ind w:left="0" w:right="0" w:hanging="0"/>
    </w:pPr>
    <w:rPr>
      <w:rFonts w:ascii="Lato" w:hAnsi="Lato" w:eastAsia="DejaVu Sans" w:cs="Lohit Hindi"/>
      <w:color w:val="auto"/>
      <w:kern w:val="2"/>
      <w:sz w:val="20"/>
      <w:szCs w:val="24"/>
      <w:lang w:val="en-NZ" w:eastAsia="zh-CN" w:bidi="hi-IN"/>
    </w:rPr>
  </w:style>
  <w:style w:type="paragraph" w:styleId="Contents10">
    <w:name w:val="Contents 10"/>
    <w:basedOn w:val="Index"/>
    <w:qFormat/>
    <w:pPr>
      <w:tabs>
        <w:tab w:val="right" w:pos="7091" w:leader="dot"/>
      </w:tabs>
      <w:ind w:left="2547" w:right="0" w:hanging="0"/>
    </w:pPr>
    <w:rPr/>
  </w:style>
  <w:style w:type="paragraph" w:styleId="CatalystRFPTitlepagehead1">
    <w:name w:val="Catalyst - RFP Title page head 1"/>
    <w:basedOn w:val="CatalystDefault"/>
    <w:next w:val="CatalystRFPTitlePageProjectName"/>
    <w:qFormat/>
    <w:pPr>
      <w:spacing w:lineRule="atLeast" w:line="472"/>
      <w:ind w:left="0" w:right="0" w:hanging="0"/>
    </w:pPr>
    <w:rPr>
      <w:rFonts w:ascii="Lato Light" w:hAnsi="Lato Light"/>
      <w:b w:val="false"/>
      <w:sz w:val="36"/>
    </w:rPr>
  </w:style>
  <w:style w:type="paragraph" w:styleId="CatalystRFPTitlePageProjectName">
    <w:name w:val="Catalyst - RFP Title Page Project Name"/>
    <w:basedOn w:val="CatalystDefault"/>
    <w:next w:val="CatalystRFPTitlepagehead2"/>
    <w:qFormat/>
    <w:pPr>
      <w:spacing w:lineRule="atLeast" w:line="704" w:before="283" w:after="0"/>
    </w:pPr>
    <w:rPr>
      <w:b w:val="false"/>
      <w:sz w:val="52"/>
    </w:rPr>
  </w:style>
  <w:style w:type="paragraph" w:styleId="CatalystRFPTitlepagehead3">
    <w:name w:val="Catalyst - RFP Title page head 3"/>
    <w:basedOn w:val="CatalystDefault"/>
    <w:qFormat/>
    <w:pPr>
      <w:spacing w:lineRule="atLeast" w:line="416" w:before="0" w:after="0"/>
    </w:pPr>
    <w:rPr>
      <w:rFonts w:ascii="Lato Light" w:hAnsi="Lato Light"/>
      <w:b w:val="false"/>
      <w:sz w:val="28"/>
    </w:rPr>
  </w:style>
  <w:style w:type="paragraph" w:styleId="CatalystRFPHeading1">
    <w:name w:val="Catalyst - RFP Heading 1"/>
    <w:basedOn w:val="CatalystDefault"/>
    <w:next w:val="CatalystRFPTextBody"/>
    <w:qFormat/>
    <w:pPr>
      <w:keepNext w:val="true"/>
      <w:numPr>
        <w:ilvl w:val="0"/>
        <w:numId w:val="1"/>
      </w:numPr>
      <w:spacing w:lineRule="atLeast" w:line="440" w:before="227" w:after="113"/>
      <w:ind w:left="567" w:right="0" w:hanging="567"/>
      <w:outlineLvl w:val="0"/>
    </w:pPr>
    <w:rPr>
      <w:b w:val="false"/>
      <w:color w:val="BB2025"/>
      <w:sz w:val="30"/>
    </w:rPr>
  </w:style>
  <w:style w:type="paragraph" w:styleId="CatalystRFPHeading2">
    <w:name w:val="Catalyst - RFP Heading 2"/>
    <w:basedOn w:val="CatalystDefault"/>
    <w:next w:val="CatalystRFPTextBody"/>
    <w:qFormat/>
    <w:pPr>
      <w:keepNext w:val="true"/>
      <w:numPr>
        <w:ilvl w:val="1"/>
        <w:numId w:val="1"/>
      </w:numPr>
      <w:spacing w:lineRule="atLeast" w:line="352" w:before="227" w:after="57"/>
      <w:ind w:left="0" w:right="0" w:hanging="0"/>
      <w:outlineLvl w:val="1"/>
    </w:pPr>
    <w:rPr>
      <w:b/>
      <w:sz w:val="26"/>
    </w:rPr>
  </w:style>
  <w:style w:type="paragraph" w:styleId="CatalystRFPHeading3">
    <w:name w:val="Catalyst - RFP Heading 3"/>
    <w:basedOn w:val="CatalystDefault"/>
    <w:next w:val="CatalystRFPTextBody"/>
    <w:qFormat/>
    <w:pPr>
      <w:keepNext w:val="true"/>
      <w:numPr>
        <w:ilvl w:val="2"/>
        <w:numId w:val="1"/>
      </w:numPr>
      <w:spacing w:lineRule="atLeast" w:line="324" w:before="227" w:after="0"/>
      <w:outlineLvl w:val="2"/>
    </w:pPr>
    <w:rPr>
      <w:b/>
      <w:sz w:val="22"/>
    </w:rPr>
  </w:style>
  <w:style w:type="paragraph" w:styleId="CatalystRFPTextBody">
    <w:name w:val="Catalyst - RFP Text Body"/>
    <w:basedOn w:val="CatalystDefault"/>
    <w:qFormat/>
    <w:pPr>
      <w:widowControl/>
      <w:spacing w:lineRule="atLeast" w:line="300" w:before="227" w:after="0"/>
    </w:pPr>
    <w:rPr/>
  </w:style>
  <w:style w:type="paragraph" w:styleId="CatalystRFPNumberedlist">
    <w:name w:val="Catalyst - RFP Numbered list"/>
    <w:basedOn w:val="CatalystDefault"/>
    <w:qFormat/>
    <w:pPr>
      <w:numPr>
        <w:ilvl w:val="0"/>
        <w:numId w:val="2"/>
      </w:numPr>
      <w:spacing w:lineRule="atLeast" w:line="280" w:before="85" w:after="0"/>
    </w:pPr>
    <w:rPr/>
  </w:style>
  <w:style w:type="paragraph" w:styleId="CatalystRFPBulletlist">
    <w:name w:val="Catalyst - RFP Bullet list"/>
    <w:basedOn w:val="CatalystDefault"/>
    <w:qFormat/>
    <w:pPr>
      <w:numPr>
        <w:ilvl w:val="0"/>
        <w:numId w:val="3"/>
      </w:numPr>
      <w:spacing w:lineRule="atLeast" w:line="300" w:before="85" w:after="0"/>
    </w:pPr>
    <w:rPr/>
  </w:style>
  <w:style w:type="paragraph" w:styleId="CatalystRFPCalloutText">
    <w:name w:val="Catalyst - RFP Callout Text"/>
    <w:basedOn w:val="CatalystDefault"/>
    <w:qFormat/>
    <w:pPr>
      <w:spacing w:lineRule="atLeast" w:line="324" w:before="227" w:after="0"/>
      <w:ind w:left="1134" w:right="1814" w:hanging="0"/>
    </w:pPr>
    <w:rPr>
      <w:rFonts w:ascii="Lato Light" w:hAnsi="Lato Light"/>
      <w:b/>
      <w:i/>
      <w:color w:val="4C4C4C"/>
      <w:sz w:val="22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rFonts w:ascii="Lato" w:hAnsi="Lato"/>
      <w:sz w:val="14"/>
      <w:szCs w:val="20"/>
    </w:rPr>
  </w:style>
  <w:style w:type="paragraph" w:styleId="CatalystRFPToCheading">
    <w:name w:val="Catalyst - RFP ToC heading"/>
    <w:basedOn w:val="CatalystDefault"/>
    <w:qFormat/>
    <w:pPr>
      <w:spacing w:lineRule="atLeast" w:line="400" w:before="0" w:after="113"/>
    </w:pPr>
    <w:rPr>
      <w:b/>
      <w:color w:val="BB2025"/>
      <w:sz w:val="30"/>
    </w:rPr>
  </w:style>
  <w:style w:type="paragraph" w:styleId="CatalystRFPToClevel1">
    <w:name w:val="Catalyst - RFP ToC level 1"/>
    <w:basedOn w:val="CatalystDefault"/>
    <w:qFormat/>
    <w:pPr>
      <w:spacing w:lineRule="atLeast" w:line="324" w:before="227" w:after="0"/>
      <w:ind w:left="567" w:right="0" w:hanging="567"/>
    </w:pPr>
    <w:rPr>
      <w:b/>
      <w:sz w:val="22"/>
    </w:rPr>
  </w:style>
  <w:style w:type="paragraph" w:styleId="CatalystRFPToClevel2">
    <w:name w:val="Catalyst - RFP ToC level 2"/>
    <w:basedOn w:val="CatalystDefault"/>
    <w:qFormat/>
    <w:pPr>
      <w:spacing w:lineRule="atLeast" w:line="300" w:before="113" w:after="0"/>
      <w:ind w:left="567" w:right="0" w:hanging="0"/>
    </w:pPr>
    <w:rPr/>
  </w:style>
  <w:style w:type="paragraph" w:styleId="CatalystRFPHeading3whenwithheading2">
    <w:name w:val="Catalyst - RFP Heading 3 when with heading 2"/>
    <w:basedOn w:val="CatalystRFPHeading3"/>
    <w:next w:val="CatalystRFPTextBody"/>
    <w:qFormat/>
    <w:pPr>
      <w:numPr>
        <w:ilvl w:val="0"/>
        <w:numId w:val="0"/>
      </w:numPr>
      <w:spacing w:lineRule="atLeast" w:line="324" w:before="0" w:after="0"/>
      <w:ind w:left="0" w:right="0" w:hanging="0"/>
    </w:pPr>
    <w:rPr/>
  </w:style>
  <w:style w:type="paragraph" w:styleId="CatalystRFPTitlepagehead4">
    <w:name w:val="Catalyst - RFP Title page head 4"/>
    <w:basedOn w:val="CatalystDefault"/>
    <w:qFormat/>
    <w:pPr>
      <w:spacing w:lineRule="atLeast" w:line="416" w:before="283" w:after="0"/>
    </w:pPr>
    <w:rPr>
      <w:sz w:val="28"/>
    </w:rPr>
  </w:style>
  <w:style w:type="paragraph" w:styleId="CatalystRFPFootnote">
    <w:name w:val="Catalyst - RFP Footnote"/>
    <w:basedOn w:val="CatalystDefault"/>
    <w:qFormat/>
    <w:pPr>
      <w:spacing w:lineRule="atLeast" w:line="228"/>
      <w:ind w:left="283" w:right="0" w:hanging="283"/>
    </w:pPr>
    <w:rPr>
      <w:sz w:val="14"/>
    </w:rPr>
  </w:style>
  <w:style w:type="paragraph" w:styleId="CatalystRFPFooter">
    <w:name w:val="Catalyst - RFP Footer"/>
    <w:basedOn w:val="CatalystDefault"/>
    <w:qFormat/>
    <w:pPr>
      <w:spacing w:lineRule="atLeast" w:line="252"/>
      <w:jc w:val="right"/>
    </w:pPr>
    <w:rPr>
      <w:rFonts w:ascii="Lato" w:hAnsi="Lato"/>
      <w:b w:val="false"/>
      <w:color w:val="333333"/>
      <w:sz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atalystRFPTableheader">
    <w:name w:val="Catalyst - RFP Table header"/>
    <w:basedOn w:val="CatalystDefault"/>
    <w:qFormat/>
    <w:pPr>
      <w:spacing w:lineRule="atLeast" w:line="300"/>
    </w:pPr>
    <w:rPr>
      <w:b/>
    </w:rPr>
  </w:style>
  <w:style w:type="paragraph" w:styleId="CatalystRFPTablecontents">
    <w:name w:val="Catalyst - RFP Table contents"/>
    <w:basedOn w:val="CatalystDefault"/>
    <w:qFormat/>
    <w:pPr>
      <w:spacing w:lineRule="atLeast" w:line="300" w:before="0" w:after="113"/>
    </w:pPr>
    <w:rPr/>
  </w:style>
  <w:style w:type="paragraph" w:styleId="FrameContents">
    <w:name w:val="Frame Contents"/>
    <w:basedOn w:val="TextBody"/>
    <w:qFormat/>
    <w:pPr/>
    <w:rPr/>
  </w:style>
  <w:style w:type="paragraph" w:styleId="CatalystRFPTitlepagehead2">
    <w:name w:val="Catalyst - RFP Title page head 2"/>
    <w:basedOn w:val="CatalystDefault"/>
    <w:qFormat/>
    <w:pPr>
      <w:spacing w:lineRule="atLeast" w:line="472" w:before="283" w:after="0"/>
    </w:pPr>
    <w:rPr>
      <w:b w:val="false"/>
      <w:sz w:val="36"/>
    </w:rPr>
  </w:style>
  <w:style w:type="paragraph" w:styleId="CatalystRFPTablemainheader">
    <w:name w:val="Catalyst - RFP Table main header"/>
    <w:basedOn w:val="CatalystDefault"/>
    <w:qFormat/>
    <w:pPr>
      <w:spacing w:lineRule="atLeast" w:line="324" w:before="113" w:after="113"/>
    </w:pPr>
    <w:rPr>
      <w:b/>
      <w:sz w:val="22"/>
      <w:highlight w:val="lightGray"/>
    </w:rPr>
  </w:style>
  <w:style w:type="paragraph" w:styleId="CatalystRFPTechnicalfont">
    <w:name w:val="Catalyst - RFP Technical font"/>
    <w:basedOn w:val="CatalystDefault"/>
    <w:qFormat/>
    <w:pPr>
      <w:spacing w:before="227" w:after="0"/>
    </w:pPr>
    <w:rPr>
      <w:rFonts w:ascii="Courier 10 Pitch" w:hAnsi="Courier 10 Pitch"/>
    </w:rPr>
  </w:style>
  <w:style w:type="paragraph" w:styleId="CatalystRFPTextBodyindent">
    <w:name w:val="Catalyst - RFP Text Body indent"/>
    <w:basedOn w:val="CatalystDefault"/>
    <w:qFormat/>
    <w:pPr>
      <w:widowControl/>
      <w:spacing w:lineRule="atLeast" w:line="302" w:before="227" w:after="0"/>
      <w:ind w:left="567" w:right="0" w:hanging="0"/>
    </w:pPr>
    <w:rPr/>
  </w:style>
  <w:style w:type="paragraph" w:styleId="CatalystRFPTablebulletlist">
    <w:name w:val="Catalyst - RFP Table bullet list"/>
    <w:basedOn w:val="CatalystDefault"/>
    <w:qFormat/>
    <w:pPr>
      <w:numPr>
        <w:ilvl w:val="0"/>
        <w:numId w:val="4"/>
      </w:numPr>
      <w:spacing w:lineRule="atLeast" w:line="302" w:before="0" w:after="0"/>
    </w:pPr>
    <w:rPr/>
  </w:style>
  <w:style w:type="paragraph" w:styleId="CatalystRFPAppendixtitles">
    <w:name w:val="Catalyst - RFP Appendix  titles"/>
    <w:basedOn w:val="CatalystDefault"/>
    <w:qFormat/>
    <w:pPr>
      <w:numPr>
        <w:ilvl w:val="0"/>
        <w:numId w:val="5"/>
      </w:numPr>
      <w:spacing w:lineRule="atLeast" w:line="439" w:before="227" w:after="113"/>
      <w:ind w:left="1984" w:right="0" w:hanging="1984"/>
    </w:pPr>
    <w:rPr>
      <w:color w:val="BB2025"/>
      <w:sz w:val="30"/>
    </w:rPr>
  </w:style>
  <w:style w:type="paragraph" w:styleId="CatalystRFPLetteredlist">
    <w:name w:val="Catalyst - RFP Lettered list"/>
    <w:basedOn w:val="CatalystDefault"/>
    <w:qFormat/>
    <w:pPr>
      <w:numPr>
        <w:ilvl w:val="0"/>
        <w:numId w:val="6"/>
      </w:numPr>
      <w:spacing w:lineRule="atLeast" w:line="302" w:before="227" w:after="0"/>
    </w:pPr>
    <w:rPr/>
  </w:style>
  <w:style w:type="paragraph" w:styleId="CatalystRFPTextBodyindentagain">
    <w:name w:val="Catalyst - RFP Text Body indent again"/>
    <w:basedOn w:val="CatalystDefault"/>
    <w:qFormat/>
    <w:pPr>
      <w:widowControl/>
      <w:spacing w:lineRule="atLeast" w:line="302" w:before="227" w:after="0"/>
      <w:ind w:left="1134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CatalystTitlepageheading2">
    <w:name w:val="Catalyst - Title page heading 2"/>
    <w:basedOn w:val="CatalystDefault"/>
    <w:next w:val="CatalystTitlepageheading3"/>
    <w:qFormat/>
    <w:pPr>
      <w:spacing w:lineRule="atLeast" w:line="512" w:before="0" w:after="0"/>
    </w:pPr>
    <w:rPr>
      <w:b w:val="false"/>
      <w:sz w:val="36"/>
    </w:rPr>
  </w:style>
  <w:style w:type="paragraph" w:styleId="CatalystTitlepageheading3">
    <w:name w:val="Catalyst - Title page heading 3"/>
    <w:basedOn w:val="CatalystDefault"/>
    <w:next w:val="CatalystTitlepageheading2"/>
    <w:qFormat/>
    <w:pPr>
      <w:spacing w:lineRule="atLeast" w:line="416" w:before="0" w:after="0"/>
    </w:pPr>
    <w:rPr>
      <w:rFonts w:ascii="Lato Light" w:hAnsi="Lato Light"/>
      <w:b w:val="false"/>
      <w:sz w:val="28"/>
    </w:rPr>
  </w:style>
  <w:style w:type="numbering" w:styleId="CatalystRFPNumberedList1">
    <w:name w:val="Catalyst - RFP Numbered List"/>
    <w:qFormat/>
  </w:style>
  <w:style w:type="numbering" w:styleId="CatalystRFPBullettedList">
    <w:name w:val="Catalyst - RFP Bulletted List"/>
    <w:qFormat/>
  </w:style>
  <w:style w:type="numbering" w:styleId="CatalystRFPTablebulletlist1">
    <w:name w:val="Catalyst - RFP Table bullet list"/>
    <w:qFormat/>
  </w:style>
  <w:style w:type="numbering" w:styleId="CatalystRFPAppendixtitles1">
    <w:name w:val="Catalyst - RFP Appendix titles"/>
    <w:qFormat/>
  </w:style>
  <w:style w:type="numbering" w:styleId="CatalystRFPLetteredlist1">
    <w:name w:val="Catalyst - RFP Lettered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sg.tech/wp-content/uploads/2018/09/UASG021A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22734</TotalTime>
  <Application>LibreOffice/6.0.7.3$Linux_X86_64 LibreOffice_project/00m0$Build-3</Application>
  <Pages>7</Pages>
  <Words>308</Words>
  <Characters>1584</Characters>
  <CharactersWithSpaces>1850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2018-05-28T14:32:24Z</dcterms:created>
  <dc:creator/>
  <dc:description/>
  <dc:language>en-NZ</dc:language>
  <cp:lastModifiedBy/>
  <dcterms:modified xsi:type="dcterms:W3CDTF">2019-07-11T10:59:29Z</dcterms:modified>
  <cp:revision>439</cp:revision>
  <dc:subject/>
  <dc:title/>
</cp:coreProperties>
</file>