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15" w:rsidRPr="009B3715" w:rsidRDefault="009B3715" w:rsidP="00455EC1">
      <w:pPr>
        <w:jc w:val="center"/>
      </w:pPr>
      <w:r w:rsidRPr="009B3715">
        <w:t xml:space="preserve">AGENDA </w:t>
      </w:r>
    </w:p>
    <w:p w:rsidR="00455EC1" w:rsidRPr="009B3715" w:rsidRDefault="00455EC1" w:rsidP="00455EC1">
      <w:pPr>
        <w:jc w:val="center"/>
      </w:pPr>
      <w:r w:rsidRPr="009B3715">
        <w:t>Work Stream 2</w:t>
      </w:r>
    </w:p>
    <w:p w:rsidR="00455EC1" w:rsidRPr="009B3715" w:rsidRDefault="00455EC1" w:rsidP="00455EC1">
      <w:pPr>
        <w:jc w:val="center"/>
        <w:rPr>
          <w:b/>
        </w:rPr>
      </w:pPr>
      <w:r w:rsidRPr="009B3715">
        <w:rPr>
          <w:b/>
        </w:rPr>
        <w:t xml:space="preserve">Guidelines for Standard of Conduct Presumed to Be Good Faith </w:t>
      </w:r>
    </w:p>
    <w:p w:rsidR="00074709" w:rsidRPr="009B3715" w:rsidRDefault="00455EC1" w:rsidP="00455EC1">
      <w:pPr>
        <w:jc w:val="center"/>
        <w:rPr>
          <w:b/>
        </w:rPr>
      </w:pPr>
      <w:r w:rsidRPr="009B3715">
        <w:rPr>
          <w:b/>
        </w:rPr>
        <w:t>with Exercising Removal of ICANN Board Members</w:t>
      </w:r>
    </w:p>
    <w:p w:rsidR="009B3715" w:rsidRDefault="009B3715" w:rsidP="00455EC1">
      <w:pPr>
        <w:jc w:val="center"/>
      </w:pPr>
    </w:p>
    <w:p w:rsidR="00455EC1" w:rsidRDefault="009B3715" w:rsidP="00455EC1">
      <w:pPr>
        <w:jc w:val="center"/>
      </w:pPr>
      <w:r>
        <w:t>September 21, 2016</w:t>
      </w:r>
    </w:p>
    <w:p w:rsidR="00455EC1" w:rsidRDefault="00455EC1" w:rsidP="00455EC1"/>
    <w:p w:rsidR="00455EC1" w:rsidRDefault="00455EC1" w:rsidP="00455EC1">
      <w:pPr>
        <w:pStyle w:val="ListParagraph"/>
        <w:numPr>
          <w:ilvl w:val="0"/>
          <w:numId w:val="1"/>
        </w:numPr>
      </w:pPr>
      <w:r>
        <w:t>Introduction of Rapporteur</w:t>
      </w:r>
    </w:p>
    <w:p w:rsidR="00455EC1" w:rsidRDefault="00455EC1" w:rsidP="00455EC1">
      <w:pPr>
        <w:pStyle w:val="ListParagraph"/>
        <w:numPr>
          <w:ilvl w:val="0"/>
          <w:numId w:val="1"/>
        </w:numPr>
      </w:pPr>
      <w:r>
        <w:t>Introduction of Team</w:t>
      </w:r>
    </w:p>
    <w:p w:rsidR="009B3715" w:rsidRDefault="009B3715" w:rsidP="00455EC1">
      <w:pPr>
        <w:pStyle w:val="ListParagraph"/>
        <w:numPr>
          <w:ilvl w:val="0"/>
          <w:numId w:val="1"/>
        </w:numPr>
      </w:pPr>
      <w:r>
        <w:t>Explaining the Task</w:t>
      </w:r>
    </w:p>
    <w:p w:rsidR="00455EC1" w:rsidRDefault="009B3715" w:rsidP="00455EC1">
      <w:pPr>
        <w:pStyle w:val="ListParagraph"/>
        <w:numPr>
          <w:ilvl w:val="0"/>
          <w:numId w:val="1"/>
        </w:numPr>
      </w:pPr>
      <w:r>
        <w:t>Expectations for Deliverables</w:t>
      </w:r>
    </w:p>
    <w:p w:rsidR="009B3715" w:rsidRPr="009B3715" w:rsidRDefault="009B3715" w:rsidP="009B3715">
      <w:pPr>
        <w:ind w:left="1440"/>
        <w:rPr>
          <w:rFonts w:eastAsia="Times New Roman" w:cs="Times New Roman"/>
        </w:rPr>
      </w:pPr>
      <w:r w:rsidRPr="009B3715">
        <w:rPr>
          <w:rFonts w:eastAsia="Times New Roman" w:cs="Times New Roman"/>
        </w:rPr>
        <w:t>Executive Summary</w:t>
      </w:r>
    </w:p>
    <w:p w:rsidR="009B3715" w:rsidRPr="009B3715" w:rsidRDefault="009B3715" w:rsidP="009B3715">
      <w:pPr>
        <w:ind w:left="1440"/>
        <w:rPr>
          <w:rFonts w:eastAsia="Times New Roman" w:cs="Times New Roman"/>
        </w:rPr>
      </w:pPr>
      <w:r w:rsidRPr="009B3715">
        <w:rPr>
          <w:rFonts w:eastAsia="Times New Roman" w:cs="Times New Roman"/>
        </w:rPr>
        <w:t>Description of Issue</w:t>
      </w:r>
      <w:r w:rsidRPr="009B3715">
        <w:rPr>
          <w:rFonts w:eastAsia="Times New Roman" w:cs="Times New Roman"/>
        </w:rPr>
        <w:tab/>
      </w:r>
    </w:p>
    <w:p w:rsidR="009B3715" w:rsidRPr="009B3715" w:rsidRDefault="009B3715" w:rsidP="009B3715">
      <w:pPr>
        <w:numPr>
          <w:ilvl w:val="0"/>
          <w:numId w:val="2"/>
        </w:numPr>
        <w:ind w:left="2160"/>
        <w:contextualSpacing/>
        <w:rPr>
          <w:rFonts w:eastAsia="Times New Roman" w:cs="Times New Roman"/>
        </w:rPr>
      </w:pPr>
      <w:r w:rsidRPr="009B3715">
        <w:rPr>
          <w:rFonts w:eastAsia="Times New Roman" w:cs="Times New Roman"/>
        </w:rPr>
        <w:t>Current State of Play</w:t>
      </w:r>
    </w:p>
    <w:p w:rsidR="009B3715" w:rsidRPr="009B3715" w:rsidRDefault="009B3715" w:rsidP="009B3715">
      <w:pPr>
        <w:numPr>
          <w:ilvl w:val="0"/>
          <w:numId w:val="2"/>
        </w:numPr>
        <w:ind w:left="2160"/>
        <w:contextualSpacing/>
        <w:rPr>
          <w:rFonts w:eastAsia="Times New Roman" w:cs="Times New Roman"/>
        </w:rPr>
      </w:pPr>
      <w:r w:rsidRPr="009B3715">
        <w:rPr>
          <w:rFonts w:eastAsia="Times New Roman" w:cs="Times New Roman"/>
        </w:rPr>
        <w:t>Supplemental Report</w:t>
      </w:r>
    </w:p>
    <w:p w:rsidR="009B3715" w:rsidRPr="009B3715" w:rsidRDefault="009B3715" w:rsidP="009B3715">
      <w:pPr>
        <w:ind w:left="1440"/>
        <w:rPr>
          <w:rFonts w:eastAsia="Times New Roman" w:cs="Times New Roman"/>
        </w:rPr>
      </w:pPr>
      <w:r w:rsidRPr="009B3715">
        <w:rPr>
          <w:rFonts w:eastAsia="Times New Roman" w:cs="Times New Roman"/>
        </w:rPr>
        <w:t>Recommendations</w:t>
      </w:r>
    </w:p>
    <w:p w:rsidR="009B3715" w:rsidRPr="009B3715" w:rsidRDefault="009B3715" w:rsidP="009B3715">
      <w:pPr>
        <w:numPr>
          <w:ilvl w:val="0"/>
          <w:numId w:val="3"/>
        </w:numPr>
        <w:ind w:left="2160"/>
        <w:contextualSpacing/>
        <w:rPr>
          <w:rFonts w:eastAsia="Times New Roman" w:cs="Times New Roman"/>
        </w:rPr>
      </w:pPr>
      <w:r w:rsidRPr="009B3715">
        <w:rPr>
          <w:rFonts w:eastAsia="Times New Roman" w:cs="Times New Roman"/>
        </w:rPr>
        <w:t>Requirements for recommendation (no wordsmithing expected)</w:t>
      </w:r>
    </w:p>
    <w:p w:rsidR="009B3715" w:rsidRPr="009B3715" w:rsidRDefault="009B3715" w:rsidP="009B3715">
      <w:pPr>
        <w:numPr>
          <w:ilvl w:val="0"/>
          <w:numId w:val="3"/>
        </w:numPr>
        <w:ind w:left="2160"/>
        <w:contextualSpacing/>
        <w:rPr>
          <w:rFonts w:eastAsia="Times New Roman" w:cs="Times New Roman"/>
        </w:rPr>
      </w:pPr>
      <w:r w:rsidRPr="009B3715">
        <w:rPr>
          <w:rFonts w:eastAsia="Times New Roman" w:cs="Times New Roman"/>
        </w:rPr>
        <w:t>Rationale for recommendation</w:t>
      </w:r>
    </w:p>
    <w:p w:rsidR="009B3715" w:rsidRPr="009B3715" w:rsidRDefault="009B3715" w:rsidP="009B3715">
      <w:pPr>
        <w:ind w:left="1440"/>
        <w:rPr>
          <w:rFonts w:eastAsia="Times New Roman" w:cs="Times New Roman"/>
        </w:rPr>
      </w:pPr>
      <w:r w:rsidRPr="009B3715">
        <w:rPr>
          <w:rFonts w:eastAsia="Times New Roman" w:cs="Times New Roman"/>
        </w:rPr>
        <w:t>Assessment of Recommendations</w:t>
      </w:r>
    </w:p>
    <w:p w:rsidR="009B3715" w:rsidRPr="009B3715" w:rsidRDefault="009B3715" w:rsidP="009B3715">
      <w:pPr>
        <w:numPr>
          <w:ilvl w:val="0"/>
          <w:numId w:val="4"/>
        </w:numPr>
        <w:ind w:left="2160"/>
        <w:contextualSpacing/>
        <w:rPr>
          <w:rFonts w:eastAsia="Times New Roman" w:cs="Times New Roman"/>
        </w:rPr>
      </w:pPr>
      <w:r w:rsidRPr="009B3715">
        <w:rPr>
          <w:rFonts w:eastAsia="Times New Roman" w:cs="Times New Roman"/>
        </w:rPr>
        <w:t>How do the recommendations meet the NTIA criteria?</w:t>
      </w:r>
    </w:p>
    <w:p w:rsidR="009B3715" w:rsidRPr="009B3715" w:rsidRDefault="009B3715" w:rsidP="009B3715">
      <w:pPr>
        <w:numPr>
          <w:ilvl w:val="0"/>
          <w:numId w:val="4"/>
        </w:numPr>
        <w:ind w:left="2160"/>
        <w:contextualSpacing/>
        <w:rPr>
          <w:rFonts w:eastAsia="Times New Roman" w:cs="Times New Roman"/>
        </w:rPr>
      </w:pPr>
      <w:r w:rsidRPr="009B3715">
        <w:rPr>
          <w:rFonts w:eastAsia="Times New Roman" w:cs="Times New Roman"/>
        </w:rPr>
        <w:t>Are the recommendations compliant with WS1 recommendations?</w:t>
      </w:r>
    </w:p>
    <w:p w:rsidR="009B3715" w:rsidRDefault="009B3715" w:rsidP="009B3715">
      <w:pPr>
        <w:pStyle w:val="ListParagraph"/>
        <w:numPr>
          <w:ilvl w:val="0"/>
          <w:numId w:val="1"/>
        </w:numPr>
      </w:pPr>
      <w:r>
        <w:t>Special Concerns of the Group</w:t>
      </w:r>
    </w:p>
    <w:p w:rsidR="009B3715" w:rsidRDefault="009B3715" w:rsidP="009B3715">
      <w:pPr>
        <w:pStyle w:val="ListParagraph"/>
        <w:numPr>
          <w:ilvl w:val="0"/>
          <w:numId w:val="1"/>
        </w:numPr>
      </w:pPr>
      <w:r>
        <w:t>Establishing a Work Plan</w:t>
      </w:r>
    </w:p>
    <w:p w:rsidR="009B3715" w:rsidRDefault="009B3715" w:rsidP="009B3715">
      <w:pPr>
        <w:pStyle w:val="ListParagraph"/>
        <w:numPr>
          <w:ilvl w:val="0"/>
          <w:numId w:val="1"/>
        </w:numPr>
      </w:pPr>
      <w:r>
        <w:t>Regular Calls</w:t>
      </w:r>
    </w:p>
    <w:p w:rsidR="00455EC1" w:rsidRDefault="00455EC1" w:rsidP="00455EC1">
      <w:pPr>
        <w:jc w:val="center"/>
      </w:pPr>
    </w:p>
    <w:sectPr w:rsidR="0045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F14E1"/>
    <w:multiLevelType w:val="hybridMultilevel"/>
    <w:tmpl w:val="3C7CF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76FD1"/>
    <w:multiLevelType w:val="hybridMultilevel"/>
    <w:tmpl w:val="0AAC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06CA1"/>
    <w:multiLevelType w:val="hybridMultilevel"/>
    <w:tmpl w:val="4F94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22B5A"/>
    <w:multiLevelType w:val="hybridMultilevel"/>
    <w:tmpl w:val="B41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C1"/>
    <w:rsid w:val="00074709"/>
    <w:rsid w:val="00455EC1"/>
    <w:rsid w:val="009B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2804"/>
  <w15:chartTrackingRefBased/>
  <w15:docId w15:val="{A2595A22-54AA-4CB6-B294-365F0D54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2016-09-21T17:42:00Z</dcterms:created>
  <dcterms:modified xsi:type="dcterms:W3CDTF">2016-09-21T17:57:00Z</dcterms:modified>
</cp:coreProperties>
</file>