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1A1A2" w14:textId="5B62A00E" w:rsidR="004A59A0" w:rsidRDefault="004F0D8E">
      <w:pPr>
        <w:rPr>
          <w:rFonts w:asciiTheme="majorHAnsi" w:hAnsiTheme="majorHAnsi"/>
          <w:b/>
          <w:sz w:val="22"/>
        </w:rPr>
      </w:pPr>
      <w:r w:rsidRPr="004F0D8E">
        <w:rPr>
          <w:rFonts w:asciiTheme="majorHAnsi" w:hAnsiTheme="majorHAnsi"/>
          <w:b/>
          <w:sz w:val="22"/>
        </w:rPr>
        <w:t xml:space="preserve">Review and draft recommendations regarding </w:t>
      </w:r>
      <w:r w:rsidR="004A59A0" w:rsidRPr="004F0D8E">
        <w:rPr>
          <w:rFonts w:asciiTheme="majorHAnsi" w:hAnsiTheme="majorHAnsi"/>
          <w:b/>
          <w:sz w:val="22"/>
        </w:rPr>
        <w:t>SOAC transparency</w:t>
      </w:r>
    </w:p>
    <w:p w14:paraId="31A8E110" w14:textId="65704E95" w:rsidR="003A6620" w:rsidRPr="003A6620" w:rsidRDefault="003A6620">
      <w:pPr>
        <w:rPr>
          <w:rFonts w:asciiTheme="majorHAnsi" w:hAnsiTheme="majorHAnsi"/>
          <w:sz w:val="22"/>
        </w:rPr>
      </w:pPr>
      <w:r w:rsidRPr="003A6620">
        <w:rPr>
          <w:rFonts w:asciiTheme="majorHAnsi" w:hAnsiTheme="majorHAnsi"/>
          <w:sz w:val="22"/>
        </w:rPr>
        <w:t>Drafted by Steve DelBianco, 25-Jan-2017</w:t>
      </w:r>
    </w:p>
    <w:p w14:paraId="4D5293CD" w14:textId="77777777" w:rsidR="004A59A0" w:rsidRPr="00874CA7" w:rsidRDefault="004A59A0">
      <w:pPr>
        <w:rPr>
          <w:rFonts w:asciiTheme="majorHAnsi" w:hAnsiTheme="majorHAnsi"/>
          <w:sz w:val="22"/>
        </w:rPr>
      </w:pPr>
    </w:p>
    <w:p w14:paraId="73FCF20A" w14:textId="77777777" w:rsidR="004A59A0" w:rsidRPr="00874CA7" w:rsidRDefault="004A59A0" w:rsidP="004A59A0">
      <w:pPr>
        <w:rPr>
          <w:rFonts w:asciiTheme="majorHAnsi" w:hAnsiTheme="majorHAnsi"/>
          <w:sz w:val="22"/>
        </w:rPr>
      </w:pPr>
      <w:r w:rsidRPr="00874CA7">
        <w:rPr>
          <w:rFonts w:asciiTheme="majorHAnsi" w:hAnsiTheme="majorHAnsi"/>
          <w:sz w:val="22"/>
        </w:rPr>
        <w:t xml:space="preserve">The new Bylaws tasked us to: </w:t>
      </w:r>
    </w:p>
    <w:p w14:paraId="49DE7047" w14:textId="77777777" w:rsidR="004A59A0" w:rsidRPr="00874CA7" w:rsidRDefault="004A59A0" w:rsidP="004A59A0">
      <w:pPr>
        <w:ind w:left="720"/>
        <w:rPr>
          <w:rFonts w:asciiTheme="majorHAnsi" w:hAnsiTheme="majorHAnsi"/>
          <w:sz w:val="22"/>
        </w:rPr>
      </w:pPr>
      <w:r w:rsidRPr="00874CA7">
        <w:rPr>
          <w:rFonts w:asciiTheme="majorHAnsi" w:hAnsiTheme="majorHAnsi"/>
          <w:sz w:val="22"/>
        </w:rPr>
        <w:t xml:space="preserve">“review and develop … recommendations on SO/AC accountability, including but not </w:t>
      </w:r>
      <w:bookmarkStart w:id="0" w:name="_GoBack"/>
      <w:r w:rsidRPr="00874CA7">
        <w:rPr>
          <w:rFonts w:asciiTheme="majorHAnsi" w:hAnsiTheme="majorHAnsi"/>
          <w:sz w:val="22"/>
        </w:rPr>
        <w:t xml:space="preserve">limited to improved processes for accountability, </w:t>
      </w:r>
      <w:r w:rsidRPr="00874CA7">
        <w:rPr>
          <w:rFonts w:asciiTheme="majorHAnsi" w:hAnsiTheme="majorHAnsi"/>
          <w:b/>
          <w:sz w:val="22"/>
        </w:rPr>
        <w:t>transparency</w:t>
      </w:r>
      <w:r w:rsidRPr="00874CA7">
        <w:rPr>
          <w:rFonts w:asciiTheme="majorHAnsi" w:hAnsiTheme="majorHAnsi"/>
          <w:sz w:val="22"/>
        </w:rPr>
        <w:t xml:space="preserve">, and participation that </w:t>
      </w:r>
      <w:bookmarkEnd w:id="0"/>
      <w:r w:rsidRPr="00874CA7">
        <w:rPr>
          <w:rFonts w:asciiTheme="majorHAnsi" w:hAnsiTheme="majorHAnsi"/>
          <w:sz w:val="22"/>
        </w:rPr>
        <w:t>are helpful to prevent capture”</w:t>
      </w:r>
    </w:p>
    <w:p w14:paraId="75863D5D" w14:textId="77777777" w:rsidR="004A59A0" w:rsidRPr="00874CA7" w:rsidRDefault="004A59A0" w:rsidP="004A59A0">
      <w:pPr>
        <w:rPr>
          <w:rFonts w:asciiTheme="majorHAnsi" w:hAnsiTheme="majorHAnsi"/>
          <w:sz w:val="22"/>
        </w:rPr>
      </w:pPr>
    </w:p>
    <w:p w14:paraId="39ED165E" w14:textId="77777777" w:rsidR="004A59A0" w:rsidRPr="00874CA7" w:rsidRDefault="004A59A0" w:rsidP="004A59A0">
      <w:pPr>
        <w:rPr>
          <w:rFonts w:asciiTheme="majorHAnsi" w:hAnsiTheme="majorHAnsi"/>
          <w:sz w:val="22"/>
        </w:rPr>
      </w:pPr>
      <w:r w:rsidRPr="00874CA7">
        <w:rPr>
          <w:rFonts w:asciiTheme="majorHAnsi" w:hAnsiTheme="majorHAnsi"/>
          <w:sz w:val="22"/>
        </w:rPr>
        <w:t>We asked</w:t>
      </w:r>
      <w:r w:rsidR="007A59F8" w:rsidRPr="00874CA7">
        <w:rPr>
          <w:rFonts w:asciiTheme="majorHAnsi" w:hAnsiTheme="majorHAnsi"/>
          <w:sz w:val="22"/>
        </w:rPr>
        <w:t xml:space="preserve"> each SO/AC (and subgroups):</w:t>
      </w:r>
    </w:p>
    <w:p w14:paraId="577FD81B" w14:textId="77777777" w:rsidR="004A59A0" w:rsidRPr="00874CA7" w:rsidRDefault="004A59A0" w:rsidP="004A59A0">
      <w:pPr>
        <w:ind w:left="720"/>
        <w:rPr>
          <w:rFonts w:asciiTheme="majorHAnsi" w:hAnsiTheme="majorHAnsi"/>
          <w:sz w:val="22"/>
        </w:rPr>
      </w:pPr>
      <w:r w:rsidRPr="00874CA7">
        <w:rPr>
          <w:rFonts w:asciiTheme="majorHAnsi" w:hAnsiTheme="majorHAnsi"/>
          <w:sz w:val="22"/>
        </w:rPr>
        <w:t xml:space="preserve">“What are the published policies and procedures by which your AC/SO is accountable to the designated community that you serve? Specifically, </w:t>
      </w:r>
      <w:r w:rsidRPr="00874CA7">
        <w:rPr>
          <w:rFonts w:asciiTheme="majorHAnsi" w:hAnsiTheme="majorHAnsi"/>
          <w:b/>
          <w:sz w:val="22"/>
        </w:rPr>
        <w:t>transparency mechanisms for your AC/SO deliberations, decisions and elections</w:t>
      </w:r>
      <w:r w:rsidRPr="00874CA7">
        <w:rPr>
          <w:rFonts w:asciiTheme="majorHAnsi" w:hAnsiTheme="majorHAnsi"/>
          <w:sz w:val="22"/>
        </w:rPr>
        <w:t>. “</w:t>
      </w:r>
    </w:p>
    <w:p w14:paraId="5E927A58" w14:textId="77777777" w:rsidR="004A59A0" w:rsidRPr="00874CA7" w:rsidRDefault="004A59A0">
      <w:pPr>
        <w:rPr>
          <w:rFonts w:asciiTheme="majorHAnsi" w:hAnsiTheme="majorHAnsi"/>
          <w:sz w:val="22"/>
        </w:rPr>
      </w:pPr>
    </w:p>
    <w:p w14:paraId="50CBCE1D" w14:textId="5D15F414" w:rsidR="00BE7E47" w:rsidRPr="00816934" w:rsidRDefault="0030767A" w:rsidP="00BE7E47">
      <w:pPr>
        <w:rPr>
          <w:rFonts w:asciiTheme="majorHAnsi" w:hAnsiTheme="majorHAnsi"/>
          <w:b/>
          <w:sz w:val="22"/>
        </w:rPr>
      </w:pPr>
      <w:r w:rsidRPr="0030767A">
        <w:rPr>
          <w:rFonts w:asciiTheme="majorHAnsi" w:hAnsiTheme="majorHAnsi"/>
          <w:b/>
          <w:sz w:val="22"/>
        </w:rPr>
        <w:t xml:space="preserve">Review: </w:t>
      </w:r>
      <w:r w:rsidR="00816934">
        <w:rPr>
          <w:rFonts w:asciiTheme="majorHAnsi" w:hAnsiTheme="majorHAnsi"/>
          <w:b/>
          <w:sz w:val="22"/>
        </w:rPr>
        <w:t xml:space="preserve"> </w:t>
      </w:r>
      <w:r w:rsidR="00816934">
        <w:rPr>
          <w:rFonts w:asciiTheme="majorHAnsi" w:hAnsiTheme="majorHAnsi"/>
          <w:sz w:val="22"/>
        </w:rPr>
        <w:t>A</w:t>
      </w:r>
      <w:r w:rsidR="00BE7E47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 xml:space="preserve">summary </w:t>
      </w:r>
      <w:r w:rsidR="007A59F8" w:rsidRPr="00874CA7">
        <w:rPr>
          <w:rFonts w:asciiTheme="majorHAnsi" w:hAnsiTheme="majorHAnsi"/>
          <w:sz w:val="22"/>
        </w:rPr>
        <w:t xml:space="preserve">of </w:t>
      </w:r>
      <w:r w:rsidR="00BE7E47">
        <w:rPr>
          <w:rFonts w:asciiTheme="majorHAnsi" w:hAnsiTheme="majorHAnsi"/>
          <w:sz w:val="22"/>
        </w:rPr>
        <w:t>responses and resources provided on Transparency</w:t>
      </w:r>
      <w:r w:rsidR="00816934">
        <w:rPr>
          <w:rFonts w:asciiTheme="majorHAnsi" w:hAnsiTheme="majorHAnsi"/>
          <w:sz w:val="22"/>
        </w:rPr>
        <w:t>, supplemented by independent research by the SO/AC Accountability working group</w:t>
      </w:r>
      <w:r w:rsidR="00BE7E47">
        <w:rPr>
          <w:rFonts w:asciiTheme="majorHAnsi" w:hAnsiTheme="majorHAnsi"/>
          <w:sz w:val="22"/>
        </w:rPr>
        <w:t>:</w:t>
      </w:r>
    </w:p>
    <w:p w14:paraId="1953C05B" w14:textId="77777777" w:rsidR="00BE7E47" w:rsidRDefault="00BE7E47" w:rsidP="00BE7E47">
      <w:pPr>
        <w:rPr>
          <w:rFonts w:asciiTheme="majorHAnsi" w:hAnsiTheme="majorHAnsi"/>
          <w:sz w:val="22"/>
        </w:rPr>
      </w:pPr>
    </w:p>
    <w:p w14:paraId="77A5D332" w14:textId="2B53D4AC" w:rsidR="00BE7E47" w:rsidRDefault="00BE7E47" w:rsidP="00BE7E4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ALAC</w:t>
      </w:r>
      <w:r w:rsidR="00134176">
        <w:rPr>
          <w:rFonts w:asciiTheme="majorHAnsi" w:hAnsiTheme="majorHAnsi"/>
          <w:sz w:val="22"/>
        </w:rPr>
        <w:t>:</w:t>
      </w:r>
      <w:r w:rsidR="00683B4F">
        <w:rPr>
          <w:rFonts w:asciiTheme="majorHAnsi" w:hAnsiTheme="majorHAnsi"/>
          <w:sz w:val="22"/>
        </w:rPr>
        <w:t xml:space="preserve"> [expecting responses by 1-Feb]</w:t>
      </w:r>
    </w:p>
    <w:p w14:paraId="54A93D01" w14:textId="4A515A15" w:rsidR="00BE7E47" w:rsidRPr="009108AE" w:rsidRDefault="009108AE" w:rsidP="009108AE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</w:rPr>
      </w:pPr>
      <w:r w:rsidRPr="009108AE">
        <w:rPr>
          <w:rFonts w:asciiTheme="majorHAnsi" w:hAnsiTheme="majorHAnsi"/>
          <w:sz w:val="22"/>
        </w:rPr>
        <w:t xml:space="preserve">Members are listed at </w:t>
      </w:r>
      <w:hyperlink r:id="rId8" w:history="1">
        <w:r w:rsidRPr="009108AE">
          <w:rPr>
            <w:rStyle w:val="Hyperlink"/>
            <w:rFonts w:asciiTheme="majorHAnsi" w:hAnsiTheme="majorHAnsi"/>
            <w:sz w:val="22"/>
          </w:rPr>
          <w:t>https://atlarge.icann.org/alses</w:t>
        </w:r>
      </w:hyperlink>
      <w:r w:rsidRPr="009108AE">
        <w:rPr>
          <w:rFonts w:asciiTheme="majorHAnsi" w:hAnsiTheme="majorHAnsi"/>
          <w:sz w:val="22"/>
        </w:rPr>
        <w:t xml:space="preserve"> </w:t>
      </w:r>
    </w:p>
    <w:p w14:paraId="2DF9BA63" w14:textId="77777777" w:rsidR="009108AE" w:rsidRDefault="009108AE" w:rsidP="00BE7E47">
      <w:pPr>
        <w:rPr>
          <w:rFonts w:asciiTheme="majorHAnsi" w:hAnsiTheme="majorHAnsi"/>
          <w:sz w:val="22"/>
        </w:rPr>
      </w:pPr>
    </w:p>
    <w:p w14:paraId="271D0DB8" w14:textId="19ED3272" w:rsidR="00956547" w:rsidRDefault="00BE7E47" w:rsidP="00940752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ASO</w:t>
      </w:r>
      <w:r w:rsidR="00B42E25">
        <w:rPr>
          <w:rFonts w:asciiTheme="majorHAnsi" w:hAnsiTheme="majorHAnsi"/>
          <w:sz w:val="22"/>
        </w:rPr>
        <w:t>/NRO</w:t>
      </w:r>
      <w:r>
        <w:rPr>
          <w:rFonts w:asciiTheme="majorHAnsi" w:hAnsiTheme="majorHAnsi"/>
          <w:sz w:val="22"/>
        </w:rPr>
        <w:t xml:space="preserve">: </w:t>
      </w:r>
    </w:p>
    <w:p w14:paraId="14710970" w14:textId="495645BA" w:rsidR="004F0D8E" w:rsidRPr="004F0D8E" w:rsidRDefault="00B42E25" w:rsidP="004F0D8E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</w:t>
      </w:r>
      <w:r w:rsidR="004F0D8E" w:rsidRPr="004F0D8E">
        <w:rPr>
          <w:rFonts w:asciiTheme="majorHAnsi" w:hAnsiTheme="majorHAnsi"/>
          <w:sz w:val="22"/>
        </w:rPr>
        <w:t xml:space="preserve">embers </w:t>
      </w:r>
      <w:r>
        <w:rPr>
          <w:rFonts w:asciiTheme="majorHAnsi" w:hAnsiTheme="majorHAnsi"/>
          <w:sz w:val="22"/>
        </w:rPr>
        <w:t>of</w:t>
      </w:r>
      <w:r w:rsidR="004F0D8E">
        <w:rPr>
          <w:rFonts w:asciiTheme="majorHAnsi" w:hAnsiTheme="majorHAnsi"/>
          <w:sz w:val="22"/>
        </w:rPr>
        <w:t xml:space="preserve"> the </w:t>
      </w:r>
      <w:r>
        <w:rPr>
          <w:rFonts w:asciiTheme="majorHAnsi" w:hAnsiTheme="majorHAnsi"/>
          <w:sz w:val="22"/>
        </w:rPr>
        <w:t xml:space="preserve">regional </w:t>
      </w:r>
      <w:r w:rsidR="004F0D8E">
        <w:rPr>
          <w:rFonts w:asciiTheme="majorHAnsi" w:hAnsiTheme="majorHAnsi"/>
          <w:sz w:val="22"/>
        </w:rPr>
        <w:t xml:space="preserve">numbers community are listed at </w:t>
      </w:r>
      <w:hyperlink r:id="rId9" w:history="1">
        <w:r w:rsidRPr="0040384F">
          <w:rPr>
            <w:rStyle w:val="Hyperlink"/>
            <w:rFonts w:asciiTheme="majorHAnsi" w:hAnsiTheme="majorHAnsi"/>
            <w:sz w:val="22"/>
          </w:rPr>
          <w:t>https://www.nro.net/about-the-nro/regional-internet-registries</w:t>
        </w:r>
      </w:hyperlink>
      <w:r>
        <w:rPr>
          <w:rFonts w:asciiTheme="majorHAnsi" w:hAnsiTheme="majorHAnsi"/>
          <w:sz w:val="22"/>
        </w:rPr>
        <w:t xml:space="preserve"> </w:t>
      </w:r>
    </w:p>
    <w:p w14:paraId="28AF5648" w14:textId="42FFC75B" w:rsidR="004F0D8E" w:rsidRDefault="00B42E25" w:rsidP="004F0D8E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NRO officers are listed on ASO website</w:t>
      </w:r>
    </w:p>
    <w:p w14:paraId="03DAD548" w14:textId="494E32BF" w:rsidR="00956547" w:rsidRPr="00134176" w:rsidRDefault="00B42E25" w:rsidP="00134176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ASO </w:t>
      </w:r>
      <w:r w:rsidR="00940752" w:rsidRPr="00134176">
        <w:rPr>
          <w:rFonts w:asciiTheme="majorHAnsi" w:hAnsiTheme="majorHAnsi"/>
          <w:sz w:val="22"/>
        </w:rPr>
        <w:t>sessions at ICANN meetings are open to anyone.</w:t>
      </w:r>
      <w:r w:rsidR="009E2038" w:rsidRPr="00134176">
        <w:rPr>
          <w:rFonts w:asciiTheme="majorHAnsi" w:hAnsiTheme="majorHAnsi"/>
          <w:sz w:val="22"/>
        </w:rPr>
        <w:t xml:space="preserve">  </w:t>
      </w:r>
    </w:p>
    <w:p w14:paraId="7E17B365" w14:textId="13F5612C" w:rsidR="00956547" w:rsidRPr="00134176" w:rsidRDefault="00B42E25" w:rsidP="00134176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ASO </w:t>
      </w:r>
      <w:r w:rsidR="00BE7E47" w:rsidRPr="00134176">
        <w:rPr>
          <w:rFonts w:asciiTheme="majorHAnsi" w:hAnsiTheme="majorHAnsi"/>
          <w:sz w:val="22"/>
        </w:rPr>
        <w:t>provides glossary for acronyms</w:t>
      </w:r>
      <w:r w:rsidR="00956547" w:rsidRPr="00134176">
        <w:rPr>
          <w:rFonts w:asciiTheme="majorHAnsi" w:hAnsiTheme="majorHAnsi"/>
          <w:sz w:val="22"/>
        </w:rPr>
        <w:t xml:space="preserve"> and an FAQ page.</w:t>
      </w:r>
    </w:p>
    <w:p w14:paraId="2FA40FF0" w14:textId="57FDB043" w:rsidR="00BE7E47" w:rsidRDefault="00B42E25" w:rsidP="00134176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ASO </w:t>
      </w:r>
      <w:r w:rsidR="009E2038" w:rsidRPr="00134176">
        <w:rPr>
          <w:rFonts w:asciiTheme="majorHAnsi" w:hAnsiTheme="majorHAnsi"/>
          <w:sz w:val="22"/>
        </w:rPr>
        <w:t>publishes</w:t>
      </w:r>
      <w:r w:rsidR="00BE7E47" w:rsidRPr="00134176">
        <w:rPr>
          <w:rFonts w:asciiTheme="majorHAnsi" w:hAnsiTheme="majorHAnsi"/>
          <w:sz w:val="22"/>
        </w:rPr>
        <w:t xml:space="preserve"> minutes of NRO meetings</w:t>
      </w:r>
      <w:r w:rsidR="009E2038" w:rsidRPr="00134176">
        <w:rPr>
          <w:rFonts w:asciiTheme="majorHAnsi" w:hAnsiTheme="majorHAnsi"/>
          <w:sz w:val="22"/>
        </w:rPr>
        <w:t xml:space="preserve">. </w:t>
      </w:r>
    </w:p>
    <w:p w14:paraId="43C50F90" w14:textId="26AA502B" w:rsidR="001D5269" w:rsidRPr="00134176" w:rsidRDefault="001D5269" w:rsidP="00134176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ASO email archives are published for anyone to see. </w:t>
      </w:r>
    </w:p>
    <w:p w14:paraId="03885690" w14:textId="5AF201F3" w:rsidR="00956547" w:rsidRDefault="00134176" w:rsidP="00BE7E4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br/>
        <w:t>cc</w:t>
      </w:r>
      <w:r w:rsidR="00BE7E47">
        <w:rPr>
          <w:rFonts w:asciiTheme="majorHAnsi" w:hAnsiTheme="majorHAnsi"/>
          <w:sz w:val="22"/>
        </w:rPr>
        <w:t>NSO</w:t>
      </w:r>
      <w:r w:rsidR="00956547">
        <w:rPr>
          <w:rFonts w:asciiTheme="majorHAnsi" w:hAnsiTheme="majorHAnsi"/>
          <w:sz w:val="22"/>
        </w:rPr>
        <w:t>:</w:t>
      </w:r>
    </w:p>
    <w:p w14:paraId="3E29309A" w14:textId="77777777" w:rsidR="00134176" w:rsidRDefault="00134176" w:rsidP="00134176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ccNSO Guidelines are published at </w:t>
      </w:r>
      <w:hyperlink r:id="rId10" w:history="1">
        <w:r w:rsidRPr="0040384F">
          <w:rPr>
            <w:rStyle w:val="Hyperlink"/>
            <w:rFonts w:asciiTheme="majorHAnsi" w:hAnsiTheme="majorHAnsi"/>
            <w:sz w:val="22"/>
          </w:rPr>
          <w:t>https://ccnso.icann.org/about/guidelines.htm</w:t>
        </w:r>
      </w:hyperlink>
      <w:r>
        <w:rPr>
          <w:rFonts w:asciiTheme="majorHAnsi" w:hAnsiTheme="majorHAnsi"/>
          <w:sz w:val="22"/>
        </w:rPr>
        <w:t xml:space="preserve"> </w:t>
      </w:r>
    </w:p>
    <w:p w14:paraId="420F4EFF" w14:textId="0B9D8064" w:rsidR="00134176" w:rsidRPr="00134176" w:rsidRDefault="00B42E25" w:rsidP="00134176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</w:t>
      </w:r>
      <w:r w:rsidR="00134176" w:rsidRPr="00134176">
        <w:rPr>
          <w:rFonts w:asciiTheme="majorHAnsi" w:hAnsiTheme="majorHAnsi"/>
          <w:sz w:val="22"/>
        </w:rPr>
        <w:t xml:space="preserve">llows non-member ccTLDs to be present at ccNSO meetings. </w:t>
      </w:r>
    </w:p>
    <w:p w14:paraId="690870BF" w14:textId="78A54940" w:rsidR="00134176" w:rsidRDefault="00B42E25" w:rsidP="00134176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</w:t>
      </w:r>
      <w:r w:rsidR="00134176" w:rsidRPr="00134176">
        <w:rPr>
          <w:rFonts w:asciiTheme="majorHAnsi" w:hAnsiTheme="majorHAnsi"/>
          <w:sz w:val="22"/>
        </w:rPr>
        <w:t>ll</w:t>
      </w:r>
      <w:r w:rsidR="00134176">
        <w:rPr>
          <w:rFonts w:asciiTheme="majorHAnsi" w:hAnsiTheme="majorHAnsi"/>
          <w:sz w:val="22"/>
        </w:rPr>
        <w:t xml:space="preserve"> ccNSO Council d</w:t>
      </w:r>
      <w:r w:rsidR="00134176" w:rsidRPr="00134176">
        <w:rPr>
          <w:rFonts w:asciiTheme="majorHAnsi" w:hAnsiTheme="majorHAnsi"/>
          <w:sz w:val="22"/>
        </w:rPr>
        <w:t>ecisions</w:t>
      </w:r>
      <w:r w:rsidR="00134176">
        <w:rPr>
          <w:rFonts w:asciiTheme="majorHAnsi" w:hAnsiTheme="majorHAnsi"/>
          <w:sz w:val="22"/>
        </w:rPr>
        <w:t xml:space="preserve"> </w:t>
      </w:r>
      <w:r w:rsidR="00134176" w:rsidRPr="00134176">
        <w:rPr>
          <w:rFonts w:asciiTheme="majorHAnsi" w:hAnsiTheme="majorHAnsi"/>
          <w:sz w:val="22"/>
        </w:rPr>
        <w:t>are</w:t>
      </w:r>
      <w:r w:rsidR="00134176">
        <w:rPr>
          <w:rFonts w:asciiTheme="majorHAnsi" w:hAnsiTheme="majorHAnsi"/>
          <w:sz w:val="22"/>
        </w:rPr>
        <w:t xml:space="preserve"> </w:t>
      </w:r>
      <w:r w:rsidR="00134176" w:rsidRPr="00134176">
        <w:rPr>
          <w:rFonts w:asciiTheme="majorHAnsi" w:hAnsiTheme="majorHAnsi"/>
          <w:sz w:val="22"/>
        </w:rPr>
        <w:t>immediately</w:t>
      </w:r>
      <w:r w:rsidR="00134176">
        <w:rPr>
          <w:rFonts w:asciiTheme="majorHAnsi" w:hAnsiTheme="majorHAnsi"/>
          <w:sz w:val="22"/>
        </w:rPr>
        <w:t xml:space="preserve"> </w:t>
      </w:r>
      <w:r w:rsidR="00134176" w:rsidRPr="00134176">
        <w:rPr>
          <w:rFonts w:asciiTheme="majorHAnsi" w:hAnsiTheme="majorHAnsi"/>
          <w:sz w:val="22"/>
        </w:rPr>
        <w:t>published</w:t>
      </w:r>
      <w:r w:rsidR="00134176">
        <w:rPr>
          <w:rFonts w:asciiTheme="majorHAnsi" w:hAnsiTheme="majorHAnsi"/>
          <w:sz w:val="22"/>
        </w:rPr>
        <w:t xml:space="preserve"> </w:t>
      </w:r>
      <w:r w:rsidR="00134176" w:rsidRPr="00134176">
        <w:rPr>
          <w:rFonts w:asciiTheme="majorHAnsi" w:hAnsiTheme="majorHAnsi"/>
          <w:sz w:val="22"/>
        </w:rPr>
        <w:t>on</w:t>
      </w:r>
      <w:r w:rsidR="00134176">
        <w:rPr>
          <w:rFonts w:asciiTheme="majorHAnsi" w:hAnsiTheme="majorHAnsi"/>
          <w:sz w:val="22"/>
        </w:rPr>
        <w:t xml:space="preserve"> </w:t>
      </w:r>
      <w:r w:rsidR="00134176" w:rsidRPr="00134176">
        <w:rPr>
          <w:rFonts w:asciiTheme="majorHAnsi" w:hAnsiTheme="majorHAnsi"/>
          <w:sz w:val="22"/>
        </w:rPr>
        <w:t>ccNSO</w:t>
      </w:r>
      <w:r w:rsidR="00134176">
        <w:rPr>
          <w:rFonts w:asciiTheme="majorHAnsi" w:hAnsiTheme="majorHAnsi"/>
          <w:sz w:val="22"/>
        </w:rPr>
        <w:t xml:space="preserve"> </w:t>
      </w:r>
      <w:r w:rsidR="00134176" w:rsidRPr="00134176">
        <w:rPr>
          <w:rFonts w:asciiTheme="majorHAnsi" w:hAnsiTheme="majorHAnsi"/>
          <w:sz w:val="22"/>
        </w:rPr>
        <w:t>website</w:t>
      </w:r>
      <w:r w:rsidR="00134176">
        <w:rPr>
          <w:rFonts w:asciiTheme="majorHAnsi" w:hAnsiTheme="majorHAnsi"/>
          <w:sz w:val="22"/>
        </w:rPr>
        <w:t xml:space="preserve"> </w:t>
      </w:r>
      <w:r w:rsidR="00134176" w:rsidRPr="00134176">
        <w:rPr>
          <w:rFonts w:asciiTheme="majorHAnsi" w:hAnsiTheme="majorHAnsi"/>
          <w:sz w:val="22"/>
        </w:rPr>
        <w:t>and</w:t>
      </w:r>
      <w:r w:rsidR="00134176">
        <w:rPr>
          <w:rFonts w:asciiTheme="majorHAnsi" w:hAnsiTheme="majorHAnsi"/>
          <w:sz w:val="22"/>
        </w:rPr>
        <w:t xml:space="preserve"> </w:t>
      </w:r>
      <w:r w:rsidR="00134176" w:rsidRPr="00134176">
        <w:rPr>
          <w:rFonts w:asciiTheme="majorHAnsi" w:hAnsiTheme="majorHAnsi"/>
          <w:sz w:val="22"/>
        </w:rPr>
        <w:t>wiki.</w:t>
      </w:r>
    </w:p>
    <w:p w14:paraId="2636144F" w14:textId="0573B3CA" w:rsidR="00134176" w:rsidRPr="00134176" w:rsidRDefault="00B42E25" w:rsidP="00134176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</w:t>
      </w:r>
      <w:r w:rsidR="00134176" w:rsidRPr="00134176">
        <w:rPr>
          <w:rFonts w:asciiTheme="majorHAnsi" w:hAnsiTheme="majorHAnsi"/>
          <w:sz w:val="22"/>
        </w:rPr>
        <w:t>ll documents and materials are published on the wiki at least a week before ccNSO Council meeting</w:t>
      </w:r>
      <w:r w:rsidR="00134176">
        <w:rPr>
          <w:rFonts w:asciiTheme="majorHAnsi" w:hAnsiTheme="majorHAnsi"/>
          <w:sz w:val="22"/>
        </w:rPr>
        <w:t>s</w:t>
      </w:r>
      <w:r w:rsidR="00134176" w:rsidRPr="00134176">
        <w:rPr>
          <w:rFonts w:asciiTheme="majorHAnsi" w:hAnsiTheme="majorHAnsi"/>
          <w:sz w:val="22"/>
        </w:rPr>
        <w:t>.</w:t>
      </w:r>
    </w:p>
    <w:p w14:paraId="2A13CA3C" w14:textId="1A986C99" w:rsidR="00BE7E47" w:rsidRPr="00134176" w:rsidRDefault="00683B4F" w:rsidP="00134176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ccNSO </w:t>
      </w:r>
      <w:r w:rsidR="00134176">
        <w:rPr>
          <w:rFonts w:asciiTheme="majorHAnsi" w:hAnsiTheme="majorHAnsi"/>
          <w:sz w:val="22"/>
        </w:rPr>
        <w:t xml:space="preserve">Guidelines Review Committee </w:t>
      </w:r>
      <w:r w:rsidR="00BE7E47" w:rsidRPr="00134176">
        <w:rPr>
          <w:rFonts w:asciiTheme="majorHAnsi" w:hAnsiTheme="majorHAnsi"/>
          <w:sz w:val="22"/>
        </w:rPr>
        <w:t>is reviewing current practices and documentation</w:t>
      </w:r>
      <w:r w:rsidR="00956547" w:rsidRPr="00134176">
        <w:rPr>
          <w:rFonts w:asciiTheme="majorHAnsi" w:hAnsiTheme="majorHAnsi"/>
          <w:sz w:val="22"/>
        </w:rPr>
        <w:t xml:space="preserve"> and may recommend u</w:t>
      </w:r>
      <w:r w:rsidR="00BE7E47" w:rsidRPr="00134176">
        <w:rPr>
          <w:rFonts w:asciiTheme="majorHAnsi" w:hAnsiTheme="majorHAnsi"/>
          <w:sz w:val="22"/>
        </w:rPr>
        <w:t xml:space="preserve">pdates </w:t>
      </w:r>
      <w:r w:rsidR="00956547" w:rsidRPr="00134176">
        <w:rPr>
          <w:rFonts w:asciiTheme="majorHAnsi" w:hAnsiTheme="majorHAnsi"/>
          <w:sz w:val="22"/>
        </w:rPr>
        <w:t>and/or new guidelines.</w:t>
      </w:r>
    </w:p>
    <w:p w14:paraId="3D4BAEEF" w14:textId="77777777" w:rsidR="009E2038" w:rsidRDefault="009E2038" w:rsidP="00BE7E47">
      <w:pPr>
        <w:rPr>
          <w:rFonts w:asciiTheme="majorHAnsi" w:hAnsiTheme="majorHAnsi"/>
          <w:sz w:val="22"/>
        </w:rPr>
      </w:pPr>
    </w:p>
    <w:p w14:paraId="44043DE2" w14:textId="1B82CA56" w:rsidR="00BE7E47" w:rsidRDefault="00BE7E47" w:rsidP="00BE7E4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GAC</w:t>
      </w:r>
      <w:r w:rsidR="009E2038">
        <w:rPr>
          <w:rFonts w:asciiTheme="majorHAnsi" w:hAnsiTheme="majorHAnsi"/>
          <w:sz w:val="22"/>
        </w:rPr>
        <w:t>:</w:t>
      </w:r>
    </w:p>
    <w:p w14:paraId="7B963B2F" w14:textId="555076CC" w:rsidR="00BE7E47" w:rsidRDefault="00F56974" w:rsidP="00F56974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F56974">
        <w:rPr>
          <w:rFonts w:asciiTheme="majorHAnsi" w:hAnsiTheme="majorHAnsi"/>
          <w:sz w:val="22"/>
        </w:rPr>
        <w:t xml:space="preserve">GAC Operating Principles are published at </w:t>
      </w:r>
      <w:hyperlink r:id="rId11" w:history="1">
        <w:r w:rsidRPr="00F56974">
          <w:rPr>
            <w:rStyle w:val="Hyperlink"/>
            <w:rFonts w:asciiTheme="majorHAnsi" w:hAnsiTheme="majorHAnsi"/>
            <w:sz w:val="22"/>
          </w:rPr>
          <w:t>https://gacweb.icann.org/display/gacweb/GAC+Operating+Principles</w:t>
        </w:r>
      </w:hyperlink>
      <w:r w:rsidRPr="00F56974">
        <w:rPr>
          <w:rFonts w:asciiTheme="majorHAnsi" w:hAnsiTheme="majorHAnsi"/>
          <w:sz w:val="22"/>
        </w:rPr>
        <w:t xml:space="preserve"> </w:t>
      </w:r>
    </w:p>
    <w:p w14:paraId="0E8D26E5" w14:textId="7FC00500" w:rsidR="00F56974" w:rsidRDefault="00F56974" w:rsidP="00F56974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F56974">
        <w:rPr>
          <w:rFonts w:asciiTheme="majorHAnsi" w:hAnsiTheme="majorHAnsi"/>
          <w:sz w:val="22"/>
        </w:rPr>
        <w:t>Materials on GAC membership, meetings, key topics, correspondence and meeting notes are published on the GAC website.</w:t>
      </w:r>
    </w:p>
    <w:p w14:paraId="048CD27B" w14:textId="10131238" w:rsidR="00F56974" w:rsidRPr="00F56974" w:rsidRDefault="00F56974" w:rsidP="00F56974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F56974">
        <w:rPr>
          <w:rFonts w:asciiTheme="majorHAnsi" w:hAnsiTheme="majorHAnsi"/>
          <w:sz w:val="22"/>
        </w:rPr>
        <w:t>Correspondence between the GAC and the ICANN Board is published on the GAC website.</w:t>
      </w:r>
    </w:p>
    <w:p w14:paraId="7431FC54" w14:textId="2D4C4AC7" w:rsidR="00F56974" w:rsidRDefault="00F56974" w:rsidP="00F56974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F56974">
        <w:rPr>
          <w:rFonts w:asciiTheme="majorHAnsi" w:hAnsiTheme="majorHAnsi"/>
          <w:sz w:val="22"/>
        </w:rPr>
        <w:t xml:space="preserve">All GAC face-to-face meetings are open and anyone can </w:t>
      </w:r>
      <w:r>
        <w:rPr>
          <w:rFonts w:asciiTheme="majorHAnsi" w:hAnsiTheme="majorHAnsi"/>
          <w:sz w:val="22"/>
        </w:rPr>
        <w:t xml:space="preserve">monitor </w:t>
      </w:r>
      <w:r w:rsidRPr="00F56974"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>eal-</w:t>
      </w:r>
      <w:r w:rsidRPr="00F56974">
        <w:rPr>
          <w:rFonts w:asciiTheme="majorHAnsi" w:hAnsiTheme="majorHAnsi"/>
          <w:sz w:val="22"/>
        </w:rPr>
        <w:t xml:space="preserve">time </w:t>
      </w:r>
      <w:r>
        <w:rPr>
          <w:rFonts w:asciiTheme="majorHAnsi" w:hAnsiTheme="majorHAnsi"/>
          <w:sz w:val="22"/>
        </w:rPr>
        <w:t>or</w:t>
      </w:r>
      <w:r w:rsidRPr="00F56974">
        <w:rPr>
          <w:rFonts w:asciiTheme="majorHAnsi" w:hAnsiTheme="majorHAnsi"/>
          <w:sz w:val="22"/>
        </w:rPr>
        <w:t xml:space="preserve"> through recordings and transcripts.</w:t>
      </w:r>
    </w:p>
    <w:p w14:paraId="62DD831E" w14:textId="57C09AEF" w:rsidR="00F56974" w:rsidRPr="00F56974" w:rsidRDefault="00F56974" w:rsidP="00F56974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F56974">
        <w:rPr>
          <w:rFonts w:asciiTheme="majorHAnsi" w:hAnsiTheme="majorHAnsi"/>
          <w:sz w:val="22"/>
        </w:rPr>
        <w:t>GAC Communiqué and meeting minutes are published in the six UN languages.</w:t>
      </w:r>
    </w:p>
    <w:p w14:paraId="0AEA6633" w14:textId="77777777" w:rsidR="00F56974" w:rsidRDefault="00F56974" w:rsidP="00BE7E47">
      <w:pPr>
        <w:rPr>
          <w:rFonts w:asciiTheme="majorHAnsi" w:hAnsiTheme="majorHAnsi"/>
          <w:sz w:val="22"/>
        </w:rPr>
      </w:pPr>
    </w:p>
    <w:p w14:paraId="315FF473" w14:textId="77777777" w:rsidR="00F56974" w:rsidRDefault="00F56974" w:rsidP="00BE7E47">
      <w:pPr>
        <w:rPr>
          <w:rFonts w:asciiTheme="majorHAnsi" w:hAnsiTheme="majorHAnsi"/>
          <w:sz w:val="22"/>
        </w:rPr>
      </w:pPr>
    </w:p>
    <w:p w14:paraId="6325D978" w14:textId="77777777" w:rsidR="00E95B27" w:rsidRDefault="00BE7E47" w:rsidP="00BE7E4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GNSO:</w:t>
      </w:r>
    </w:p>
    <w:p w14:paraId="039911F9" w14:textId="230806BF" w:rsidR="009E2038" w:rsidRDefault="00E95B27" w:rsidP="00E95B27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</w:rPr>
      </w:pPr>
      <w:r w:rsidRPr="00E95B27">
        <w:rPr>
          <w:rFonts w:asciiTheme="majorHAnsi" w:hAnsiTheme="majorHAnsi"/>
          <w:sz w:val="22"/>
        </w:rPr>
        <w:t xml:space="preserve">Operating procedures are published at </w:t>
      </w:r>
      <w:hyperlink r:id="rId12" w:history="1">
        <w:r w:rsidRPr="0040384F">
          <w:rPr>
            <w:rStyle w:val="Hyperlink"/>
            <w:rFonts w:asciiTheme="majorHAnsi" w:hAnsiTheme="majorHAnsi"/>
            <w:sz w:val="22"/>
          </w:rPr>
          <w:t>https://gnso.icann.org/en/council/op-procedures-01sep16-en.pdf</w:t>
        </w:r>
      </w:hyperlink>
      <w:r>
        <w:rPr>
          <w:rFonts w:asciiTheme="majorHAnsi" w:hAnsiTheme="majorHAnsi"/>
          <w:sz w:val="22"/>
        </w:rPr>
        <w:t xml:space="preserve"> </w:t>
      </w:r>
    </w:p>
    <w:p w14:paraId="5553C228" w14:textId="77777777" w:rsidR="00866B8B" w:rsidRDefault="007566B3" w:rsidP="00E95B27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Anyone can monitor Council meetings via audio.  Meeting record</w:t>
      </w:r>
      <w:r w:rsidR="00866B8B">
        <w:rPr>
          <w:rFonts w:asciiTheme="majorHAnsi" w:hAnsiTheme="majorHAnsi"/>
          <w:sz w:val="22"/>
        </w:rPr>
        <w:t>ings, transcript, and minutes are published.</w:t>
      </w:r>
    </w:p>
    <w:p w14:paraId="05F79F70" w14:textId="57971F74" w:rsidR="00E95B27" w:rsidRDefault="00866B8B" w:rsidP="00E95B27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The GNSO Council email list is archived and published for public view. </w:t>
      </w:r>
    </w:p>
    <w:p w14:paraId="2C023A87" w14:textId="0E35289A" w:rsidR="00866B8B" w:rsidRDefault="00C06D5F" w:rsidP="00E95B27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GNSO Working Group meeting recording and transcripts are published on Working Group wiki.</w:t>
      </w:r>
    </w:p>
    <w:p w14:paraId="78F8078F" w14:textId="509841D5" w:rsidR="00C06D5F" w:rsidRDefault="00C06D5F" w:rsidP="00C06D5F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GNSO Working Group meeting recording and transcripts are published on Working Group wiki.</w:t>
      </w:r>
    </w:p>
    <w:p w14:paraId="43CF50D1" w14:textId="7889DEC7" w:rsidR="00C06D5F" w:rsidRDefault="00C06D5F" w:rsidP="00C06D5F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Draft reports of GNSO Working Groups are published on Working Group wiki.</w:t>
      </w:r>
    </w:p>
    <w:p w14:paraId="173FF924" w14:textId="77777777" w:rsidR="00E95B27" w:rsidRDefault="00E95B27" w:rsidP="00BE7E47">
      <w:pPr>
        <w:rPr>
          <w:rFonts w:asciiTheme="majorHAnsi" w:hAnsiTheme="majorHAnsi"/>
          <w:sz w:val="22"/>
        </w:rPr>
      </w:pPr>
    </w:p>
    <w:p w14:paraId="1E0C51ED" w14:textId="3A14C920" w:rsidR="00485D2F" w:rsidRDefault="00BE7E47" w:rsidP="00BE7E4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GNSO-BC</w:t>
      </w:r>
      <w:r w:rsidR="007C0E8F">
        <w:rPr>
          <w:rFonts w:asciiTheme="majorHAnsi" w:hAnsiTheme="majorHAnsi"/>
          <w:sz w:val="22"/>
        </w:rPr>
        <w:t xml:space="preserve"> (Business Constituency)</w:t>
      </w:r>
      <w:r>
        <w:rPr>
          <w:rFonts w:asciiTheme="majorHAnsi" w:hAnsiTheme="majorHAnsi"/>
          <w:sz w:val="22"/>
        </w:rPr>
        <w:t>:</w:t>
      </w:r>
      <w:r w:rsidR="00940752">
        <w:rPr>
          <w:rFonts w:asciiTheme="majorHAnsi" w:hAnsiTheme="majorHAnsi"/>
          <w:sz w:val="22"/>
        </w:rPr>
        <w:t xml:space="preserve"> </w:t>
      </w:r>
    </w:p>
    <w:p w14:paraId="384570DC" w14:textId="46F92AD1" w:rsidR="004F0D8E" w:rsidRDefault="004F0D8E" w:rsidP="004F0D8E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The BC Charter is</w:t>
      </w:r>
      <w:r w:rsidRPr="00E95B27">
        <w:rPr>
          <w:rFonts w:asciiTheme="majorHAnsi" w:hAnsiTheme="majorHAnsi"/>
          <w:sz w:val="22"/>
        </w:rPr>
        <w:t xml:space="preserve"> published at</w:t>
      </w:r>
      <w:r>
        <w:rPr>
          <w:rFonts w:asciiTheme="majorHAnsi" w:hAnsiTheme="majorHAnsi"/>
          <w:sz w:val="22"/>
        </w:rPr>
        <w:t xml:space="preserve"> </w:t>
      </w:r>
      <w:hyperlink r:id="rId13" w:history="1">
        <w:r w:rsidRPr="0040384F">
          <w:rPr>
            <w:rStyle w:val="Hyperlink"/>
            <w:rFonts w:asciiTheme="majorHAnsi" w:hAnsiTheme="majorHAnsi"/>
            <w:sz w:val="22"/>
          </w:rPr>
          <w:t>http://www.bizconst.org/charter</w:t>
        </w:r>
      </w:hyperlink>
      <w:r>
        <w:rPr>
          <w:rFonts w:asciiTheme="majorHAnsi" w:hAnsiTheme="majorHAnsi"/>
          <w:sz w:val="22"/>
        </w:rPr>
        <w:t xml:space="preserve"> </w:t>
      </w:r>
    </w:p>
    <w:p w14:paraId="6850A7C6" w14:textId="2F9274CD" w:rsidR="004F0D8E" w:rsidRDefault="004F0D8E" w:rsidP="004F0D8E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BC members are listed at </w:t>
      </w:r>
      <w:hyperlink r:id="rId14" w:history="1">
        <w:r w:rsidRPr="0040384F">
          <w:rPr>
            <w:rStyle w:val="Hyperlink"/>
            <w:rFonts w:asciiTheme="majorHAnsi" w:hAnsiTheme="majorHAnsi"/>
            <w:sz w:val="22"/>
          </w:rPr>
          <w:t>http://www.bizconst.org/bc-membership-list</w:t>
        </w:r>
      </w:hyperlink>
      <w:r>
        <w:rPr>
          <w:rFonts w:asciiTheme="majorHAnsi" w:hAnsiTheme="majorHAnsi"/>
          <w:sz w:val="22"/>
        </w:rPr>
        <w:t xml:space="preserve"> </w:t>
      </w:r>
    </w:p>
    <w:p w14:paraId="655A7750" w14:textId="15EBE1EF" w:rsidR="007C0E8F" w:rsidRDefault="007C0E8F" w:rsidP="00485D2F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All BC </w:t>
      </w:r>
      <w:r w:rsidR="004F0D8E">
        <w:rPr>
          <w:rFonts w:asciiTheme="majorHAnsi" w:hAnsiTheme="majorHAnsi"/>
          <w:sz w:val="22"/>
        </w:rPr>
        <w:t xml:space="preserve">filed </w:t>
      </w:r>
      <w:r>
        <w:rPr>
          <w:rFonts w:asciiTheme="majorHAnsi" w:hAnsiTheme="majorHAnsi"/>
          <w:sz w:val="22"/>
        </w:rPr>
        <w:t xml:space="preserve">comments and </w:t>
      </w:r>
      <w:r w:rsidR="004F0D8E">
        <w:rPr>
          <w:rFonts w:asciiTheme="majorHAnsi" w:hAnsiTheme="majorHAnsi"/>
          <w:sz w:val="22"/>
        </w:rPr>
        <w:t xml:space="preserve">ICANN </w:t>
      </w:r>
      <w:r>
        <w:rPr>
          <w:rFonts w:asciiTheme="majorHAnsi" w:hAnsiTheme="majorHAnsi"/>
          <w:sz w:val="22"/>
        </w:rPr>
        <w:t>correspondence are published on the BC website.</w:t>
      </w:r>
    </w:p>
    <w:p w14:paraId="4D696286" w14:textId="5AA01AE4" w:rsidR="00BE7E47" w:rsidRDefault="00940752" w:rsidP="00485D2F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</w:rPr>
      </w:pPr>
      <w:r w:rsidRPr="00485D2F">
        <w:rPr>
          <w:rFonts w:asciiTheme="majorHAnsi" w:hAnsiTheme="majorHAnsi"/>
          <w:sz w:val="22"/>
        </w:rPr>
        <w:t xml:space="preserve">At ICANN meetings, the BC </w:t>
      </w:r>
      <w:r w:rsidR="007C0E8F">
        <w:rPr>
          <w:rFonts w:asciiTheme="majorHAnsi" w:hAnsiTheme="majorHAnsi"/>
          <w:sz w:val="22"/>
        </w:rPr>
        <w:t>holds</w:t>
      </w:r>
      <w:r w:rsidRPr="00485D2F">
        <w:rPr>
          <w:rFonts w:asciiTheme="majorHAnsi" w:hAnsiTheme="majorHAnsi"/>
          <w:sz w:val="22"/>
        </w:rPr>
        <w:t xml:space="preserve"> some closed sessions and at least one </w:t>
      </w:r>
      <w:r w:rsidR="007C0E8F">
        <w:rPr>
          <w:rFonts w:asciiTheme="majorHAnsi" w:hAnsiTheme="majorHAnsi"/>
          <w:sz w:val="22"/>
        </w:rPr>
        <w:t xml:space="preserve">open </w:t>
      </w:r>
      <w:r w:rsidRPr="00485D2F">
        <w:rPr>
          <w:rFonts w:asciiTheme="majorHAnsi" w:hAnsiTheme="majorHAnsi"/>
          <w:sz w:val="22"/>
        </w:rPr>
        <w:t>session.</w:t>
      </w:r>
    </w:p>
    <w:p w14:paraId="60942926" w14:textId="7C4E9382" w:rsidR="00485D2F" w:rsidRDefault="00485D2F" w:rsidP="00485D2F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BC members can monitor BC meetings via adobe and/or audio.  Meeting recordings, transcript, and minutes are published to member email list.</w:t>
      </w:r>
    </w:p>
    <w:p w14:paraId="662333F4" w14:textId="77777777" w:rsidR="00A111FF" w:rsidRDefault="007C0E8F" w:rsidP="00485D2F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BC members all have ac</w:t>
      </w:r>
      <w:r w:rsidR="00A111FF">
        <w:rPr>
          <w:rFonts w:asciiTheme="majorHAnsi" w:hAnsiTheme="majorHAnsi"/>
          <w:sz w:val="22"/>
        </w:rPr>
        <w:t>cess to a private email archive.</w:t>
      </w:r>
      <w:r>
        <w:rPr>
          <w:rFonts w:asciiTheme="majorHAnsi" w:hAnsiTheme="majorHAnsi"/>
          <w:sz w:val="22"/>
        </w:rPr>
        <w:t xml:space="preserve"> </w:t>
      </w:r>
    </w:p>
    <w:p w14:paraId="16D77858" w14:textId="65636DDB" w:rsidR="007C0E8F" w:rsidRPr="00A111FF" w:rsidRDefault="00A111FF" w:rsidP="004F0D8E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</w:rPr>
      </w:pPr>
      <w:r w:rsidRPr="00A111FF">
        <w:rPr>
          <w:rFonts w:asciiTheme="majorHAnsi" w:hAnsiTheme="majorHAnsi"/>
          <w:sz w:val="22"/>
        </w:rPr>
        <w:t xml:space="preserve">Open email </w:t>
      </w:r>
      <w:r w:rsidR="007C0E8F" w:rsidRPr="00A111FF">
        <w:rPr>
          <w:rFonts w:asciiTheme="majorHAnsi" w:hAnsiTheme="majorHAnsi"/>
          <w:sz w:val="22"/>
        </w:rPr>
        <w:t xml:space="preserve">communications are </w:t>
      </w:r>
      <w:r w:rsidRPr="00A111FF">
        <w:rPr>
          <w:rFonts w:asciiTheme="majorHAnsi" w:hAnsiTheme="majorHAnsi"/>
          <w:sz w:val="22"/>
        </w:rPr>
        <w:t xml:space="preserve">published at </w:t>
      </w:r>
      <w:hyperlink r:id="rId15" w:history="1">
        <w:r w:rsidRPr="00A111FF">
          <w:rPr>
            <w:rStyle w:val="Hyperlink"/>
            <w:rFonts w:asciiTheme="majorHAnsi" w:hAnsiTheme="majorHAnsi"/>
            <w:sz w:val="22"/>
          </w:rPr>
          <w:t>https://forum.icann.org/lists/bc-gnso/</w:t>
        </w:r>
      </w:hyperlink>
    </w:p>
    <w:p w14:paraId="602F5C63" w14:textId="77777777" w:rsidR="00940752" w:rsidRDefault="00940752" w:rsidP="00BE7E47">
      <w:pPr>
        <w:rPr>
          <w:rFonts w:asciiTheme="majorHAnsi" w:hAnsiTheme="majorHAnsi"/>
          <w:sz w:val="22"/>
        </w:rPr>
      </w:pPr>
    </w:p>
    <w:p w14:paraId="3B4DB695" w14:textId="77777777" w:rsidR="00B42E25" w:rsidRDefault="00B42E25" w:rsidP="00B42E25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GNSO-IPC (Intellectual Property Constituency):</w:t>
      </w:r>
    </w:p>
    <w:p w14:paraId="2F62441A" w14:textId="5EAE4B59" w:rsidR="00B42E25" w:rsidRDefault="00A111FF" w:rsidP="00A111FF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</w:rPr>
      </w:pPr>
      <w:r w:rsidRPr="00A111FF">
        <w:rPr>
          <w:rFonts w:asciiTheme="majorHAnsi" w:hAnsiTheme="majorHAnsi"/>
          <w:sz w:val="22"/>
        </w:rPr>
        <w:t xml:space="preserve">Bylaws are published at </w:t>
      </w:r>
      <w:hyperlink r:id="rId16" w:history="1">
        <w:r w:rsidRPr="00A111FF">
          <w:rPr>
            <w:rStyle w:val="Hyperlink"/>
            <w:rFonts w:asciiTheme="majorHAnsi" w:hAnsiTheme="majorHAnsi"/>
            <w:sz w:val="22"/>
          </w:rPr>
          <w:t>http://www.ipconstituency.org/b</w:t>
        </w:r>
        <w:r w:rsidRPr="00A111FF">
          <w:rPr>
            <w:rStyle w:val="Hyperlink"/>
            <w:rFonts w:asciiTheme="majorHAnsi" w:hAnsiTheme="majorHAnsi"/>
            <w:sz w:val="22"/>
          </w:rPr>
          <w:t>y</w:t>
        </w:r>
        <w:r w:rsidRPr="00A111FF">
          <w:rPr>
            <w:rStyle w:val="Hyperlink"/>
            <w:rFonts w:asciiTheme="majorHAnsi" w:hAnsiTheme="majorHAnsi"/>
            <w:sz w:val="22"/>
          </w:rPr>
          <w:t>laws</w:t>
        </w:r>
      </w:hyperlink>
      <w:r w:rsidRPr="00A111FF">
        <w:rPr>
          <w:rFonts w:asciiTheme="majorHAnsi" w:hAnsiTheme="majorHAnsi"/>
          <w:sz w:val="22"/>
        </w:rPr>
        <w:t xml:space="preserve"> </w:t>
      </w:r>
    </w:p>
    <w:p w14:paraId="3D5C3CCD" w14:textId="56C3AC73" w:rsidR="000F513A" w:rsidRDefault="000F513A" w:rsidP="00A111FF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Members are listed at </w:t>
      </w:r>
      <w:hyperlink r:id="rId17" w:history="1">
        <w:r w:rsidRPr="0040384F">
          <w:rPr>
            <w:rStyle w:val="Hyperlink"/>
            <w:rFonts w:asciiTheme="majorHAnsi" w:hAnsiTheme="majorHAnsi"/>
            <w:sz w:val="22"/>
          </w:rPr>
          <w:t>http://www.ipconstituency.org/current-membership</w:t>
        </w:r>
      </w:hyperlink>
      <w:r>
        <w:rPr>
          <w:rFonts w:asciiTheme="majorHAnsi" w:hAnsiTheme="majorHAnsi"/>
          <w:sz w:val="22"/>
        </w:rPr>
        <w:t xml:space="preserve"> </w:t>
      </w:r>
    </w:p>
    <w:p w14:paraId="56B421B9" w14:textId="6F0C93CB" w:rsidR="000F513A" w:rsidRDefault="000F513A" w:rsidP="00A111FF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Officers are listed at </w:t>
      </w:r>
      <w:hyperlink r:id="rId18" w:history="1">
        <w:r w:rsidRPr="0040384F">
          <w:rPr>
            <w:rStyle w:val="Hyperlink"/>
            <w:rFonts w:asciiTheme="majorHAnsi" w:hAnsiTheme="majorHAnsi"/>
            <w:sz w:val="22"/>
          </w:rPr>
          <w:t>http://www.ipconstituency.org/officers</w:t>
        </w:r>
      </w:hyperlink>
      <w:r>
        <w:rPr>
          <w:rFonts w:asciiTheme="majorHAnsi" w:hAnsiTheme="majorHAnsi"/>
          <w:sz w:val="22"/>
        </w:rPr>
        <w:t xml:space="preserve"> </w:t>
      </w:r>
    </w:p>
    <w:p w14:paraId="4C18ACF3" w14:textId="577E9F2E" w:rsidR="00A111FF" w:rsidRDefault="00A111FF" w:rsidP="00A111FF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Filed comments are published at </w:t>
      </w:r>
      <w:hyperlink r:id="rId19" w:history="1">
        <w:r w:rsidRPr="0040384F">
          <w:rPr>
            <w:rStyle w:val="Hyperlink"/>
            <w:rFonts w:asciiTheme="majorHAnsi" w:hAnsiTheme="majorHAnsi"/>
            <w:sz w:val="22"/>
          </w:rPr>
          <w:t>http://www.ipconstituency.org/public-comments</w:t>
        </w:r>
      </w:hyperlink>
      <w:r>
        <w:rPr>
          <w:rFonts w:asciiTheme="majorHAnsi" w:hAnsiTheme="majorHAnsi"/>
          <w:sz w:val="22"/>
        </w:rPr>
        <w:t xml:space="preserve"> </w:t>
      </w:r>
    </w:p>
    <w:p w14:paraId="3E0AE18F" w14:textId="4975465A" w:rsidR="00A111FF" w:rsidRDefault="00A111FF" w:rsidP="00A111FF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Archived emails are available at </w:t>
      </w:r>
      <w:hyperlink r:id="rId20" w:history="1">
        <w:r w:rsidRPr="0040384F">
          <w:rPr>
            <w:rStyle w:val="Hyperlink"/>
            <w:rFonts w:asciiTheme="majorHAnsi" w:hAnsiTheme="majorHAnsi"/>
            <w:sz w:val="22"/>
          </w:rPr>
          <w:t>http://mm.icann.org/pipermail/ipc-gnso/</w:t>
        </w:r>
      </w:hyperlink>
      <w:r>
        <w:rPr>
          <w:rFonts w:asciiTheme="majorHAnsi" w:hAnsiTheme="majorHAnsi"/>
          <w:sz w:val="22"/>
        </w:rPr>
        <w:t xml:space="preserve"> </w:t>
      </w:r>
    </w:p>
    <w:p w14:paraId="554900E7" w14:textId="57F53129" w:rsidR="00A111FF" w:rsidRPr="00A111FF" w:rsidRDefault="000F513A" w:rsidP="00A111FF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Meeting minutes are published at </w:t>
      </w:r>
      <w:hyperlink r:id="rId21" w:history="1">
        <w:r w:rsidRPr="0040384F">
          <w:rPr>
            <w:rStyle w:val="Hyperlink"/>
            <w:rFonts w:asciiTheme="majorHAnsi" w:hAnsiTheme="majorHAnsi"/>
            <w:sz w:val="22"/>
          </w:rPr>
          <w:t>http://www.ipconstituency.org/meeting-minutes</w:t>
        </w:r>
      </w:hyperlink>
      <w:r>
        <w:rPr>
          <w:rFonts w:asciiTheme="majorHAnsi" w:hAnsiTheme="majorHAnsi"/>
          <w:sz w:val="22"/>
        </w:rPr>
        <w:t xml:space="preserve"> </w:t>
      </w:r>
    </w:p>
    <w:p w14:paraId="67DB6858" w14:textId="77777777" w:rsidR="00B42E25" w:rsidRDefault="00B42E25" w:rsidP="00BE7E47">
      <w:pPr>
        <w:rPr>
          <w:rFonts w:asciiTheme="majorHAnsi" w:hAnsiTheme="majorHAnsi"/>
          <w:sz w:val="22"/>
        </w:rPr>
      </w:pPr>
    </w:p>
    <w:p w14:paraId="3C4FF5FE" w14:textId="5DC4651F" w:rsidR="00BE7E47" w:rsidRDefault="00BE7E47" w:rsidP="00BE7E4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GNSO-I</w:t>
      </w:r>
      <w:r w:rsidR="00B42E25">
        <w:rPr>
          <w:rFonts w:asciiTheme="majorHAnsi" w:hAnsiTheme="majorHAnsi"/>
          <w:sz w:val="22"/>
        </w:rPr>
        <w:t>S</w:t>
      </w:r>
      <w:r>
        <w:rPr>
          <w:rFonts w:asciiTheme="majorHAnsi" w:hAnsiTheme="majorHAnsi"/>
          <w:sz w:val="22"/>
        </w:rPr>
        <w:t>PC</w:t>
      </w:r>
      <w:r w:rsidR="00B42E25">
        <w:rPr>
          <w:rFonts w:asciiTheme="majorHAnsi" w:hAnsiTheme="majorHAnsi"/>
          <w:sz w:val="22"/>
        </w:rPr>
        <w:t>P (Internet Service Providers and Connectivity Providers</w:t>
      </w:r>
      <w:r w:rsidR="007C0E8F">
        <w:rPr>
          <w:rFonts w:asciiTheme="majorHAnsi" w:hAnsiTheme="majorHAnsi"/>
          <w:sz w:val="22"/>
        </w:rPr>
        <w:t>):</w:t>
      </w:r>
    </w:p>
    <w:p w14:paraId="033305BA" w14:textId="6AB8B9B3" w:rsidR="00805990" w:rsidRDefault="00805990" w:rsidP="00805990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</w:rPr>
      </w:pPr>
      <w:r w:rsidRPr="00805990">
        <w:rPr>
          <w:rFonts w:asciiTheme="majorHAnsi" w:hAnsiTheme="majorHAnsi"/>
          <w:sz w:val="22"/>
        </w:rPr>
        <w:t xml:space="preserve">ISPCP </w:t>
      </w:r>
      <w:r>
        <w:rPr>
          <w:rFonts w:asciiTheme="majorHAnsi" w:hAnsiTheme="majorHAnsi"/>
          <w:sz w:val="22"/>
        </w:rPr>
        <w:t xml:space="preserve">Charter is published at </w:t>
      </w:r>
      <w:hyperlink r:id="rId22" w:history="1">
        <w:r w:rsidRPr="0040384F">
          <w:rPr>
            <w:rStyle w:val="Hyperlink"/>
            <w:rFonts w:asciiTheme="majorHAnsi" w:hAnsiTheme="majorHAnsi"/>
            <w:sz w:val="22"/>
          </w:rPr>
          <w:t>https://community.icann.org/pages/viewpage.action?pageId=27854098</w:t>
        </w:r>
      </w:hyperlink>
      <w:r>
        <w:rPr>
          <w:rFonts w:asciiTheme="majorHAnsi" w:hAnsiTheme="majorHAnsi"/>
          <w:sz w:val="22"/>
        </w:rPr>
        <w:t xml:space="preserve"> </w:t>
      </w:r>
    </w:p>
    <w:p w14:paraId="26BD8A7E" w14:textId="7A580438" w:rsidR="007C0E8F" w:rsidRDefault="00805990" w:rsidP="00805990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ISPCP</w:t>
      </w:r>
      <w:r w:rsidRPr="00805990">
        <w:rPr>
          <w:rFonts w:asciiTheme="majorHAnsi" w:hAnsiTheme="majorHAnsi"/>
          <w:sz w:val="22"/>
        </w:rPr>
        <w:t xml:space="preserve"> Operating Procedures are published. </w:t>
      </w:r>
    </w:p>
    <w:p w14:paraId="5967EE6F" w14:textId="0EF82BCA" w:rsidR="00805990" w:rsidRDefault="00AE5FEF" w:rsidP="00805990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</w:t>
      </w:r>
      <w:r w:rsidR="00805990">
        <w:rPr>
          <w:rFonts w:asciiTheme="majorHAnsi" w:hAnsiTheme="majorHAnsi"/>
          <w:sz w:val="22"/>
        </w:rPr>
        <w:t xml:space="preserve">fficers are </w:t>
      </w:r>
      <w:r w:rsidR="000F513A">
        <w:rPr>
          <w:rFonts w:asciiTheme="majorHAnsi" w:hAnsiTheme="majorHAnsi"/>
          <w:sz w:val="22"/>
        </w:rPr>
        <w:t>listed</w:t>
      </w:r>
      <w:r w:rsidR="00805990">
        <w:rPr>
          <w:rFonts w:asciiTheme="majorHAnsi" w:hAnsiTheme="majorHAnsi"/>
          <w:sz w:val="22"/>
        </w:rPr>
        <w:t xml:space="preserve"> at </w:t>
      </w:r>
      <w:hyperlink r:id="rId23" w:history="1">
        <w:r w:rsidRPr="0040384F">
          <w:rPr>
            <w:rStyle w:val="Hyperlink"/>
            <w:rFonts w:asciiTheme="majorHAnsi" w:hAnsiTheme="majorHAnsi"/>
            <w:sz w:val="22"/>
          </w:rPr>
          <w:t>https://gnso.icann.org/en/about/stakeholders-constituencies/csg/isp</w:t>
        </w:r>
      </w:hyperlink>
      <w:r>
        <w:rPr>
          <w:rFonts w:asciiTheme="majorHAnsi" w:hAnsiTheme="majorHAnsi"/>
          <w:sz w:val="22"/>
        </w:rPr>
        <w:t xml:space="preserve"> </w:t>
      </w:r>
    </w:p>
    <w:p w14:paraId="4A678CD9" w14:textId="732CB273" w:rsidR="00AE5FEF" w:rsidRPr="00805990" w:rsidRDefault="00AE5FEF" w:rsidP="00805990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Comments filed prior to 2014 are published at </w:t>
      </w:r>
      <w:hyperlink r:id="rId24" w:history="1">
        <w:r w:rsidRPr="0040384F">
          <w:rPr>
            <w:rStyle w:val="Hyperlink"/>
            <w:rFonts w:asciiTheme="majorHAnsi" w:hAnsiTheme="majorHAnsi"/>
            <w:sz w:val="22"/>
          </w:rPr>
          <w:t>https://community.icann.org/pages/viewpage.action?pageId=27853808</w:t>
        </w:r>
      </w:hyperlink>
      <w:r>
        <w:rPr>
          <w:rFonts w:asciiTheme="majorHAnsi" w:hAnsiTheme="majorHAnsi"/>
          <w:sz w:val="22"/>
        </w:rPr>
        <w:t xml:space="preserve"> </w:t>
      </w:r>
    </w:p>
    <w:p w14:paraId="673EDC12" w14:textId="77777777" w:rsidR="00B42E25" w:rsidRDefault="00B42E25" w:rsidP="00B42E25">
      <w:pPr>
        <w:rPr>
          <w:rFonts w:asciiTheme="majorHAnsi" w:hAnsiTheme="majorHAnsi"/>
          <w:sz w:val="22"/>
        </w:rPr>
      </w:pPr>
    </w:p>
    <w:p w14:paraId="718D9227" w14:textId="77777777" w:rsidR="00B42E25" w:rsidRDefault="00B42E25" w:rsidP="00B42E25">
      <w:pPr>
        <w:rPr>
          <w:rFonts w:asciiTheme="majorHAnsi" w:hAnsiTheme="majorHAnsi"/>
          <w:sz w:val="22"/>
        </w:rPr>
      </w:pPr>
    </w:p>
    <w:p w14:paraId="687EB6F3" w14:textId="51F0A4B3" w:rsidR="00B42E25" w:rsidRDefault="00B42E25" w:rsidP="00B42E25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GNSO-NCUC (Non-Commercial Users Constituency):</w:t>
      </w:r>
    </w:p>
    <w:p w14:paraId="603D6556" w14:textId="00F4CA72" w:rsidR="00B42E25" w:rsidRDefault="00B80867" w:rsidP="00B80867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</w:rPr>
      </w:pPr>
      <w:r w:rsidRPr="00B80867">
        <w:rPr>
          <w:rFonts w:asciiTheme="majorHAnsi" w:hAnsiTheme="majorHAnsi"/>
          <w:sz w:val="22"/>
        </w:rPr>
        <w:t xml:space="preserve">Bylaws published at </w:t>
      </w:r>
      <w:hyperlink r:id="rId25" w:history="1">
        <w:r w:rsidRPr="00B80867">
          <w:rPr>
            <w:rStyle w:val="Hyperlink"/>
            <w:rFonts w:asciiTheme="majorHAnsi" w:hAnsiTheme="majorHAnsi"/>
            <w:sz w:val="22"/>
          </w:rPr>
          <w:t>http://www.ncuc.org/governance/bylaws/bylaws-revision-2016/differential-document/</w:t>
        </w:r>
      </w:hyperlink>
      <w:r w:rsidRPr="00B80867">
        <w:rPr>
          <w:rFonts w:asciiTheme="majorHAnsi" w:hAnsiTheme="majorHAnsi"/>
          <w:sz w:val="22"/>
        </w:rPr>
        <w:t xml:space="preserve"> </w:t>
      </w:r>
    </w:p>
    <w:p w14:paraId="796C73FA" w14:textId="7F16E994" w:rsidR="00B80867" w:rsidRDefault="00B80867" w:rsidP="00B80867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Organizational Members are listed at </w:t>
      </w:r>
      <w:hyperlink r:id="rId26" w:history="1">
        <w:r w:rsidRPr="0040384F">
          <w:rPr>
            <w:rStyle w:val="Hyperlink"/>
            <w:rFonts w:asciiTheme="majorHAnsi" w:hAnsiTheme="majorHAnsi"/>
            <w:sz w:val="22"/>
          </w:rPr>
          <w:t>http://www.ncuc.org/about/members/</w:t>
        </w:r>
      </w:hyperlink>
      <w:r>
        <w:rPr>
          <w:rFonts w:asciiTheme="majorHAnsi" w:hAnsiTheme="majorHAnsi"/>
          <w:sz w:val="22"/>
        </w:rPr>
        <w:t xml:space="preserve"> </w:t>
      </w:r>
    </w:p>
    <w:p w14:paraId="2D0BC003" w14:textId="736452D9" w:rsidR="00B80867" w:rsidRDefault="00B80867" w:rsidP="00B80867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Executive Committee is listed at </w:t>
      </w:r>
      <w:hyperlink r:id="rId27" w:history="1">
        <w:r w:rsidRPr="0040384F">
          <w:rPr>
            <w:rStyle w:val="Hyperlink"/>
            <w:rFonts w:asciiTheme="majorHAnsi" w:hAnsiTheme="majorHAnsi"/>
            <w:sz w:val="22"/>
          </w:rPr>
          <w:t>http://www.ncuc.org/governance/executive-committee/</w:t>
        </w:r>
      </w:hyperlink>
    </w:p>
    <w:p w14:paraId="1CFDF402" w14:textId="393921AC" w:rsidR="00B80867" w:rsidRDefault="00B80867" w:rsidP="00B80867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Executive Committee meeting minute are published at </w:t>
      </w:r>
      <w:hyperlink r:id="rId28" w:history="1">
        <w:r w:rsidRPr="0040384F">
          <w:rPr>
            <w:rStyle w:val="Hyperlink"/>
            <w:rFonts w:asciiTheme="majorHAnsi" w:hAnsiTheme="majorHAnsi"/>
            <w:sz w:val="22"/>
          </w:rPr>
          <w:t>http://www.ncuc.org/governance/executive-committee/</w:t>
        </w:r>
      </w:hyperlink>
      <w:r>
        <w:rPr>
          <w:rFonts w:asciiTheme="majorHAnsi" w:hAnsiTheme="majorHAnsi"/>
          <w:sz w:val="22"/>
        </w:rPr>
        <w:t xml:space="preserve"> </w:t>
      </w:r>
    </w:p>
    <w:p w14:paraId="167AF875" w14:textId="435E778D" w:rsidR="00771DEB" w:rsidRDefault="00771DEB" w:rsidP="00B80867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Email archives are published at </w:t>
      </w:r>
      <w:hyperlink r:id="rId29" w:history="1">
        <w:r w:rsidRPr="0040384F">
          <w:rPr>
            <w:rStyle w:val="Hyperlink"/>
            <w:rFonts w:asciiTheme="majorHAnsi" w:hAnsiTheme="majorHAnsi"/>
            <w:sz w:val="22"/>
          </w:rPr>
          <w:t>http://lists.ncuc.org/cgi-bin/mailman/listinfo</w:t>
        </w:r>
      </w:hyperlink>
      <w:r>
        <w:rPr>
          <w:rFonts w:asciiTheme="majorHAnsi" w:hAnsiTheme="majorHAnsi"/>
          <w:sz w:val="22"/>
        </w:rPr>
        <w:t xml:space="preserve"> </w:t>
      </w:r>
    </w:p>
    <w:p w14:paraId="269B1417" w14:textId="09BA6D16" w:rsidR="00771DEB" w:rsidRPr="005E05AC" w:rsidRDefault="00771DEB" w:rsidP="005E05AC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Statements and letters are published at </w:t>
      </w:r>
      <w:hyperlink r:id="rId30" w:history="1">
        <w:r w:rsidRPr="0040384F">
          <w:rPr>
            <w:rStyle w:val="Hyperlink"/>
            <w:rFonts w:asciiTheme="majorHAnsi" w:hAnsiTheme="majorHAnsi"/>
            <w:sz w:val="22"/>
          </w:rPr>
          <w:t>http://www.ncuc.org/policy/statements/</w:t>
        </w:r>
      </w:hyperlink>
      <w:r>
        <w:rPr>
          <w:rFonts w:asciiTheme="majorHAnsi" w:hAnsiTheme="majorHAnsi"/>
          <w:sz w:val="22"/>
        </w:rPr>
        <w:t xml:space="preserve"> </w:t>
      </w:r>
    </w:p>
    <w:p w14:paraId="07AC85BB" w14:textId="77777777" w:rsidR="00B42E25" w:rsidRDefault="00B42E25" w:rsidP="00BE7E47">
      <w:pPr>
        <w:rPr>
          <w:rFonts w:asciiTheme="majorHAnsi" w:hAnsiTheme="majorHAnsi"/>
          <w:sz w:val="22"/>
        </w:rPr>
      </w:pPr>
    </w:p>
    <w:p w14:paraId="7860F99A" w14:textId="77777777" w:rsidR="00BE7E47" w:rsidRDefault="00BE7E47" w:rsidP="00BE7E4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RSSAC:</w:t>
      </w:r>
      <w:r>
        <w:rPr>
          <w:rFonts w:asciiTheme="majorHAnsi" w:hAnsiTheme="majorHAnsi"/>
          <w:sz w:val="22"/>
        </w:rPr>
        <w:br/>
      </w:r>
    </w:p>
    <w:p w14:paraId="11D2C8D7" w14:textId="3B547AB0" w:rsidR="00BE7E47" w:rsidRDefault="00BE7E47" w:rsidP="00BE7E4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SSAC:</w:t>
      </w:r>
    </w:p>
    <w:p w14:paraId="2C3679C5" w14:textId="7C4BA1D6" w:rsidR="00026BB8" w:rsidRDefault="00026BB8" w:rsidP="00026BB8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Charter is published at </w:t>
      </w:r>
      <w:hyperlink r:id="rId31" w:history="1">
        <w:r w:rsidRPr="0040384F">
          <w:rPr>
            <w:rStyle w:val="Hyperlink"/>
            <w:rFonts w:asciiTheme="majorHAnsi" w:hAnsiTheme="majorHAnsi"/>
            <w:sz w:val="22"/>
          </w:rPr>
          <w:t>https://www.icann.org/groups/ssac/charter</w:t>
        </w:r>
      </w:hyperlink>
      <w:r>
        <w:rPr>
          <w:rFonts w:asciiTheme="majorHAnsi" w:hAnsiTheme="majorHAnsi"/>
          <w:sz w:val="22"/>
        </w:rPr>
        <w:t xml:space="preserve"> </w:t>
      </w:r>
    </w:p>
    <w:p w14:paraId="0E5AA687" w14:textId="40EA42A6" w:rsidR="00026BB8" w:rsidRDefault="00026BB8" w:rsidP="00026BB8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</w:rPr>
      </w:pPr>
      <w:r w:rsidRPr="00026BB8">
        <w:rPr>
          <w:rFonts w:asciiTheme="majorHAnsi" w:hAnsiTheme="majorHAnsi"/>
          <w:sz w:val="22"/>
        </w:rPr>
        <w:t xml:space="preserve">Operational Procedures published at </w:t>
      </w:r>
      <w:hyperlink r:id="rId32" w:history="1">
        <w:r w:rsidRPr="00026BB8">
          <w:rPr>
            <w:rStyle w:val="Hyperlink"/>
            <w:rFonts w:asciiTheme="majorHAnsi" w:hAnsiTheme="majorHAnsi"/>
            <w:sz w:val="22"/>
          </w:rPr>
          <w:t>https://www.icann.org/en/system/files/files/operational-procedures-20jun16-en.pdf</w:t>
        </w:r>
      </w:hyperlink>
    </w:p>
    <w:p w14:paraId="7EA4287F" w14:textId="32CE4336" w:rsidR="00026BB8" w:rsidRDefault="00026BB8" w:rsidP="00026BB8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Member bios and SOIs are listed at </w:t>
      </w:r>
      <w:hyperlink r:id="rId33" w:history="1">
        <w:r w:rsidRPr="0040384F">
          <w:rPr>
            <w:rStyle w:val="Hyperlink"/>
            <w:rFonts w:asciiTheme="majorHAnsi" w:hAnsiTheme="majorHAnsi"/>
            <w:sz w:val="22"/>
          </w:rPr>
          <w:t>https://www.icann.org/resources/pages/ssac-biographies-2016-12-15-en</w:t>
        </w:r>
      </w:hyperlink>
      <w:r>
        <w:rPr>
          <w:rFonts w:asciiTheme="majorHAnsi" w:hAnsiTheme="majorHAnsi"/>
          <w:sz w:val="22"/>
        </w:rPr>
        <w:t xml:space="preserve"> </w:t>
      </w:r>
    </w:p>
    <w:p w14:paraId="2DF54DDA" w14:textId="62ECDD04" w:rsidR="00026BB8" w:rsidRDefault="00026BB8" w:rsidP="00026BB8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Officer (chair) is named at </w:t>
      </w:r>
      <w:hyperlink r:id="rId34" w:history="1">
        <w:r w:rsidRPr="0040384F">
          <w:rPr>
            <w:rStyle w:val="Hyperlink"/>
            <w:rFonts w:asciiTheme="majorHAnsi" w:hAnsiTheme="majorHAnsi"/>
            <w:sz w:val="22"/>
          </w:rPr>
          <w:t>https://www.icann.org/groups/ssac</w:t>
        </w:r>
      </w:hyperlink>
      <w:r>
        <w:rPr>
          <w:rFonts w:asciiTheme="majorHAnsi" w:hAnsiTheme="majorHAnsi"/>
          <w:sz w:val="22"/>
        </w:rPr>
        <w:t xml:space="preserve"> </w:t>
      </w:r>
    </w:p>
    <w:p w14:paraId="33E7CF40" w14:textId="1FFA7220" w:rsidR="00026BB8" w:rsidRDefault="009108AE" w:rsidP="00026BB8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Reports and Advice published at </w:t>
      </w:r>
      <w:hyperlink r:id="rId35" w:history="1">
        <w:r w:rsidRPr="0040384F">
          <w:rPr>
            <w:rStyle w:val="Hyperlink"/>
            <w:rFonts w:asciiTheme="majorHAnsi" w:hAnsiTheme="majorHAnsi"/>
            <w:sz w:val="22"/>
          </w:rPr>
          <w:t>https://www.icann.org/groups/ssac/documents</w:t>
        </w:r>
      </w:hyperlink>
      <w:r>
        <w:rPr>
          <w:rFonts w:asciiTheme="majorHAnsi" w:hAnsiTheme="majorHAnsi"/>
          <w:sz w:val="22"/>
        </w:rPr>
        <w:t xml:space="preserve"> </w:t>
      </w:r>
    </w:p>
    <w:p w14:paraId="65F8FDA1" w14:textId="77EF3F63" w:rsidR="009108AE" w:rsidRDefault="009108AE" w:rsidP="00026BB8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Correspondence is published at </w:t>
      </w:r>
      <w:hyperlink r:id="rId36" w:history="1">
        <w:r w:rsidRPr="0040384F">
          <w:rPr>
            <w:rStyle w:val="Hyperlink"/>
            <w:rFonts w:asciiTheme="majorHAnsi" w:hAnsiTheme="majorHAnsi"/>
            <w:sz w:val="22"/>
          </w:rPr>
          <w:t>https://www.icann.org/resources/pages/ssac-correspondence-2016-01-08-en</w:t>
        </w:r>
      </w:hyperlink>
      <w:r>
        <w:rPr>
          <w:rFonts w:asciiTheme="majorHAnsi" w:hAnsiTheme="majorHAnsi"/>
          <w:sz w:val="22"/>
        </w:rPr>
        <w:t xml:space="preserve"> </w:t>
      </w:r>
    </w:p>
    <w:p w14:paraId="55392792" w14:textId="77777777" w:rsidR="00026BB8" w:rsidRPr="009108AE" w:rsidRDefault="00026BB8" w:rsidP="009108AE">
      <w:pPr>
        <w:pStyle w:val="ListParagraph"/>
        <w:rPr>
          <w:rFonts w:asciiTheme="majorHAnsi" w:hAnsiTheme="majorHAnsi"/>
          <w:sz w:val="22"/>
        </w:rPr>
      </w:pPr>
    </w:p>
    <w:p w14:paraId="0633F506" w14:textId="77777777" w:rsidR="00026BB8" w:rsidRDefault="00026BB8" w:rsidP="00BE7E47">
      <w:pPr>
        <w:rPr>
          <w:rFonts w:asciiTheme="majorHAnsi" w:hAnsiTheme="majorHAnsi"/>
          <w:sz w:val="22"/>
        </w:rPr>
      </w:pPr>
    </w:p>
    <w:p w14:paraId="08CDE376" w14:textId="7CD698F6" w:rsidR="009108AE" w:rsidRPr="009108AE" w:rsidRDefault="00B42E25" w:rsidP="009108AE">
      <w:pPr>
        <w:rPr>
          <w:rFonts w:asciiTheme="majorHAnsi" w:hAnsiTheme="majorHAnsi"/>
          <w:sz w:val="22"/>
        </w:rPr>
      </w:pPr>
      <w:r w:rsidRPr="00B42E25">
        <w:rPr>
          <w:rFonts w:asciiTheme="majorHAnsi" w:hAnsiTheme="majorHAnsi"/>
          <w:sz w:val="22"/>
        </w:rPr>
        <w:t xml:space="preserve">Note that </w:t>
      </w:r>
      <w:r w:rsidRPr="009108AE">
        <w:rPr>
          <w:rFonts w:asciiTheme="majorHAnsi" w:hAnsiTheme="majorHAnsi"/>
          <w:b/>
          <w:sz w:val="22"/>
        </w:rPr>
        <w:t>transparency</w:t>
      </w:r>
      <w:r w:rsidRPr="00B42E25">
        <w:rPr>
          <w:rFonts w:asciiTheme="majorHAnsi" w:hAnsiTheme="majorHAnsi"/>
          <w:sz w:val="22"/>
        </w:rPr>
        <w:t xml:space="preserve"> is part of the structural review of the </w:t>
      </w:r>
      <w:r>
        <w:rPr>
          <w:rFonts w:asciiTheme="majorHAnsi" w:hAnsiTheme="majorHAnsi"/>
          <w:sz w:val="22"/>
        </w:rPr>
        <w:t>ALAC, ASO, ccNSO, GNSO, RSSAC, and SSAC, to be</w:t>
      </w:r>
      <w:r w:rsidRPr="00B42E25">
        <w:rPr>
          <w:rFonts w:asciiTheme="majorHAnsi" w:hAnsiTheme="majorHAnsi"/>
          <w:sz w:val="22"/>
        </w:rPr>
        <w:t xml:space="preserve"> conducted </w:t>
      </w:r>
      <w:r>
        <w:rPr>
          <w:rFonts w:asciiTheme="majorHAnsi" w:hAnsiTheme="majorHAnsi"/>
          <w:sz w:val="22"/>
        </w:rPr>
        <w:t xml:space="preserve">at direction of the ICANN board </w:t>
      </w:r>
      <w:r w:rsidRPr="00B42E25">
        <w:rPr>
          <w:rFonts w:asciiTheme="majorHAnsi" w:hAnsiTheme="majorHAnsi"/>
          <w:sz w:val="22"/>
        </w:rPr>
        <w:t>every 3 years.</w:t>
      </w:r>
      <w:r w:rsidR="009108AE">
        <w:rPr>
          <w:rFonts w:asciiTheme="majorHAnsi" w:hAnsiTheme="majorHAnsi"/>
          <w:sz w:val="22"/>
        </w:rPr>
        <w:t xml:space="preserve"> ICANN </w:t>
      </w:r>
      <w:r w:rsidR="009108AE" w:rsidRPr="009108AE">
        <w:rPr>
          <w:rFonts w:asciiTheme="majorHAnsi" w:hAnsiTheme="majorHAnsi"/>
          <w:sz w:val="22"/>
        </w:rPr>
        <w:t>Bylaws Section 4.4 requires the Board to cause an independent, periodic review (every 5 years) of each SO/AC, except that the GAC “shall provide its own review mechanisms”</w:t>
      </w:r>
      <w:r w:rsidR="009108AE">
        <w:rPr>
          <w:rFonts w:asciiTheme="majorHAnsi" w:hAnsiTheme="majorHAnsi"/>
          <w:sz w:val="22"/>
        </w:rPr>
        <w:t>.</w:t>
      </w:r>
    </w:p>
    <w:p w14:paraId="5D9BD286" w14:textId="77777777" w:rsidR="009108AE" w:rsidRPr="009108AE" w:rsidRDefault="009108AE" w:rsidP="009108AE">
      <w:pPr>
        <w:rPr>
          <w:rFonts w:asciiTheme="majorHAnsi" w:hAnsiTheme="majorHAnsi"/>
          <w:sz w:val="22"/>
        </w:rPr>
      </w:pPr>
    </w:p>
    <w:p w14:paraId="1D2A63AE" w14:textId="39143CC9" w:rsidR="00B42E25" w:rsidRPr="00B42E25" w:rsidRDefault="00B42E25" w:rsidP="00B42E25">
      <w:pPr>
        <w:rPr>
          <w:rFonts w:asciiTheme="majorHAnsi" w:hAnsiTheme="majorHAnsi"/>
          <w:sz w:val="22"/>
        </w:rPr>
      </w:pPr>
    </w:p>
    <w:p w14:paraId="72362376" w14:textId="77777777" w:rsidR="00BE7E47" w:rsidRPr="00874CA7" w:rsidRDefault="00BE7E47" w:rsidP="00BE7E47">
      <w:pPr>
        <w:rPr>
          <w:rFonts w:asciiTheme="majorHAnsi" w:hAnsiTheme="majorHAnsi"/>
          <w:sz w:val="22"/>
        </w:rPr>
      </w:pPr>
    </w:p>
    <w:p w14:paraId="2EEB378D" w14:textId="3C7E2BBE" w:rsidR="007A59F8" w:rsidRPr="00874CA7" w:rsidRDefault="004F0D8E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sz w:val="22"/>
        </w:rPr>
        <w:t xml:space="preserve">Draft </w:t>
      </w:r>
      <w:r w:rsidR="007A59F8" w:rsidRPr="00BE7E47">
        <w:rPr>
          <w:rFonts w:asciiTheme="majorHAnsi" w:hAnsiTheme="majorHAnsi"/>
          <w:b/>
          <w:sz w:val="22"/>
        </w:rPr>
        <w:t>Recommendations</w:t>
      </w:r>
      <w:r w:rsidR="009108AE">
        <w:rPr>
          <w:rFonts w:asciiTheme="majorHAnsi" w:hAnsiTheme="majorHAnsi"/>
          <w:b/>
          <w:sz w:val="22"/>
        </w:rPr>
        <w:t xml:space="preserve"> regarding SO/AC transparency</w:t>
      </w:r>
      <w:r w:rsidR="007A59F8" w:rsidRPr="00874CA7">
        <w:rPr>
          <w:rFonts w:asciiTheme="majorHAnsi" w:hAnsiTheme="majorHAnsi"/>
          <w:sz w:val="22"/>
        </w:rPr>
        <w:t>:</w:t>
      </w:r>
    </w:p>
    <w:p w14:paraId="3D49F2D7" w14:textId="77777777" w:rsidR="001D5269" w:rsidRDefault="001D5269">
      <w:pPr>
        <w:rPr>
          <w:rFonts w:asciiTheme="majorHAnsi" w:hAnsiTheme="majorHAnsi"/>
          <w:sz w:val="22"/>
        </w:rPr>
      </w:pPr>
    </w:p>
    <w:p w14:paraId="30DAF108" w14:textId="78D43A98" w:rsidR="00BE7E47" w:rsidRDefault="00BE7E4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Our review leads us to recommend that each SO/AC and subgroup consider adopting the</w:t>
      </w:r>
      <w:r w:rsidR="00134176">
        <w:rPr>
          <w:rFonts w:asciiTheme="majorHAnsi" w:hAnsiTheme="majorHAnsi"/>
          <w:sz w:val="22"/>
        </w:rPr>
        <w:t xml:space="preserve"> following </w:t>
      </w:r>
      <w:r>
        <w:rPr>
          <w:rFonts w:asciiTheme="majorHAnsi" w:hAnsiTheme="majorHAnsi"/>
          <w:sz w:val="22"/>
        </w:rPr>
        <w:t>“best practices” regarding transparency mechanisms:</w:t>
      </w:r>
    </w:p>
    <w:p w14:paraId="32B7342E" w14:textId="77777777" w:rsidR="000F513A" w:rsidRDefault="000F513A">
      <w:pPr>
        <w:rPr>
          <w:rFonts w:asciiTheme="majorHAnsi" w:hAnsiTheme="majorHAnsi"/>
          <w:sz w:val="22"/>
        </w:rPr>
      </w:pPr>
    </w:p>
    <w:p w14:paraId="1BB7C35C" w14:textId="3EEE2043" w:rsidR="00134176" w:rsidRDefault="00134176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[list </w:t>
      </w:r>
      <w:r w:rsidR="002D4329">
        <w:rPr>
          <w:rFonts w:asciiTheme="majorHAnsi" w:hAnsiTheme="majorHAnsi"/>
          <w:sz w:val="22"/>
        </w:rPr>
        <w:t xml:space="preserve">of </w:t>
      </w:r>
      <w:r>
        <w:rPr>
          <w:rFonts w:asciiTheme="majorHAnsi" w:hAnsiTheme="majorHAnsi"/>
          <w:sz w:val="22"/>
        </w:rPr>
        <w:t>Generalized practices]</w:t>
      </w:r>
    </w:p>
    <w:p w14:paraId="58F6023D" w14:textId="77777777" w:rsidR="001D5269" w:rsidRDefault="001D5269">
      <w:pPr>
        <w:rPr>
          <w:rFonts w:asciiTheme="majorHAnsi" w:hAnsiTheme="majorHAnsi"/>
          <w:sz w:val="22"/>
        </w:rPr>
      </w:pPr>
    </w:p>
    <w:p w14:paraId="50587B7D" w14:textId="01A59B06" w:rsidR="002D4329" w:rsidRDefault="002D4329" w:rsidP="000F513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ajorHAnsi" w:hAnsiTheme="majorHAnsi"/>
          <w:sz w:val="22"/>
        </w:rPr>
      </w:pPr>
      <w:r w:rsidRPr="002D4329">
        <w:rPr>
          <w:rFonts w:asciiTheme="majorHAnsi" w:hAnsiTheme="majorHAnsi"/>
          <w:sz w:val="22"/>
        </w:rPr>
        <w:t>Charter and operating guidelines should be published</w:t>
      </w:r>
      <w:r w:rsidR="004F0D8E">
        <w:rPr>
          <w:rFonts w:asciiTheme="majorHAnsi" w:hAnsiTheme="majorHAnsi"/>
          <w:sz w:val="22"/>
        </w:rPr>
        <w:t xml:space="preserve"> on a public</w:t>
      </w:r>
      <w:r w:rsidRPr="002D4329">
        <w:rPr>
          <w:rFonts w:asciiTheme="majorHAnsi" w:hAnsiTheme="majorHAnsi"/>
          <w:sz w:val="22"/>
        </w:rPr>
        <w:t xml:space="preserve"> web</w:t>
      </w:r>
      <w:r w:rsidR="004F0D8E">
        <w:rPr>
          <w:rFonts w:asciiTheme="majorHAnsi" w:hAnsiTheme="majorHAnsi"/>
          <w:sz w:val="22"/>
        </w:rPr>
        <w:t xml:space="preserve"> pag</w:t>
      </w:r>
      <w:r w:rsidRPr="002D4329">
        <w:rPr>
          <w:rFonts w:asciiTheme="majorHAnsi" w:hAnsiTheme="majorHAnsi"/>
          <w:sz w:val="22"/>
        </w:rPr>
        <w:t xml:space="preserve">e and updated </w:t>
      </w:r>
      <w:r>
        <w:rPr>
          <w:rFonts w:asciiTheme="majorHAnsi" w:hAnsiTheme="majorHAnsi"/>
          <w:sz w:val="22"/>
        </w:rPr>
        <w:t>whenever changes are made</w:t>
      </w:r>
      <w:r w:rsidR="004F0D8E">
        <w:rPr>
          <w:rFonts w:asciiTheme="majorHAnsi" w:hAnsiTheme="majorHAnsi"/>
          <w:sz w:val="22"/>
        </w:rPr>
        <w:t>.</w:t>
      </w:r>
    </w:p>
    <w:p w14:paraId="2097A47B" w14:textId="5AA63AA8" w:rsidR="004F0D8E" w:rsidRDefault="004F0D8E" w:rsidP="000F513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Members of the SO/AC or subgroup should be listed on a public web page.</w:t>
      </w:r>
    </w:p>
    <w:p w14:paraId="6F84F48A" w14:textId="4CB57119" w:rsidR="000F513A" w:rsidRDefault="000F513A" w:rsidP="000F513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Officers of the SO/AC or subgroup should be listed on a public web page.</w:t>
      </w:r>
    </w:p>
    <w:p w14:paraId="7973366F" w14:textId="7FABCE01" w:rsidR="002D4329" w:rsidRDefault="001D5269" w:rsidP="000F513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During each ICANN meeting, at least one session should be open to public observation.</w:t>
      </w:r>
    </w:p>
    <w:p w14:paraId="746BE3B5" w14:textId="4F60E01B" w:rsidR="000F513A" w:rsidRDefault="000F513A" w:rsidP="000F513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Minutes for all </w:t>
      </w:r>
      <w:r w:rsidR="009108AE">
        <w:rPr>
          <w:rFonts w:asciiTheme="majorHAnsi" w:hAnsiTheme="majorHAnsi"/>
          <w:sz w:val="22"/>
        </w:rPr>
        <w:t xml:space="preserve">membership </w:t>
      </w:r>
      <w:r>
        <w:rPr>
          <w:rFonts w:asciiTheme="majorHAnsi" w:hAnsiTheme="majorHAnsi"/>
          <w:sz w:val="22"/>
        </w:rPr>
        <w:t>meetings should be published.</w:t>
      </w:r>
    </w:p>
    <w:p w14:paraId="10B49A67" w14:textId="5360A294" w:rsidR="001D5269" w:rsidRDefault="001D5269" w:rsidP="000F513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Filed comments and correspondence with ICANN should be published for anyone to see</w:t>
      </w:r>
    </w:p>
    <w:p w14:paraId="00D8E437" w14:textId="77777777" w:rsidR="00134176" w:rsidRDefault="00134176" w:rsidP="000F513A">
      <w:pPr>
        <w:spacing w:before="120"/>
        <w:rPr>
          <w:rFonts w:asciiTheme="majorHAnsi" w:hAnsiTheme="majorHAnsi"/>
          <w:sz w:val="22"/>
        </w:rPr>
      </w:pPr>
    </w:p>
    <w:p w14:paraId="6C0C8D19" w14:textId="5A5D9EFD" w:rsidR="00BE7E47" w:rsidRPr="00874CA7" w:rsidRDefault="00BE7E47" w:rsidP="000F513A">
      <w:pPr>
        <w:spacing w:before="1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</w:t>
      </w:r>
    </w:p>
    <w:sectPr w:rsidR="00BE7E47" w:rsidRPr="00874CA7" w:rsidSect="00F85886">
      <w:footerReference w:type="even" r:id="rId37"/>
      <w:footerReference w:type="default" r:id="rId3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3C18C" w14:textId="77777777" w:rsidR="003A6620" w:rsidRDefault="003A6620" w:rsidP="003A6620">
      <w:r>
        <w:separator/>
      </w:r>
    </w:p>
  </w:endnote>
  <w:endnote w:type="continuationSeparator" w:id="0">
    <w:p w14:paraId="52197FF7" w14:textId="77777777" w:rsidR="003A6620" w:rsidRDefault="003A6620" w:rsidP="003A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E70A1" w14:textId="77777777" w:rsidR="003A6620" w:rsidRDefault="003A6620" w:rsidP="004038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0A1DD" w14:textId="77777777" w:rsidR="003A6620" w:rsidRDefault="003A6620" w:rsidP="003A662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3B910" w14:textId="77777777" w:rsidR="003A6620" w:rsidRPr="003A6620" w:rsidRDefault="003A6620" w:rsidP="0040384F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0"/>
      </w:rPr>
    </w:pPr>
    <w:r w:rsidRPr="003A6620">
      <w:rPr>
        <w:rStyle w:val="PageNumber"/>
        <w:rFonts w:asciiTheme="majorHAnsi" w:hAnsiTheme="majorHAnsi"/>
        <w:sz w:val="20"/>
      </w:rPr>
      <w:fldChar w:fldCharType="begin"/>
    </w:r>
    <w:r w:rsidRPr="003A6620">
      <w:rPr>
        <w:rStyle w:val="PageNumber"/>
        <w:rFonts w:asciiTheme="majorHAnsi" w:hAnsiTheme="majorHAnsi"/>
        <w:sz w:val="20"/>
      </w:rPr>
      <w:instrText xml:space="preserve">PAGE  </w:instrText>
    </w:r>
    <w:r w:rsidRPr="003A6620">
      <w:rPr>
        <w:rStyle w:val="PageNumber"/>
        <w:rFonts w:asciiTheme="majorHAnsi" w:hAnsiTheme="majorHAnsi"/>
        <w:sz w:val="20"/>
      </w:rPr>
      <w:fldChar w:fldCharType="separate"/>
    </w:r>
    <w:r>
      <w:rPr>
        <w:rStyle w:val="PageNumber"/>
        <w:rFonts w:asciiTheme="majorHAnsi" w:hAnsiTheme="majorHAnsi"/>
        <w:noProof/>
        <w:sz w:val="20"/>
      </w:rPr>
      <w:t>1</w:t>
    </w:r>
    <w:r w:rsidRPr="003A6620">
      <w:rPr>
        <w:rStyle w:val="PageNumber"/>
        <w:rFonts w:asciiTheme="majorHAnsi" w:hAnsiTheme="majorHAnsi"/>
        <w:sz w:val="20"/>
      </w:rPr>
      <w:fldChar w:fldCharType="end"/>
    </w:r>
  </w:p>
  <w:p w14:paraId="2BA65190" w14:textId="77777777" w:rsidR="003A6620" w:rsidRDefault="003A6620" w:rsidP="003A66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42617" w14:textId="77777777" w:rsidR="003A6620" w:rsidRDefault="003A6620" w:rsidP="003A6620">
      <w:r>
        <w:separator/>
      </w:r>
    </w:p>
  </w:footnote>
  <w:footnote w:type="continuationSeparator" w:id="0">
    <w:p w14:paraId="44C26C73" w14:textId="77777777" w:rsidR="003A6620" w:rsidRDefault="003A6620" w:rsidP="003A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5E97"/>
    <w:multiLevelType w:val="hybridMultilevel"/>
    <w:tmpl w:val="416C32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D06A5"/>
    <w:multiLevelType w:val="hybridMultilevel"/>
    <w:tmpl w:val="2A6E2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47A1B"/>
    <w:multiLevelType w:val="hybridMultilevel"/>
    <w:tmpl w:val="475E3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F30"/>
    <w:multiLevelType w:val="hybridMultilevel"/>
    <w:tmpl w:val="BF1E6F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E7119"/>
    <w:multiLevelType w:val="hybridMultilevel"/>
    <w:tmpl w:val="330EE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11018"/>
    <w:multiLevelType w:val="hybridMultilevel"/>
    <w:tmpl w:val="36A6D3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60ED7"/>
    <w:multiLevelType w:val="hybridMultilevel"/>
    <w:tmpl w:val="F2B22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A5E27"/>
    <w:multiLevelType w:val="hybridMultilevel"/>
    <w:tmpl w:val="74B24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C52B6"/>
    <w:multiLevelType w:val="hybridMultilevel"/>
    <w:tmpl w:val="D1FC2B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F4A29"/>
    <w:multiLevelType w:val="hybridMultilevel"/>
    <w:tmpl w:val="7A28BE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D82B56"/>
    <w:multiLevelType w:val="hybridMultilevel"/>
    <w:tmpl w:val="8286EB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A0"/>
    <w:rsid w:val="00026BB8"/>
    <w:rsid w:val="000F513A"/>
    <w:rsid w:val="00134176"/>
    <w:rsid w:val="001D5269"/>
    <w:rsid w:val="002D4329"/>
    <w:rsid w:val="0030767A"/>
    <w:rsid w:val="003A6620"/>
    <w:rsid w:val="00485D2F"/>
    <w:rsid w:val="004A59A0"/>
    <w:rsid w:val="004F0D8E"/>
    <w:rsid w:val="0054040A"/>
    <w:rsid w:val="005E05AC"/>
    <w:rsid w:val="00683B4F"/>
    <w:rsid w:val="007566B3"/>
    <w:rsid w:val="00771DEB"/>
    <w:rsid w:val="007A59F8"/>
    <w:rsid w:val="007C0E8F"/>
    <w:rsid w:val="00805990"/>
    <w:rsid w:val="00816934"/>
    <w:rsid w:val="00866B8B"/>
    <w:rsid w:val="00874CA7"/>
    <w:rsid w:val="009108AE"/>
    <w:rsid w:val="00940752"/>
    <w:rsid w:val="00956547"/>
    <w:rsid w:val="009E2038"/>
    <w:rsid w:val="00A111FF"/>
    <w:rsid w:val="00AE5FEF"/>
    <w:rsid w:val="00B42E25"/>
    <w:rsid w:val="00B80867"/>
    <w:rsid w:val="00BE7E47"/>
    <w:rsid w:val="00C06D5F"/>
    <w:rsid w:val="00E40044"/>
    <w:rsid w:val="00E95B27"/>
    <w:rsid w:val="00F56974"/>
    <w:rsid w:val="00F85886"/>
    <w:rsid w:val="00FC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CA2E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9A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341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1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513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66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20"/>
  </w:style>
  <w:style w:type="character" w:styleId="PageNumber">
    <w:name w:val="page number"/>
    <w:basedOn w:val="DefaultParagraphFont"/>
    <w:uiPriority w:val="99"/>
    <w:semiHidden/>
    <w:unhideWhenUsed/>
    <w:rsid w:val="003A6620"/>
  </w:style>
  <w:style w:type="paragraph" w:styleId="Header">
    <w:name w:val="header"/>
    <w:basedOn w:val="Normal"/>
    <w:link w:val="HeaderChar"/>
    <w:uiPriority w:val="99"/>
    <w:unhideWhenUsed/>
    <w:rsid w:val="003A66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9A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341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1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513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66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20"/>
  </w:style>
  <w:style w:type="character" w:styleId="PageNumber">
    <w:name w:val="page number"/>
    <w:basedOn w:val="DefaultParagraphFont"/>
    <w:uiPriority w:val="99"/>
    <w:semiHidden/>
    <w:unhideWhenUsed/>
    <w:rsid w:val="003A6620"/>
  </w:style>
  <w:style w:type="paragraph" w:styleId="Header">
    <w:name w:val="header"/>
    <w:basedOn w:val="Normal"/>
    <w:link w:val="HeaderChar"/>
    <w:uiPriority w:val="99"/>
    <w:unhideWhenUsed/>
    <w:rsid w:val="003A66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mm.icann.org/pipermail/ipc-gnso/" TargetMode="External"/><Relationship Id="rId21" Type="http://schemas.openxmlformats.org/officeDocument/2006/relationships/hyperlink" Target="http://www.ipconstituency.org/meeting-minutes" TargetMode="External"/><Relationship Id="rId22" Type="http://schemas.openxmlformats.org/officeDocument/2006/relationships/hyperlink" Target="https://community.icann.org/pages/viewpage.action?pageId=27854098" TargetMode="External"/><Relationship Id="rId23" Type="http://schemas.openxmlformats.org/officeDocument/2006/relationships/hyperlink" Target="https://gnso.icann.org/en/about/stakeholders-constituencies/csg/isp" TargetMode="External"/><Relationship Id="rId24" Type="http://schemas.openxmlformats.org/officeDocument/2006/relationships/hyperlink" Target="https://community.icann.org/pages/viewpage.action?pageId=27853808" TargetMode="External"/><Relationship Id="rId25" Type="http://schemas.openxmlformats.org/officeDocument/2006/relationships/hyperlink" Target="http://www.ncuc.org/governance/bylaws/bylaws-revision-2016/differential-document/" TargetMode="External"/><Relationship Id="rId26" Type="http://schemas.openxmlformats.org/officeDocument/2006/relationships/hyperlink" Target="http://www.ncuc.org/about/members/" TargetMode="External"/><Relationship Id="rId27" Type="http://schemas.openxmlformats.org/officeDocument/2006/relationships/hyperlink" Target="http://www.ncuc.org/governance/executive-committee/" TargetMode="External"/><Relationship Id="rId28" Type="http://schemas.openxmlformats.org/officeDocument/2006/relationships/hyperlink" Target="http://www.ncuc.org/governance/executive-committee/" TargetMode="External"/><Relationship Id="rId29" Type="http://schemas.openxmlformats.org/officeDocument/2006/relationships/hyperlink" Target="http://lists.ncuc.org/cgi-bin/mailman/listinfo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ncuc.org/policy/statements/" TargetMode="External"/><Relationship Id="rId31" Type="http://schemas.openxmlformats.org/officeDocument/2006/relationships/hyperlink" Target="https://www.icann.org/groups/ssac/charter" TargetMode="External"/><Relationship Id="rId32" Type="http://schemas.openxmlformats.org/officeDocument/2006/relationships/hyperlink" Target="https://www.icann.org/en/system/files/files/operational-procedures-20jun16-en.pdf" TargetMode="External"/><Relationship Id="rId9" Type="http://schemas.openxmlformats.org/officeDocument/2006/relationships/hyperlink" Target="https://www.nro.net/about-the-nro/regional-internet-registries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atlarge.icann.org/alses" TargetMode="External"/><Relationship Id="rId33" Type="http://schemas.openxmlformats.org/officeDocument/2006/relationships/hyperlink" Target="https://www.icann.org/resources/pages/ssac-biographies-2016-12-15-en" TargetMode="External"/><Relationship Id="rId34" Type="http://schemas.openxmlformats.org/officeDocument/2006/relationships/hyperlink" Target="https://www.icann.org/groups/ssac" TargetMode="External"/><Relationship Id="rId35" Type="http://schemas.openxmlformats.org/officeDocument/2006/relationships/hyperlink" Target="https://www.icann.org/groups/ssac/documents" TargetMode="External"/><Relationship Id="rId36" Type="http://schemas.openxmlformats.org/officeDocument/2006/relationships/hyperlink" Target="https://www.icann.org/resources/pages/ssac-correspondence-2016-01-08-en" TargetMode="External"/><Relationship Id="rId10" Type="http://schemas.openxmlformats.org/officeDocument/2006/relationships/hyperlink" Target="https://ccnso.icann.org/about/guidelines.htm" TargetMode="External"/><Relationship Id="rId11" Type="http://schemas.openxmlformats.org/officeDocument/2006/relationships/hyperlink" Target="https://gacweb.icann.org/display/gacweb/GAC+Operating+Principles" TargetMode="External"/><Relationship Id="rId12" Type="http://schemas.openxmlformats.org/officeDocument/2006/relationships/hyperlink" Target="https://gnso.icann.org/en/council/op-procedures-01sep16-en.pdf" TargetMode="External"/><Relationship Id="rId13" Type="http://schemas.openxmlformats.org/officeDocument/2006/relationships/hyperlink" Target="http://www.bizconst.org/charter" TargetMode="External"/><Relationship Id="rId14" Type="http://schemas.openxmlformats.org/officeDocument/2006/relationships/hyperlink" Target="http://www.bizconst.org/bc-membership-list" TargetMode="External"/><Relationship Id="rId15" Type="http://schemas.openxmlformats.org/officeDocument/2006/relationships/hyperlink" Target="https://forum.icann.org/lists/bc-gnso/" TargetMode="External"/><Relationship Id="rId16" Type="http://schemas.openxmlformats.org/officeDocument/2006/relationships/hyperlink" Target="http://www.ipconstituency.org/bylaws" TargetMode="External"/><Relationship Id="rId17" Type="http://schemas.openxmlformats.org/officeDocument/2006/relationships/hyperlink" Target="http://www.ipconstituency.org/current-membership" TargetMode="External"/><Relationship Id="rId18" Type="http://schemas.openxmlformats.org/officeDocument/2006/relationships/hyperlink" Target="http://www.ipconstituency.org/officers" TargetMode="External"/><Relationship Id="rId19" Type="http://schemas.openxmlformats.org/officeDocument/2006/relationships/hyperlink" Target="http://www.ipconstituency.org/public-comments" TargetMode="External"/><Relationship Id="rId37" Type="http://schemas.openxmlformats.org/officeDocument/2006/relationships/footer" Target="footer1.xml"/><Relationship Id="rId38" Type="http://schemas.openxmlformats.org/officeDocument/2006/relationships/footer" Target="footer2.xm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1248</Words>
  <Characters>7114</Characters>
  <Application>Microsoft Macintosh Word</Application>
  <DocSecurity>0</DocSecurity>
  <Lines>59</Lines>
  <Paragraphs>16</Paragraphs>
  <ScaleCrop>false</ScaleCrop>
  <Company>NetChoice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Steve DelBianco</cp:lastModifiedBy>
  <cp:revision>26</cp:revision>
  <dcterms:created xsi:type="dcterms:W3CDTF">2017-01-22T21:16:00Z</dcterms:created>
  <dcterms:modified xsi:type="dcterms:W3CDTF">2017-01-26T01:21:00Z</dcterms:modified>
</cp:coreProperties>
</file>